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696584" w14:textId="77777777" w:rsidR="00E450B9" w:rsidRPr="00A61EEB" w:rsidRDefault="00E450B9" w:rsidP="004F7797">
      <w:pPr>
        <w:spacing w:line="480" w:lineRule="auto"/>
        <w:rPr>
          <w:rFonts w:ascii="Arial" w:hAnsi="Arial" w:cs="Arial"/>
          <w:b/>
          <w:sz w:val="24"/>
          <w:szCs w:val="24"/>
        </w:rPr>
      </w:pPr>
    </w:p>
    <w:p w14:paraId="43AEE9FB" w14:textId="77777777" w:rsidR="00E450B9" w:rsidRPr="00A61EEB" w:rsidRDefault="00E450B9" w:rsidP="00E450B9">
      <w:pPr>
        <w:jc w:val="center"/>
        <w:rPr>
          <w:rFonts w:ascii="Arial" w:hAnsi="Arial" w:cs="Arial"/>
          <w:b/>
          <w:sz w:val="36"/>
          <w:szCs w:val="24"/>
        </w:rPr>
      </w:pPr>
    </w:p>
    <w:p w14:paraId="1883770D" w14:textId="77777777" w:rsidR="00E450B9" w:rsidRPr="00A61EEB" w:rsidRDefault="00E450B9" w:rsidP="00E450B9">
      <w:pPr>
        <w:jc w:val="center"/>
        <w:rPr>
          <w:rFonts w:ascii="Arial" w:hAnsi="Arial" w:cs="Arial"/>
          <w:b/>
          <w:sz w:val="36"/>
          <w:szCs w:val="24"/>
        </w:rPr>
      </w:pPr>
    </w:p>
    <w:p w14:paraId="35267BCB" w14:textId="77777777" w:rsidR="00E450B9" w:rsidRPr="00A61EEB" w:rsidRDefault="00E450B9" w:rsidP="00E450B9">
      <w:pPr>
        <w:jc w:val="center"/>
        <w:rPr>
          <w:rFonts w:ascii="Arial" w:hAnsi="Arial" w:cs="Arial"/>
          <w:b/>
          <w:sz w:val="36"/>
          <w:szCs w:val="24"/>
        </w:rPr>
      </w:pPr>
    </w:p>
    <w:p w14:paraId="4C812E4C" w14:textId="77777777" w:rsidR="00E450B9" w:rsidRPr="00A61EEB" w:rsidRDefault="00E450B9" w:rsidP="00E450B9">
      <w:pPr>
        <w:jc w:val="center"/>
        <w:rPr>
          <w:rFonts w:ascii="Arial" w:hAnsi="Arial" w:cs="Arial"/>
          <w:b/>
          <w:sz w:val="36"/>
          <w:szCs w:val="24"/>
        </w:rPr>
      </w:pPr>
    </w:p>
    <w:p w14:paraId="4E773349" w14:textId="77777777" w:rsidR="00E450B9" w:rsidRPr="00A61EEB" w:rsidRDefault="00E450B9" w:rsidP="00E450B9">
      <w:pPr>
        <w:jc w:val="center"/>
        <w:rPr>
          <w:rFonts w:ascii="Arial" w:hAnsi="Arial" w:cs="Arial"/>
          <w:b/>
          <w:sz w:val="36"/>
          <w:szCs w:val="24"/>
        </w:rPr>
      </w:pPr>
    </w:p>
    <w:p w14:paraId="0AD01A97" w14:textId="2E9B2BC4" w:rsidR="00E450B9" w:rsidRPr="00A61EEB" w:rsidRDefault="005F27E9" w:rsidP="00E450B9">
      <w:pPr>
        <w:jc w:val="center"/>
        <w:rPr>
          <w:rFonts w:ascii="Arial" w:hAnsi="Arial" w:cs="Arial"/>
          <w:b/>
          <w:sz w:val="36"/>
          <w:szCs w:val="24"/>
        </w:rPr>
      </w:pPr>
      <w:r>
        <w:rPr>
          <w:rFonts w:ascii="Arial" w:hAnsi="Arial" w:cs="Arial"/>
          <w:b/>
          <w:sz w:val="36"/>
          <w:szCs w:val="24"/>
        </w:rPr>
        <w:t xml:space="preserve">Mesenchymal Stem Cell </w:t>
      </w:r>
      <w:r w:rsidR="00306376">
        <w:rPr>
          <w:rFonts w:ascii="Arial" w:hAnsi="Arial" w:cs="Arial"/>
          <w:b/>
          <w:sz w:val="36"/>
          <w:szCs w:val="24"/>
        </w:rPr>
        <w:t>Differentiation on Graphene Nanoparticles for Bone Regeneration</w:t>
      </w:r>
      <w:r w:rsidR="004C068F">
        <w:rPr>
          <w:rFonts w:ascii="Arial" w:hAnsi="Arial" w:cs="Arial"/>
          <w:b/>
          <w:sz w:val="36"/>
          <w:szCs w:val="24"/>
        </w:rPr>
        <w:t xml:space="preserve"> and Repair</w:t>
      </w:r>
      <w:bookmarkStart w:id="0" w:name="_GoBack"/>
      <w:bookmarkEnd w:id="0"/>
    </w:p>
    <w:p w14:paraId="6DCE7EBE" w14:textId="00B88D4A" w:rsidR="00E450B9" w:rsidRPr="00A61EEB" w:rsidRDefault="00E450B9" w:rsidP="00ED0980">
      <w:pPr>
        <w:spacing w:after="0"/>
        <w:jc w:val="center"/>
        <w:rPr>
          <w:rFonts w:ascii="Arial" w:hAnsi="Arial" w:cs="Arial"/>
          <w:sz w:val="28"/>
          <w:szCs w:val="24"/>
        </w:rPr>
      </w:pPr>
      <w:r w:rsidRPr="00A61EEB">
        <w:rPr>
          <w:rFonts w:ascii="Arial" w:hAnsi="Arial" w:cs="Arial"/>
          <w:sz w:val="28"/>
          <w:szCs w:val="24"/>
        </w:rPr>
        <w:t xml:space="preserve">Amber F. </w:t>
      </w:r>
      <w:proofErr w:type="spellStart"/>
      <w:r w:rsidRPr="00A61EEB">
        <w:rPr>
          <w:rFonts w:ascii="Arial" w:hAnsi="Arial" w:cs="Arial"/>
          <w:sz w:val="28"/>
          <w:szCs w:val="24"/>
        </w:rPr>
        <w:t>MacDonald</w:t>
      </w:r>
      <w:r w:rsidR="00ED0980" w:rsidRPr="00A61EEB">
        <w:rPr>
          <w:rFonts w:ascii="Arial" w:hAnsi="Arial" w:cs="Arial"/>
          <w:sz w:val="28"/>
          <w:szCs w:val="24"/>
        </w:rPr>
        <w:t>,</w:t>
      </w:r>
      <w:proofErr w:type="spellEnd"/>
      <w:r w:rsidR="00ED0980" w:rsidRPr="00A61EEB">
        <w:rPr>
          <w:rFonts w:ascii="Arial" w:hAnsi="Arial" w:cs="Arial"/>
          <w:sz w:val="28"/>
          <w:szCs w:val="24"/>
        </w:rPr>
        <w:t xml:space="preserve"> M.S.</w:t>
      </w:r>
    </w:p>
    <w:p w14:paraId="5553FEB4" w14:textId="77777777" w:rsidR="00ED0980" w:rsidRPr="00A61EEB" w:rsidRDefault="00ED0980" w:rsidP="00ED0980">
      <w:pPr>
        <w:spacing w:after="0"/>
        <w:jc w:val="center"/>
        <w:rPr>
          <w:rFonts w:ascii="Arial" w:hAnsi="Arial" w:cs="Arial"/>
          <w:sz w:val="28"/>
          <w:szCs w:val="24"/>
        </w:rPr>
      </w:pPr>
      <w:r w:rsidRPr="00A61EEB">
        <w:rPr>
          <w:rFonts w:ascii="Arial" w:hAnsi="Arial" w:cs="Arial"/>
          <w:sz w:val="28"/>
          <w:szCs w:val="24"/>
        </w:rPr>
        <w:t xml:space="preserve">University of Tennessee, Knoxville </w:t>
      </w:r>
    </w:p>
    <w:p w14:paraId="227EE3ED" w14:textId="77777777" w:rsidR="00ED0980" w:rsidRPr="00A61EEB" w:rsidRDefault="00ED0980" w:rsidP="00ED0980">
      <w:pPr>
        <w:spacing w:after="0"/>
        <w:jc w:val="center"/>
        <w:rPr>
          <w:rFonts w:ascii="Arial" w:hAnsi="Arial" w:cs="Arial"/>
          <w:sz w:val="28"/>
          <w:szCs w:val="24"/>
        </w:rPr>
      </w:pPr>
      <w:r w:rsidRPr="00A61EEB">
        <w:rPr>
          <w:rFonts w:ascii="Arial" w:hAnsi="Arial" w:cs="Arial"/>
          <w:sz w:val="28"/>
          <w:szCs w:val="24"/>
        </w:rPr>
        <w:t>College of Veterinary Medicine</w:t>
      </w:r>
    </w:p>
    <w:p w14:paraId="4310F233" w14:textId="0B2195DD" w:rsidR="00ED0980" w:rsidRPr="00A61EEB" w:rsidRDefault="00ED0980" w:rsidP="00ED0980">
      <w:pPr>
        <w:spacing w:after="0"/>
        <w:jc w:val="center"/>
        <w:rPr>
          <w:rFonts w:ascii="Arial" w:hAnsi="Arial" w:cs="Arial"/>
          <w:sz w:val="28"/>
          <w:szCs w:val="24"/>
        </w:rPr>
      </w:pPr>
      <w:r w:rsidRPr="00A61EEB">
        <w:rPr>
          <w:rFonts w:ascii="Arial" w:hAnsi="Arial" w:cs="Arial"/>
          <w:sz w:val="28"/>
          <w:szCs w:val="24"/>
        </w:rPr>
        <w:t>Department of Comparative and Experimental Medicine</w:t>
      </w:r>
    </w:p>
    <w:p w14:paraId="5119BABB" w14:textId="77777777" w:rsidR="00A61EEB" w:rsidRPr="00A61EEB" w:rsidRDefault="00A61EEB" w:rsidP="00A61EEB">
      <w:pPr>
        <w:spacing w:after="0"/>
        <w:jc w:val="center"/>
        <w:rPr>
          <w:rFonts w:ascii="Arial" w:hAnsi="Arial" w:cs="Arial"/>
          <w:b/>
          <w:sz w:val="24"/>
          <w:szCs w:val="24"/>
        </w:rPr>
      </w:pPr>
      <w:r w:rsidRPr="00A61EEB">
        <w:rPr>
          <w:rFonts w:ascii="Arial" w:hAnsi="Arial" w:cs="Arial"/>
          <w:sz w:val="28"/>
          <w:szCs w:val="24"/>
        </w:rPr>
        <w:t>Ph.D. Candidate</w:t>
      </w:r>
      <w:r w:rsidR="00E450B9" w:rsidRPr="00A61EEB">
        <w:rPr>
          <w:rFonts w:ascii="Arial" w:hAnsi="Arial" w:cs="Arial"/>
          <w:b/>
          <w:sz w:val="24"/>
          <w:szCs w:val="24"/>
        </w:rPr>
        <w:br w:type="page"/>
      </w:r>
    </w:p>
    <w:p w14:paraId="65C7B4CC" w14:textId="77777777" w:rsidR="00A61EEB" w:rsidRPr="00A61EEB" w:rsidRDefault="00A61EEB">
      <w:pPr>
        <w:rPr>
          <w:rFonts w:ascii="Arial" w:hAnsi="Arial" w:cs="Arial"/>
          <w:b/>
          <w:sz w:val="24"/>
          <w:szCs w:val="24"/>
        </w:rPr>
      </w:pPr>
    </w:p>
    <w:p w14:paraId="34964A45" w14:textId="2E7B4BCF" w:rsidR="00A61EEB" w:rsidRPr="00A61EEB" w:rsidRDefault="00A61EEB" w:rsidP="00A61EEB">
      <w:pPr>
        <w:jc w:val="center"/>
        <w:rPr>
          <w:rFonts w:ascii="Arial" w:hAnsi="Arial" w:cs="Arial"/>
          <w:b/>
          <w:sz w:val="24"/>
          <w:szCs w:val="24"/>
        </w:rPr>
      </w:pPr>
      <w:r w:rsidRPr="00A61EEB">
        <w:rPr>
          <w:rFonts w:ascii="Arial" w:hAnsi="Arial" w:cs="Arial"/>
          <w:b/>
          <w:sz w:val="36"/>
          <w:szCs w:val="24"/>
        </w:rPr>
        <w:t>Table of Contents</w:t>
      </w:r>
    </w:p>
    <w:p w14:paraId="56A35495" w14:textId="77777777" w:rsidR="00A61EEB" w:rsidRPr="00A61EEB" w:rsidRDefault="00A61EEB">
      <w:pPr>
        <w:rPr>
          <w:rFonts w:ascii="Arial" w:hAnsi="Arial" w:cs="Arial"/>
          <w:b/>
          <w:sz w:val="24"/>
          <w:szCs w:val="24"/>
        </w:rPr>
      </w:pPr>
    </w:p>
    <w:p w14:paraId="2BC604DD" w14:textId="77777777" w:rsidR="00A61EEB" w:rsidRPr="00A61EEB" w:rsidRDefault="00A61EEB" w:rsidP="004F7797">
      <w:pPr>
        <w:spacing w:line="480" w:lineRule="auto"/>
        <w:rPr>
          <w:rFonts w:ascii="Arial" w:hAnsi="Arial" w:cs="Arial"/>
          <w:b/>
          <w:sz w:val="24"/>
          <w:szCs w:val="24"/>
        </w:rPr>
      </w:pPr>
    </w:p>
    <w:p w14:paraId="3F88718D" w14:textId="77777777" w:rsidR="00A61EEB" w:rsidRPr="00A61EEB" w:rsidRDefault="00A61EEB" w:rsidP="00A61EEB">
      <w:pPr>
        <w:jc w:val="center"/>
        <w:rPr>
          <w:rFonts w:ascii="Arial" w:hAnsi="Arial" w:cs="Arial"/>
          <w:b/>
          <w:sz w:val="36"/>
          <w:szCs w:val="24"/>
        </w:rPr>
      </w:pPr>
    </w:p>
    <w:p w14:paraId="6EEF1734" w14:textId="77777777" w:rsidR="00A61EEB" w:rsidRPr="00A61EEB" w:rsidRDefault="00A61EEB" w:rsidP="00A61EEB">
      <w:pPr>
        <w:jc w:val="center"/>
        <w:rPr>
          <w:rFonts w:ascii="Arial" w:hAnsi="Arial" w:cs="Arial"/>
          <w:b/>
          <w:sz w:val="36"/>
          <w:szCs w:val="24"/>
        </w:rPr>
      </w:pPr>
    </w:p>
    <w:p w14:paraId="4F20B0B5" w14:textId="77777777" w:rsidR="00A61EEB" w:rsidRPr="00A61EEB" w:rsidRDefault="00A61EEB" w:rsidP="00A61EEB">
      <w:pPr>
        <w:jc w:val="center"/>
        <w:rPr>
          <w:rFonts w:ascii="Arial" w:hAnsi="Arial" w:cs="Arial"/>
          <w:b/>
          <w:sz w:val="36"/>
          <w:szCs w:val="24"/>
        </w:rPr>
      </w:pPr>
    </w:p>
    <w:p w14:paraId="78A3F01F" w14:textId="77777777" w:rsidR="00A61EEB" w:rsidRPr="00A61EEB" w:rsidRDefault="00A61EEB" w:rsidP="00A61EEB">
      <w:pPr>
        <w:jc w:val="center"/>
        <w:rPr>
          <w:rFonts w:ascii="Arial" w:hAnsi="Arial" w:cs="Arial"/>
          <w:b/>
          <w:sz w:val="36"/>
          <w:szCs w:val="24"/>
        </w:rPr>
      </w:pPr>
    </w:p>
    <w:p w14:paraId="60B35EFA" w14:textId="77777777" w:rsidR="00A61EEB" w:rsidRPr="00A61EEB" w:rsidRDefault="00A61EEB" w:rsidP="00A61EEB">
      <w:pPr>
        <w:jc w:val="center"/>
        <w:rPr>
          <w:rFonts w:ascii="Arial" w:hAnsi="Arial" w:cs="Arial"/>
          <w:b/>
          <w:sz w:val="36"/>
          <w:szCs w:val="24"/>
        </w:rPr>
      </w:pPr>
    </w:p>
    <w:p w14:paraId="72D7FCEA" w14:textId="77777777" w:rsidR="00A61EEB" w:rsidRPr="00A61EEB" w:rsidRDefault="00A61EEB" w:rsidP="00A61EEB">
      <w:pPr>
        <w:jc w:val="center"/>
        <w:rPr>
          <w:rFonts w:ascii="Arial" w:hAnsi="Arial" w:cs="Arial"/>
          <w:b/>
          <w:sz w:val="36"/>
          <w:szCs w:val="24"/>
        </w:rPr>
      </w:pPr>
    </w:p>
    <w:p w14:paraId="3EAA00B8" w14:textId="77777777" w:rsidR="00A61EEB" w:rsidRPr="00A61EEB" w:rsidRDefault="00A61EEB" w:rsidP="00A61EEB">
      <w:pPr>
        <w:jc w:val="center"/>
        <w:rPr>
          <w:rFonts w:ascii="Arial" w:hAnsi="Arial" w:cs="Arial"/>
          <w:b/>
          <w:sz w:val="36"/>
          <w:szCs w:val="24"/>
        </w:rPr>
      </w:pPr>
    </w:p>
    <w:p w14:paraId="75A46A0E" w14:textId="77777777" w:rsidR="00A61EEB" w:rsidRPr="00A61EEB" w:rsidRDefault="00A61EEB" w:rsidP="00A61EEB">
      <w:pPr>
        <w:jc w:val="center"/>
        <w:rPr>
          <w:rFonts w:ascii="Arial" w:hAnsi="Arial" w:cs="Arial"/>
          <w:b/>
          <w:sz w:val="36"/>
          <w:szCs w:val="24"/>
        </w:rPr>
      </w:pPr>
    </w:p>
    <w:p w14:paraId="01223466" w14:textId="77777777" w:rsidR="00A61EEB" w:rsidRPr="00A61EEB" w:rsidRDefault="00A61EEB" w:rsidP="00A61EEB">
      <w:pPr>
        <w:jc w:val="center"/>
        <w:rPr>
          <w:rFonts w:ascii="Arial" w:hAnsi="Arial" w:cs="Arial"/>
          <w:b/>
          <w:sz w:val="36"/>
          <w:szCs w:val="24"/>
        </w:rPr>
      </w:pPr>
    </w:p>
    <w:p w14:paraId="0B9F36D5" w14:textId="77777777" w:rsidR="00A61EEB" w:rsidRPr="00A61EEB" w:rsidRDefault="00A61EEB" w:rsidP="00A61EEB">
      <w:pPr>
        <w:jc w:val="center"/>
        <w:rPr>
          <w:rFonts w:ascii="Arial" w:hAnsi="Arial" w:cs="Arial"/>
          <w:b/>
          <w:sz w:val="36"/>
          <w:szCs w:val="24"/>
        </w:rPr>
      </w:pPr>
    </w:p>
    <w:p w14:paraId="11080487" w14:textId="77777777" w:rsidR="00A61EEB" w:rsidRPr="00A61EEB" w:rsidRDefault="00A61EEB" w:rsidP="00A61EEB">
      <w:pPr>
        <w:jc w:val="center"/>
        <w:rPr>
          <w:rFonts w:ascii="Arial" w:hAnsi="Arial" w:cs="Arial"/>
          <w:b/>
          <w:sz w:val="36"/>
          <w:szCs w:val="24"/>
        </w:rPr>
      </w:pPr>
    </w:p>
    <w:p w14:paraId="2170858F" w14:textId="77777777" w:rsidR="00A61EEB" w:rsidRPr="00A61EEB" w:rsidRDefault="00A61EEB" w:rsidP="00A61EEB">
      <w:pPr>
        <w:jc w:val="center"/>
        <w:rPr>
          <w:rFonts w:ascii="Arial" w:hAnsi="Arial" w:cs="Arial"/>
          <w:b/>
          <w:sz w:val="36"/>
          <w:szCs w:val="24"/>
        </w:rPr>
      </w:pPr>
    </w:p>
    <w:p w14:paraId="1609903D" w14:textId="77777777" w:rsidR="00A61EEB" w:rsidRPr="00A61EEB" w:rsidRDefault="00A61EEB" w:rsidP="00A61EEB">
      <w:pPr>
        <w:jc w:val="center"/>
        <w:rPr>
          <w:rFonts w:ascii="Arial" w:hAnsi="Arial" w:cs="Arial"/>
          <w:b/>
          <w:sz w:val="36"/>
          <w:szCs w:val="24"/>
        </w:rPr>
      </w:pPr>
    </w:p>
    <w:p w14:paraId="7D93E117" w14:textId="77777777" w:rsidR="00A61EEB" w:rsidRPr="00A61EEB" w:rsidRDefault="00A61EEB" w:rsidP="00A61EEB">
      <w:pPr>
        <w:jc w:val="center"/>
        <w:rPr>
          <w:rFonts w:ascii="Arial" w:hAnsi="Arial" w:cs="Arial"/>
          <w:b/>
          <w:sz w:val="36"/>
          <w:szCs w:val="24"/>
        </w:rPr>
      </w:pPr>
    </w:p>
    <w:p w14:paraId="046EA7A7" w14:textId="77777777" w:rsidR="00A61EEB" w:rsidRPr="00A61EEB" w:rsidRDefault="00A61EEB" w:rsidP="00A61EEB">
      <w:pPr>
        <w:jc w:val="center"/>
        <w:rPr>
          <w:rFonts w:ascii="Arial" w:hAnsi="Arial" w:cs="Arial"/>
          <w:b/>
          <w:sz w:val="36"/>
          <w:szCs w:val="24"/>
        </w:rPr>
      </w:pPr>
    </w:p>
    <w:p w14:paraId="54198A6F" w14:textId="77777777" w:rsidR="00A61EEB" w:rsidRPr="00A61EEB" w:rsidRDefault="00A61EEB" w:rsidP="00A61EEB">
      <w:pPr>
        <w:jc w:val="center"/>
        <w:rPr>
          <w:rFonts w:ascii="Arial" w:hAnsi="Arial" w:cs="Arial"/>
          <w:b/>
          <w:sz w:val="36"/>
          <w:szCs w:val="24"/>
        </w:rPr>
      </w:pPr>
    </w:p>
    <w:p w14:paraId="311480EB" w14:textId="77777777" w:rsidR="00A61EEB" w:rsidRPr="00A61EEB" w:rsidRDefault="00A61EEB" w:rsidP="00A61EEB">
      <w:pPr>
        <w:jc w:val="center"/>
        <w:rPr>
          <w:rFonts w:ascii="Arial" w:hAnsi="Arial" w:cs="Arial"/>
          <w:b/>
          <w:sz w:val="36"/>
          <w:szCs w:val="24"/>
        </w:rPr>
      </w:pPr>
    </w:p>
    <w:p w14:paraId="26A59524" w14:textId="11E3EF4A" w:rsidR="00A61EEB" w:rsidRPr="00A61EEB" w:rsidRDefault="00A61EEB" w:rsidP="00A61EEB">
      <w:pPr>
        <w:jc w:val="center"/>
        <w:rPr>
          <w:rFonts w:ascii="Arial" w:hAnsi="Arial" w:cs="Arial"/>
          <w:b/>
          <w:sz w:val="36"/>
          <w:szCs w:val="24"/>
        </w:rPr>
      </w:pPr>
      <w:r w:rsidRPr="00A61EEB">
        <w:rPr>
          <w:rFonts w:ascii="Arial" w:hAnsi="Arial" w:cs="Arial"/>
          <w:b/>
          <w:sz w:val="36"/>
          <w:szCs w:val="24"/>
        </w:rPr>
        <w:lastRenderedPageBreak/>
        <w:t>Acknowledgements</w:t>
      </w:r>
    </w:p>
    <w:p w14:paraId="705FB15D" w14:textId="77777777" w:rsidR="00A61EEB" w:rsidRPr="00A61EEB" w:rsidRDefault="00A61EEB">
      <w:pPr>
        <w:rPr>
          <w:rFonts w:ascii="Arial" w:hAnsi="Arial" w:cs="Arial"/>
          <w:b/>
          <w:sz w:val="36"/>
          <w:szCs w:val="24"/>
        </w:rPr>
      </w:pPr>
      <w:r w:rsidRPr="00A61EEB">
        <w:rPr>
          <w:rFonts w:ascii="Arial" w:hAnsi="Arial" w:cs="Arial"/>
          <w:b/>
          <w:sz w:val="36"/>
          <w:szCs w:val="24"/>
        </w:rPr>
        <w:br w:type="page"/>
      </w:r>
    </w:p>
    <w:p w14:paraId="53BDD5EC" w14:textId="77777777" w:rsidR="00A16EB6" w:rsidRDefault="00A61EEB" w:rsidP="00A61EEB">
      <w:pPr>
        <w:jc w:val="center"/>
        <w:rPr>
          <w:rFonts w:ascii="Arial" w:hAnsi="Arial" w:cs="Arial"/>
          <w:b/>
          <w:sz w:val="36"/>
          <w:szCs w:val="24"/>
        </w:rPr>
      </w:pPr>
      <w:r w:rsidRPr="00A61EEB">
        <w:rPr>
          <w:rFonts w:ascii="Arial" w:hAnsi="Arial" w:cs="Arial"/>
          <w:b/>
          <w:sz w:val="36"/>
          <w:szCs w:val="24"/>
        </w:rPr>
        <w:lastRenderedPageBreak/>
        <w:t>Chapter 1</w:t>
      </w:r>
    </w:p>
    <w:p w14:paraId="5E26CF1A" w14:textId="05BD8C59" w:rsidR="00A61EEB" w:rsidRPr="00A61EEB" w:rsidRDefault="00A61EEB" w:rsidP="00A61EEB">
      <w:pPr>
        <w:jc w:val="center"/>
        <w:rPr>
          <w:rFonts w:ascii="Arial" w:hAnsi="Arial" w:cs="Arial"/>
          <w:b/>
          <w:sz w:val="36"/>
          <w:szCs w:val="24"/>
        </w:rPr>
      </w:pPr>
      <w:r w:rsidRPr="00A61EEB">
        <w:rPr>
          <w:rFonts w:ascii="Arial" w:hAnsi="Arial" w:cs="Arial"/>
          <w:b/>
          <w:sz w:val="36"/>
          <w:szCs w:val="24"/>
        </w:rPr>
        <w:t>Literature Review</w:t>
      </w:r>
    </w:p>
    <w:p w14:paraId="06BD6234" w14:textId="33BD273E" w:rsidR="00A61EEB" w:rsidRPr="00A61EEB" w:rsidRDefault="00A61EEB" w:rsidP="00A61EEB">
      <w:pPr>
        <w:rPr>
          <w:rFonts w:ascii="Arial" w:hAnsi="Arial" w:cs="Arial"/>
          <w:b/>
          <w:sz w:val="24"/>
          <w:szCs w:val="24"/>
        </w:rPr>
      </w:pPr>
      <w:r w:rsidRPr="00A61EEB">
        <w:rPr>
          <w:rFonts w:ascii="Arial" w:hAnsi="Arial" w:cs="Arial"/>
          <w:b/>
          <w:sz w:val="24"/>
          <w:szCs w:val="24"/>
        </w:rPr>
        <w:br w:type="page"/>
      </w:r>
    </w:p>
    <w:p w14:paraId="4DF42DF7" w14:textId="49D836DC" w:rsidR="00486FA1" w:rsidRPr="00A61EEB" w:rsidRDefault="00486FA1" w:rsidP="004F7797">
      <w:pPr>
        <w:spacing w:line="480" w:lineRule="auto"/>
        <w:rPr>
          <w:rFonts w:ascii="Arial" w:hAnsi="Arial" w:cs="Arial"/>
          <w:b/>
          <w:sz w:val="24"/>
          <w:szCs w:val="24"/>
        </w:rPr>
      </w:pPr>
      <w:r w:rsidRPr="00A61EEB">
        <w:rPr>
          <w:rFonts w:ascii="Arial" w:hAnsi="Arial" w:cs="Arial"/>
          <w:b/>
          <w:sz w:val="24"/>
          <w:szCs w:val="24"/>
        </w:rPr>
        <w:lastRenderedPageBreak/>
        <w:t xml:space="preserve">Introduction </w:t>
      </w:r>
    </w:p>
    <w:p w14:paraId="767137C6" w14:textId="2B044517" w:rsidR="00897CFB" w:rsidRPr="00A61EEB" w:rsidRDefault="00882ECC" w:rsidP="004F7797">
      <w:pPr>
        <w:spacing w:line="480" w:lineRule="auto"/>
        <w:rPr>
          <w:rFonts w:ascii="Arial" w:hAnsi="Arial" w:cs="Arial"/>
          <w:sz w:val="24"/>
          <w:szCs w:val="24"/>
        </w:rPr>
      </w:pPr>
      <w:r w:rsidRPr="00A61EEB">
        <w:rPr>
          <w:rFonts w:ascii="Arial" w:hAnsi="Arial" w:cs="Arial"/>
          <w:sz w:val="24"/>
          <w:szCs w:val="24"/>
        </w:rPr>
        <w:t>The</w:t>
      </w:r>
      <w:r w:rsidR="00DF56D4" w:rsidRPr="00A61EEB">
        <w:rPr>
          <w:rFonts w:ascii="Arial" w:hAnsi="Arial" w:cs="Arial"/>
          <w:sz w:val="24"/>
          <w:szCs w:val="24"/>
        </w:rPr>
        <w:t>re is a</w:t>
      </w:r>
      <w:r w:rsidRPr="00A61EEB">
        <w:rPr>
          <w:rFonts w:ascii="Arial" w:hAnsi="Arial" w:cs="Arial"/>
          <w:sz w:val="24"/>
          <w:szCs w:val="24"/>
        </w:rPr>
        <w:t xml:space="preserve"> growing demand to </w:t>
      </w:r>
      <w:r w:rsidR="00B9295A" w:rsidRPr="00A61EEB">
        <w:rPr>
          <w:rFonts w:ascii="Arial" w:hAnsi="Arial" w:cs="Arial"/>
          <w:sz w:val="24"/>
          <w:szCs w:val="24"/>
        </w:rPr>
        <w:t>engineer</w:t>
      </w:r>
      <w:r w:rsidRPr="00A61EEB">
        <w:rPr>
          <w:rFonts w:ascii="Arial" w:hAnsi="Arial" w:cs="Arial"/>
          <w:sz w:val="24"/>
          <w:szCs w:val="24"/>
        </w:rPr>
        <w:t xml:space="preserve"> functional tissue using </w:t>
      </w:r>
      <w:r w:rsidR="00B9295A" w:rsidRPr="00A61EEB">
        <w:rPr>
          <w:rFonts w:ascii="Arial" w:hAnsi="Arial" w:cs="Arial"/>
          <w:sz w:val="24"/>
          <w:szCs w:val="24"/>
        </w:rPr>
        <w:t xml:space="preserve">three dimensional (3D) </w:t>
      </w:r>
      <w:r w:rsidRPr="00A61EEB">
        <w:rPr>
          <w:rFonts w:ascii="Arial" w:hAnsi="Arial" w:cs="Arial"/>
          <w:sz w:val="24"/>
          <w:szCs w:val="24"/>
        </w:rPr>
        <w:t>biological substitutes</w:t>
      </w:r>
      <w:r w:rsidR="00DF56D4" w:rsidRPr="00A61EEB">
        <w:rPr>
          <w:rFonts w:ascii="Arial" w:hAnsi="Arial" w:cs="Arial"/>
          <w:sz w:val="24"/>
          <w:szCs w:val="24"/>
        </w:rPr>
        <w:t xml:space="preserve">. </w:t>
      </w:r>
      <w:r w:rsidR="00486FA1" w:rsidRPr="00A61EEB">
        <w:rPr>
          <w:rFonts w:ascii="Arial" w:hAnsi="Arial" w:cs="Arial"/>
          <w:sz w:val="24"/>
          <w:szCs w:val="24"/>
        </w:rPr>
        <w:t xml:space="preserve">Tissue engineering is a field composed of many </w:t>
      </w:r>
      <w:r w:rsidR="009F7057" w:rsidRPr="00A61EEB">
        <w:rPr>
          <w:rFonts w:ascii="Arial" w:hAnsi="Arial" w:cs="Arial"/>
          <w:sz w:val="24"/>
          <w:szCs w:val="24"/>
        </w:rPr>
        <w:t xml:space="preserve">scientific </w:t>
      </w:r>
      <w:r w:rsidR="00486FA1" w:rsidRPr="00A61EEB">
        <w:rPr>
          <w:rFonts w:ascii="Arial" w:hAnsi="Arial" w:cs="Arial"/>
          <w:sz w:val="24"/>
          <w:szCs w:val="24"/>
        </w:rPr>
        <w:t xml:space="preserve">disciplines including biomedical engineering, cellular molecular biology, material science, and biochemistry. </w:t>
      </w:r>
      <w:r w:rsidR="00A57FD1" w:rsidRPr="00A61EEB">
        <w:rPr>
          <w:rFonts w:ascii="Arial" w:hAnsi="Arial" w:cs="Arial"/>
          <w:sz w:val="24"/>
          <w:szCs w:val="24"/>
        </w:rPr>
        <w:t xml:space="preserve">The concept of tissue engineering </w:t>
      </w:r>
      <w:r w:rsidR="000108D8" w:rsidRPr="00A61EEB">
        <w:rPr>
          <w:rFonts w:ascii="Arial" w:hAnsi="Arial" w:cs="Arial"/>
          <w:sz w:val="24"/>
          <w:szCs w:val="24"/>
        </w:rPr>
        <w:t xml:space="preserve">evolved in the 1990s whereby </w:t>
      </w:r>
      <w:r w:rsidR="000531BC" w:rsidRPr="00A61EEB">
        <w:rPr>
          <w:rFonts w:ascii="Arial" w:hAnsi="Arial" w:cs="Arial"/>
          <w:sz w:val="24"/>
          <w:szCs w:val="24"/>
        </w:rPr>
        <w:t xml:space="preserve">stem cells and </w:t>
      </w:r>
      <w:r w:rsidR="007F537B" w:rsidRPr="00A61EEB">
        <w:rPr>
          <w:rFonts w:ascii="Arial" w:hAnsi="Arial" w:cs="Arial"/>
          <w:sz w:val="24"/>
          <w:szCs w:val="24"/>
        </w:rPr>
        <w:t>materials</w:t>
      </w:r>
      <w:r w:rsidR="000531BC" w:rsidRPr="00A61EEB">
        <w:rPr>
          <w:rFonts w:ascii="Arial" w:hAnsi="Arial" w:cs="Arial"/>
          <w:sz w:val="24"/>
          <w:szCs w:val="24"/>
        </w:rPr>
        <w:t xml:space="preserve"> </w:t>
      </w:r>
      <w:r w:rsidR="00897CFB" w:rsidRPr="00A61EEB">
        <w:rPr>
          <w:rFonts w:ascii="Arial" w:hAnsi="Arial" w:cs="Arial"/>
          <w:sz w:val="24"/>
          <w:szCs w:val="24"/>
        </w:rPr>
        <w:t xml:space="preserve">could be implanted </w:t>
      </w:r>
      <w:r w:rsidR="00897CFB" w:rsidRPr="00A61EEB">
        <w:rPr>
          <w:rFonts w:ascii="Arial" w:hAnsi="Arial" w:cs="Arial"/>
          <w:i/>
          <w:sz w:val="24"/>
          <w:szCs w:val="24"/>
        </w:rPr>
        <w:t>in vivo</w:t>
      </w:r>
      <w:r w:rsidR="00897CFB" w:rsidRPr="00A61EEB">
        <w:rPr>
          <w:rFonts w:ascii="Arial" w:hAnsi="Arial" w:cs="Arial"/>
          <w:sz w:val="24"/>
          <w:szCs w:val="24"/>
        </w:rPr>
        <w:t xml:space="preserve"> to restore injured tissues</w:t>
      </w:r>
      <w:r w:rsidR="006E6E1D" w:rsidRPr="00A61EEB">
        <w:rPr>
          <w:rFonts w:ascii="Arial" w:hAnsi="Arial" w:cs="Arial"/>
          <w:sz w:val="24"/>
          <w:szCs w:val="24"/>
        </w:rPr>
        <w:t>.</w:t>
      </w:r>
      <w:r w:rsidR="00D61641" w:rsidRPr="00A61EEB">
        <w:rPr>
          <w:rFonts w:ascii="Arial" w:hAnsi="Arial" w:cs="Arial"/>
          <w:sz w:val="24"/>
          <w:szCs w:val="24"/>
        </w:rPr>
        <w:fldChar w:fldCharType="begin"/>
      </w:r>
      <w:r w:rsidR="00F3776F" w:rsidRPr="00A61EEB">
        <w:rPr>
          <w:rFonts w:ascii="Arial" w:hAnsi="Arial" w:cs="Arial"/>
          <w:sz w:val="24"/>
          <w:szCs w:val="24"/>
        </w:rPr>
        <w:instrText xml:space="preserve"> ADDIN EN.CITE &lt;EndNote&gt;&lt;Cite&gt;&lt;Author&gt;Langer&lt;/Author&gt;&lt;Year&gt;1993&lt;/Year&gt;&lt;RecNum&gt;65&lt;/RecNum&gt;&lt;DisplayText&gt;&lt;style face="superscript"&gt;1&lt;/style&gt;&lt;/DisplayText&gt;&lt;record&gt;&lt;rec-number&gt;65&lt;/rec-number&gt;&lt;foreign-keys&gt;&lt;key app="EN" db-id="v2za0sdf6zf59rezsf5vverg0902ff999s2s" timestamp="1637697407"&gt;65&lt;/key&gt;&lt;/foreign-keys&gt;&lt;ref-type name="Journal Article"&gt;17&lt;/ref-type&gt;&lt;contributors&gt;&lt;authors&gt;&lt;author&gt;Langer, R.&lt;/author&gt;&lt;author&gt;Vacanti, J. P.&lt;/author&gt;&lt;/authors&gt;&lt;/contributors&gt;&lt;auth-address&gt;Department of Chemical Engineering, Massachusetts Institute of Technology, Cambridge 02319.&lt;/auth-address&gt;&lt;titles&gt;&lt;title&gt;Tissue engineering&lt;/title&gt;&lt;secondary-title&gt;Science&lt;/secondary-title&gt;&lt;/titles&gt;&lt;periodical&gt;&lt;full-title&gt;Science&lt;/full-title&gt;&lt;/periodical&gt;&lt;pages&gt;920-6&lt;/pages&gt;&lt;volume&gt;260&lt;/volume&gt;&lt;number&gt;5110&lt;/number&gt;&lt;edition&gt;1993/05/14&lt;/edition&gt;&lt;keywords&gt;&lt;keyword&gt;Animals&lt;/keyword&gt;&lt;keyword&gt;*Biomedical Engineering&lt;/keyword&gt;&lt;keyword&gt;*Bioprosthesis&lt;/keyword&gt;&lt;keyword&gt;Cells, Cultured&lt;/keyword&gt;&lt;keyword&gt;Culture Techniques&lt;/keyword&gt;&lt;keyword&gt;Ectoderm&lt;/keyword&gt;&lt;keyword&gt;Endoderm&lt;/keyword&gt;&lt;keyword&gt;Humans&lt;/keyword&gt;&lt;keyword&gt;Mesoderm&lt;/keyword&gt;&lt;keyword&gt;*Tissue Transplantation&lt;/keyword&gt;&lt;/keywords&gt;&lt;dates&gt;&lt;year&gt;1993&lt;/year&gt;&lt;pub-dates&gt;&lt;date&gt;May 14&lt;/date&gt;&lt;/pub-dates&gt;&lt;/dates&gt;&lt;isbn&gt;0036-8075 (Print)&amp;#xD;0036-8075&lt;/isbn&gt;&lt;accession-num&gt;8493529&lt;/accession-num&gt;&lt;urls&gt;&lt;/urls&gt;&lt;electronic-resource-num&gt;10.1126/science.8493529&lt;/electronic-resource-num&gt;&lt;remote-database-provider&gt;NLM&lt;/remote-database-provider&gt;&lt;language&gt;eng&lt;/language&gt;&lt;/record&gt;&lt;/Cite&gt;&lt;/EndNote&gt;</w:instrText>
      </w:r>
      <w:r w:rsidR="00D61641" w:rsidRPr="00A61EEB">
        <w:rPr>
          <w:rFonts w:ascii="Arial" w:hAnsi="Arial" w:cs="Arial"/>
          <w:sz w:val="24"/>
          <w:szCs w:val="24"/>
        </w:rPr>
        <w:fldChar w:fldCharType="separate"/>
      </w:r>
      <w:r w:rsidR="00F3776F" w:rsidRPr="00A61EEB">
        <w:rPr>
          <w:rFonts w:ascii="Arial" w:hAnsi="Arial" w:cs="Arial"/>
          <w:noProof/>
          <w:sz w:val="24"/>
          <w:szCs w:val="24"/>
          <w:vertAlign w:val="superscript"/>
        </w:rPr>
        <w:t>1</w:t>
      </w:r>
      <w:r w:rsidR="00D61641" w:rsidRPr="00A61EEB">
        <w:rPr>
          <w:rFonts w:ascii="Arial" w:hAnsi="Arial" w:cs="Arial"/>
          <w:sz w:val="24"/>
          <w:szCs w:val="24"/>
        </w:rPr>
        <w:fldChar w:fldCharType="end"/>
      </w:r>
      <w:r w:rsidR="00A57FD1" w:rsidRPr="00A61EEB">
        <w:rPr>
          <w:rFonts w:ascii="Arial" w:hAnsi="Arial" w:cs="Arial"/>
          <w:sz w:val="24"/>
          <w:szCs w:val="24"/>
        </w:rPr>
        <w:t xml:space="preserve"> </w:t>
      </w:r>
      <w:r w:rsidR="005F77C5" w:rsidRPr="00A61EEB">
        <w:rPr>
          <w:rFonts w:ascii="Arial" w:hAnsi="Arial" w:cs="Arial"/>
          <w:sz w:val="24"/>
          <w:szCs w:val="24"/>
        </w:rPr>
        <w:t>Since</w:t>
      </w:r>
      <w:r w:rsidR="00897CFB" w:rsidRPr="00A61EEB">
        <w:rPr>
          <w:rFonts w:ascii="Arial" w:hAnsi="Arial" w:cs="Arial"/>
          <w:sz w:val="24"/>
          <w:szCs w:val="24"/>
        </w:rPr>
        <w:t xml:space="preserve"> all tissues are derived from stem cells,</w:t>
      </w:r>
      <w:r w:rsidR="005F77C5" w:rsidRPr="00A61EEB">
        <w:rPr>
          <w:rFonts w:ascii="Arial" w:hAnsi="Arial" w:cs="Arial"/>
          <w:sz w:val="24"/>
          <w:szCs w:val="24"/>
        </w:rPr>
        <w:t xml:space="preserve"> c</w:t>
      </w:r>
      <w:r w:rsidR="008248F7" w:rsidRPr="00A61EEB">
        <w:rPr>
          <w:rFonts w:ascii="Arial" w:hAnsi="Arial" w:cs="Arial"/>
          <w:sz w:val="24"/>
          <w:szCs w:val="24"/>
        </w:rPr>
        <w:t xml:space="preserve">onventional </w:t>
      </w:r>
      <w:r w:rsidR="009D5172" w:rsidRPr="00A61EEB">
        <w:rPr>
          <w:rFonts w:ascii="Arial" w:hAnsi="Arial" w:cs="Arial"/>
          <w:sz w:val="24"/>
          <w:szCs w:val="24"/>
        </w:rPr>
        <w:t>tissue engineering strategies h</w:t>
      </w:r>
      <w:r w:rsidR="00923DA7" w:rsidRPr="00A61EEB">
        <w:rPr>
          <w:rFonts w:ascii="Arial" w:hAnsi="Arial" w:cs="Arial"/>
          <w:sz w:val="24"/>
          <w:szCs w:val="24"/>
        </w:rPr>
        <w:t xml:space="preserve">ave centered around </w:t>
      </w:r>
      <w:r w:rsidR="00F42F25" w:rsidRPr="00A61EEB">
        <w:rPr>
          <w:rFonts w:ascii="Arial" w:hAnsi="Arial" w:cs="Arial"/>
          <w:sz w:val="24"/>
          <w:szCs w:val="24"/>
        </w:rPr>
        <w:t>stem</w:t>
      </w:r>
      <w:r w:rsidR="00512C0B" w:rsidRPr="00A61EEB">
        <w:rPr>
          <w:rFonts w:ascii="Arial" w:hAnsi="Arial" w:cs="Arial"/>
          <w:sz w:val="24"/>
          <w:szCs w:val="24"/>
        </w:rPr>
        <w:t xml:space="preserve"> </w:t>
      </w:r>
      <w:r w:rsidR="000E38E9" w:rsidRPr="00A61EEB">
        <w:rPr>
          <w:rFonts w:ascii="Arial" w:hAnsi="Arial" w:cs="Arial"/>
          <w:sz w:val="24"/>
          <w:szCs w:val="24"/>
        </w:rPr>
        <w:t>cell-based</w:t>
      </w:r>
      <w:r w:rsidR="00512C0B" w:rsidRPr="00A61EEB">
        <w:rPr>
          <w:rFonts w:ascii="Arial" w:hAnsi="Arial" w:cs="Arial"/>
          <w:sz w:val="24"/>
          <w:szCs w:val="24"/>
        </w:rPr>
        <w:t xml:space="preserve"> </w:t>
      </w:r>
      <w:r w:rsidR="00F42F25" w:rsidRPr="00A61EEB">
        <w:rPr>
          <w:rFonts w:ascii="Arial" w:hAnsi="Arial" w:cs="Arial"/>
          <w:sz w:val="24"/>
          <w:szCs w:val="24"/>
        </w:rPr>
        <w:t>therapie</w:t>
      </w:r>
      <w:r w:rsidR="00E538F8" w:rsidRPr="00A61EEB">
        <w:rPr>
          <w:rFonts w:ascii="Arial" w:hAnsi="Arial" w:cs="Arial"/>
          <w:sz w:val="24"/>
          <w:szCs w:val="24"/>
        </w:rPr>
        <w:t>s.</w:t>
      </w:r>
      <w:r w:rsidR="00897CFB" w:rsidRPr="00A61EEB">
        <w:rPr>
          <w:rFonts w:ascii="Arial" w:hAnsi="Arial" w:cs="Arial"/>
          <w:sz w:val="24"/>
          <w:szCs w:val="24"/>
        </w:rPr>
        <w:t xml:space="preserve"> </w:t>
      </w:r>
      <w:r w:rsidR="00F42F25" w:rsidRPr="00A61EEB">
        <w:rPr>
          <w:rFonts w:ascii="Arial" w:hAnsi="Arial" w:cs="Arial"/>
          <w:sz w:val="24"/>
          <w:szCs w:val="24"/>
        </w:rPr>
        <w:t>However, preparation of exogenous stem cells is a process that can take months—between isolation, expan</w:t>
      </w:r>
      <w:r w:rsidR="007E0AD4" w:rsidRPr="00A61EEB">
        <w:rPr>
          <w:rFonts w:ascii="Arial" w:hAnsi="Arial" w:cs="Arial"/>
          <w:sz w:val="24"/>
          <w:szCs w:val="24"/>
        </w:rPr>
        <w:t>sion</w:t>
      </w:r>
      <w:r w:rsidR="00F42F25" w:rsidRPr="00A61EEB">
        <w:rPr>
          <w:rFonts w:ascii="Arial" w:hAnsi="Arial" w:cs="Arial"/>
          <w:sz w:val="24"/>
          <w:szCs w:val="24"/>
        </w:rPr>
        <w:t xml:space="preserve">, characterization, </w:t>
      </w:r>
      <w:r w:rsidR="001269F8" w:rsidRPr="00A61EEB">
        <w:rPr>
          <w:rFonts w:ascii="Arial" w:hAnsi="Arial" w:cs="Arial"/>
          <w:sz w:val="24"/>
          <w:szCs w:val="24"/>
        </w:rPr>
        <w:t xml:space="preserve">and </w:t>
      </w:r>
      <w:r w:rsidR="009940FA" w:rsidRPr="00A61EEB">
        <w:rPr>
          <w:rFonts w:ascii="Arial" w:hAnsi="Arial" w:cs="Arial"/>
          <w:sz w:val="24"/>
          <w:szCs w:val="24"/>
        </w:rPr>
        <w:t xml:space="preserve">ensuring </w:t>
      </w:r>
      <w:r w:rsidR="001269F8" w:rsidRPr="00A61EEB">
        <w:rPr>
          <w:rFonts w:ascii="Arial" w:hAnsi="Arial" w:cs="Arial"/>
          <w:sz w:val="24"/>
          <w:szCs w:val="24"/>
        </w:rPr>
        <w:t xml:space="preserve">quality control (i.e. </w:t>
      </w:r>
      <w:r w:rsidR="009940FA" w:rsidRPr="00A61EEB">
        <w:rPr>
          <w:rFonts w:ascii="Arial" w:hAnsi="Arial" w:cs="Arial"/>
          <w:sz w:val="24"/>
          <w:szCs w:val="24"/>
        </w:rPr>
        <w:t xml:space="preserve">lack of </w:t>
      </w:r>
      <w:r w:rsidR="001269F8" w:rsidRPr="00A61EEB">
        <w:rPr>
          <w:rFonts w:ascii="Arial" w:hAnsi="Arial" w:cs="Arial"/>
          <w:sz w:val="24"/>
          <w:szCs w:val="24"/>
        </w:rPr>
        <w:t xml:space="preserve">viral contamination). </w:t>
      </w:r>
      <w:r w:rsidR="009940FA" w:rsidRPr="00A61EEB">
        <w:rPr>
          <w:rFonts w:ascii="Arial" w:hAnsi="Arial" w:cs="Arial"/>
          <w:sz w:val="24"/>
          <w:szCs w:val="24"/>
        </w:rPr>
        <w:t>Even then, stem-cell therapies are not FDA approved and have many concerns over regulation and safety. Alternatively</w:t>
      </w:r>
      <w:r w:rsidR="00512C0B" w:rsidRPr="00A61EEB">
        <w:rPr>
          <w:rFonts w:ascii="Arial" w:hAnsi="Arial" w:cs="Arial"/>
          <w:sz w:val="24"/>
          <w:szCs w:val="24"/>
        </w:rPr>
        <w:t>,</w:t>
      </w:r>
      <w:r w:rsidR="009940FA" w:rsidRPr="00A61EEB">
        <w:rPr>
          <w:rFonts w:ascii="Arial" w:hAnsi="Arial" w:cs="Arial"/>
          <w:sz w:val="24"/>
          <w:szCs w:val="24"/>
        </w:rPr>
        <w:t xml:space="preserve"> scaffold</w:t>
      </w:r>
      <w:r w:rsidR="007E0AD4" w:rsidRPr="00A61EEB">
        <w:rPr>
          <w:rFonts w:ascii="Arial" w:hAnsi="Arial" w:cs="Arial"/>
          <w:sz w:val="24"/>
          <w:szCs w:val="24"/>
        </w:rPr>
        <w:t xml:space="preserve"> materials </w:t>
      </w:r>
      <w:r w:rsidR="009940FA" w:rsidRPr="00A61EEB">
        <w:rPr>
          <w:rFonts w:ascii="Arial" w:hAnsi="Arial" w:cs="Arial"/>
          <w:sz w:val="24"/>
          <w:szCs w:val="24"/>
        </w:rPr>
        <w:t xml:space="preserve">that </w:t>
      </w:r>
      <w:r w:rsidR="00897CFB" w:rsidRPr="00A61EEB">
        <w:rPr>
          <w:rFonts w:ascii="Arial" w:hAnsi="Arial" w:cs="Arial"/>
          <w:sz w:val="24"/>
          <w:szCs w:val="24"/>
        </w:rPr>
        <w:t xml:space="preserve">both supports </w:t>
      </w:r>
      <w:r w:rsidR="009940FA" w:rsidRPr="00A61EEB">
        <w:rPr>
          <w:rFonts w:ascii="Arial" w:hAnsi="Arial" w:cs="Arial"/>
          <w:sz w:val="24"/>
          <w:szCs w:val="24"/>
        </w:rPr>
        <w:t xml:space="preserve">a defect </w:t>
      </w:r>
      <w:r w:rsidR="00897CFB" w:rsidRPr="00A61EEB">
        <w:rPr>
          <w:rFonts w:ascii="Arial" w:hAnsi="Arial" w:cs="Arial"/>
          <w:sz w:val="24"/>
          <w:szCs w:val="24"/>
        </w:rPr>
        <w:t>and</w:t>
      </w:r>
      <w:r w:rsidR="009940FA" w:rsidRPr="00A61EEB">
        <w:rPr>
          <w:rFonts w:ascii="Arial" w:hAnsi="Arial" w:cs="Arial"/>
          <w:sz w:val="24"/>
          <w:szCs w:val="24"/>
        </w:rPr>
        <w:t xml:space="preserve"> attract</w:t>
      </w:r>
      <w:r w:rsidR="00897CFB" w:rsidRPr="00A61EEB">
        <w:rPr>
          <w:rFonts w:ascii="Arial" w:hAnsi="Arial" w:cs="Arial"/>
          <w:sz w:val="24"/>
          <w:szCs w:val="24"/>
        </w:rPr>
        <w:t>s</w:t>
      </w:r>
      <w:r w:rsidR="009940FA" w:rsidRPr="00A61EEB">
        <w:rPr>
          <w:rFonts w:ascii="Arial" w:hAnsi="Arial" w:cs="Arial"/>
          <w:sz w:val="24"/>
          <w:szCs w:val="24"/>
        </w:rPr>
        <w:t xml:space="preserve"> endogenous stem cells to the injured area is the future of tissue engineering. </w:t>
      </w:r>
      <w:r w:rsidR="007E0AD4" w:rsidRPr="00A61EEB">
        <w:rPr>
          <w:rFonts w:ascii="Arial" w:hAnsi="Arial" w:cs="Arial"/>
          <w:sz w:val="24"/>
          <w:szCs w:val="24"/>
        </w:rPr>
        <w:t xml:space="preserve">Graphene materials have recently gained attraction for engineering new tissues. However, most graphene studies have relied on 2-dimenstional (2D) surfaces, when native tissues are within a three-dimensional (3D) environment. </w:t>
      </w:r>
      <w:r w:rsidR="006D5630" w:rsidRPr="00A61EEB">
        <w:rPr>
          <w:rFonts w:ascii="Arial" w:hAnsi="Arial" w:cs="Arial"/>
          <w:sz w:val="24"/>
          <w:szCs w:val="24"/>
        </w:rPr>
        <w:t>Hence, the fabrication of novel biomaterials</w:t>
      </w:r>
      <w:r w:rsidR="007E0AD4" w:rsidRPr="00A61EEB">
        <w:rPr>
          <w:rFonts w:ascii="Arial" w:hAnsi="Arial" w:cs="Arial"/>
          <w:sz w:val="24"/>
          <w:szCs w:val="24"/>
        </w:rPr>
        <w:t xml:space="preserve"> (including graphene derivatives)</w:t>
      </w:r>
      <w:r w:rsidR="006D5630" w:rsidRPr="00A61EEB">
        <w:rPr>
          <w:rFonts w:ascii="Arial" w:hAnsi="Arial" w:cs="Arial"/>
          <w:sz w:val="24"/>
          <w:szCs w:val="24"/>
        </w:rPr>
        <w:t xml:space="preserve"> relies on 3D construction, which is feasible through </w:t>
      </w:r>
      <w:r w:rsidR="00897CFB" w:rsidRPr="00A61EEB">
        <w:rPr>
          <w:rFonts w:ascii="Arial" w:hAnsi="Arial" w:cs="Arial"/>
          <w:sz w:val="24"/>
          <w:szCs w:val="24"/>
        </w:rPr>
        <w:t xml:space="preserve">many techniques, including </w:t>
      </w:r>
      <w:r w:rsidR="006D5630" w:rsidRPr="00A61EEB">
        <w:rPr>
          <w:rFonts w:ascii="Arial" w:hAnsi="Arial" w:cs="Arial"/>
          <w:sz w:val="24"/>
          <w:szCs w:val="24"/>
        </w:rPr>
        <w:t xml:space="preserve">3D printing. </w:t>
      </w:r>
      <w:r w:rsidR="00897CFB" w:rsidRPr="00A61EEB">
        <w:rPr>
          <w:rFonts w:ascii="Arial" w:hAnsi="Arial" w:cs="Arial"/>
          <w:sz w:val="24"/>
          <w:szCs w:val="24"/>
        </w:rPr>
        <w:t xml:space="preserve">In this review, we </w:t>
      </w:r>
      <w:r w:rsidR="007E0AD4" w:rsidRPr="00A61EEB">
        <w:rPr>
          <w:rFonts w:ascii="Arial" w:hAnsi="Arial" w:cs="Arial"/>
          <w:sz w:val="24"/>
          <w:szCs w:val="24"/>
        </w:rPr>
        <w:t xml:space="preserve">briefly </w:t>
      </w:r>
      <w:r w:rsidR="00897CFB" w:rsidRPr="00A61EEB">
        <w:rPr>
          <w:rFonts w:ascii="Arial" w:hAnsi="Arial" w:cs="Arial"/>
          <w:sz w:val="24"/>
          <w:szCs w:val="24"/>
        </w:rPr>
        <w:t xml:space="preserve">discuss the different fabrication techniques for 3D scaffolds, </w:t>
      </w:r>
      <w:r w:rsidR="009D5172" w:rsidRPr="00A61EEB">
        <w:rPr>
          <w:rFonts w:ascii="Arial" w:hAnsi="Arial" w:cs="Arial"/>
          <w:sz w:val="24"/>
          <w:szCs w:val="24"/>
        </w:rPr>
        <w:t xml:space="preserve">the </w:t>
      </w:r>
      <w:r w:rsidR="00512C0B" w:rsidRPr="00A61EEB">
        <w:rPr>
          <w:rFonts w:ascii="Arial" w:hAnsi="Arial" w:cs="Arial"/>
          <w:sz w:val="24"/>
          <w:szCs w:val="24"/>
        </w:rPr>
        <w:t xml:space="preserve">novelty of </w:t>
      </w:r>
      <w:r w:rsidR="009D5172" w:rsidRPr="00A61EEB">
        <w:rPr>
          <w:rFonts w:ascii="Arial" w:hAnsi="Arial" w:cs="Arial"/>
          <w:sz w:val="24"/>
          <w:szCs w:val="24"/>
        </w:rPr>
        <w:t xml:space="preserve">graphene materials, and its applications for 3D printing in tissue engineering. </w:t>
      </w:r>
    </w:p>
    <w:p w14:paraId="3136B20F" w14:textId="078DAF8A" w:rsidR="00943E62" w:rsidRPr="00A61EEB" w:rsidRDefault="00943E62" w:rsidP="004F7797">
      <w:pPr>
        <w:spacing w:line="480" w:lineRule="auto"/>
        <w:rPr>
          <w:rFonts w:ascii="Arial" w:hAnsi="Arial" w:cs="Arial"/>
          <w:b/>
          <w:sz w:val="24"/>
          <w:szCs w:val="24"/>
        </w:rPr>
      </w:pPr>
      <w:r w:rsidRPr="00A61EEB">
        <w:rPr>
          <w:rFonts w:ascii="Arial" w:hAnsi="Arial" w:cs="Arial"/>
          <w:b/>
          <w:sz w:val="24"/>
          <w:szCs w:val="24"/>
        </w:rPr>
        <w:t xml:space="preserve">Material Fabrication Techniques </w:t>
      </w:r>
    </w:p>
    <w:p w14:paraId="37875C8D" w14:textId="5DB5701B" w:rsidR="00523C5E" w:rsidRPr="00A61EEB" w:rsidRDefault="00523C5E" w:rsidP="004F7797">
      <w:pPr>
        <w:spacing w:line="480" w:lineRule="auto"/>
        <w:rPr>
          <w:rFonts w:ascii="Arial" w:hAnsi="Arial" w:cs="Arial"/>
          <w:sz w:val="24"/>
          <w:szCs w:val="24"/>
        </w:rPr>
      </w:pPr>
      <w:r w:rsidRPr="00A61EEB">
        <w:rPr>
          <w:rFonts w:ascii="Arial" w:hAnsi="Arial" w:cs="Arial"/>
          <w:sz w:val="24"/>
          <w:szCs w:val="24"/>
        </w:rPr>
        <w:t xml:space="preserve">There are several </w:t>
      </w:r>
      <w:r w:rsidR="008B16C9" w:rsidRPr="00A61EEB">
        <w:rPr>
          <w:rFonts w:ascii="Arial" w:hAnsi="Arial" w:cs="Arial"/>
          <w:sz w:val="24"/>
          <w:szCs w:val="24"/>
        </w:rPr>
        <w:t>fabrication techniques to produce</w:t>
      </w:r>
      <w:r w:rsidRPr="00A61EEB">
        <w:rPr>
          <w:rFonts w:ascii="Arial" w:hAnsi="Arial" w:cs="Arial"/>
          <w:sz w:val="24"/>
          <w:szCs w:val="24"/>
        </w:rPr>
        <w:t xml:space="preserve"> scaffolds which </w:t>
      </w:r>
      <w:r w:rsidR="008B16C9" w:rsidRPr="00A61EEB">
        <w:rPr>
          <w:rFonts w:ascii="Arial" w:hAnsi="Arial" w:cs="Arial"/>
          <w:sz w:val="24"/>
          <w:szCs w:val="24"/>
        </w:rPr>
        <w:t>are categorized as either conventional or rapid prototyping</w:t>
      </w:r>
      <w:r w:rsidR="000759B9" w:rsidRPr="00A61EEB">
        <w:rPr>
          <w:rFonts w:ascii="Arial" w:hAnsi="Arial" w:cs="Arial"/>
          <w:sz w:val="24"/>
          <w:szCs w:val="24"/>
        </w:rPr>
        <w:t xml:space="preserve"> (as summarized by </w:t>
      </w:r>
      <w:proofErr w:type="spellStart"/>
      <w:r w:rsidR="000759B9" w:rsidRPr="00A61EEB">
        <w:rPr>
          <w:rFonts w:ascii="Arial" w:hAnsi="Arial" w:cs="Arial"/>
          <w:sz w:val="24"/>
          <w:szCs w:val="24"/>
        </w:rPr>
        <w:t>Eltom</w:t>
      </w:r>
      <w:proofErr w:type="spellEnd"/>
      <w:r w:rsidR="000759B9" w:rsidRPr="00A61EEB">
        <w:rPr>
          <w:rFonts w:ascii="Arial" w:hAnsi="Arial" w:cs="Arial"/>
          <w:sz w:val="24"/>
          <w:szCs w:val="24"/>
        </w:rPr>
        <w:t xml:space="preserve"> et al., 2019</w:t>
      </w:r>
      <w:r w:rsidR="00E55BF7" w:rsidRPr="00A61EEB">
        <w:rPr>
          <w:rFonts w:ascii="Arial" w:hAnsi="Arial" w:cs="Arial"/>
          <w:sz w:val="24"/>
          <w:szCs w:val="24"/>
        </w:rPr>
        <w:t>)</w:t>
      </w:r>
      <w:r w:rsidR="006E6E1D" w:rsidRPr="00A61EEB">
        <w:rPr>
          <w:rFonts w:ascii="Arial" w:hAnsi="Arial" w:cs="Arial"/>
          <w:sz w:val="24"/>
          <w:szCs w:val="24"/>
        </w:rPr>
        <w:t>.</w:t>
      </w:r>
      <w:r w:rsidR="00987B10" w:rsidRPr="00A61EEB">
        <w:rPr>
          <w:rFonts w:ascii="Arial" w:hAnsi="Arial" w:cs="Arial"/>
          <w:sz w:val="24"/>
          <w:szCs w:val="24"/>
        </w:rPr>
        <w:fldChar w:fldCharType="begin"/>
      </w:r>
      <w:r w:rsidR="00F3776F" w:rsidRPr="00A61EEB">
        <w:rPr>
          <w:rFonts w:ascii="Arial" w:hAnsi="Arial" w:cs="Arial"/>
          <w:sz w:val="24"/>
          <w:szCs w:val="24"/>
        </w:rPr>
        <w:instrText xml:space="preserve"> ADDIN EN.CITE &lt;EndNote&gt;&lt;Cite&gt;&lt;Author&gt;Eltom&lt;/Author&gt;&lt;Year&gt;2019&lt;/Year&gt;&lt;RecNum&gt;45&lt;/RecNum&gt;&lt;DisplayText&gt;&lt;style face="superscript"&gt;2&lt;/style&gt;&lt;/DisplayText&gt;&lt;record&gt;&lt;rec-number&gt;45&lt;/rec-number&gt;&lt;foreign-keys&gt;&lt;key app="EN" db-id="v2za0sdf6zf59rezsf5vverg0902ff999s2s" timestamp="1636479565"&gt;45&lt;/key&gt;&lt;/foreign-keys&gt;&lt;ref-type name="Journal Article"&gt;17&lt;/ref-type&gt;&lt;contributors&gt;&lt;authors&gt;&lt;author&gt;Eltom, Abdalla&lt;/author&gt;&lt;author&gt;Zhong, Gaoyan&lt;/author&gt;&lt;author&gt;Muhammad, Ameen&lt;/author&gt;&lt;/authors&gt;&lt;secondary-authors&gt;&lt;author&gt;Dong, Mingdong&lt;/author&gt;&lt;/secondary-authors&gt;&lt;/contributors&gt;&lt;titles&gt;&lt;title&gt;Scaffold Techniques and Designs in Tissue Engineering Functions and Purposes: A Review&lt;/title&gt;&lt;secondary-title&gt;Advances in Materials Science and Engineering&lt;/secondary-title&gt;&lt;/titles&gt;&lt;periodical&gt;&lt;full-title&gt;Advances in Materials Science and Engineering&lt;/full-title&gt;&lt;/periodical&gt;&lt;pages&gt;3429527&lt;/pages&gt;&lt;volume&gt;2019&lt;/volume&gt;&lt;dates&gt;&lt;year&gt;2019&lt;/year&gt;&lt;pub-dates&gt;&lt;date&gt;2019/03/07&lt;/date&gt;&lt;/pub-dates&gt;&lt;/dates&gt;&lt;publisher&gt;Hindawi&lt;/publisher&gt;&lt;isbn&gt;1687-8434&lt;/isbn&gt;&lt;urls&gt;&lt;related-urls&gt;&lt;url&gt;https://doi.org/10.1155/2019/3429527&lt;/url&gt;&lt;/related-urls&gt;&lt;/urls&gt;&lt;electronic-resource-num&gt;10.1155/2019/3429527&lt;/electronic-resource-num&gt;&lt;/record&gt;&lt;/Cite&gt;&lt;/EndNote&gt;</w:instrText>
      </w:r>
      <w:r w:rsidR="00987B10" w:rsidRPr="00A61EEB">
        <w:rPr>
          <w:rFonts w:ascii="Arial" w:hAnsi="Arial" w:cs="Arial"/>
          <w:sz w:val="24"/>
          <w:szCs w:val="24"/>
        </w:rPr>
        <w:fldChar w:fldCharType="separate"/>
      </w:r>
      <w:r w:rsidR="00F3776F" w:rsidRPr="00A61EEB">
        <w:rPr>
          <w:rFonts w:ascii="Arial" w:hAnsi="Arial" w:cs="Arial"/>
          <w:noProof/>
          <w:sz w:val="24"/>
          <w:szCs w:val="24"/>
          <w:vertAlign w:val="superscript"/>
        </w:rPr>
        <w:t>2</w:t>
      </w:r>
      <w:r w:rsidR="00987B10" w:rsidRPr="00A61EEB">
        <w:rPr>
          <w:rFonts w:ascii="Arial" w:hAnsi="Arial" w:cs="Arial"/>
          <w:sz w:val="24"/>
          <w:szCs w:val="24"/>
        </w:rPr>
        <w:fldChar w:fldCharType="end"/>
      </w:r>
      <w:r w:rsidR="00987B10" w:rsidRPr="00A61EEB">
        <w:rPr>
          <w:rFonts w:ascii="Arial" w:hAnsi="Arial" w:cs="Arial"/>
          <w:sz w:val="24"/>
          <w:szCs w:val="24"/>
        </w:rPr>
        <w:t xml:space="preserve"> </w:t>
      </w:r>
      <w:r w:rsidR="008B16C9" w:rsidRPr="00A61EEB">
        <w:rPr>
          <w:rFonts w:ascii="Arial" w:hAnsi="Arial" w:cs="Arial"/>
          <w:sz w:val="24"/>
          <w:szCs w:val="24"/>
        </w:rPr>
        <w:lastRenderedPageBreak/>
        <w:t>Conventional techniques</w:t>
      </w:r>
      <w:r w:rsidR="007537F2" w:rsidRPr="00A61EEB">
        <w:rPr>
          <w:rFonts w:ascii="Arial" w:hAnsi="Arial" w:cs="Arial"/>
          <w:sz w:val="24"/>
          <w:szCs w:val="24"/>
        </w:rPr>
        <w:t xml:space="preserve"> </w:t>
      </w:r>
      <w:r w:rsidRPr="00A61EEB">
        <w:rPr>
          <w:rFonts w:ascii="Arial" w:hAnsi="Arial" w:cs="Arial"/>
          <w:sz w:val="24"/>
          <w:szCs w:val="24"/>
        </w:rPr>
        <w:t xml:space="preserve">include electrospinning, solvent casting, </w:t>
      </w:r>
      <w:r w:rsidR="008B16C9" w:rsidRPr="00A61EEB">
        <w:rPr>
          <w:rFonts w:ascii="Arial" w:hAnsi="Arial" w:cs="Arial"/>
          <w:sz w:val="24"/>
          <w:szCs w:val="24"/>
        </w:rPr>
        <w:t xml:space="preserve">leaching, and phase separation. However, </w:t>
      </w:r>
      <w:r w:rsidR="00156043" w:rsidRPr="00A61EEB">
        <w:rPr>
          <w:rFonts w:ascii="Arial" w:hAnsi="Arial" w:cs="Arial"/>
          <w:sz w:val="24"/>
          <w:szCs w:val="24"/>
        </w:rPr>
        <w:t xml:space="preserve">with </w:t>
      </w:r>
      <w:r w:rsidR="008B16C9" w:rsidRPr="00A61EEB">
        <w:rPr>
          <w:rFonts w:ascii="Arial" w:hAnsi="Arial" w:cs="Arial"/>
          <w:sz w:val="24"/>
          <w:szCs w:val="24"/>
        </w:rPr>
        <w:t>conventional techniques</w:t>
      </w:r>
      <w:r w:rsidR="0044239E" w:rsidRPr="00A61EEB">
        <w:rPr>
          <w:rFonts w:ascii="Arial" w:hAnsi="Arial" w:cs="Arial"/>
          <w:sz w:val="24"/>
          <w:szCs w:val="24"/>
        </w:rPr>
        <w:t xml:space="preserve"> </w:t>
      </w:r>
      <w:r w:rsidR="00156043" w:rsidRPr="00A61EEB">
        <w:rPr>
          <w:rFonts w:ascii="Arial" w:hAnsi="Arial" w:cs="Arial"/>
          <w:sz w:val="24"/>
          <w:szCs w:val="24"/>
        </w:rPr>
        <w:t>there is poor control over architecture, pore network, and pore size</w:t>
      </w:r>
      <w:r w:rsidR="00F71C23" w:rsidRPr="00A61EEB">
        <w:rPr>
          <w:rFonts w:ascii="Arial" w:hAnsi="Arial" w:cs="Arial"/>
          <w:sz w:val="24"/>
          <w:szCs w:val="24"/>
        </w:rPr>
        <w:t xml:space="preserve">, </w:t>
      </w:r>
      <w:r w:rsidR="007E0AD4" w:rsidRPr="00A61EEB">
        <w:rPr>
          <w:rFonts w:ascii="Arial" w:hAnsi="Arial" w:cs="Arial"/>
          <w:sz w:val="24"/>
          <w:szCs w:val="24"/>
        </w:rPr>
        <w:t xml:space="preserve">drawing </w:t>
      </w:r>
      <w:r w:rsidR="00F71C23" w:rsidRPr="00A61EEB">
        <w:rPr>
          <w:rFonts w:ascii="Arial" w:hAnsi="Arial" w:cs="Arial"/>
          <w:sz w:val="24"/>
          <w:szCs w:val="24"/>
        </w:rPr>
        <w:t>challeng</w:t>
      </w:r>
      <w:r w:rsidR="007E0AD4" w:rsidRPr="00A61EEB">
        <w:rPr>
          <w:rFonts w:ascii="Arial" w:hAnsi="Arial" w:cs="Arial"/>
          <w:sz w:val="24"/>
          <w:szCs w:val="24"/>
        </w:rPr>
        <w:t>es</w:t>
      </w:r>
      <w:r w:rsidR="00F71C23" w:rsidRPr="00A61EEB">
        <w:rPr>
          <w:rFonts w:ascii="Arial" w:hAnsi="Arial" w:cs="Arial"/>
          <w:sz w:val="24"/>
          <w:szCs w:val="24"/>
        </w:rPr>
        <w:t xml:space="preserve"> to consistently reproduce scaffolds with </w:t>
      </w:r>
      <w:r w:rsidR="007E0AD4" w:rsidRPr="00A61EEB">
        <w:rPr>
          <w:rFonts w:ascii="Arial" w:hAnsi="Arial" w:cs="Arial"/>
          <w:sz w:val="24"/>
          <w:szCs w:val="24"/>
        </w:rPr>
        <w:t>identical</w:t>
      </w:r>
      <w:r w:rsidR="00F71C23" w:rsidRPr="00A61EEB">
        <w:rPr>
          <w:rFonts w:ascii="Arial" w:hAnsi="Arial" w:cs="Arial"/>
          <w:sz w:val="24"/>
          <w:szCs w:val="24"/>
        </w:rPr>
        <w:t xml:space="preserve"> </w:t>
      </w:r>
      <w:r w:rsidR="007E0AD4" w:rsidRPr="00A61EEB">
        <w:rPr>
          <w:rFonts w:ascii="Arial" w:hAnsi="Arial" w:cs="Arial"/>
          <w:sz w:val="24"/>
          <w:szCs w:val="24"/>
        </w:rPr>
        <w:t>parameters</w:t>
      </w:r>
      <w:r w:rsidR="006E6E1D" w:rsidRPr="00A61EEB">
        <w:rPr>
          <w:rFonts w:ascii="Arial" w:hAnsi="Arial" w:cs="Arial"/>
          <w:sz w:val="24"/>
          <w:szCs w:val="24"/>
        </w:rPr>
        <w:t>.</w:t>
      </w:r>
      <w:r w:rsidR="00987B10" w:rsidRPr="00A61EEB">
        <w:rPr>
          <w:rFonts w:ascii="Arial" w:hAnsi="Arial" w:cs="Arial"/>
          <w:sz w:val="24"/>
          <w:szCs w:val="24"/>
        </w:rPr>
        <w:fldChar w:fldCharType="begin"/>
      </w:r>
      <w:r w:rsidR="00F3776F" w:rsidRPr="00A61EEB">
        <w:rPr>
          <w:rFonts w:ascii="Arial" w:hAnsi="Arial" w:cs="Arial"/>
          <w:sz w:val="24"/>
          <w:szCs w:val="24"/>
        </w:rPr>
        <w:instrText xml:space="preserve"> ADDIN EN.CITE &lt;EndNote&gt;&lt;Cite&gt;&lt;Author&gt;Seyedsalehi&lt;/Author&gt;&lt;Year&gt;2020&lt;/Year&gt;&lt;RecNum&gt;46&lt;/RecNum&gt;&lt;DisplayText&gt;&lt;style face="superscript"&gt;3&lt;/style&gt;&lt;/DisplayText&gt;&lt;record&gt;&lt;rec-number&gt;46&lt;/rec-number&gt;&lt;foreign-keys&gt;&lt;key app="EN" db-id="v2za0sdf6zf59rezsf5vverg0902ff999s2s" timestamp="1636479691"&gt;46&lt;/key&gt;&lt;/foreign-keys&gt;&lt;ref-type name="Journal Article"&gt;17&lt;/ref-type&gt;&lt;contributors&gt;&lt;authors&gt;&lt;author&gt;Seyedsalehi, Amir&lt;/author&gt;&lt;author&gt;Daneshmandi, Leila&lt;/author&gt;&lt;author&gt;Barajaa, Mohammed&lt;/author&gt;&lt;author&gt;Riordan, John&lt;/author&gt;&lt;author&gt;Laurencin, Cato T.&lt;/author&gt;&lt;/authors&gt;&lt;/contributors&gt;&lt;titles&gt;&lt;title&gt;Fabrication and characterization of mechanically competent 3D printed polycaprolactone-reduced graphene oxide scaffolds&lt;/title&gt;&lt;secondary-title&gt;Scientific Reports&lt;/secondary-title&gt;&lt;/titles&gt;&lt;periodical&gt;&lt;full-title&gt;Scientific Reports&lt;/full-title&gt;&lt;/periodical&gt;&lt;pages&gt;22210&lt;/pages&gt;&lt;volume&gt;10&lt;/volume&gt;&lt;number&gt;1&lt;/number&gt;&lt;dates&gt;&lt;year&gt;2020&lt;/year&gt;&lt;pub-dates&gt;&lt;date&gt;2020/12/17&lt;/date&gt;&lt;/pub-dates&gt;&lt;/dates&gt;&lt;isbn&gt;2045-2322&lt;/isbn&gt;&lt;urls&gt;&lt;related-urls&gt;&lt;url&gt;https://doi.org/10.1038/s41598-020-78977-w&lt;/url&gt;&lt;/related-urls&gt;&lt;/urls&gt;&lt;electronic-resource-num&gt;10.1038/s41598-020-78977-w&lt;/electronic-resource-num&gt;&lt;/record&gt;&lt;/Cite&gt;&lt;/EndNote&gt;</w:instrText>
      </w:r>
      <w:r w:rsidR="00987B10" w:rsidRPr="00A61EEB">
        <w:rPr>
          <w:rFonts w:ascii="Arial" w:hAnsi="Arial" w:cs="Arial"/>
          <w:sz w:val="24"/>
          <w:szCs w:val="24"/>
        </w:rPr>
        <w:fldChar w:fldCharType="separate"/>
      </w:r>
      <w:r w:rsidR="00F3776F" w:rsidRPr="00A61EEB">
        <w:rPr>
          <w:rFonts w:ascii="Arial" w:hAnsi="Arial" w:cs="Arial"/>
          <w:noProof/>
          <w:sz w:val="24"/>
          <w:szCs w:val="24"/>
          <w:vertAlign w:val="superscript"/>
        </w:rPr>
        <w:t>3</w:t>
      </w:r>
      <w:r w:rsidR="00987B10" w:rsidRPr="00A61EEB">
        <w:rPr>
          <w:rFonts w:ascii="Arial" w:hAnsi="Arial" w:cs="Arial"/>
          <w:sz w:val="24"/>
          <w:szCs w:val="24"/>
        </w:rPr>
        <w:fldChar w:fldCharType="end"/>
      </w:r>
      <w:r w:rsidR="00156043" w:rsidRPr="00A61EEB">
        <w:rPr>
          <w:rFonts w:ascii="Arial" w:hAnsi="Arial" w:cs="Arial"/>
          <w:sz w:val="24"/>
          <w:szCs w:val="24"/>
        </w:rPr>
        <w:t xml:space="preserve"> </w:t>
      </w:r>
      <w:r w:rsidR="0044239E" w:rsidRPr="00A61EEB">
        <w:rPr>
          <w:rFonts w:ascii="Arial" w:hAnsi="Arial" w:cs="Arial"/>
          <w:sz w:val="24"/>
          <w:szCs w:val="24"/>
        </w:rPr>
        <w:t xml:space="preserve">On the other side, rapid prototyping </w:t>
      </w:r>
      <w:r w:rsidR="007E0AD4" w:rsidRPr="00A61EEB">
        <w:rPr>
          <w:rFonts w:ascii="Arial" w:hAnsi="Arial" w:cs="Arial"/>
          <w:sz w:val="24"/>
          <w:szCs w:val="24"/>
        </w:rPr>
        <w:t xml:space="preserve">uses </w:t>
      </w:r>
      <w:r w:rsidR="00156043" w:rsidRPr="00A61EEB">
        <w:rPr>
          <w:rFonts w:ascii="Arial" w:hAnsi="Arial" w:cs="Arial"/>
          <w:sz w:val="24"/>
          <w:szCs w:val="24"/>
        </w:rPr>
        <w:t xml:space="preserve">computer software, more commonly known as computer aided design (CAD), </w:t>
      </w:r>
      <w:r w:rsidR="007E0AD4" w:rsidRPr="00A61EEB">
        <w:rPr>
          <w:rFonts w:ascii="Arial" w:hAnsi="Arial" w:cs="Arial"/>
          <w:sz w:val="24"/>
          <w:szCs w:val="24"/>
        </w:rPr>
        <w:t>which</w:t>
      </w:r>
      <w:r w:rsidR="00694AAA" w:rsidRPr="00A61EEB">
        <w:rPr>
          <w:rFonts w:ascii="Arial" w:hAnsi="Arial" w:cs="Arial"/>
          <w:sz w:val="24"/>
          <w:szCs w:val="24"/>
        </w:rPr>
        <w:t xml:space="preserve"> designs scaffolds </w:t>
      </w:r>
      <w:r w:rsidR="00F71C23" w:rsidRPr="00A61EEB">
        <w:rPr>
          <w:rFonts w:ascii="Arial" w:hAnsi="Arial" w:cs="Arial"/>
          <w:sz w:val="24"/>
          <w:szCs w:val="24"/>
        </w:rPr>
        <w:t>for</w:t>
      </w:r>
      <w:r w:rsidR="00694AAA" w:rsidRPr="00A61EEB">
        <w:rPr>
          <w:rFonts w:ascii="Arial" w:hAnsi="Arial" w:cs="Arial"/>
          <w:sz w:val="24"/>
          <w:szCs w:val="24"/>
        </w:rPr>
        <w:t xml:space="preserve"> </w:t>
      </w:r>
      <w:r w:rsidR="00156043" w:rsidRPr="00A61EEB">
        <w:rPr>
          <w:rFonts w:ascii="Arial" w:hAnsi="Arial" w:cs="Arial"/>
          <w:sz w:val="24"/>
          <w:szCs w:val="24"/>
        </w:rPr>
        <w:t>produc</w:t>
      </w:r>
      <w:r w:rsidR="00F71C23" w:rsidRPr="00A61EEB">
        <w:rPr>
          <w:rFonts w:ascii="Arial" w:hAnsi="Arial" w:cs="Arial"/>
          <w:sz w:val="24"/>
          <w:szCs w:val="24"/>
        </w:rPr>
        <w:t>tion</w:t>
      </w:r>
      <w:r w:rsidR="00156043" w:rsidRPr="00A61EEB">
        <w:rPr>
          <w:rFonts w:ascii="Arial" w:hAnsi="Arial" w:cs="Arial"/>
          <w:sz w:val="24"/>
          <w:szCs w:val="24"/>
        </w:rPr>
        <w:t xml:space="preserve"> by a 3D printing machine.</w:t>
      </w:r>
      <w:r w:rsidR="00B875EA" w:rsidRPr="00A61EEB">
        <w:rPr>
          <w:rFonts w:ascii="Arial" w:hAnsi="Arial" w:cs="Arial"/>
          <w:sz w:val="24"/>
          <w:szCs w:val="24"/>
        </w:rPr>
        <w:t xml:space="preserve"> </w:t>
      </w:r>
      <w:r w:rsidR="0028148A" w:rsidRPr="00A61EEB">
        <w:rPr>
          <w:rFonts w:ascii="Arial" w:hAnsi="Arial" w:cs="Arial"/>
          <w:sz w:val="24"/>
          <w:szCs w:val="24"/>
        </w:rPr>
        <w:t>Figure 1 describes the steps between software design and the final product of a 3D printed scaffold</w:t>
      </w:r>
      <w:r w:rsidR="006E6E1D" w:rsidRPr="00A61EEB">
        <w:rPr>
          <w:rFonts w:ascii="Arial" w:hAnsi="Arial" w:cs="Arial"/>
          <w:sz w:val="24"/>
          <w:szCs w:val="24"/>
        </w:rPr>
        <w:t>.</w:t>
      </w:r>
      <w:r w:rsidR="00132C95" w:rsidRPr="00A61EEB">
        <w:rPr>
          <w:rFonts w:ascii="Arial" w:hAnsi="Arial" w:cs="Arial"/>
          <w:sz w:val="24"/>
          <w:szCs w:val="24"/>
        </w:rPr>
        <w:fldChar w:fldCharType="begin"/>
      </w:r>
      <w:r w:rsidR="00F3776F" w:rsidRPr="00A61EEB">
        <w:rPr>
          <w:rFonts w:ascii="Arial" w:hAnsi="Arial" w:cs="Arial"/>
          <w:sz w:val="24"/>
          <w:szCs w:val="24"/>
        </w:rPr>
        <w:instrText xml:space="preserve"> ADDIN EN.CITE &lt;EndNote&gt;&lt;Cite&gt;&lt;Author&gt;Silva&lt;/Author&gt;&lt;Year&gt;2021&lt;/Year&gt;&lt;RecNum&gt;54&lt;/RecNum&gt;&lt;DisplayText&gt;&lt;style face="superscript"&gt;4&lt;/style&gt;&lt;/DisplayText&gt;&lt;record&gt;&lt;rec-number&gt;54&lt;/rec-number&gt;&lt;foreign-keys&gt;&lt;key app="EN" db-id="v2za0sdf6zf59rezsf5vverg0902ff999s2s" timestamp="1637694484"&gt;54&lt;/key&gt;&lt;/foreign-keys&gt;&lt;ref-type name="Journal Article"&gt;17&lt;/ref-type&gt;&lt;contributors&gt;&lt;authors&gt;&lt;author&gt;Silva, Magda&lt;/author&gt;&lt;author&gt;Pinho, Isabel S.&lt;/author&gt;&lt;author&gt;Covas, José A.&lt;/author&gt;&lt;author&gt;Alves, Natália M.&lt;/author&gt;&lt;author&gt;Paiva, Maria C.&lt;/author&gt;&lt;/authors&gt;&lt;/contributors&gt;&lt;titles&gt;&lt;title&gt;3D printing of graphene-based polymeric nanocomposites for biomedical applications&lt;/title&gt;&lt;secondary-title&gt;Functional Composite Materials&lt;/secondary-title&gt;&lt;/titles&gt;&lt;periodical&gt;&lt;full-title&gt;Functional Composite Materials&lt;/full-title&gt;&lt;/periodical&gt;&lt;pages&gt;8&lt;/pages&gt;&lt;volume&gt;2&lt;/volume&gt;&lt;number&gt;1&lt;/number&gt;&lt;dates&gt;&lt;year&gt;2021&lt;/year&gt;&lt;pub-dates&gt;&lt;date&gt;2021/04/01&lt;/date&gt;&lt;/pub-dates&gt;&lt;/dates&gt;&lt;isbn&gt;2522-5774&lt;/isbn&gt;&lt;urls&gt;&lt;related-urls&gt;&lt;url&gt;https://doi.org/10.1186/s42252-021-00020-6&lt;/url&gt;&lt;/related-urls&gt;&lt;/urls&gt;&lt;electronic-resource-num&gt;10.1186/s42252-021-00020-6&lt;/electronic-resource-num&gt;&lt;/record&gt;&lt;/Cite&gt;&lt;/EndNote&gt;</w:instrText>
      </w:r>
      <w:r w:rsidR="00132C95" w:rsidRPr="00A61EEB">
        <w:rPr>
          <w:rFonts w:ascii="Arial" w:hAnsi="Arial" w:cs="Arial"/>
          <w:sz w:val="24"/>
          <w:szCs w:val="24"/>
        </w:rPr>
        <w:fldChar w:fldCharType="separate"/>
      </w:r>
      <w:r w:rsidR="00F3776F" w:rsidRPr="00A61EEB">
        <w:rPr>
          <w:rFonts w:ascii="Arial" w:hAnsi="Arial" w:cs="Arial"/>
          <w:noProof/>
          <w:sz w:val="24"/>
          <w:szCs w:val="24"/>
          <w:vertAlign w:val="superscript"/>
        </w:rPr>
        <w:t>4</w:t>
      </w:r>
      <w:r w:rsidR="00132C95" w:rsidRPr="00A61EEB">
        <w:rPr>
          <w:rFonts w:ascii="Arial" w:hAnsi="Arial" w:cs="Arial"/>
          <w:sz w:val="24"/>
          <w:szCs w:val="24"/>
        </w:rPr>
        <w:fldChar w:fldCharType="end"/>
      </w:r>
      <w:r w:rsidR="00132C95" w:rsidRPr="00A61EEB">
        <w:rPr>
          <w:rFonts w:ascii="Arial" w:hAnsi="Arial" w:cs="Arial"/>
          <w:sz w:val="24"/>
          <w:szCs w:val="24"/>
        </w:rPr>
        <w:t xml:space="preserve"> </w:t>
      </w:r>
      <w:r w:rsidR="00B875EA" w:rsidRPr="00A61EEB">
        <w:rPr>
          <w:rFonts w:ascii="Arial" w:hAnsi="Arial" w:cs="Arial"/>
          <w:sz w:val="24"/>
          <w:szCs w:val="24"/>
        </w:rPr>
        <w:t xml:space="preserve">The design is then converted into a digital format using a Standard Tessellation Language (STL) file format. </w:t>
      </w:r>
      <w:r w:rsidR="00156043" w:rsidRPr="00A61EEB">
        <w:rPr>
          <w:rFonts w:ascii="Arial" w:hAnsi="Arial" w:cs="Arial"/>
          <w:sz w:val="24"/>
          <w:szCs w:val="24"/>
        </w:rPr>
        <w:t xml:space="preserve"> </w:t>
      </w:r>
      <w:r w:rsidR="00B875EA" w:rsidRPr="00A61EEB">
        <w:rPr>
          <w:rFonts w:ascii="Arial" w:hAnsi="Arial" w:cs="Arial"/>
          <w:sz w:val="24"/>
          <w:szCs w:val="24"/>
        </w:rPr>
        <w:t xml:space="preserve">Using the STL file, the software ‘slices’ the design into multiple layers which are given values that denote how each layer </w:t>
      </w:r>
      <w:r w:rsidR="00022913" w:rsidRPr="00A61EEB">
        <w:rPr>
          <w:rFonts w:ascii="Arial" w:hAnsi="Arial" w:cs="Arial"/>
          <w:sz w:val="24"/>
          <w:szCs w:val="24"/>
        </w:rPr>
        <w:t>is</w:t>
      </w:r>
      <w:r w:rsidR="00B875EA" w:rsidRPr="00A61EEB">
        <w:rPr>
          <w:rFonts w:ascii="Arial" w:hAnsi="Arial" w:cs="Arial"/>
          <w:sz w:val="24"/>
          <w:szCs w:val="24"/>
        </w:rPr>
        <w:t xml:space="preserve"> printed. </w:t>
      </w:r>
      <w:r w:rsidR="00CA14F4" w:rsidRPr="00A61EEB">
        <w:rPr>
          <w:rFonts w:ascii="Arial" w:hAnsi="Arial" w:cs="Arial"/>
          <w:sz w:val="24"/>
          <w:szCs w:val="24"/>
        </w:rPr>
        <w:t>The next step is G-coding which communicates to the machine on how</w:t>
      </w:r>
      <w:r w:rsidR="0080326F" w:rsidRPr="00A61EEB">
        <w:rPr>
          <w:rFonts w:ascii="Arial" w:hAnsi="Arial" w:cs="Arial"/>
          <w:sz w:val="24"/>
          <w:szCs w:val="24"/>
        </w:rPr>
        <w:t xml:space="preserve"> to</w:t>
      </w:r>
      <w:r w:rsidR="00CA14F4" w:rsidRPr="00A61EEB">
        <w:rPr>
          <w:rFonts w:ascii="Arial" w:hAnsi="Arial" w:cs="Arial"/>
          <w:sz w:val="24"/>
          <w:szCs w:val="24"/>
        </w:rPr>
        <w:t xml:space="preserve"> move during printing. These files are then transferred to </w:t>
      </w:r>
      <w:r w:rsidR="0048615F" w:rsidRPr="00A61EEB">
        <w:rPr>
          <w:rFonts w:ascii="Arial" w:hAnsi="Arial" w:cs="Arial"/>
          <w:sz w:val="24"/>
          <w:szCs w:val="24"/>
        </w:rPr>
        <w:t>a</w:t>
      </w:r>
      <w:r w:rsidR="00CA14F4" w:rsidRPr="00A61EEB">
        <w:rPr>
          <w:rFonts w:ascii="Arial" w:hAnsi="Arial" w:cs="Arial"/>
          <w:sz w:val="24"/>
          <w:szCs w:val="24"/>
        </w:rPr>
        <w:t xml:space="preserve"> 3D printe</w:t>
      </w:r>
      <w:r w:rsidR="005E4737" w:rsidRPr="00A61EEB">
        <w:rPr>
          <w:rFonts w:ascii="Arial" w:hAnsi="Arial" w:cs="Arial"/>
          <w:sz w:val="24"/>
          <w:szCs w:val="24"/>
        </w:rPr>
        <w:t xml:space="preserve">r </w:t>
      </w:r>
      <w:r w:rsidR="007C015C" w:rsidRPr="00A61EEB">
        <w:rPr>
          <w:rFonts w:ascii="Arial" w:hAnsi="Arial" w:cs="Arial"/>
          <w:sz w:val="24"/>
          <w:szCs w:val="24"/>
        </w:rPr>
        <w:t xml:space="preserve">and the material of interest </w:t>
      </w:r>
      <w:r w:rsidR="00EE1153" w:rsidRPr="00A61EEB">
        <w:rPr>
          <w:rFonts w:ascii="Arial" w:hAnsi="Arial" w:cs="Arial"/>
          <w:sz w:val="24"/>
          <w:szCs w:val="24"/>
        </w:rPr>
        <w:t>is</w:t>
      </w:r>
      <w:r w:rsidR="007C015C" w:rsidRPr="00A61EEB">
        <w:rPr>
          <w:rFonts w:ascii="Arial" w:hAnsi="Arial" w:cs="Arial"/>
          <w:sz w:val="24"/>
          <w:szCs w:val="24"/>
        </w:rPr>
        <w:t xml:space="preserve"> subsequently printed</w:t>
      </w:r>
      <w:r w:rsidR="00C0290F" w:rsidRPr="00A61EEB">
        <w:rPr>
          <w:rFonts w:ascii="Arial" w:hAnsi="Arial" w:cs="Arial"/>
          <w:sz w:val="24"/>
          <w:szCs w:val="24"/>
        </w:rPr>
        <w:t xml:space="preserve"> into a 3D construct</w:t>
      </w:r>
      <w:r w:rsidR="007C015C" w:rsidRPr="00A61EEB">
        <w:rPr>
          <w:rFonts w:ascii="Arial" w:hAnsi="Arial" w:cs="Arial"/>
          <w:sz w:val="24"/>
          <w:szCs w:val="24"/>
        </w:rPr>
        <w:t>.</w:t>
      </w:r>
      <w:r w:rsidR="00EE1153" w:rsidRPr="00A61EEB">
        <w:rPr>
          <w:rFonts w:ascii="Arial" w:hAnsi="Arial" w:cs="Arial"/>
          <w:sz w:val="24"/>
          <w:szCs w:val="24"/>
        </w:rPr>
        <w:t xml:space="preserve"> A common 3D printing technique is</w:t>
      </w:r>
      <w:r w:rsidR="007C015C" w:rsidRPr="00A61EEB">
        <w:rPr>
          <w:rFonts w:ascii="Arial" w:hAnsi="Arial" w:cs="Arial"/>
          <w:sz w:val="24"/>
          <w:szCs w:val="24"/>
        </w:rPr>
        <w:t xml:space="preserve"> </w:t>
      </w:r>
      <w:r w:rsidR="00EE1153" w:rsidRPr="00A61EEB">
        <w:rPr>
          <w:rFonts w:ascii="Arial" w:hAnsi="Arial" w:cs="Arial"/>
          <w:sz w:val="24"/>
          <w:szCs w:val="24"/>
        </w:rPr>
        <w:t>f</w:t>
      </w:r>
      <w:r w:rsidR="008F032A" w:rsidRPr="00A61EEB">
        <w:rPr>
          <w:rFonts w:ascii="Arial" w:hAnsi="Arial" w:cs="Arial"/>
          <w:sz w:val="24"/>
          <w:szCs w:val="24"/>
        </w:rPr>
        <w:t>used deposition modeling</w:t>
      </w:r>
      <w:r w:rsidR="00EE1153" w:rsidRPr="00A61EEB">
        <w:rPr>
          <w:rFonts w:ascii="Arial" w:hAnsi="Arial" w:cs="Arial"/>
          <w:sz w:val="24"/>
          <w:szCs w:val="24"/>
        </w:rPr>
        <w:t xml:space="preserve"> (FDM)</w:t>
      </w:r>
      <w:r w:rsidR="008F032A" w:rsidRPr="00A61EEB">
        <w:rPr>
          <w:rFonts w:ascii="Arial" w:hAnsi="Arial" w:cs="Arial"/>
          <w:sz w:val="24"/>
          <w:szCs w:val="24"/>
        </w:rPr>
        <w:t xml:space="preserve"> whereby</w:t>
      </w:r>
      <w:r w:rsidR="0028148A" w:rsidRPr="00A61EEB">
        <w:rPr>
          <w:rFonts w:ascii="Arial" w:hAnsi="Arial" w:cs="Arial"/>
          <w:sz w:val="24"/>
          <w:szCs w:val="24"/>
        </w:rPr>
        <w:t xml:space="preserve"> a thermoplastic polymer is </w:t>
      </w:r>
      <w:r w:rsidR="007339A4" w:rsidRPr="00A61EEB">
        <w:rPr>
          <w:rFonts w:ascii="Arial" w:hAnsi="Arial" w:cs="Arial"/>
          <w:sz w:val="24"/>
          <w:szCs w:val="24"/>
        </w:rPr>
        <w:t>melted</w:t>
      </w:r>
      <w:r w:rsidR="0028148A" w:rsidRPr="00A61EEB">
        <w:rPr>
          <w:rFonts w:ascii="Arial" w:hAnsi="Arial" w:cs="Arial"/>
          <w:sz w:val="24"/>
          <w:szCs w:val="24"/>
        </w:rPr>
        <w:t xml:space="preserve"> above its glass transition temperature</w:t>
      </w:r>
      <w:r w:rsidR="00AC09DB" w:rsidRPr="00A61EEB">
        <w:rPr>
          <w:rFonts w:ascii="Arial" w:hAnsi="Arial" w:cs="Arial"/>
          <w:sz w:val="24"/>
          <w:szCs w:val="24"/>
        </w:rPr>
        <w:t xml:space="preserve">, </w:t>
      </w:r>
      <w:r w:rsidR="00275B91" w:rsidRPr="00A61EEB">
        <w:rPr>
          <w:rFonts w:ascii="Arial" w:hAnsi="Arial" w:cs="Arial"/>
          <w:noProof/>
        </w:rPr>
        <w:drawing>
          <wp:anchor distT="0" distB="0" distL="114300" distR="114300" simplePos="0" relativeHeight="251656192" behindDoc="1" locked="0" layoutInCell="1" allowOverlap="1" wp14:anchorId="0A5FA6D4" wp14:editId="1999B60A">
            <wp:simplePos x="0" y="0"/>
            <wp:positionH relativeFrom="margin">
              <wp:posOffset>209550</wp:posOffset>
            </wp:positionH>
            <wp:positionV relativeFrom="paragraph">
              <wp:posOffset>5133975</wp:posOffset>
            </wp:positionV>
            <wp:extent cx="5316429" cy="2247900"/>
            <wp:effectExtent l="0" t="0" r="0" b="0"/>
            <wp:wrapNone/>
            <wp:docPr id="1" name="Picture 1" descr="Fi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316429" cy="2247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8148A" w:rsidRPr="00A61EEB">
        <w:rPr>
          <w:rFonts w:ascii="Arial" w:hAnsi="Arial" w:cs="Arial"/>
          <w:sz w:val="24"/>
          <w:szCs w:val="24"/>
        </w:rPr>
        <w:t>extruded through the</w:t>
      </w:r>
      <w:r w:rsidR="00AC09DB" w:rsidRPr="00A61EEB">
        <w:rPr>
          <w:rFonts w:ascii="Arial" w:hAnsi="Arial" w:cs="Arial"/>
          <w:sz w:val="24"/>
          <w:szCs w:val="24"/>
        </w:rPr>
        <w:t xml:space="preserve"> </w:t>
      </w:r>
      <w:r w:rsidR="0028148A" w:rsidRPr="00A61EEB">
        <w:rPr>
          <w:rFonts w:ascii="Arial" w:hAnsi="Arial" w:cs="Arial"/>
          <w:sz w:val="24"/>
          <w:szCs w:val="24"/>
        </w:rPr>
        <w:t>printer’s nozzle</w:t>
      </w:r>
      <w:r w:rsidR="00AC09DB" w:rsidRPr="00A61EEB">
        <w:rPr>
          <w:rFonts w:ascii="Arial" w:hAnsi="Arial" w:cs="Arial"/>
          <w:sz w:val="24"/>
          <w:szCs w:val="24"/>
        </w:rPr>
        <w:t>, and re-solidifies upon cooling on the print bed</w:t>
      </w:r>
      <w:r w:rsidR="006E6E1D" w:rsidRPr="00A61EEB">
        <w:rPr>
          <w:rFonts w:ascii="Arial" w:hAnsi="Arial" w:cs="Arial"/>
          <w:sz w:val="24"/>
          <w:szCs w:val="24"/>
        </w:rPr>
        <w:t>.</w:t>
      </w:r>
      <w:r w:rsidR="007C6A6E" w:rsidRPr="00A61EEB">
        <w:rPr>
          <w:rFonts w:ascii="Arial" w:hAnsi="Arial" w:cs="Arial"/>
          <w:sz w:val="24"/>
          <w:szCs w:val="24"/>
        </w:rPr>
        <w:fldChar w:fldCharType="begin"/>
      </w:r>
      <w:r w:rsidR="00F3776F" w:rsidRPr="00A61EEB">
        <w:rPr>
          <w:rFonts w:ascii="Arial" w:hAnsi="Arial" w:cs="Arial"/>
          <w:sz w:val="24"/>
          <w:szCs w:val="24"/>
        </w:rPr>
        <w:instrText xml:space="preserve"> ADDIN EN.CITE &lt;EndNote&gt;&lt;Cite&gt;&lt;Author&gt;Wei&lt;/Author&gt;&lt;Year&gt;2015&lt;/Year&gt;&lt;RecNum&gt;56&lt;/RecNum&gt;&lt;DisplayText&gt;&lt;style face="superscript"&gt;5&lt;/style&gt;&lt;/DisplayText&gt;&lt;record&gt;&lt;rec-number&gt;56&lt;/rec-number&gt;&lt;foreign-keys&gt;&lt;key app="EN" db-id="v2za0sdf6zf59rezsf5vverg0902ff999s2s" timestamp="1637694941"&gt;56&lt;/key&gt;&lt;/foreign-keys&gt;&lt;ref-type name="Journal Article"&gt;17&lt;/ref-type&gt;&lt;contributors&gt;&lt;authors&gt;&lt;author&gt;Wei, Xiaojun&lt;/author&gt;&lt;author&gt;Li, Dong&lt;/author&gt;&lt;author&gt;Jiang, Wei&lt;/author&gt;&lt;author&gt;Gu, Zheming&lt;/author&gt;&lt;author&gt;Wang, Xiaojuan&lt;/author&gt;&lt;author&gt;Zhang, Zengxing&lt;/author&gt;&lt;author&gt;Sun, Zhengzong&lt;/author&gt;&lt;/authors&gt;&lt;/contributors&gt;&lt;titles&gt;&lt;title&gt;3D Printable Graphene Composite&lt;/title&gt;&lt;secondary-title&gt;Scientific Reports&lt;/secondary-title&gt;&lt;/titles&gt;&lt;periodical&gt;&lt;full-title&gt;Scientific Reports&lt;/full-title&gt;&lt;/periodical&gt;&lt;pages&gt;11181&lt;/pages&gt;&lt;volume&gt;5&lt;/volume&gt;&lt;number&gt;1&lt;/number&gt;&lt;dates&gt;&lt;year&gt;2015&lt;/year&gt;&lt;pub-dates&gt;&lt;date&gt;2015/07/08&lt;/date&gt;&lt;/pub-dates&gt;&lt;/dates&gt;&lt;isbn&gt;2045-2322&lt;/isbn&gt;&lt;urls&gt;&lt;related-urls&gt;&lt;url&gt;https://doi.org/10.1038/srep11181&lt;/url&gt;&lt;/related-urls&gt;&lt;/urls&gt;&lt;electronic-resource-num&gt;10.1038/srep11181&lt;/electronic-resource-num&gt;&lt;/record&gt;&lt;/Cite&gt;&lt;/EndNote&gt;</w:instrText>
      </w:r>
      <w:r w:rsidR="007C6A6E" w:rsidRPr="00A61EEB">
        <w:rPr>
          <w:rFonts w:ascii="Arial" w:hAnsi="Arial" w:cs="Arial"/>
          <w:sz w:val="24"/>
          <w:szCs w:val="24"/>
        </w:rPr>
        <w:fldChar w:fldCharType="separate"/>
      </w:r>
      <w:r w:rsidR="00F3776F" w:rsidRPr="00A61EEB">
        <w:rPr>
          <w:rFonts w:ascii="Arial" w:hAnsi="Arial" w:cs="Arial"/>
          <w:noProof/>
          <w:sz w:val="24"/>
          <w:szCs w:val="24"/>
          <w:vertAlign w:val="superscript"/>
        </w:rPr>
        <w:t>5</w:t>
      </w:r>
      <w:r w:rsidR="007C6A6E" w:rsidRPr="00A61EEB">
        <w:rPr>
          <w:rFonts w:ascii="Arial" w:hAnsi="Arial" w:cs="Arial"/>
          <w:sz w:val="24"/>
          <w:szCs w:val="24"/>
        </w:rPr>
        <w:fldChar w:fldCharType="end"/>
      </w:r>
      <w:r w:rsidR="008F032A" w:rsidRPr="00A61EEB">
        <w:rPr>
          <w:rFonts w:ascii="Arial" w:hAnsi="Arial" w:cs="Arial"/>
          <w:sz w:val="24"/>
          <w:szCs w:val="24"/>
        </w:rPr>
        <w:t xml:space="preserve"> </w:t>
      </w:r>
    </w:p>
    <w:p w14:paraId="2B7B7DA5" w14:textId="036E9317" w:rsidR="0056382A" w:rsidRPr="00A61EEB" w:rsidRDefault="0056382A" w:rsidP="004F7797">
      <w:pPr>
        <w:spacing w:line="480" w:lineRule="auto"/>
        <w:rPr>
          <w:rFonts w:ascii="Arial" w:hAnsi="Arial" w:cs="Arial"/>
          <w:sz w:val="24"/>
          <w:szCs w:val="24"/>
        </w:rPr>
      </w:pPr>
    </w:p>
    <w:p w14:paraId="066F999C" w14:textId="65C067BD" w:rsidR="0056382A" w:rsidRPr="00A61EEB" w:rsidRDefault="0056382A" w:rsidP="004F7797">
      <w:pPr>
        <w:spacing w:line="480" w:lineRule="auto"/>
        <w:rPr>
          <w:rFonts w:ascii="Arial" w:hAnsi="Arial" w:cs="Arial"/>
          <w:sz w:val="24"/>
          <w:szCs w:val="24"/>
        </w:rPr>
      </w:pPr>
    </w:p>
    <w:p w14:paraId="6D68E991" w14:textId="3D15D73A" w:rsidR="0056382A" w:rsidRPr="00A61EEB" w:rsidRDefault="0056382A" w:rsidP="004F7797">
      <w:pPr>
        <w:spacing w:line="480" w:lineRule="auto"/>
        <w:rPr>
          <w:rFonts w:ascii="Arial" w:hAnsi="Arial" w:cs="Arial"/>
          <w:sz w:val="24"/>
          <w:szCs w:val="24"/>
        </w:rPr>
      </w:pPr>
    </w:p>
    <w:p w14:paraId="4CDB30E2" w14:textId="0FEF1A28" w:rsidR="0056382A" w:rsidRPr="00A61EEB" w:rsidRDefault="0056382A" w:rsidP="004F7797">
      <w:pPr>
        <w:spacing w:line="480" w:lineRule="auto"/>
        <w:rPr>
          <w:rFonts w:ascii="Arial" w:hAnsi="Arial" w:cs="Arial"/>
          <w:sz w:val="24"/>
          <w:szCs w:val="24"/>
        </w:rPr>
      </w:pPr>
    </w:p>
    <w:p w14:paraId="30F1BA41" w14:textId="77777777" w:rsidR="009D6BEE" w:rsidRPr="00A61EEB" w:rsidRDefault="009D6BEE" w:rsidP="004F7797">
      <w:pPr>
        <w:spacing w:line="480" w:lineRule="auto"/>
        <w:rPr>
          <w:rFonts w:ascii="Arial" w:hAnsi="Arial" w:cs="Arial"/>
          <w:sz w:val="24"/>
          <w:szCs w:val="24"/>
        </w:rPr>
      </w:pPr>
      <w:r w:rsidRPr="00A61EEB">
        <w:rPr>
          <w:rFonts w:ascii="Arial" w:hAnsi="Arial" w:cs="Arial"/>
          <w:noProof/>
          <w:sz w:val="24"/>
          <w:szCs w:val="24"/>
        </w:rPr>
        <mc:AlternateContent>
          <mc:Choice Requires="wps">
            <w:drawing>
              <wp:anchor distT="45720" distB="45720" distL="114300" distR="114300" simplePos="0" relativeHeight="251658240" behindDoc="0" locked="0" layoutInCell="1" allowOverlap="1" wp14:anchorId="40FACA84" wp14:editId="6FDD95B9">
                <wp:simplePos x="0" y="0"/>
                <wp:positionH relativeFrom="margin">
                  <wp:align>left</wp:align>
                </wp:positionH>
                <wp:positionV relativeFrom="paragraph">
                  <wp:posOffset>315595</wp:posOffset>
                </wp:positionV>
                <wp:extent cx="6315075" cy="1404620"/>
                <wp:effectExtent l="0" t="0" r="9525" b="2540"/>
                <wp:wrapThrough wrapText="bothSides">
                  <wp:wrapPolygon edited="0">
                    <wp:start x="0" y="0"/>
                    <wp:lineTo x="0" y="20608"/>
                    <wp:lineTo x="21567" y="20608"/>
                    <wp:lineTo x="21567" y="0"/>
                    <wp:lineTo x="0"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5075" cy="1404620"/>
                        </a:xfrm>
                        <a:prstGeom prst="rect">
                          <a:avLst/>
                        </a:prstGeom>
                        <a:solidFill>
                          <a:srgbClr val="FFFFFF"/>
                        </a:solidFill>
                        <a:ln w="9525">
                          <a:noFill/>
                          <a:miter lim="800000"/>
                          <a:headEnd/>
                          <a:tailEnd/>
                        </a:ln>
                      </wps:spPr>
                      <wps:txbx>
                        <w:txbxContent>
                          <w:p w14:paraId="32AC031C" w14:textId="67755FBE" w:rsidR="005F27E9" w:rsidRPr="00275B91" w:rsidRDefault="005F27E9">
                            <w:pPr>
                              <w:rPr>
                                <w:rFonts w:ascii="Arial" w:hAnsi="Arial" w:cs="Arial"/>
                                <w:sz w:val="20"/>
                                <w:szCs w:val="20"/>
                              </w:rPr>
                            </w:pPr>
                            <w:r w:rsidRPr="00275B91">
                              <w:rPr>
                                <w:rFonts w:ascii="Arial" w:hAnsi="Arial" w:cs="Arial"/>
                                <w:b/>
                                <w:bCs/>
                                <w:sz w:val="20"/>
                                <w:szCs w:val="20"/>
                              </w:rPr>
                              <w:t xml:space="preserve">Figure 1. </w:t>
                            </w:r>
                            <w:r w:rsidRPr="00275B91">
                              <w:rPr>
                                <w:rFonts w:ascii="Arial" w:hAnsi="Arial" w:cs="Arial"/>
                                <w:sz w:val="20"/>
                                <w:szCs w:val="20"/>
                              </w:rPr>
                              <w:t xml:space="preserve">The process of a computer-controlled 3D-printing system. Figure adapted from Silva et al., 2021.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0FACA84" id="_x0000_t202" coordsize="21600,21600" o:spt="202" path="m,l,21600r21600,l21600,xe">
                <v:stroke joinstyle="miter"/>
                <v:path gradientshapeok="t" o:connecttype="rect"/>
              </v:shapetype>
              <v:shape id="Text Box 2" o:spid="_x0000_s1026" type="#_x0000_t202" style="position:absolute;margin-left:0;margin-top:24.85pt;width:497.25pt;height:110.6pt;z-index:251658240;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" stroked="f">
                <v:textbox style="mso-fit-shape-to-text:t">
                  <w:txbxContent>
                    <w:p w14:paraId="32AC031C" w14:textId="67755FBE" w:rsidR="005F27E9" w:rsidRPr="00275B91" w:rsidRDefault="005F27E9">
                      <w:pPr>
                        <w:rPr>
                          <w:rFonts w:ascii="Arial" w:hAnsi="Arial" w:cs="Arial"/>
                          <w:sz w:val="20"/>
                          <w:szCs w:val="20"/>
                        </w:rPr>
                      </w:pPr>
                      <w:r w:rsidRPr="00275B91">
                        <w:rPr>
                          <w:rFonts w:ascii="Arial" w:hAnsi="Arial" w:cs="Arial"/>
                          <w:b/>
                          <w:bCs/>
                          <w:sz w:val="20"/>
                          <w:szCs w:val="20"/>
                        </w:rPr>
                        <w:t xml:space="preserve">Figure 1. </w:t>
                      </w:r>
                      <w:r w:rsidRPr="00275B91">
                        <w:rPr>
                          <w:rFonts w:ascii="Arial" w:hAnsi="Arial" w:cs="Arial"/>
                          <w:sz w:val="20"/>
                          <w:szCs w:val="20"/>
                        </w:rPr>
                        <w:t xml:space="preserve">The process of a computer-controlled 3D-printing system. Figure adapted from Silva et al., 2021. </w:t>
                      </w:r>
                    </w:p>
                  </w:txbxContent>
                </v:textbox>
                <w10:wrap type="through" anchorx="margin"/>
              </v:shape>
            </w:pict>
          </mc:Fallback>
        </mc:AlternateContent>
      </w:r>
    </w:p>
    <w:p w14:paraId="46EC0DF0" w14:textId="5E3461FB" w:rsidR="0056382A" w:rsidRPr="00A61EEB" w:rsidRDefault="00EE1153" w:rsidP="004F7797">
      <w:pPr>
        <w:spacing w:line="480" w:lineRule="auto"/>
        <w:rPr>
          <w:rFonts w:ascii="Arial" w:hAnsi="Arial" w:cs="Arial"/>
          <w:sz w:val="24"/>
          <w:szCs w:val="24"/>
        </w:rPr>
      </w:pPr>
      <w:r w:rsidRPr="00A61EEB">
        <w:rPr>
          <w:rFonts w:ascii="Arial" w:hAnsi="Arial" w:cs="Arial"/>
          <w:sz w:val="24"/>
          <w:szCs w:val="24"/>
        </w:rPr>
        <w:lastRenderedPageBreak/>
        <w:t xml:space="preserve">In tissue engineering, fabricating 3D printed scaffolds has gained much popularity due to its speed, accuracy, reproducibility, and overall ability to personalize treatment whereby scaffolds are printed to the exact dimensions of a tissue defect. Most recently, there is new excitement of 3D printing directly into a patient’s body. For example, when diseased tissues are extracted during surgery, 3D printing technology could directly fill the open cavity for faster recovery and less pain post-surgery.  </w:t>
      </w:r>
    </w:p>
    <w:p w14:paraId="5108FFC4" w14:textId="72BC8FF8" w:rsidR="0073238F" w:rsidRPr="00A61EEB" w:rsidRDefault="0073238F" w:rsidP="004F7797">
      <w:pPr>
        <w:spacing w:line="480" w:lineRule="auto"/>
        <w:rPr>
          <w:rFonts w:ascii="Arial" w:hAnsi="Arial" w:cs="Arial"/>
          <w:b/>
          <w:sz w:val="24"/>
          <w:szCs w:val="24"/>
        </w:rPr>
      </w:pPr>
      <w:r w:rsidRPr="00A61EEB">
        <w:rPr>
          <w:rFonts w:ascii="Arial" w:hAnsi="Arial" w:cs="Arial"/>
          <w:b/>
          <w:sz w:val="24"/>
          <w:szCs w:val="24"/>
        </w:rPr>
        <w:t xml:space="preserve">Material </w:t>
      </w:r>
      <w:r w:rsidR="00943E62" w:rsidRPr="00A61EEB">
        <w:rPr>
          <w:rFonts w:ascii="Arial" w:hAnsi="Arial" w:cs="Arial"/>
          <w:b/>
          <w:sz w:val="24"/>
          <w:szCs w:val="24"/>
        </w:rPr>
        <w:t>Properties for Tissue Engineering</w:t>
      </w:r>
    </w:p>
    <w:p w14:paraId="59EC3CC9" w14:textId="7A539644" w:rsidR="00E015BD" w:rsidRPr="00A61EEB" w:rsidRDefault="00D7044A" w:rsidP="004F7797">
      <w:pPr>
        <w:spacing w:line="480" w:lineRule="auto"/>
        <w:rPr>
          <w:rFonts w:ascii="Arial" w:hAnsi="Arial" w:cs="Arial"/>
          <w:sz w:val="24"/>
          <w:szCs w:val="24"/>
        </w:rPr>
      </w:pPr>
      <w:r w:rsidRPr="00A61EEB">
        <w:rPr>
          <w:rFonts w:ascii="Arial" w:hAnsi="Arial" w:cs="Arial"/>
          <w:sz w:val="24"/>
          <w:szCs w:val="24"/>
        </w:rPr>
        <w:t>Although</w:t>
      </w:r>
      <w:r w:rsidR="004E5D53" w:rsidRPr="00A61EEB">
        <w:rPr>
          <w:rFonts w:ascii="Arial" w:hAnsi="Arial" w:cs="Arial"/>
          <w:sz w:val="24"/>
          <w:szCs w:val="24"/>
        </w:rPr>
        <w:t xml:space="preserve"> 3D printing </w:t>
      </w:r>
      <w:r w:rsidRPr="00A61EEB">
        <w:rPr>
          <w:rFonts w:ascii="Arial" w:hAnsi="Arial" w:cs="Arial"/>
          <w:sz w:val="24"/>
          <w:szCs w:val="24"/>
        </w:rPr>
        <w:t xml:space="preserve">is </w:t>
      </w:r>
      <w:r w:rsidR="009E0472" w:rsidRPr="00A61EEB">
        <w:rPr>
          <w:rFonts w:ascii="Arial" w:hAnsi="Arial" w:cs="Arial"/>
          <w:sz w:val="24"/>
          <w:szCs w:val="24"/>
        </w:rPr>
        <w:t>revolutionizing</w:t>
      </w:r>
      <w:r w:rsidRPr="00A61EEB">
        <w:rPr>
          <w:rFonts w:ascii="Arial" w:hAnsi="Arial" w:cs="Arial"/>
          <w:sz w:val="24"/>
          <w:szCs w:val="24"/>
        </w:rPr>
        <w:t xml:space="preserve"> personalized treatment, </w:t>
      </w:r>
      <w:r w:rsidR="00F7312C" w:rsidRPr="00A61EEB">
        <w:rPr>
          <w:rFonts w:ascii="Arial" w:hAnsi="Arial" w:cs="Arial"/>
          <w:sz w:val="24"/>
          <w:szCs w:val="24"/>
        </w:rPr>
        <w:t>the material needed to</w:t>
      </w:r>
      <w:r w:rsidR="00244176" w:rsidRPr="00A61EEB">
        <w:rPr>
          <w:rFonts w:ascii="Arial" w:hAnsi="Arial" w:cs="Arial"/>
          <w:sz w:val="24"/>
          <w:szCs w:val="24"/>
        </w:rPr>
        <w:t xml:space="preserve"> print </w:t>
      </w:r>
      <w:r w:rsidR="00F7312C" w:rsidRPr="00A61EEB">
        <w:rPr>
          <w:rFonts w:ascii="Arial" w:hAnsi="Arial" w:cs="Arial"/>
          <w:sz w:val="24"/>
          <w:szCs w:val="24"/>
        </w:rPr>
        <w:t xml:space="preserve">the scaffold is a long-debated topic </w:t>
      </w:r>
      <w:r w:rsidR="00544373" w:rsidRPr="00A61EEB">
        <w:rPr>
          <w:rFonts w:ascii="Arial" w:hAnsi="Arial" w:cs="Arial"/>
          <w:sz w:val="24"/>
          <w:szCs w:val="24"/>
        </w:rPr>
        <w:t xml:space="preserve">that </w:t>
      </w:r>
      <w:r w:rsidR="00F7312C" w:rsidRPr="00A61EEB">
        <w:rPr>
          <w:rFonts w:ascii="Arial" w:hAnsi="Arial" w:cs="Arial"/>
          <w:sz w:val="24"/>
          <w:szCs w:val="24"/>
        </w:rPr>
        <w:t xml:space="preserve">depends on the desired tissue source to be repaired. </w:t>
      </w:r>
      <w:r w:rsidR="00AC09DB" w:rsidRPr="00A61EEB">
        <w:rPr>
          <w:rFonts w:ascii="Arial" w:hAnsi="Arial" w:cs="Arial"/>
          <w:sz w:val="24"/>
          <w:szCs w:val="24"/>
        </w:rPr>
        <w:t>These materials range anywhere f</w:t>
      </w:r>
      <w:r w:rsidR="00141952" w:rsidRPr="00A61EEB">
        <w:rPr>
          <w:rFonts w:ascii="Arial" w:hAnsi="Arial" w:cs="Arial"/>
          <w:sz w:val="24"/>
          <w:szCs w:val="24"/>
        </w:rPr>
        <w:t xml:space="preserve">rom hydrogels, to nanoparticles, </w:t>
      </w:r>
      <w:r w:rsidR="001F45C1" w:rsidRPr="00A61EEB">
        <w:rPr>
          <w:rFonts w:ascii="Arial" w:hAnsi="Arial" w:cs="Arial"/>
          <w:sz w:val="24"/>
          <w:szCs w:val="24"/>
        </w:rPr>
        <w:t>bio</w:t>
      </w:r>
      <w:r w:rsidR="00045247" w:rsidRPr="00A61EEB">
        <w:rPr>
          <w:rFonts w:ascii="Arial" w:hAnsi="Arial" w:cs="Arial"/>
          <w:sz w:val="24"/>
          <w:szCs w:val="24"/>
        </w:rPr>
        <w:t>-</w:t>
      </w:r>
      <w:r w:rsidR="00141952" w:rsidRPr="00A61EEB">
        <w:rPr>
          <w:rFonts w:ascii="Arial" w:hAnsi="Arial" w:cs="Arial"/>
          <w:sz w:val="24"/>
          <w:szCs w:val="24"/>
        </w:rPr>
        <w:t xml:space="preserve">metals, </w:t>
      </w:r>
      <w:r w:rsidR="00045247" w:rsidRPr="00A61EEB">
        <w:rPr>
          <w:rFonts w:ascii="Arial" w:hAnsi="Arial" w:cs="Arial"/>
          <w:sz w:val="24"/>
          <w:szCs w:val="24"/>
        </w:rPr>
        <w:t>bio-</w:t>
      </w:r>
      <w:r w:rsidR="00141952" w:rsidRPr="00A61EEB">
        <w:rPr>
          <w:rFonts w:ascii="Arial" w:hAnsi="Arial" w:cs="Arial"/>
          <w:sz w:val="24"/>
          <w:szCs w:val="24"/>
        </w:rPr>
        <w:t>ceramics</w:t>
      </w:r>
      <w:r w:rsidR="00AC50BA" w:rsidRPr="00A61EEB">
        <w:rPr>
          <w:rFonts w:ascii="Arial" w:hAnsi="Arial" w:cs="Arial"/>
          <w:sz w:val="24"/>
          <w:szCs w:val="24"/>
        </w:rPr>
        <w:t>, and bio-degradable polymers</w:t>
      </w:r>
      <w:r w:rsidR="00141952" w:rsidRPr="00A61EEB">
        <w:rPr>
          <w:rFonts w:ascii="Arial" w:hAnsi="Arial" w:cs="Arial"/>
          <w:sz w:val="24"/>
          <w:szCs w:val="24"/>
        </w:rPr>
        <w:t xml:space="preserve">. </w:t>
      </w:r>
      <w:r w:rsidR="00544373" w:rsidRPr="00A61EEB">
        <w:rPr>
          <w:rFonts w:ascii="Arial" w:hAnsi="Arial" w:cs="Arial"/>
          <w:sz w:val="24"/>
          <w:szCs w:val="24"/>
        </w:rPr>
        <w:t>T</w:t>
      </w:r>
      <w:r w:rsidR="00E015BD" w:rsidRPr="00A61EEB">
        <w:rPr>
          <w:rFonts w:ascii="Arial" w:hAnsi="Arial" w:cs="Arial"/>
          <w:sz w:val="24"/>
          <w:szCs w:val="24"/>
        </w:rPr>
        <w:t>here are many material properties that influence tissue regeneration such as</w:t>
      </w:r>
      <w:r w:rsidR="00552FDC" w:rsidRPr="00A61EEB">
        <w:rPr>
          <w:rFonts w:ascii="Arial" w:hAnsi="Arial" w:cs="Arial"/>
          <w:sz w:val="24"/>
          <w:szCs w:val="24"/>
        </w:rPr>
        <w:t xml:space="preserve"> </w:t>
      </w:r>
      <w:r w:rsidR="001F45C1" w:rsidRPr="00A61EEB">
        <w:rPr>
          <w:rFonts w:ascii="Arial" w:hAnsi="Arial" w:cs="Arial"/>
          <w:sz w:val="24"/>
          <w:szCs w:val="24"/>
        </w:rPr>
        <w:t xml:space="preserve">porosity, </w:t>
      </w:r>
      <w:r w:rsidR="0097456B" w:rsidRPr="00A61EEB">
        <w:rPr>
          <w:rFonts w:ascii="Arial" w:hAnsi="Arial" w:cs="Arial"/>
          <w:sz w:val="24"/>
          <w:szCs w:val="24"/>
        </w:rPr>
        <w:t xml:space="preserve">wettability, </w:t>
      </w:r>
      <w:r w:rsidR="001F45C1" w:rsidRPr="00A61EEB">
        <w:rPr>
          <w:rFonts w:ascii="Arial" w:hAnsi="Arial" w:cs="Arial"/>
          <w:sz w:val="24"/>
          <w:szCs w:val="24"/>
        </w:rPr>
        <w:t>stiffness, strength, elasticity, biodegradability</w:t>
      </w:r>
      <w:r w:rsidR="00E015BD" w:rsidRPr="00A61EEB">
        <w:rPr>
          <w:rFonts w:ascii="Arial" w:hAnsi="Arial" w:cs="Arial"/>
          <w:sz w:val="24"/>
          <w:szCs w:val="24"/>
        </w:rPr>
        <w:t>, and cytocompatibility</w:t>
      </w:r>
      <w:r w:rsidR="001F45C1" w:rsidRPr="00A61EEB">
        <w:rPr>
          <w:rFonts w:ascii="Arial" w:hAnsi="Arial" w:cs="Arial"/>
          <w:sz w:val="24"/>
          <w:szCs w:val="24"/>
        </w:rPr>
        <w:t xml:space="preserve">. </w:t>
      </w:r>
      <w:r w:rsidR="00246139" w:rsidRPr="00A61EEB">
        <w:rPr>
          <w:rFonts w:ascii="Arial" w:hAnsi="Arial" w:cs="Arial"/>
          <w:sz w:val="24"/>
          <w:szCs w:val="24"/>
        </w:rPr>
        <w:t xml:space="preserve">Materials must </w:t>
      </w:r>
      <w:r w:rsidR="00FA2D4B" w:rsidRPr="00A61EEB">
        <w:rPr>
          <w:rFonts w:ascii="Arial" w:hAnsi="Arial" w:cs="Arial"/>
          <w:sz w:val="24"/>
          <w:szCs w:val="24"/>
        </w:rPr>
        <w:t xml:space="preserve">withstand water absorption </w:t>
      </w:r>
      <w:r w:rsidR="00246139" w:rsidRPr="00A61EEB">
        <w:rPr>
          <w:rFonts w:ascii="Arial" w:hAnsi="Arial" w:cs="Arial"/>
          <w:sz w:val="24"/>
          <w:szCs w:val="24"/>
        </w:rPr>
        <w:t>without rapid deterioration</w:t>
      </w:r>
      <w:r w:rsidR="00923263" w:rsidRPr="00A61EEB">
        <w:rPr>
          <w:rFonts w:ascii="Arial" w:hAnsi="Arial" w:cs="Arial"/>
          <w:sz w:val="24"/>
          <w:szCs w:val="24"/>
        </w:rPr>
        <w:t xml:space="preserve">, but </w:t>
      </w:r>
      <w:r w:rsidR="00FA2D4B" w:rsidRPr="00A61EEB">
        <w:rPr>
          <w:rFonts w:ascii="Arial" w:hAnsi="Arial" w:cs="Arial"/>
          <w:sz w:val="24"/>
          <w:szCs w:val="24"/>
        </w:rPr>
        <w:t xml:space="preserve">yet </w:t>
      </w:r>
      <w:r w:rsidR="00923263" w:rsidRPr="00A61EEB">
        <w:rPr>
          <w:rFonts w:ascii="Arial" w:hAnsi="Arial" w:cs="Arial"/>
          <w:sz w:val="24"/>
          <w:szCs w:val="24"/>
        </w:rPr>
        <w:t>gradually degrade overtime</w:t>
      </w:r>
      <w:r w:rsidR="002A36E0" w:rsidRPr="00A61EEB">
        <w:rPr>
          <w:rFonts w:ascii="Arial" w:hAnsi="Arial" w:cs="Arial"/>
          <w:sz w:val="24"/>
          <w:szCs w:val="24"/>
        </w:rPr>
        <w:t xml:space="preserve"> so that (1) new tissue can independently function and (2) does not create a permanent implant. </w:t>
      </w:r>
      <w:r w:rsidR="00923263" w:rsidRPr="00A61EEB">
        <w:rPr>
          <w:rFonts w:ascii="Arial" w:hAnsi="Arial" w:cs="Arial"/>
          <w:sz w:val="24"/>
          <w:szCs w:val="24"/>
        </w:rPr>
        <w:t>Additionally, many</w:t>
      </w:r>
      <w:r w:rsidR="002A36E0" w:rsidRPr="00A61EEB">
        <w:rPr>
          <w:rFonts w:ascii="Arial" w:hAnsi="Arial" w:cs="Arial"/>
          <w:sz w:val="24"/>
          <w:szCs w:val="24"/>
        </w:rPr>
        <w:t xml:space="preserve"> tissues </w:t>
      </w:r>
      <w:r w:rsidR="005214A0" w:rsidRPr="00A61EEB">
        <w:rPr>
          <w:rFonts w:ascii="Arial" w:hAnsi="Arial" w:cs="Arial"/>
          <w:sz w:val="24"/>
          <w:szCs w:val="24"/>
        </w:rPr>
        <w:t>require a 3D porous structure that</w:t>
      </w:r>
      <w:r w:rsidR="00D90E6D" w:rsidRPr="00A61EEB">
        <w:rPr>
          <w:rFonts w:ascii="Arial" w:hAnsi="Arial" w:cs="Arial"/>
          <w:sz w:val="24"/>
          <w:szCs w:val="24"/>
        </w:rPr>
        <w:t xml:space="preserve"> allows blood vessel infiltration for constant nutrient transport as cells are building new tissue</w:t>
      </w:r>
      <w:r w:rsidR="006E6E1D" w:rsidRPr="00A61EEB">
        <w:rPr>
          <w:rFonts w:ascii="Arial" w:hAnsi="Arial" w:cs="Arial"/>
          <w:sz w:val="24"/>
          <w:szCs w:val="24"/>
        </w:rPr>
        <w:t>.</w:t>
      </w:r>
      <w:r w:rsidR="009E0472" w:rsidRPr="00A61EEB">
        <w:rPr>
          <w:rFonts w:ascii="Arial" w:hAnsi="Arial" w:cs="Arial"/>
          <w:sz w:val="24"/>
          <w:szCs w:val="24"/>
        </w:rPr>
        <w:fldChar w:fldCharType="begin"/>
      </w:r>
      <w:r w:rsidR="00F3776F" w:rsidRPr="00A61EEB">
        <w:rPr>
          <w:rFonts w:ascii="Arial" w:hAnsi="Arial" w:cs="Arial"/>
          <w:sz w:val="24"/>
          <w:szCs w:val="24"/>
        </w:rPr>
        <w:instrText xml:space="preserve"> ADDIN EN.CITE &lt;EndNote&gt;&lt;Cite&gt;&lt;Author&gt;Xia&lt;/Author&gt;&lt;Year&gt;2021&lt;/Year&gt;&lt;RecNum&gt;48&lt;/RecNum&gt;&lt;DisplayText&gt;&lt;style face="superscript"&gt;6&lt;/style&gt;&lt;/DisplayText&gt;&lt;record&gt;&lt;rec-number&gt;48&lt;/rec-number&gt;&lt;foreign-keys&gt;&lt;key app="EN" db-id="v2za0sdf6zf59rezsf5vverg0902ff999s2s" timestamp="1636480230"&gt;48&lt;/key&gt;&lt;/foreign-keys&gt;&lt;ref-type name="Journal Article"&gt;17&lt;/ref-type&gt;&lt;contributors&gt;&lt;authors&gt;&lt;author&gt;Xia, B.&lt;/author&gt;&lt;author&gt;Deng, Y.&lt;/author&gt;&lt;author&gt;Lv, Y.&lt;/author&gt;&lt;author&gt;Chen, G.&lt;/author&gt;&lt;/authors&gt;&lt;/contributors&gt;&lt;auth-address&gt;Chongqing Technology and Business University, Chongqing 400067, P. R. China.&lt;/auth-address&gt;&lt;titles&gt;&lt;title&gt;Stem cell recruitment based on scaffold features for bone tissue engineering&lt;/title&gt;&lt;secondary-title&gt;Biomater Sci&lt;/secondary-title&gt;&lt;/titles&gt;&lt;periodical&gt;&lt;full-title&gt;Biomater Sci&lt;/full-title&gt;&lt;/periodical&gt;&lt;pages&gt;1189-1203&lt;/pages&gt;&lt;volume&gt;9&lt;/volume&gt;&lt;number&gt;4&lt;/number&gt;&lt;edition&gt;2020/12/24&lt;/edition&gt;&lt;keywords&gt;&lt;keyword&gt;Bone and Bones&lt;/keyword&gt;&lt;keyword&gt;Cell Differentiation&lt;/keyword&gt;&lt;keyword&gt;Osteogenesis&lt;/keyword&gt;&lt;keyword&gt;Stem Cells&lt;/keyword&gt;&lt;keyword&gt;*Tissue Engineering&lt;/keyword&gt;&lt;keyword&gt;*Tissue Scaffolds&lt;/keyword&gt;&lt;/keywords&gt;&lt;dates&gt;&lt;year&gt;2021&lt;/year&gt;&lt;pub-dates&gt;&lt;date&gt;Feb 21&lt;/date&gt;&lt;/pub-dates&gt;&lt;/dates&gt;&lt;isbn&gt;2047-4830&lt;/isbn&gt;&lt;accession-num&gt;33355545&lt;/accession-num&gt;&lt;urls&gt;&lt;/urls&gt;&lt;electronic-resource-num&gt;10.1039/d0bm01591a&lt;/electronic-resource-num&gt;&lt;remote-database-provider&gt;NLM&lt;/remote-database-provider&gt;&lt;language&gt;eng&lt;/language&gt;&lt;/record&gt;&lt;/Cite&gt;&lt;/EndNote&gt;</w:instrText>
      </w:r>
      <w:r w:rsidR="009E0472" w:rsidRPr="00A61EEB">
        <w:rPr>
          <w:rFonts w:ascii="Arial" w:hAnsi="Arial" w:cs="Arial"/>
          <w:sz w:val="24"/>
          <w:szCs w:val="24"/>
        </w:rPr>
        <w:fldChar w:fldCharType="separate"/>
      </w:r>
      <w:r w:rsidR="00F3776F" w:rsidRPr="00A61EEB">
        <w:rPr>
          <w:rFonts w:ascii="Arial" w:hAnsi="Arial" w:cs="Arial"/>
          <w:noProof/>
          <w:sz w:val="24"/>
          <w:szCs w:val="24"/>
          <w:vertAlign w:val="superscript"/>
        </w:rPr>
        <w:t>6</w:t>
      </w:r>
      <w:r w:rsidR="009E0472" w:rsidRPr="00A61EEB">
        <w:rPr>
          <w:rFonts w:ascii="Arial" w:hAnsi="Arial" w:cs="Arial"/>
          <w:sz w:val="24"/>
          <w:szCs w:val="24"/>
        </w:rPr>
        <w:fldChar w:fldCharType="end"/>
      </w:r>
      <w:r w:rsidR="00EE1153" w:rsidRPr="00A61EEB">
        <w:rPr>
          <w:rFonts w:ascii="Arial" w:hAnsi="Arial" w:cs="Arial"/>
          <w:sz w:val="24"/>
          <w:szCs w:val="24"/>
        </w:rPr>
        <w:t xml:space="preserve"> </w:t>
      </w:r>
      <w:r w:rsidR="005F0838" w:rsidRPr="00A61EEB">
        <w:rPr>
          <w:rFonts w:ascii="Arial" w:hAnsi="Arial" w:cs="Arial"/>
          <w:sz w:val="24"/>
          <w:szCs w:val="24"/>
        </w:rPr>
        <w:t xml:space="preserve">The </w:t>
      </w:r>
      <w:r w:rsidR="00EC743A" w:rsidRPr="00A61EEB">
        <w:rPr>
          <w:rFonts w:ascii="Arial" w:hAnsi="Arial" w:cs="Arial"/>
          <w:sz w:val="24"/>
          <w:szCs w:val="24"/>
        </w:rPr>
        <w:t>optimal pore size may vary between different tissues, but typically ranges between 100 – 500 µm</w:t>
      </w:r>
      <w:r w:rsidR="006E6E1D" w:rsidRPr="00A61EEB">
        <w:rPr>
          <w:rFonts w:ascii="Arial" w:hAnsi="Arial" w:cs="Arial"/>
          <w:sz w:val="24"/>
          <w:szCs w:val="24"/>
        </w:rPr>
        <w:t>.</w:t>
      </w:r>
      <w:r w:rsidR="007C6A6E" w:rsidRPr="00A61EEB">
        <w:rPr>
          <w:rFonts w:ascii="Arial" w:hAnsi="Arial" w:cs="Arial"/>
          <w:sz w:val="24"/>
          <w:szCs w:val="24"/>
        </w:rPr>
        <w:fldChar w:fldCharType="begin">
          <w:fldData xml:space="preserve">PEVuZE5vdGU+PENpdGU+PEF1dGhvcj5CcnXFvmF1c2thaXTElzwvQXV0aG9yPjxZZWFyPjIwMTY8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=
</w:fldData>
        </w:fldChar>
      </w:r>
      <w:r w:rsidR="00F3776F" w:rsidRPr="00A61EEB">
        <w:rPr>
          <w:rFonts w:ascii="Arial" w:hAnsi="Arial" w:cs="Arial"/>
          <w:sz w:val="24"/>
          <w:szCs w:val="24"/>
        </w:rPr>
        <w:instrText xml:space="preserve"> ADDIN EN.CITE </w:instrText>
      </w:r>
      <w:r w:rsidR="00F3776F" w:rsidRPr="00A61EEB">
        <w:rPr>
          <w:rFonts w:ascii="Arial" w:hAnsi="Arial" w:cs="Arial"/>
          <w:sz w:val="24"/>
          <w:szCs w:val="24"/>
        </w:rPr>
        <w:fldChar w:fldCharType="begin">
          <w:fldData xml:space="preserve">PEVuZE5vdGU+PENpdGU+PEF1dGhvcj5CcnXFvmF1c2thaXTElzwvQXV0aG9yPjxZZWFyPjIwMTY8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=
</w:fldData>
        </w:fldChar>
      </w:r>
      <w:r w:rsidR="00F3776F" w:rsidRPr="00A61EEB">
        <w:rPr>
          <w:rFonts w:ascii="Arial" w:hAnsi="Arial" w:cs="Arial"/>
          <w:sz w:val="24"/>
          <w:szCs w:val="24"/>
        </w:rPr>
        <w:instrText xml:space="preserve"> ADDIN EN.CITE.DATA </w:instrText>
      </w:r>
      <w:r w:rsidR="00F3776F" w:rsidRPr="00A61EEB">
        <w:rPr>
          <w:rFonts w:ascii="Arial" w:hAnsi="Arial" w:cs="Arial"/>
          <w:sz w:val="24"/>
          <w:szCs w:val="24"/>
        </w:rPr>
      </w:r>
      <w:r w:rsidR="00F3776F" w:rsidRPr="00A61EEB">
        <w:rPr>
          <w:rFonts w:ascii="Arial" w:hAnsi="Arial" w:cs="Arial"/>
          <w:sz w:val="24"/>
          <w:szCs w:val="24"/>
        </w:rPr>
        <w:fldChar w:fldCharType="end"/>
      </w:r>
      <w:r w:rsidR="007C6A6E" w:rsidRPr="00A61EEB">
        <w:rPr>
          <w:rFonts w:ascii="Arial" w:hAnsi="Arial" w:cs="Arial"/>
          <w:sz w:val="24"/>
          <w:szCs w:val="24"/>
        </w:rPr>
      </w:r>
      <w:r w:rsidR="007C6A6E" w:rsidRPr="00A61EEB">
        <w:rPr>
          <w:rFonts w:ascii="Arial" w:hAnsi="Arial" w:cs="Arial"/>
          <w:sz w:val="24"/>
          <w:szCs w:val="24"/>
        </w:rPr>
        <w:fldChar w:fldCharType="separate"/>
      </w:r>
      <w:r w:rsidR="00F3776F" w:rsidRPr="00A61EEB">
        <w:rPr>
          <w:rFonts w:ascii="Arial" w:hAnsi="Arial" w:cs="Arial"/>
          <w:noProof/>
          <w:sz w:val="24"/>
          <w:szCs w:val="24"/>
          <w:vertAlign w:val="superscript"/>
        </w:rPr>
        <w:t>7, 8</w:t>
      </w:r>
      <w:r w:rsidR="007C6A6E" w:rsidRPr="00A61EEB">
        <w:rPr>
          <w:rFonts w:ascii="Arial" w:hAnsi="Arial" w:cs="Arial"/>
          <w:sz w:val="24"/>
          <w:szCs w:val="24"/>
        </w:rPr>
        <w:fldChar w:fldCharType="end"/>
      </w:r>
      <w:r w:rsidR="00EC743A" w:rsidRPr="00A61EEB">
        <w:rPr>
          <w:rFonts w:ascii="Arial" w:hAnsi="Arial" w:cs="Arial"/>
          <w:sz w:val="24"/>
          <w:szCs w:val="24"/>
        </w:rPr>
        <w:t xml:space="preserve"> </w:t>
      </w:r>
      <w:r w:rsidR="00544373" w:rsidRPr="00A61EEB">
        <w:rPr>
          <w:rFonts w:ascii="Arial" w:hAnsi="Arial" w:cs="Arial"/>
          <w:sz w:val="24"/>
          <w:szCs w:val="24"/>
        </w:rPr>
        <w:t>Thus</w:t>
      </w:r>
      <w:r w:rsidR="00770451" w:rsidRPr="00A61EEB">
        <w:rPr>
          <w:rFonts w:ascii="Arial" w:hAnsi="Arial" w:cs="Arial"/>
          <w:sz w:val="24"/>
          <w:szCs w:val="24"/>
        </w:rPr>
        <w:t xml:space="preserve">, </w:t>
      </w:r>
      <w:r w:rsidR="00544373" w:rsidRPr="00A61EEB">
        <w:rPr>
          <w:rFonts w:ascii="Arial" w:hAnsi="Arial" w:cs="Arial"/>
          <w:sz w:val="24"/>
          <w:szCs w:val="24"/>
        </w:rPr>
        <w:t>fabricating a</w:t>
      </w:r>
      <w:r w:rsidR="00770451" w:rsidRPr="00A61EEB">
        <w:rPr>
          <w:rFonts w:ascii="Arial" w:hAnsi="Arial" w:cs="Arial"/>
          <w:sz w:val="24"/>
          <w:szCs w:val="24"/>
        </w:rPr>
        <w:t xml:space="preserve"> porous structure is one variable that can be conveniently controlled by 3D printing</w:t>
      </w:r>
      <w:r w:rsidR="00544373" w:rsidRPr="00A61EEB">
        <w:rPr>
          <w:rFonts w:ascii="Arial" w:hAnsi="Arial" w:cs="Arial"/>
          <w:sz w:val="24"/>
          <w:szCs w:val="24"/>
        </w:rPr>
        <w:t xml:space="preserve"> technology</w:t>
      </w:r>
      <w:r w:rsidR="00770451" w:rsidRPr="00A61EEB">
        <w:rPr>
          <w:rFonts w:ascii="Arial" w:hAnsi="Arial" w:cs="Arial"/>
          <w:sz w:val="24"/>
          <w:szCs w:val="24"/>
        </w:rPr>
        <w:t xml:space="preserve">. </w:t>
      </w:r>
    </w:p>
    <w:p w14:paraId="47D65F3E" w14:textId="68D93213" w:rsidR="005214A0" w:rsidRPr="00A61EEB" w:rsidRDefault="00D90E6D" w:rsidP="004F7797">
      <w:pPr>
        <w:spacing w:line="480" w:lineRule="auto"/>
        <w:rPr>
          <w:rFonts w:ascii="Arial" w:hAnsi="Arial" w:cs="Arial"/>
          <w:sz w:val="24"/>
          <w:szCs w:val="24"/>
        </w:rPr>
      </w:pPr>
      <w:r w:rsidRPr="00A61EEB">
        <w:rPr>
          <w:rFonts w:ascii="Arial" w:hAnsi="Arial" w:cs="Arial"/>
          <w:sz w:val="24"/>
          <w:szCs w:val="24"/>
        </w:rPr>
        <w:t>Finally, t</w:t>
      </w:r>
      <w:r w:rsidR="004757AA" w:rsidRPr="00A61EEB">
        <w:rPr>
          <w:rFonts w:ascii="Arial" w:hAnsi="Arial" w:cs="Arial"/>
          <w:sz w:val="24"/>
          <w:szCs w:val="24"/>
        </w:rPr>
        <w:t xml:space="preserve">issue engineering materials must demonstrate properties of cytocompatibility, including cell adherence, cell viability, and stimulation of cell differentiation. </w:t>
      </w:r>
      <w:r w:rsidR="00F17739" w:rsidRPr="00A61EEB">
        <w:rPr>
          <w:rFonts w:ascii="Arial" w:hAnsi="Arial" w:cs="Arial"/>
          <w:sz w:val="24"/>
          <w:szCs w:val="24"/>
        </w:rPr>
        <w:t xml:space="preserve"> </w:t>
      </w:r>
      <w:r w:rsidR="004757AA" w:rsidRPr="00A61EEB">
        <w:rPr>
          <w:rFonts w:ascii="Arial" w:hAnsi="Arial" w:cs="Arial"/>
          <w:sz w:val="24"/>
          <w:szCs w:val="24"/>
        </w:rPr>
        <w:t xml:space="preserve">Studies have shown that 3D scaffolds support cytocompatibility better than their 2D control </w:t>
      </w:r>
      <w:r w:rsidR="004757AA" w:rsidRPr="00A61EEB">
        <w:rPr>
          <w:rFonts w:ascii="Arial" w:hAnsi="Arial" w:cs="Arial"/>
          <w:sz w:val="24"/>
          <w:szCs w:val="24"/>
        </w:rPr>
        <w:lastRenderedPageBreak/>
        <w:t>counterpart</w:t>
      </w:r>
      <w:r w:rsidR="006E6E1D" w:rsidRPr="00A61EEB">
        <w:rPr>
          <w:rFonts w:ascii="Arial" w:hAnsi="Arial" w:cs="Arial"/>
          <w:sz w:val="24"/>
          <w:szCs w:val="24"/>
        </w:rPr>
        <w:t>.</w:t>
      </w:r>
      <w:r w:rsidR="0095613C" w:rsidRPr="00A61EEB">
        <w:rPr>
          <w:rFonts w:ascii="Arial" w:hAnsi="Arial" w:cs="Arial"/>
          <w:sz w:val="24"/>
          <w:szCs w:val="24"/>
        </w:rPr>
        <w:fldChar w:fldCharType="begin"/>
      </w:r>
      <w:r w:rsidR="00F3776F" w:rsidRPr="00A61EEB">
        <w:rPr>
          <w:rFonts w:ascii="Arial" w:hAnsi="Arial" w:cs="Arial"/>
          <w:sz w:val="24"/>
          <w:szCs w:val="24"/>
        </w:rPr>
        <w:instrText xml:space="preserve"> ADDIN EN.CITE &lt;EndNote&gt;&lt;Cite&gt;&lt;Author&gt;Li&lt;/Author&gt;&lt;Year&gt;2020&lt;/Year&gt;&lt;RecNum&gt;67&lt;/RecNum&gt;&lt;DisplayText&gt;&lt;style face="superscript"&gt;9&lt;/style&gt;&lt;/DisplayText&gt;&lt;record&gt;&lt;rec-number&gt;67&lt;/rec-number&gt;&lt;foreign-keys&gt;&lt;key app="EN" db-id="v2za0sdf6zf59rezsf5vverg0902ff999s2s" timestamp="1638208192"&gt;67&lt;/key&gt;&lt;/foreign-keys&gt;&lt;ref-type name="Journal Article"&gt;17&lt;/ref-type&gt;&lt;contributors&gt;&lt;authors&gt;&lt;author&gt;Li, Jianfeng&lt;/author&gt;&lt;author&gt;Liu, Xiao&lt;/author&gt;&lt;author&gt;Crook, Jeremy M.&lt;/author&gt;&lt;author&gt;Wallace, Gordon G.&lt;/author&gt;&lt;/authors&gt;&lt;/contributors&gt;&lt;titles&gt;&lt;title&gt;3D Printing of Cytocompatible Graphene/Alginate Scaffolds for Mimetic Tissue Constructs&lt;/title&gt;&lt;secondary-title&gt;Frontiers in bioengineering and biotechnology&lt;/secondary-title&gt;&lt;alt-title&gt;Front Bioeng Biotechnol&lt;/alt-title&gt;&lt;/titles&gt;&lt;periodical&gt;&lt;full-title&gt;Frontiers in bioengineering and biotechnology&lt;/full-title&gt;&lt;abbr-1&gt;Front Bioeng Biotechnol&lt;/abbr-1&gt;&lt;/periodical&gt;&lt;alt-periodical&gt;&lt;full-title&gt;Frontiers in bioengineering and biotechnology&lt;/full-title&gt;&lt;abbr-1&gt;Front Bioeng Biotechnol&lt;/abbr-1&gt;&lt;/alt-periodical&gt;&lt;pages&gt;824-824&lt;/pages&gt;&lt;volume&gt;8&lt;/volume&gt;&lt;keywords&gt;&lt;keyword&gt;3D bioprinting&lt;/keyword&gt;&lt;keyword&gt;adipose stem cell&lt;/keyword&gt;&lt;keyword&gt;alginate&lt;/keyword&gt;&lt;keyword&gt;biomaterials&lt;/keyword&gt;&lt;keyword&gt;bone&lt;/keyword&gt;&lt;keyword&gt;graphene&lt;/keyword&gt;&lt;keyword&gt;instructive scaffolds&lt;/keyword&gt;&lt;keyword&gt;regenerative medicine&lt;/keyword&gt;&lt;/keywords&gt;&lt;dates&gt;&lt;year&gt;2020&lt;/year&gt;&lt;/dates&gt;&lt;publisher&gt;Frontiers Media S.A.&lt;/publisher&gt;&lt;isbn&gt;2296-4185&lt;/isbn&gt;&lt;accession-num&gt;32766233&lt;/accession-num&gt;&lt;urls&gt;&lt;related-urls&gt;&lt;url&gt;https://pubmed.ncbi.nlm.nih.gov/32766233&lt;/url&gt;&lt;url&gt;https://www.ncbi.nlm.nih.gov/pmc/articles/PMC7379132/&lt;/url&gt;&lt;/related-urls&gt;&lt;/urls&gt;&lt;electronic-resource-num&gt;10.3389/fbioe.2020.00824&lt;/electronic-resource-num&gt;&lt;remote-database-name&gt;PubMed&lt;/remote-database-name&gt;&lt;language&gt;eng&lt;/language&gt;&lt;/record&gt;&lt;/Cite&gt;&lt;/EndNote&gt;</w:instrText>
      </w:r>
      <w:r w:rsidR="0095613C" w:rsidRPr="00A61EEB">
        <w:rPr>
          <w:rFonts w:ascii="Arial" w:hAnsi="Arial" w:cs="Arial"/>
          <w:sz w:val="24"/>
          <w:szCs w:val="24"/>
        </w:rPr>
        <w:fldChar w:fldCharType="separate"/>
      </w:r>
      <w:r w:rsidR="00F3776F" w:rsidRPr="00A61EEB">
        <w:rPr>
          <w:rFonts w:ascii="Arial" w:hAnsi="Arial" w:cs="Arial"/>
          <w:noProof/>
          <w:sz w:val="24"/>
          <w:szCs w:val="24"/>
          <w:vertAlign w:val="superscript"/>
        </w:rPr>
        <w:t>9</w:t>
      </w:r>
      <w:r w:rsidR="0095613C" w:rsidRPr="00A61EEB">
        <w:rPr>
          <w:rFonts w:ascii="Arial" w:hAnsi="Arial" w:cs="Arial"/>
          <w:sz w:val="24"/>
          <w:szCs w:val="24"/>
        </w:rPr>
        <w:fldChar w:fldCharType="end"/>
      </w:r>
      <w:r w:rsidR="004757AA" w:rsidRPr="00A61EEB">
        <w:rPr>
          <w:rFonts w:ascii="Arial" w:hAnsi="Arial" w:cs="Arial"/>
          <w:sz w:val="24"/>
          <w:szCs w:val="24"/>
        </w:rPr>
        <w:t xml:space="preserve"> Overall, testing 3D</w:t>
      </w:r>
      <w:r w:rsidR="006B6A0C" w:rsidRPr="00A61EEB">
        <w:rPr>
          <w:rFonts w:ascii="Arial" w:hAnsi="Arial" w:cs="Arial"/>
          <w:sz w:val="24"/>
          <w:szCs w:val="24"/>
        </w:rPr>
        <w:t>-</w:t>
      </w:r>
      <w:r w:rsidR="004757AA" w:rsidRPr="00A61EEB">
        <w:rPr>
          <w:rFonts w:ascii="Arial" w:hAnsi="Arial" w:cs="Arial"/>
          <w:sz w:val="24"/>
          <w:szCs w:val="24"/>
        </w:rPr>
        <w:t xml:space="preserve">printed structures </w:t>
      </w:r>
      <w:r w:rsidR="004757AA" w:rsidRPr="00A61EEB">
        <w:rPr>
          <w:rFonts w:ascii="Arial" w:hAnsi="Arial" w:cs="Arial"/>
          <w:i/>
          <w:sz w:val="24"/>
          <w:szCs w:val="24"/>
        </w:rPr>
        <w:t>in vitro</w:t>
      </w:r>
      <w:r w:rsidR="004757AA" w:rsidRPr="00A61EEB">
        <w:rPr>
          <w:rFonts w:ascii="Arial" w:hAnsi="Arial" w:cs="Arial"/>
          <w:sz w:val="24"/>
          <w:szCs w:val="24"/>
        </w:rPr>
        <w:t xml:space="preserve"> is a stronger predictor of tissue reconstruction outcomes before implanting </w:t>
      </w:r>
      <w:r w:rsidR="004757AA" w:rsidRPr="00A61EEB">
        <w:rPr>
          <w:rFonts w:ascii="Arial" w:hAnsi="Arial" w:cs="Arial"/>
          <w:i/>
          <w:sz w:val="24"/>
          <w:szCs w:val="24"/>
        </w:rPr>
        <w:t>in vivo</w:t>
      </w:r>
      <w:r w:rsidR="004757AA" w:rsidRPr="00A61EEB">
        <w:rPr>
          <w:rFonts w:ascii="Arial" w:hAnsi="Arial" w:cs="Arial"/>
          <w:sz w:val="24"/>
          <w:szCs w:val="24"/>
        </w:rPr>
        <w:t xml:space="preserve">. </w:t>
      </w:r>
      <w:r w:rsidR="006B6A0C" w:rsidRPr="00A61EEB">
        <w:rPr>
          <w:rFonts w:ascii="Arial" w:hAnsi="Arial" w:cs="Arial"/>
          <w:sz w:val="24"/>
          <w:szCs w:val="24"/>
        </w:rPr>
        <w:t xml:space="preserve">Since carbon nanomaterials are under study for treating multiple tissue defects, the remainder of this review will specifically focus on graphene materials and its future as a 3D-printed scaffold. </w:t>
      </w:r>
    </w:p>
    <w:p w14:paraId="263AB180" w14:textId="044EC170" w:rsidR="00745984" w:rsidRPr="00A61EEB" w:rsidRDefault="00745984" w:rsidP="004F7797">
      <w:pPr>
        <w:spacing w:line="480" w:lineRule="auto"/>
        <w:rPr>
          <w:rFonts w:ascii="Arial" w:hAnsi="Arial" w:cs="Arial"/>
          <w:b/>
          <w:sz w:val="24"/>
          <w:szCs w:val="24"/>
        </w:rPr>
      </w:pPr>
      <w:r w:rsidRPr="00A61EEB">
        <w:rPr>
          <w:rFonts w:ascii="Arial" w:hAnsi="Arial" w:cs="Arial"/>
          <w:b/>
          <w:sz w:val="24"/>
          <w:szCs w:val="24"/>
        </w:rPr>
        <w:t>Carbon Nanomaterials</w:t>
      </w:r>
    </w:p>
    <w:p w14:paraId="283479B4" w14:textId="54A97102" w:rsidR="00B86235" w:rsidRPr="00A61EEB" w:rsidRDefault="00D90E6D" w:rsidP="004F7797">
      <w:pPr>
        <w:spacing w:line="480" w:lineRule="auto"/>
        <w:rPr>
          <w:rFonts w:ascii="Arial" w:eastAsia="Times New Roman" w:hAnsi="Arial" w:cs="Arial"/>
          <w:color w:val="000000"/>
          <w:sz w:val="24"/>
          <w:szCs w:val="24"/>
        </w:rPr>
      </w:pPr>
      <w:r w:rsidRPr="00A61EEB">
        <w:rPr>
          <w:rFonts w:ascii="Arial" w:hAnsi="Arial" w:cs="Arial"/>
          <w:sz w:val="24"/>
          <w:szCs w:val="24"/>
        </w:rPr>
        <w:t>C</w:t>
      </w:r>
      <w:r w:rsidR="001F45C1" w:rsidRPr="00A61EEB">
        <w:rPr>
          <w:rFonts w:ascii="Arial" w:hAnsi="Arial" w:cs="Arial"/>
          <w:sz w:val="24"/>
          <w:szCs w:val="24"/>
        </w:rPr>
        <w:t>arbon</w:t>
      </w:r>
      <w:r w:rsidRPr="00A61EEB">
        <w:rPr>
          <w:rFonts w:ascii="Arial" w:hAnsi="Arial" w:cs="Arial"/>
          <w:sz w:val="24"/>
          <w:szCs w:val="24"/>
        </w:rPr>
        <w:t>-based</w:t>
      </w:r>
      <w:r w:rsidR="001F45C1" w:rsidRPr="00A61EEB">
        <w:rPr>
          <w:rFonts w:ascii="Arial" w:hAnsi="Arial" w:cs="Arial"/>
          <w:sz w:val="24"/>
          <w:szCs w:val="24"/>
        </w:rPr>
        <w:t xml:space="preserve"> nanomaterials hav</w:t>
      </w:r>
      <w:r w:rsidR="00A675AB" w:rsidRPr="00A61EEB">
        <w:rPr>
          <w:rFonts w:ascii="Arial" w:hAnsi="Arial" w:cs="Arial"/>
          <w:sz w:val="24"/>
          <w:szCs w:val="24"/>
        </w:rPr>
        <w:t>e gained attention</w:t>
      </w:r>
      <w:r w:rsidR="00770451" w:rsidRPr="00A61EEB">
        <w:rPr>
          <w:rFonts w:ascii="Arial" w:hAnsi="Arial" w:cs="Arial"/>
          <w:sz w:val="24"/>
          <w:szCs w:val="24"/>
        </w:rPr>
        <w:t xml:space="preserve"> for treating </w:t>
      </w:r>
      <w:r w:rsidR="00BA11B6" w:rsidRPr="00A61EEB">
        <w:rPr>
          <w:rFonts w:ascii="Arial" w:hAnsi="Arial" w:cs="Arial"/>
          <w:sz w:val="24"/>
          <w:szCs w:val="24"/>
        </w:rPr>
        <w:t>various</w:t>
      </w:r>
      <w:r w:rsidR="00770451" w:rsidRPr="00A61EEB">
        <w:rPr>
          <w:rFonts w:ascii="Arial" w:hAnsi="Arial" w:cs="Arial"/>
          <w:sz w:val="24"/>
          <w:szCs w:val="24"/>
        </w:rPr>
        <w:t xml:space="preserve"> tissue defects</w:t>
      </w:r>
      <w:r w:rsidR="006E6E1D" w:rsidRPr="00A61EEB">
        <w:rPr>
          <w:rFonts w:ascii="Arial" w:hAnsi="Arial" w:cs="Arial"/>
          <w:sz w:val="24"/>
          <w:szCs w:val="24"/>
        </w:rPr>
        <w:t>.</w:t>
      </w:r>
      <w:r w:rsidR="00A566F5" w:rsidRPr="00A61EEB">
        <w:rPr>
          <w:rFonts w:ascii="Arial" w:hAnsi="Arial" w:cs="Arial"/>
          <w:sz w:val="24"/>
          <w:szCs w:val="24"/>
        </w:rPr>
        <w:fldChar w:fldCharType="begin">
          <w:fldData xml:space="preserve">PEVuZE5vdGU+PENpdGU+PEF1dGhvcj5IYXJyaXNvbjwvQXV0aG9yPjxZZWFyPjIwMDc8L1llYXI+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</w:fldData>
        </w:fldChar>
      </w:r>
      <w:r w:rsidR="00F3776F" w:rsidRPr="00A61EEB">
        <w:rPr>
          <w:rFonts w:ascii="Arial" w:hAnsi="Arial" w:cs="Arial"/>
          <w:sz w:val="24"/>
          <w:szCs w:val="24"/>
        </w:rPr>
        <w:instrText xml:space="preserve"> ADDIN EN.CITE </w:instrText>
      </w:r>
      <w:r w:rsidR="00F3776F" w:rsidRPr="00A61EEB">
        <w:rPr>
          <w:rFonts w:ascii="Arial" w:hAnsi="Arial" w:cs="Arial"/>
          <w:sz w:val="24"/>
          <w:szCs w:val="24"/>
        </w:rPr>
        <w:fldChar w:fldCharType="begin">
          <w:fldData xml:space="preserve">PEVuZE5vdGU+PENpdGU+PEF1dGhvcj5IYXJyaXNvbjwvQXV0aG9yPjxZZWFyPjIwMDc8L1llYXI+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</w:fldData>
        </w:fldChar>
      </w:r>
      <w:r w:rsidR="00F3776F" w:rsidRPr="00A61EEB">
        <w:rPr>
          <w:rFonts w:ascii="Arial" w:hAnsi="Arial" w:cs="Arial"/>
          <w:sz w:val="24"/>
          <w:szCs w:val="24"/>
        </w:rPr>
        <w:instrText xml:space="preserve"> ADDIN EN.CITE.DATA </w:instrText>
      </w:r>
      <w:r w:rsidR="00F3776F" w:rsidRPr="00A61EEB">
        <w:rPr>
          <w:rFonts w:ascii="Arial" w:hAnsi="Arial" w:cs="Arial"/>
          <w:sz w:val="24"/>
          <w:szCs w:val="24"/>
        </w:rPr>
      </w:r>
      <w:r w:rsidR="00F3776F" w:rsidRPr="00A61EEB">
        <w:rPr>
          <w:rFonts w:ascii="Arial" w:hAnsi="Arial" w:cs="Arial"/>
          <w:sz w:val="24"/>
          <w:szCs w:val="24"/>
        </w:rPr>
        <w:fldChar w:fldCharType="end"/>
      </w:r>
      <w:r w:rsidR="00A566F5" w:rsidRPr="00A61EEB">
        <w:rPr>
          <w:rFonts w:ascii="Arial" w:hAnsi="Arial" w:cs="Arial"/>
          <w:sz w:val="24"/>
          <w:szCs w:val="24"/>
        </w:rPr>
      </w:r>
      <w:r w:rsidR="00A566F5" w:rsidRPr="00A61EEB">
        <w:rPr>
          <w:rFonts w:ascii="Arial" w:hAnsi="Arial" w:cs="Arial"/>
          <w:sz w:val="24"/>
          <w:szCs w:val="24"/>
        </w:rPr>
        <w:fldChar w:fldCharType="separate"/>
      </w:r>
      <w:r w:rsidR="00F3776F" w:rsidRPr="00A61EEB">
        <w:rPr>
          <w:rFonts w:ascii="Arial" w:hAnsi="Arial" w:cs="Arial"/>
          <w:noProof/>
          <w:sz w:val="24"/>
          <w:szCs w:val="24"/>
          <w:vertAlign w:val="superscript"/>
        </w:rPr>
        <w:t>10-12</w:t>
      </w:r>
      <w:r w:rsidR="00A566F5" w:rsidRPr="00A61EEB">
        <w:rPr>
          <w:rFonts w:ascii="Arial" w:hAnsi="Arial" w:cs="Arial"/>
          <w:sz w:val="24"/>
          <w:szCs w:val="24"/>
        </w:rPr>
        <w:fldChar w:fldCharType="end"/>
      </w:r>
      <w:r w:rsidR="00A675AB" w:rsidRPr="00A61EEB">
        <w:rPr>
          <w:rFonts w:ascii="Arial" w:hAnsi="Arial" w:cs="Arial"/>
          <w:sz w:val="24"/>
          <w:szCs w:val="24"/>
        </w:rPr>
        <w:t xml:space="preserve"> </w:t>
      </w:r>
      <w:r w:rsidR="00B86235" w:rsidRPr="00A61EEB">
        <w:rPr>
          <w:rFonts w:ascii="Arial" w:hAnsi="Arial" w:cs="Arial"/>
          <w:sz w:val="24"/>
          <w:szCs w:val="24"/>
        </w:rPr>
        <w:t>Nanomaterials refers to extremely small</w:t>
      </w:r>
      <w:r w:rsidR="00E34E78" w:rsidRPr="00A61EEB">
        <w:rPr>
          <w:rFonts w:ascii="Arial" w:hAnsi="Arial" w:cs="Arial"/>
          <w:sz w:val="24"/>
          <w:szCs w:val="24"/>
        </w:rPr>
        <w:t xml:space="preserve"> particles</w:t>
      </w:r>
      <w:r w:rsidR="00B86235" w:rsidRPr="00A61EEB">
        <w:rPr>
          <w:rFonts w:ascii="Arial" w:hAnsi="Arial" w:cs="Arial"/>
          <w:sz w:val="24"/>
          <w:szCs w:val="24"/>
        </w:rPr>
        <w:t xml:space="preserve"> (generally 1-100</w:t>
      </w:r>
      <w:r w:rsidR="002438F0" w:rsidRPr="00A61EEB">
        <w:rPr>
          <w:rFonts w:ascii="Arial" w:hAnsi="Arial" w:cs="Arial"/>
          <w:sz w:val="24"/>
          <w:szCs w:val="24"/>
        </w:rPr>
        <w:t xml:space="preserve"> </w:t>
      </w:r>
      <w:r w:rsidR="00B86235" w:rsidRPr="00A61EEB">
        <w:rPr>
          <w:rFonts w:ascii="Arial" w:hAnsi="Arial" w:cs="Arial"/>
          <w:sz w:val="24"/>
          <w:szCs w:val="24"/>
        </w:rPr>
        <w:t xml:space="preserve">nm by dimension), but yet </w:t>
      </w:r>
      <w:r w:rsidR="00AC50BA" w:rsidRPr="00A61EEB">
        <w:rPr>
          <w:rFonts w:ascii="Arial" w:hAnsi="Arial" w:cs="Arial"/>
          <w:sz w:val="24"/>
          <w:szCs w:val="24"/>
        </w:rPr>
        <w:t xml:space="preserve">are </w:t>
      </w:r>
      <w:r w:rsidR="007537F2" w:rsidRPr="00A61EEB">
        <w:rPr>
          <w:rFonts w:ascii="Arial" w:hAnsi="Arial" w:cs="Arial"/>
          <w:sz w:val="24"/>
          <w:szCs w:val="24"/>
        </w:rPr>
        <w:t xml:space="preserve">very </w:t>
      </w:r>
      <w:r w:rsidR="00B86235" w:rsidRPr="00A61EEB">
        <w:rPr>
          <w:rFonts w:ascii="Arial" w:hAnsi="Arial" w:cs="Arial"/>
          <w:sz w:val="24"/>
          <w:szCs w:val="24"/>
        </w:rPr>
        <w:t xml:space="preserve">strong and light weight. </w:t>
      </w:r>
      <w:r w:rsidR="007F443B" w:rsidRPr="00A61EEB">
        <w:rPr>
          <w:rFonts w:ascii="Arial" w:hAnsi="Arial" w:cs="Arial"/>
          <w:sz w:val="24"/>
          <w:szCs w:val="24"/>
        </w:rPr>
        <w:t>P</w:t>
      </w:r>
      <w:r w:rsidR="005A055B" w:rsidRPr="00A61EEB">
        <w:rPr>
          <w:rFonts w:ascii="Arial" w:hAnsi="Arial" w:cs="Arial"/>
          <w:sz w:val="24"/>
          <w:szCs w:val="24"/>
        </w:rPr>
        <w:t xml:space="preserve">articles &lt;100 nm Ø can enter cells, while those smaller than 40 nm </w:t>
      </w:r>
      <w:r w:rsidR="005A055B" w:rsidRPr="00A61EEB">
        <w:rPr>
          <w:rFonts w:ascii="Arial" w:eastAsia="Times New Roman" w:hAnsi="Arial" w:cs="Arial"/>
          <w:color w:val="000000"/>
          <w:sz w:val="24"/>
          <w:szCs w:val="24"/>
        </w:rPr>
        <w:t>Ø</w:t>
      </w:r>
      <w:r w:rsidR="005A055B" w:rsidRPr="00A61EEB">
        <w:rPr>
          <w:rFonts w:ascii="Arial" w:hAnsi="Arial" w:cs="Arial"/>
          <w:sz w:val="24"/>
          <w:szCs w:val="24"/>
        </w:rPr>
        <w:t xml:space="preserve"> can enter the nucleus</w:t>
      </w:r>
      <w:r w:rsidR="006E6E1D" w:rsidRPr="00A61EEB">
        <w:rPr>
          <w:rFonts w:ascii="Arial" w:hAnsi="Arial" w:cs="Arial"/>
          <w:sz w:val="24"/>
          <w:szCs w:val="24"/>
        </w:rPr>
        <w:t>.</w:t>
      </w:r>
      <w:r w:rsidR="00132C95" w:rsidRPr="00A61EEB">
        <w:rPr>
          <w:rFonts w:ascii="Arial" w:hAnsi="Arial" w:cs="Arial"/>
          <w:sz w:val="24"/>
          <w:szCs w:val="24"/>
        </w:rPr>
        <w:fldChar w:fldCharType="begin"/>
      </w:r>
      <w:r w:rsidR="00F3776F" w:rsidRPr="00A61EEB">
        <w:rPr>
          <w:rFonts w:ascii="Arial" w:hAnsi="Arial" w:cs="Arial"/>
          <w:sz w:val="24"/>
          <w:szCs w:val="24"/>
        </w:rPr>
        <w:instrText xml:space="preserve"> ADDIN EN.CITE &lt;EndNote&gt;&lt;Cite&gt;&lt;Author&gt;Tabish&lt;/Author&gt;&lt;Year&gt;2018&lt;/Year&gt;&lt;RecNum&gt;51&lt;/RecNum&gt;&lt;DisplayText&gt;&lt;style face="superscript"&gt;13&lt;/style&gt;&lt;/DisplayText&gt;&lt;record&gt;&lt;rec-number&gt;51&lt;/rec-number&gt;&lt;foreign-keys&gt;&lt;key app="EN" db-id="v2za0sdf6zf59rezsf5vverg0902ff999s2s" timestamp="1636559781"&gt;51&lt;/key&gt;&lt;/foreign-keys&gt;&lt;ref-type name="Journal Article"&gt;17&lt;/ref-type&gt;&lt;contributors&gt;&lt;authors&gt;&lt;author&gt;Tabish, Tanveer A.&lt;/author&gt;&lt;author&gt;Pranjol, Md Zahidul I.&lt;/author&gt;&lt;author&gt;Jabeen, F.&lt;/author&gt;&lt;author&gt;Abdullah, Trefa&lt;/author&gt;&lt;author&gt;Latif, Asif&lt;/author&gt;&lt;author&gt;Khalid, Adeel&lt;/author&gt;&lt;author&gt;Ali, M.&lt;/author&gt;&lt;author&gt;Hayat, Hasan&lt;/author&gt;&lt;author&gt;Winyard, Paul G.&lt;/author&gt;&lt;author&gt;Whatmore, Jacqueline L.&lt;/author&gt;&lt;author&gt;Zhang, Shaowei&lt;/author&gt;&lt;/authors&gt;&lt;/contributors&gt;&lt;titles&gt;&lt;title&gt;Investigation into the toxic effects of graphene nanopores on lung cancer cells and biological tissues&lt;/title&gt;&lt;secondary-title&gt;Applied Materials Today&lt;/secondary-title&gt;&lt;/titles&gt;&lt;periodical&gt;&lt;full-title&gt;Applied Materials Today&lt;/full-title&gt;&lt;/periodical&gt;&lt;pages&gt;389-401&lt;/pages&gt;&lt;volume&gt;12&lt;/volume&gt;&lt;keywords&gt;&lt;keyword&gt;Graphene nanopores&lt;/keyword&gt;&lt;keyword&gt;Cytotoxicity&lt;/keyword&gt;&lt;keyword&gt;test&lt;/keyword&gt;&lt;keyword&gt;Intraperitoneal administration&lt;/keyword&gt;&lt;keyword&gt;Biocompatibility&lt;/keyword&gt;&lt;/keywords&gt;&lt;dates&gt;&lt;year&gt;2018&lt;/year&gt;&lt;pub-dates&gt;&lt;date&gt;2018/09/01/&lt;/date&gt;&lt;/pub-dates&gt;&lt;/dates&gt;&lt;isbn&gt;2352-9407&lt;/isbn&gt;&lt;urls&gt;&lt;related-urls&gt;&lt;url&gt;https://www.sciencedirect.com/science/article/pii/S2352940718302853&lt;/url&gt;&lt;/related-urls&gt;&lt;/urls&gt;&lt;electronic-resource-num&gt;https://doi.org/10.1016/j.apmt.2018.07.005&lt;/electronic-resource-num&gt;&lt;/record&gt;&lt;/Cite&gt;&lt;/EndNote&gt;</w:instrText>
      </w:r>
      <w:r w:rsidR="00132C95" w:rsidRPr="00A61EEB">
        <w:rPr>
          <w:rFonts w:ascii="Arial" w:hAnsi="Arial" w:cs="Arial"/>
          <w:sz w:val="24"/>
          <w:szCs w:val="24"/>
        </w:rPr>
        <w:fldChar w:fldCharType="separate"/>
      </w:r>
      <w:r w:rsidR="00F3776F" w:rsidRPr="00A61EEB">
        <w:rPr>
          <w:rFonts w:ascii="Arial" w:hAnsi="Arial" w:cs="Arial"/>
          <w:noProof/>
          <w:sz w:val="24"/>
          <w:szCs w:val="24"/>
          <w:vertAlign w:val="superscript"/>
        </w:rPr>
        <w:t>13</w:t>
      </w:r>
      <w:r w:rsidR="00132C95" w:rsidRPr="00A61EEB">
        <w:rPr>
          <w:rFonts w:ascii="Arial" w:hAnsi="Arial" w:cs="Arial"/>
          <w:sz w:val="24"/>
          <w:szCs w:val="24"/>
        </w:rPr>
        <w:fldChar w:fldCharType="end"/>
      </w:r>
      <w:r w:rsidR="007F443B" w:rsidRPr="00A61EEB">
        <w:rPr>
          <w:rFonts w:ascii="Arial" w:hAnsi="Arial" w:cs="Arial"/>
          <w:sz w:val="24"/>
          <w:szCs w:val="24"/>
        </w:rPr>
        <w:t xml:space="preserve"> I</w:t>
      </w:r>
      <w:r w:rsidR="00B86235" w:rsidRPr="00A61EEB">
        <w:rPr>
          <w:rFonts w:ascii="Arial" w:hAnsi="Arial" w:cs="Arial"/>
          <w:sz w:val="24"/>
          <w:szCs w:val="24"/>
        </w:rPr>
        <w:t>ntr</w:t>
      </w:r>
      <w:r w:rsidR="007F443B" w:rsidRPr="00A61EEB">
        <w:rPr>
          <w:rFonts w:ascii="Arial" w:hAnsi="Arial" w:cs="Arial"/>
          <w:sz w:val="24"/>
          <w:szCs w:val="24"/>
        </w:rPr>
        <w:t xml:space="preserve">acellular </w:t>
      </w:r>
      <w:r w:rsidR="00B86235" w:rsidRPr="00A61EEB">
        <w:rPr>
          <w:rFonts w:ascii="Arial" w:hAnsi="Arial" w:cs="Arial"/>
          <w:sz w:val="24"/>
          <w:szCs w:val="24"/>
        </w:rPr>
        <w:t>components</w:t>
      </w:r>
      <w:r w:rsidR="007F443B" w:rsidRPr="00A61EEB">
        <w:rPr>
          <w:rFonts w:ascii="Arial" w:hAnsi="Arial" w:cs="Arial"/>
          <w:sz w:val="24"/>
          <w:szCs w:val="24"/>
        </w:rPr>
        <w:t xml:space="preserve"> such as DNA, RNA, proteins, and lipids</w:t>
      </w:r>
      <w:r w:rsidR="00B86235" w:rsidRPr="00A61EEB">
        <w:rPr>
          <w:rFonts w:ascii="Arial" w:hAnsi="Arial" w:cs="Arial"/>
          <w:sz w:val="24"/>
          <w:szCs w:val="24"/>
        </w:rPr>
        <w:t xml:space="preserve"> control the cell’s behavior </w:t>
      </w:r>
      <w:r w:rsidR="007F443B" w:rsidRPr="00A61EEB">
        <w:rPr>
          <w:rFonts w:ascii="Arial" w:hAnsi="Arial" w:cs="Arial"/>
          <w:sz w:val="24"/>
          <w:szCs w:val="24"/>
        </w:rPr>
        <w:t xml:space="preserve">and yet </w:t>
      </w:r>
      <w:r w:rsidR="00B86235" w:rsidRPr="00A61EEB">
        <w:rPr>
          <w:rFonts w:ascii="Arial" w:hAnsi="Arial" w:cs="Arial"/>
          <w:sz w:val="24"/>
          <w:szCs w:val="24"/>
        </w:rPr>
        <w:t xml:space="preserve">are very small nanometer structures. </w:t>
      </w:r>
      <w:r w:rsidR="00B86235" w:rsidRPr="00A61EEB">
        <w:rPr>
          <w:rFonts w:ascii="Arial" w:eastAsia="Times New Roman" w:hAnsi="Arial" w:cs="Arial"/>
          <w:color w:val="000000"/>
          <w:sz w:val="24"/>
          <w:szCs w:val="24"/>
        </w:rPr>
        <w:t xml:space="preserve">Therefore, </w:t>
      </w:r>
      <w:proofErr w:type="spellStart"/>
      <w:r w:rsidR="007F443B" w:rsidRPr="00A61EEB">
        <w:rPr>
          <w:rFonts w:ascii="Arial" w:eastAsia="Times New Roman" w:hAnsi="Arial" w:cs="Arial"/>
          <w:color w:val="000000"/>
          <w:sz w:val="24"/>
          <w:szCs w:val="24"/>
        </w:rPr>
        <w:t>nano</w:t>
      </w:r>
      <w:proofErr w:type="spellEnd"/>
      <w:r w:rsidR="007F443B" w:rsidRPr="00A61EEB">
        <w:rPr>
          <w:rFonts w:ascii="Arial" w:eastAsia="Times New Roman" w:hAnsi="Arial" w:cs="Arial"/>
          <w:color w:val="000000"/>
          <w:sz w:val="24"/>
          <w:szCs w:val="24"/>
        </w:rPr>
        <w:t xml:space="preserve">-sized </w:t>
      </w:r>
      <w:r w:rsidR="00B86235" w:rsidRPr="00A61EEB">
        <w:rPr>
          <w:rFonts w:ascii="Arial" w:eastAsia="Times New Roman" w:hAnsi="Arial" w:cs="Arial"/>
          <w:color w:val="000000"/>
          <w:sz w:val="24"/>
          <w:szCs w:val="24"/>
        </w:rPr>
        <w:t>materials provide an attractive environment for optimal cell function. </w:t>
      </w:r>
    </w:p>
    <w:p w14:paraId="0C5BBED0" w14:textId="1AC952CD" w:rsidR="00A6135C" w:rsidRPr="00A61EEB" w:rsidRDefault="00A6135C" w:rsidP="004F7797">
      <w:pPr>
        <w:spacing w:line="480" w:lineRule="auto"/>
        <w:rPr>
          <w:rFonts w:ascii="Arial" w:hAnsi="Arial" w:cs="Arial"/>
          <w:i/>
          <w:sz w:val="24"/>
          <w:szCs w:val="24"/>
        </w:rPr>
      </w:pPr>
      <w:r w:rsidRPr="00A61EEB">
        <w:rPr>
          <w:rFonts w:ascii="Arial" w:hAnsi="Arial" w:cs="Arial"/>
          <w:i/>
          <w:sz w:val="24"/>
          <w:szCs w:val="24"/>
        </w:rPr>
        <w:t>Graphene</w:t>
      </w:r>
      <w:r w:rsidR="00EA1931" w:rsidRPr="00A61EEB">
        <w:rPr>
          <w:rFonts w:ascii="Arial" w:hAnsi="Arial" w:cs="Arial"/>
          <w:i/>
          <w:sz w:val="24"/>
          <w:szCs w:val="24"/>
        </w:rPr>
        <w:t xml:space="preserve"> Materials</w:t>
      </w:r>
    </w:p>
    <w:p w14:paraId="4F073B0E" w14:textId="3F14D555" w:rsidR="003E091B" w:rsidRPr="00A61EEB" w:rsidRDefault="00576887" w:rsidP="004F7797">
      <w:pPr>
        <w:spacing w:line="480" w:lineRule="auto"/>
        <w:rPr>
          <w:rFonts w:ascii="Arial" w:hAnsi="Arial" w:cs="Arial"/>
          <w:sz w:val="24"/>
          <w:szCs w:val="24"/>
        </w:rPr>
      </w:pPr>
      <w:r w:rsidRPr="00A61EEB">
        <w:rPr>
          <w:rFonts w:ascii="Arial" w:hAnsi="Arial" w:cs="Arial"/>
          <w:sz w:val="24"/>
          <w:szCs w:val="24"/>
        </w:rPr>
        <w:t>Carbon nanomaterials include fullerene</w:t>
      </w:r>
      <w:r w:rsidR="00925DF5" w:rsidRPr="00A61EEB">
        <w:rPr>
          <w:rFonts w:ascii="Arial" w:hAnsi="Arial" w:cs="Arial"/>
          <w:sz w:val="24"/>
          <w:szCs w:val="24"/>
        </w:rPr>
        <w:t>s</w:t>
      </w:r>
      <w:r w:rsidRPr="00A61EEB">
        <w:rPr>
          <w:rFonts w:ascii="Arial" w:hAnsi="Arial" w:cs="Arial"/>
          <w:sz w:val="24"/>
          <w:szCs w:val="24"/>
        </w:rPr>
        <w:t xml:space="preserve">, carbon nanotubes, </w:t>
      </w:r>
      <w:proofErr w:type="spellStart"/>
      <w:r w:rsidR="00B977D2" w:rsidRPr="00A61EEB">
        <w:rPr>
          <w:rFonts w:ascii="Arial" w:hAnsi="Arial" w:cs="Arial"/>
          <w:sz w:val="24"/>
          <w:szCs w:val="24"/>
        </w:rPr>
        <w:t>nanodiamonds</w:t>
      </w:r>
      <w:proofErr w:type="spellEnd"/>
      <w:r w:rsidR="00B977D2" w:rsidRPr="00A61EEB">
        <w:rPr>
          <w:rFonts w:ascii="Arial" w:hAnsi="Arial" w:cs="Arial"/>
          <w:sz w:val="24"/>
          <w:szCs w:val="24"/>
        </w:rPr>
        <w:t>, carbon-based quantum dots, and graphene</w:t>
      </w:r>
      <w:r w:rsidR="006E6E1D" w:rsidRPr="00A61EEB">
        <w:rPr>
          <w:rFonts w:ascii="Arial" w:hAnsi="Arial" w:cs="Arial"/>
          <w:sz w:val="24"/>
          <w:szCs w:val="24"/>
        </w:rPr>
        <w:t>.</w:t>
      </w:r>
      <w:r w:rsidR="00A6135C" w:rsidRPr="00A61EEB">
        <w:rPr>
          <w:rFonts w:ascii="Arial" w:hAnsi="Arial" w:cs="Arial"/>
          <w:sz w:val="24"/>
          <w:szCs w:val="24"/>
        </w:rPr>
        <w:fldChar w:fldCharType="begin"/>
      </w:r>
      <w:r w:rsidR="00F3776F" w:rsidRPr="00A61EEB">
        <w:rPr>
          <w:rFonts w:ascii="Arial" w:hAnsi="Arial" w:cs="Arial"/>
          <w:sz w:val="24"/>
          <w:szCs w:val="24"/>
        </w:rPr>
        <w:instrText xml:space="preserve"> ADDIN EN.CITE &lt;EndNote&gt;&lt;Cite&gt;&lt;Author&gt;Patel&lt;/Author&gt;&lt;Year&gt;2018&lt;/Year&gt;&lt;RecNum&gt;49&lt;/RecNum&gt;&lt;DisplayText&gt;&lt;style face="superscript"&gt;14&lt;/style&gt;&lt;/DisplayText&gt;&lt;record&gt;&lt;rec-number&gt;49&lt;/rec-number&gt;&lt;foreign-keys&gt;&lt;key app="EN" db-id="v2za0sdf6zf59rezsf5vverg0902ff999s2s" timestamp="1636487556"&gt;49&lt;/key&gt;&lt;/foreign-keys&gt;&lt;ref-type name="Journal Article"&gt;17&lt;/ref-type&gt;&lt;contributors&gt;&lt;authors&gt;&lt;author&gt;Patel, Kapil&lt;/author&gt;&lt;author&gt;Singh, Rajendra&lt;/author&gt;&lt;author&gt;Kim, Hae-Won&lt;/author&gt;&lt;/authors&gt;&lt;/contributors&gt;&lt;titles&gt;&lt;title&gt;Carbon based-nanomaterials as an emerging platform for theranostics&lt;/title&gt;&lt;secondary-title&gt;Materials Horizons&lt;/secondary-title&gt;&lt;/titles&gt;&lt;periodical&gt;&lt;full-title&gt;Materials Horizons&lt;/full-title&gt;&lt;/periodical&gt;&lt;volume&gt;6&lt;/volume&gt;&lt;dates&gt;&lt;year&gt;2018&lt;/year&gt;&lt;pub-dates&gt;&lt;date&gt;12/21&lt;/date&gt;&lt;/pub-dates&gt;&lt;/dates&gt;&lt;urls&gt;&lt;/urls&gt;&lt;electronic-resource-num&gt;10.1039/C8MH00966J&lt;/electronic-resource-num&gt;&lt;/record&gt;&lt;/Cite&gt;&lt;/EndNote&gt;</w:instrText>
      </w:r>
      <w:r w:rsidR="00A6135C" w:rsidRPr="00A61EEB">
        <w:rPr>
          <w:rFonts w:ascii="Arial" w:hAnsi="Arial" w:cs="Arial"/>
          <w:sz w:val="24"/>
          <w:szCs w:val="24"/>
        </w:rPr>
        <w:fldChar w:fldCharType="separate"/>
      </w:r>
      <w:r w:rsidR="00F3776F" w:rsidRPr="00A61EEB">
        <w:rPr>
          <w:rFonts w:ascii="Arial" w:hAnsi="Arial" w:cs="Arial"/>
          <w:noProof/>
          <w:sz w:val="24"/>
          <w:szCs w:val="24"/>
          <w:vertAlign w:val="superscript"/>
        </w:rPr>
        <w:t>14</w:t>
      </w:r>
      <w:r w:rsidR="00A6135C" w:rsidRPr="00A61EEB">
        <w:rPr>
          <w:rFonts w:ascii="Arial" w:hAnsi="Arial" w:cs="Arial"/>
          <w:sz w:val="24"/>
          <w:szCs w:val="24"/>
        </w:rPr>
        <w:fldChar w:fldCharType="end"/>
      </w:r>
      <w:r w:rsidR="00B977D2" w:rsidRPr="00A61EEB">
        <w:rPr>
          <w:rFonts w:ascii="Arial" w:hAnsi="Arial" w:cs="Arial"/>
          <w:sz w:val="24"/>
          <w:szCs w:val="24"/>
        </w:rPr>
        <w:t xml:space="preserve"> </w:t>
      </w:r>
      <w:r w:rsidR="00404081" w:rsidRPr="00A61EEB">
        <w:rPr>
          <w:rFonts w:ascii="Arial" w:hAnsi="Arial" w:cs="Arial"/>
          <w:sz w:val="24"/>
          <w:szCs w:val="24"/>
        </w:rPr>
        <w:t>Of these, g</w:t>
      </w:r>
      <w:r w:rsidRPr="00A61EEB">
        <w:rPr>
          <w:rFonts w:ascii="Arial" w:hAnsi="Arial" w:cs="Arial"/>
          <w:sz w:val="24"/>
          <w:szCs w:val="24"/>
        </w:rPr>
        <w:t xml:space="preserve">raphene </w:t>
      </w:r>
      <w:r w:rsidR="00775175" w:rsidRPr="00A61EEB">
        <w:rPr>
          <w:rFonts w:ascii="Arial" w:hAnsi="Arial" w:cs="Arial"/>
          <w:sz w:val="24"/>
          <w:szCs w:val="24"/>
        </w:rPr>
        <w:t xml:space="preserve">is relatively the youngest and </w:t>
      </w:r>
      <w:r w:rsidRPr="00A61EEB">
        <w:rPr>
          <w:rFonts w:ascii="Arial" w:hAnsi="Arial" w:cs="Arial"/>
          <w:sz w:val="24"/>
          <w:szCs w:val="24"/>
        </w:rPr>
        <w:t xml:space="preserve">has rapidly emerged as a superstar due to its </w:t>
      </w:r>
      <w:r w:rsidR="00B14609" w:rsidRPr="00A61EEB">
        <w:rPr>
          <w:rFonts w:ascii="Arial" w:hAnsi="Arial" w:cs="Arial"/>
          <w:sz w:val="24"/>
          <w:szCs w:val="24"/>
        </w:rPr>
        <w:t>versatile</w:t>
      </w:r>
      <w:r w:rsidRPr="00A61EEB">
        <w:rPr>
          <w:rFonts w:ascii="Arial" w:hAnsi="Arial" w:cs="Arial"/>
          <w:sz w:val="24"/>
          <w:szCs w:val="24"/>
        </w:rPr>
        <w:t xml:space="preserve"> properties</w:t>
      </w:r>
      <w:r w:rsidR="00B14609" w:rsidRPr="00A61EEB">
        <w:rPr>
          <w:rFonts w:ascii="Arial" w:hAnsi="Arial" w:cs="Arial"/>
          <w:sz w:val="24"/>
          <w:szCs w:val="24"/>
        </w:rPr>
        <w:t xml:space="preserve"> </w:t>
      </w:r>
      <w:r w:rsidR="008E055F" w:rsidRPr="00A61EEB">
        <w:rPr>
          <w:rFonts w:ascii="Arial" w:hAnsi="Arial" w:cs="Arial"/>
          <w:sz w:val="24"/>
          <w:szCs w:val="24"/>
        </w:rPr>
        <w:t xml:space="preserve">in </w:t>
      </w:r>
      <w:r w:rsidR="00EA2D0E" w:rsidRPr="00A61EEB">
        <w:rPr>
          <w:rFonts w:ascii="Arial" w:hAnsi="Arial" w:cs="Arial"/>
          <w:sz w:val="24"/>
          <w:szCs w:val="24"/>
        </w:rPr>
        <w:t>several</w:t>
      </w:r>
      <w:r w:rsidR="00B14609" w:rsidRPr="00A61EEB">
        <w:rPr>
          <w:rFonts w:ascii="Arial" w:hAnsi="Arial" w:cs="Arial"/>
          <w:sz w:val="24"/>
          <w:szCs w:val="24"/>
        </w:rPr>
        <w:t xml:space="preserve"> </w:t>
      </w:r>
      <w:r w:rsidR="008E055F" w:rsidRPr="00A61EEB">
        <w:rPr>
          <w:rFonts w:ascii="Arial" w:hAnsi="Arial" w:cs="Arial"/>
          <w:sz w:val="24"/>
          <w:szCs w:val="24"/>
        </w:rPr>
        <w:t xml:space="preserve">industries </w:t>
      </w:r>
      <w:r w:rsidR="00A6135C" w:rsidRPr="00A61EEB">
        <w:rPr>
          <w:rFonts w:ascii="Arial" w:hAnsi="Arial" w:cs="Arial"/>
          <w:sz w:val="24"/>
          <w:szCs w:val="24"/>
        </w:rPr>
        <w:t xml:space="preserve">from </w:t>
      </w:r>
      <w:r w:rsidR="008E055F" w:rsidRPr="00A61EEB">
        <w:rPr>
          <w:rFonts w:ascii="Arial" w:hAnsi="Arial" w:cs="Arial"/>
          <w:sz w:val="24"/>
          <w:szCs w:val="24"/>
        </w:rPr>
        <w:t>electronics</w:t>
      </w:r>
      <w:r w:rsidR="00CD5520" w:rsidRPr="00A61EEB">
        <w:rPr>
          <w:rFonts w:ascii="Arial" w:hAnsi="Arial" w:cs="Arial"/>
          <w:sz w:val="24"/>
          <w:szCs w:val="24"/>
        </w:rPr>
        <w:t xml:space="preserve"> to </w:t>
      </w:r>
      <w:r w:rsidR="008E055F" w:rsidRPr="00A61EEB">
        <w:rPr>
          <w:rFonts w:ascii="Arial" w:hAnsi="Arial" w:cs="Arial"/>
          <w:sz w:val="24"/>
          <w:szCs w:val="24"/>
        </w:rPr>
        <w:t>sporting equipment</w:t>
      </w:r>
      <w:r w:rsidR="00CD5520" w:rsidRPr="00A61EEB">
        <w:rPr>
          <w:rFonts w:ascii="Arial" w:hAnsi="Arial" w:cs="Arial"/>
          <w:sz w:val="24"/>
          <w:szCs w:val="24"/>
        </w:rPr>
        <w:t xml:space="preserve"> </w:t>
      </w:r>
      <w:r w:rsidR="00B14609" w:rsidRPr="00A61EEB">
        <w:rPr>
          <w:rFonts w:ascii="Arial" w:hAnsi="Arial" w:cs="Arial"/>
          <w:sz w:val="24"/>
          <w:szCs w:val="24"/>
        </w:rPr>
        <w:t>and medical science</w:t>
      </w:r>
      <w:r w:rsidRPr="00A61EEB">
        <w:rPr>
          <w:rFonts w:ascii="Arial" w:hAnsi="Arial" w:cs="Arial"/>
          <w:sz w:val="24"/>
          <w:szCs w:val="24"/>
        </w:rPr>
        <w:t xml:space="preserve">. </w:t>
      </w:r>
      <w:r w:rsidR="00781955" w:rsidRPr="00A61EEB">
        <w:rPr>
          <w:rFonts w:ascii="Arial" w:hAnsi="Arial" w:cs="Arial"/>
          <w:sz w:val="24"/>
          <w:szCs w:val="24"/>
        </w:rPr>
        <w:t xml:space="preserve">Graphene </w:t>
      </w:r>
      <w:r w:rsidR="00D02E44" w:rsidRPr="00A61EEB">
        <w:rPr>
          <w:rFonts w:ascii="Arial" w:hAnsi="Arial" w:cs="Arial"/>
          <w:sz w:val="24"/>
          <w:szCs w:val="24"/>
        </w:rPr>
        <w:t>comes</w:t>
      </w:r>
      <w:r w:rsidR="00781955" w:rsidRPr="00A61EEB">
        <w:rPr>
          <w:rFonts w:ascii="Arial" w:hAnsi="Arial" w:cs="Arial"/>
          <w:sz w:val="24"/>
          <w:szCs w:val="24"/>
        </w:rPr>
        <w:t xml:space="preserve"> from graphite</w:t>
      </w:r>
      <w:r w:rsidR="00B14609" w:rsidRPr="00A61EEB">
        <w:rPr>
          <w:rFonts w:ascii="Arial" w:hAnsi="Arial" w:cs="Arial"/>
          <w:sz w:val="24"/>
          <w:szCs w:val="24"/>
        </w:rPr>
        <w:t xml:space="preserve">, </w:t>
      </w:r>
      <w:r w:rsidR="003E091B" w:rsidRPr="00A61EEB">
        <w:rPr>
          <w:rFonts w:ascii="Arial" w:hAnsi="Arial" w:cs="Arial"/>
          <w:sz w:val="24"/>
          <w:szCs w:val="24"/>
        </w:rPr>
        <w:t xml:space="preserve">a gray crystalline mineral </w:t>
      </w:r>
      <w:r w:rsidR="004A5B9B" w:rsidRPr="00A61EEB">
        <w:rPr>
          <w:rFonts w:ascii="Arial" w:hAnsi="Arial" w:cs="Arial"/>
          <w:sz w:val="24"/>
          <w:szCs w:val="24"/>
        </w:rPr>
        <w:t>from</w:t>
      </w:r>
      <w:r w:rsidR="003E091B" w:rsidRPr="00A61EEB">
        <w:rPr>
          <w:rFonts w:ascii="Arial" w:hAnsi="Arial" w:cs="Arial"/>
          <w:sz w:val="24"/>
          <w:szCs w:val="24"/>
        </w:rPr>
        <w:t xml:space="preserve"> rocks of South America, Asia, and North America. </w:t>
      </w:r>
      <w:r w:rsidR="00A11671" w:rsidRPr="00A61EEB">
        <w:rPr>
          <w:rFonts w:ascii="Arial" w:hAnsi="Arial" w:cs="Arial"/>
          <w:sz w:val="24"/>
          <w:szCs w:val="24"/>
        </w:rPr>
        <w:t>Graphite</w:t>
      </w:r>
      <w:r w:rsidR="003E091B" w:rsidRPr="00A61EEB">
        <w:rPr>
          <w:rFonts w:ascii="Arial" w:hAnsi="Arial" w:cs="Arial"/>
          <w:sz w:val="24"/>
          <w:szCs w:val="24"/>
        </w:rPr>
        <w:t xml:space="preserve"> is easily recognized as the </w:t>
      </w:r>
      <w:r w:rsidR="00A11671" w:rsidRPr="00A61EEB">
        <w:rPr>
          <w:rFonts w:ascii="Arial" w:hAnsi="Arial" w:cs="Arial"/>
          <w:sz w:val="24"/>
          <w:szCs w:val="24"/>
        </w:rPr>
        <w:t>material within</w:t>
      </w:r>
      <w:r w:rsidR="003E091B" w:rsidRPr="00A61EEB">
        <w:rPr>
          <w:rFonts w:ascii="Arial" w:hAnsi="Arial" w:cs="Arial"/>
          <w:sz w:val="24"/>
          <w:szCs w:val="24"/>
        </w:rPr>
        <w:t xml:space="preserve"> pencils, traditionally (but mistakenly) referred to as “pencil lead”. </w:t>
      </w:r>
      <w:r w:rsidR="00CE589D" w:rsidRPr="00A61EEB">
        <w:rPr>
          <w:rFonts w:ascii="Arial" w:hAnsi="Arial" w:cs="Arial"/>
          <w:sz w:val="24"/>
          <w:szCs w:val="24"/>
        </w:rPr>
        <w:t>Graphite’s 3D structure</w:t>
      </w:r>
      <w:r w:rsidR="00D02E44" w:rsidRPr="00A61EEB">
        <w:rPr>
          <w:rFonts w:ascii="Arial" w:hAnsi="Arial" w:cs="Arial"/>
          <w:sz w:val="24"/>
          <w:szCs w:val="24"/>
        </w:rPr>
        <w:t xml:space="preserve"> </w:t>
      </w:r>
      <w:r w:rsidR="00CA5466" w:rsidRPr="00A61EEB">
        <w:rPr>
          <w:rFonts w:ascii="Arial" w:hAnsi="Arial" w:cs="Arial"/>
          <w:sz w:val="24"/>
          <w:szCs w:val="24"/>
        </w:rPr>
        <w:t xml:space="preserve">contains </w:t>
      </w:r>
      <w:r w:rsidR="00D02E44" w:rsidRPr="00A61EEB">
        <w:rPr>
          <w:rFonts w:ascii="Arial" w:hAnsi="Arial" w:cs="Arial"/>
          <w:sz w:val="24"/>
          <w:szCs w:val="24"/>
        </w:rPr>
        <w:t>millions of graphene layers that are weakly attached by van der Waals forces</w:t>
      </w:r>
      <w:r w:rsidR="00D32FDC" w:rsidRPr="00A61EEB">
        <w:rPr>
          <w:rFonts w:ascii="Arial" w:hAnsi="Arial" w:cs="Arial"/>
          <w:sz w:val="24"/>
          <w:szCs w:val="24"/>
        </w:rPr>
        <w:t xml:space="preserve"> (Figure 2)</w:t>
      </w:r>
      <w:r w:rsidR="006E6E1D" w:rsidRPr="00A61EEB">
        <w:rPr>
          <w:rFonts w:ascii="Arial" w:hAnsi="Arial" w:cs="Arial"/>
          <w:sz w:val="24"/>
          <w:szCs w:val="24"/>
        </w:rPr>
        <w:t>.</w:t>
      </w:r>
      <w:r w:rsidR="00FA2D4B" w:rsidRPr="00A61EEB">
        <w:rPr>
          <w:rFonts w:ascii="Arial" w:hAnsi="Arial" w:cs="Arial"/>
          <w:sz w:val="24"/>
          <w:szCs w:val="24"/>
        </w:rPr>
        <w:fldChar w:fldCharType="begin">
          <w:fldData xml:space="preserve">PEVuZE5vdGU+PENpdGU+PEF1dGhvcj5HZWV0aGEgQmFpPC9BdXRob3I+PFllYXI+MjAxOTwvWWVh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</w:fldData>
        </w:fldChar>
      </w:r>
      <w:r w:rsidR="00F3776F" w:rsidRPr="00A61EEB">
        <w:rPr>
          <w:rFonts w:ascii="Arial" w:hAnsi="Arial" w:cs="Arial"/>
          <w:sz w:val="24"/>
          <w:szCs w:val="24"/>
        </w:rPr>
        <w:instrText xml:space="preserve"> ADDIN EN.CITE </w:instrText>
      </w:r>
      <w:r w:rsidR="00F3776F" w:rsidRPr="00A61EEB">
        <w:rPr>
          <w:rFonts w:ascii="Arial" w:hAnsi="Arial" w:cs="Arial"/>
          <w:sz w:val="24"/>
          <w:szCs w:val="24"/>
        </w:rPr>
        <w:fldChar w:fldCharType="begin">
          <w:fldData xml:space="preserve">PEVuZE5vdGU+PENpdGU+PEF1dGhvcj5HZWV0aGEgQmFpPC9BdXRob3I+PFllYXI+MjAxOTwvWWVh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</w:fldData>
        </w:fldChar>
      </w:r>
      <w:r w:rsidR="00F3776F" w:rsidRPr="00A61EEB">
        <w:rPr>
          <w:rFonts w:ascii="Arial" w:hAnsi="Arial" w:cs="Arial"/>
          <w:sz w:val="24"/>
          <w:szCs w:val="24"/>
        </w:rPr>
        <w:instrText xml:space="preserve"> ADDIN EN.CITE.DATA </w:instrText>
      </w:r>
      <w:r w:rsidR="00F3776F" w:rsidRPr="00A61EEB">
        <w:rPr>
          <w:rFonts w:ascii="Arial" w:hAnsi="Arial" w:cs="Arial"/>
          <w:sz w:val="24"/>
          <w:szCs w:val="24"/>
        </w:rPr>
      </w:r>
      <w:r w:rsidR="00F3776F" w:rsidRPr="00A61EEB">
        <w:rPr>
          <w:rFonts w:ascii="Arial" w:hAnsi="Arial" w:cs="Arial"/>
          <w:sz w:val="24"/>
          <w:szCs w:val="24"/>
        </w:rPr>
        <w:fldChar w:fldCharType="end"/>
      </w:r>
      <w:r w:rsidR="00FA2D4B" w:rsidRPr="00A61EEB">
        <w:rPr>
          <w:rFonts w:ascii="Arial" w:hAnsi="Arial" w:cs="Arial"/>
          <w:sz w:val="24"/>
          <w:szCs w:val="24"/>
        </w:rPr>
      </w:r>
      <w:r w:rsidR="00FA2D4B" w:rsidRPr="00A61EEB">
        <w:rPr>
          <w:rFonts w:ascii="Arial" w:hAnsi="Arial" w:cs="Arial"/>
          <w:sz w:val="24"/>
          <w:szCs w:val="24"/>
        </w:rPr>
        <w:fldChar w:fldCharType="separate"/>
      </w:r>
      <w:r w:rsidR="00F3776F" w:rsidRPr="00A61EEB">
        <w:rPr>
          <w:rFonts w:ascii="Arial" w:hAnsi="Arial" w:cs="Arial"/>
          <w:noProof/>
          <w:sz w:val="24"/>
          <w:szCs w:val="24"/>
          <w:vertAlign w:val="superscript"/>
        </w:rPr>
        <w:t>15</w:t>
      </w:r>
      <w:r w:rsidR="00FA2D4B" w:rsidRPr="00A61EEB">
        <w:rPr>
          <w:rFonts w:ascii="Arial" w:hAnsi="Arial" w:cs="Arial"/>
          <w:sz w:val="24"/>
          <w:szCs w:val="24"/>
        </w:rPr>
        <w:fldChar w:fldCharType="end"/>
      </w:r>
      <w:r w:rsidR="00D02E44" w:rsidRPr="00A61EEB">
        <w:rPr>
          <w:rFonts w:ascii="Arial" w:hAnsi="Arial" w:cs="Arial"/>
          <w:sz w:val="24"/>
          <w:szCs w:val="24"/>
        </w:rPr>
        <w:t xml:space="preserve"> </w:t>
      </w:r>
      <w:r w:rsidR="00B55145" w:rsidRPr="00A61EEB">
        <w:rPr>
          <w:rFonts w:ascii="Arial" w:hAnsi="Arial" w:cs="Arial"/>
          <w:sz w:val="24"/>
          <w:szCs w:val="24"/>
        </w:rPr>
        <w:t xml:space="preserve">The carbon atoms are arranged as flat hexagonal rings, with each carbon covalently bonded </w:t>
      </w:r>
      <w:r w:rsidR="00B55145" w:rsidRPr="00A61EEB">
        <w:rPr>
          <w:rFonts w:ascii="Arial" w:hAnsi="Arial" w:cs="Arial"/>
          <w:sz w:val="24"/>
          <w:szCs w:val="24"/>
        </w:rPr>
        <w:lastRenderedPageBreak/>
        <w:t xml:space="preserve">to three other carbons. </w:t>
      </w:r>
      <w:r w:rsidR="002C6F2D" w:rsidRPr="00A61EEB">
        <w:rPr>
          <w:rFonts w:ascii="Arial" w:hAnsi="Arial" w:cs="Arial"/>
          <w:sz w:val="24"/>
          <w:szCs w:val="24"/>
        </w:rPr>
        <w:t xml:space="preserve">But </w:t>
      </w:r>
      <w:r w:rsidR="00194A49" w:rsidRPr="00A61EEB">
        <w:rPr>
          <w:rFonts w:ascii="Arial" w:hAnsi="Arial" w:cs="Arial"/>
          <w:sz w:val="24"/>
          <w:szCs w:val="24"/>
        </w:rPr>
        <w:t xml:space="preserve">despite </w:t>
      </w:r>
      <w:r w:rsidR="00C321D2" w:rsidRPr="00A61EEB">
        <w:rPr>
          <w:rFonts w:ascii="Arial" w:hAnsi="Arial" w:cs="Arial"/>
          <w:sz w:val="24"/>
          <w:szCs w:val="24"/>
        </w:rPr>
        <w:t>its long-time existence</w:t>
      </w:r>
      <w:r w:rsidR="00194A49" w:rsidRPr="00A61EEB">
        <w:rPr>
          <w:rFonts w:ascii="Arial" w:hAnsi="Arial" w:cs="Arial"/>
          <w:sz w:val="24"/>
          <w:szCs w:val="24"/>
        </w:rPr>
        <w:t>,</w:t>
      </w:r>
      <w:r w:rsidR="006F125C" w:rsidRPr="00A61EEB">
        <w:rPr>
          <w:rFonts w:ascii="Arial" w:hAnsi="Arial" w:cs="Arial"/>
          <w:sz w:val="24"/>
          <w:szCs w:val="24"/>
        </w:rPr>
        <w:t xml:space="preserve"> a </w:t>
      </w:r>
      <w:r w:rsidR="004B352E" w:rsidRPr="00A61EEB">
        <w:rPr>
          <w:rFonts w:ascii="Arial" w:hAnsi="Arial" w:cs="Arial"/>
          <w:sz w:val="24"/>
          <w:szCs w:val="24"/>
        </w:rPr>
        <w:t xml:space="preserve">graphene </w:t>
      </w:r>
      <w:r w:rsidR="006F125C" w:rsidRPr="00A61EEB">
        <w:rPr>
          <w:rFonts w:ascii="Arial" w:hAnsi="Arial" w:cs="Arial"/>
          <w:sz w:val="24"/>
          <w:szCs w:val="24"/>
        </w:rPr>
        <w:t xml:space="preserve">monolayer was not isolated until 2004 by Professor Sir Andre </w:t>
      </w:r>
      <w:proofErr w:type="spellStart"/>
      <w:r w:rsidR="006F125C" w:rsidRPr="00A61EEB">
        <w:rPr>
          <w:rFonts w:ascii="Arial" w:hAnsi="Arial" w:cs="Arial"/>
          <w:sz w:val="24"/>
          <w:szCs w:val="24"/>
        </w:rPr>
        <w:t>Geim</w:t>
      </w:r>
      <w:proofErr w:type="spellEnd"/>
      <w:r w:rsidR="006F125C" w:rsidRPr="00A61EEB">
        <w:rPr>
          <w:rFonts w:ascii="Arial" w:hAnsi="Arial" w:cs="Arial"/>
          <w:sz w:val="24"/>
          <w:szCs w:val="24"/>
        </w:rPr>
        <w:t xml:space="preserve"> and Professor Sir Kostya </w:t>
      </w:r>
      <w:proofErr w:type="spellStart"/>
      <w:r w:rsidR="006F125C" w:rsidRPr="00A61EEB">
        <w:rPr>
          <w:rFonts w:ascii="Arial" w:hAnsi="Arial" w:cs="Arial"/>
          <w:sz w:val="24"/>
          <w:szCs w:val="24"/>
        </w:rPr>
        <w:t>Novoselov</w:t>
      </w:r>
      <w:proofErr w:type="spellEnd"/>
      <w:r w:rsidR="006F125C" w:rsidRPr="00A61EEB">
        <w:rPr>
          <w:rFonts w:ascii="Arial" w:hAnsi="Arial" w:cs="Arial"/>
          <w:sz w:val="24"/>
          <w:szCs w:val="24"/>
        </w:rPr>
        <w:t xml:space="preserve">, University of Manchester. </w:t>
      </w:r>
      <w:r w:rsidR="00BF3111" w:rsidRPr="00A61EEB">
        <w:rPr>
          <w:rFonts w:ascii="Arial" w:hAnsi="Arial" w:cs="Arial"/>
          <w:sz w:val="24"/>
          <w:szCs w:val="24"/>
        </w:rPr>
        <w:t>Since then, graphene</w:t>
      </w:r>
      <w:r w:rsidR="00194A49" w:rsidRPr="00A61EEB">
        <w:rPr>
          <w:rFonts w:ascii="Arial" w:hAnsi="Arial" w:cs="Arial"/>
          <w:sz w:val="24"/>
          <w:szCs w:val="24"/>
        </w:rPr>
        <w:t xml:space="preserve"> materials</w:t>
      </w:r>
      <w:r w:rsidR="00BF3111" w:rsidRPr="00A61EEB">
        <w:rPr>
          <w:rFonts w:ascii="Arial" w:hAnsi="Arial" w:cs="Arial"/>
          <w:sz w:val="24"/>
          <w:szCs w:val="24"/>
        </w:rPr>
        <w:t xml:space="preserve"> ha</w:t>
      </w:r>
      <w:r w:rsidR="00194A49" w:rsidRPr="00A61EEB">
        <w:rPr>
          <w:rFonts w:ascii="Arial" w:hAnsi="Arial" w:cs="Arial"/>
          <w:sz w:val="24"/>
          <w:szCs w:val="24"/>
        </w:rPr>
        <w:t>ve</w:t>
      </w:r>
      <w:r w:rsidR="00BF3111" w:rsidRPr="00A61EEB">
        <w:rPr>
          <w:rFonts w:ascii="Arial" w:hAnsi="Arial" w:cs="Arial"/>
          <w:sz w:val="24"/>
          <w:szCs w:val="24"/>
        </w:rPr>
        <w:t xml:space="preserve"> been extensively studied in engineering </w:t>
      </w:r>
      <w:r w:rsidR="00194A49" w:rsidRPr="00A61EEB">
        <w:rPr>
          <w:rFonts w:ascii="Arial" w:hAnsi="Arial" w:cs="Arial"/>
          <w:sz w:val="24"/>
          <w:szCs w:val="24"/>
        </w:rPr>
        <w:t xml:space="preserve">several </w:t>
      </w:r>
      <w:r w:rsidR="00BF3111" w:rsidRPr="00A61EEB">
        <w:rPr>
          <w:rFonts w:ascii="Arial" w:hAnsi="Arial" w:cs="Arial"/>
          <w:sz w:val="24"/>
          <w:szCs w:val="24"/>
        </w:rPr>
        <w:t xml:space="preserve">tissues </w:t>
      </w:r>
      <w:r w:rsidR="00194A49" w:rsidRPr="00A61EEB">
        <w:rPr>
          <w:rFonts w:ascii="Arial" w:hAnsi="Arial" w:cs="Arial"/>
          <w:sz w:val="24"/>
          <w:szCs w:val="24"/>
        </w:rPr>
        <w:t>including</w:t>
      </w:r>
      <w:r w:rsidR="00BF3111" w:rsidRPr="00A61EEB">
        <w:rPr>
          <w:rFonts w:ascii="Arial" w:hAnsi="Arial" w:cs="Arial"/>
          <w:sz w:val="24"/>
          <w:szCs w:val="24"/>
        </w:rPr>
        <w:t xml:space="preserve"> bone</w:t>
      </w:r>
      <w:r w:rsidR="006E6E1D" w:rsidRPr="00A61EEB">
        <w:rPr>
          <w:rFonts w:ascii="Arial" w:hAnsi="Arial" w:cs="Arial"/>
          <w:sz w:val="24"/>
          <w:szCs w:val="24"/>
        </w:rPr>
        <w:t xml:space="preserve"> </w:t>
      </w:r>
      <w:r w:rsidR="00D065BC" w:rsidRPr="00A61EEB">
        <w:rPr>
          <w:rFonts w:ascii="Arial" w:hAnsi="Arial" w:cs="Arial"/>
          <w:sz w:val="24"/>
          <w:szCs w:val="24"/>
        </w:rPr>
        <w:fldChar w:fldCharType="begin">
          <w:fldData xml:space="preserve">PEVuZE5vdGU+PENpdGU+PEF1dGhvcj5CYWhyYW1pPC9BdXRob3I+PFllYXI+MjAyMTwvWWVhcj48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</w:fldData>
        </w:fldChar>
      </w:r>
      <w:r w:rsidR="00F3776F" w:rsidRPr="00A61EEB">
        <w:rPr>
          <w:rFonts w:ascii="Arial" w:hAnsi="Arial" w:cs="Arial"/>
          <w:sz w:val="24"/>
          <w:szCs w:val="24"/>
        </w:rPr>
        <w:instrText xml:space="preserve"> ADDIN EN.CITE </w:instrText>
      </w:r>
      <w:r w:rsidR="00F3776F" w:rsidRPr="00A61EEB">
        <w:rPr>
          <w:rFonts w:ascii="Arial" w:hAnsi="Arial" w:cs="Arial"/>
          <w:sz w:val="24"/>
          <w:szCs w:val="24"/>
        </w:rPr>
        <w:fldChar w:fldCharType="begin">
          <w:fldData xml:space="preserve">PEVuZE5vdGU+PENpdGU+PEF1dGhvcj5CYWhyYW1pPC9BdXRob3I+PFllYXI+MjAyMTwvWWVhcj48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</w:fldData>
        </w:fldChar>
      </w:r>
      <w:r w:rsidR="00F3776F" w:rsidRPr="00A61EEB">
        <w:rPr>
          <w:rFonts w:ascii="Arial" w:hAnsi="Arial" w:cs="Arial"/>
          <w:sz w:val="24"/>
          <w:szCs w:val="24"/>
        </w:rPr>
        <w:instrText xml:space="preserve"> ADDIN EN.CITE.DATA </w:instrText>
      </w:r>
      <w:r w:rsidR="00F3776F" w:rsidRPr="00A61EEB">
        <w:rPr>
          <w:rFonts w:ascii="Arial" w:hAnsi="Arial" w:cs="Arial"/>
          <w:sz w:val="24"/>
          <w:szCs w:val="24"/>
        </w:rPr>
      </w:r>
      <w:r w:rsidR="00F3776F" w:rsidRPr="00A61EEB">
        <w:rPr>
          <w:rFonts w:ascii="Arial" w:hAnsi="Arial" w:cs="Arial"/>
          <w:sz w:val="24"/>
          <w:szCs w:val="24"/>
        </w:rPr>
        <w:fldChar w:fldCharType="end"/>
      </w:r>
      <w:r w:rsidR="00D065BC" w:rsidRPr="00A61EEB">
        <w:rPr>
          <w:rFonts w:ascii="Arial" w:hAnsi="Arial" w:cs="Arial"/>
          <w:sz w:val="24"/>
          <w:szCs w:val="24"/>
        </w:rPr>
      </w:r>
      <w:r w:rsidR="00D065BC" w:rsidRPr="00A61EEB">
        <w:rPr>
          <w:rFonts w:ascii="Arial" w:hAnsi="Arial" w:cs="Arial"/>
          <w:sz w:val="24"/>
          <w:szCs w:val="24"/>
        </w:rPr>
        <w:fldChar w:fldCharType="separate"/>
      </w:r>
      <w:r w:rsidR="00F3776F" w:rsidRPr="00A61EEB">
        <w:rPr>
          <w:rFonts w:ascii="Arial" w:hAnsi="Arial" w:cs="Arial"/>
          <w:noProof/>
          <w:sz w:val="24"/>
          <w:szCs w:val="24"/>
          <w:vertAlign w:val="superscript"/>
        </w:rPr>
        <w:t>16-19</w:t>
      </w:r>
      <w:r w:rsidR="00D065BC" w:rsidRPr="00A61EEB">
        <w:rPr>
          <w:rFonts w:ascii="Arial" w:hAnsi="Arial" w:cs="Arial"/>
          <w:sz w:val="24"/>
          <w:szCs w:val="24"/>
        </w:rPr>
        <w:fldChar w:fldCharType="end"/>
      </w:r>
      <w:r w:rsidR="00BF3111" w:rsidRPr="00A61EEB">
        <w:rPr>
          <w:rFonts w:ascii="Arial" w:hAnsi="Arial" w:cs="Arial"/>
          <w:sz w:val="24"/>
          <w:szCs w:val="24"/>
        </w:rPr>
        <w:t xml:space="preserve">, </w:t>
      </w:r>
      <w:r w:rsidR="00194A49" w:rsidRPr="00A61EEB">
        <w:rPr>
          <w:rFonts w:ascii="Arial" w:hAnsi="Arial" w:cs="Arial"/>
          <w:sz w:val="24"/>
          <w:szCs w:val="24"/>
        </w:rPr>
        <w:t>cartilage</w:t>
      </w:r>
      <w:r w:rsidR="006E6E1D" w:rsidRPr="00A61EEB">
        <w:rPr>
          <w:rFonts w:ascii="Arial" w:hAnsi="Arial" w:cs="Arial"/>
          <w:sz w:val="24"/>
          <w:szCs w:val="24"/>
        </w:rPr>
        <w:t xml:space="preserve"> </w:t>
      </w:r>
      <w:r w:rsidR="009B653B" w:rsidRPr="00A61EEB">
        <w:rPr>
          <w:rFonts w:ascii="Arial" w:hAnsi="Arial" w:cs="Arial"/>
          <w:sz w:val="24"/>
          <w:szCs w:val="24"/>
        </w:rPr>
        <w:fldChar w:fldCharType="begin">
          <w:fldData xml:space="preserve">PEVuZE5vdGU+PENpdGU+PEF1dGhvcj5Hb25nPC9BdXRob3I+PFllYXI+MjAyMTwvWWVhcj48UmVj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</w:fldData>
        </w:fldChar>
      </w:r>
      <w:r w:rsidR="00F3776F" w:rsidRPr="00A61EEB">
        <w:rPr>
          <w:rFonts w:ascii="Arial" w:hAnsi="Arial" w:cs="Arial"/>
          <w:sz w:val="24"/>
          <w:szCs w:val="24"/>
        </w:rPr>
        <w:instrText xml:space="preserve"> ADDIN EN.CITE </w:instrText>
      </w:r>
      <w:r w:rsidR="00F3776F" w:rsidRPr="00A61EEB">
        <w:rPr>
          <w:rFonts w:ascii="Arial" w:hAnsi="Arial" w:cs="Arial"/>
          <w:sz w:val="24"/>
          <w:szCs w:val="24"/>
        </w:rPr>
        <w:fldChar w:fldCharType="begin">
          <w:fldData xml:space="preserve">PEVuZE5vdGU+PENpdGU+PEF1dGhvcj5Hb25nPC9BdXRob3I+PFllYXI+MjAyMTwvWWVhcj48UmVj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</w:fldData>
        </w:fldChar>
      </w:r>
      <w:r w:rsidR="00F3776F" w:rsidRPr="00A61EEB">
        <w:rPr>
          <w:rFonts w:ascii="Arial" w:hAnsi="Arial" w:cs="Arial"/>
          <w:sz w:val="24"/>
          <w:szCs w:val="24"/>
        </w:rPr>
        <w:instrText xml:space="preserve"> ADDIN EN.CITE.DATA </w:instrText>
      </w:r>
      <w:r w:rsidR="00F3776F" w:rsidRPr="00A61EEB">
        <w:rPr>
          <w:rFonts w:ascii="Arial" w:hAnsi="Arial" w:cs="Arial"/>
          <w:sz w:val="24"/>
          <w:szCs w:val="24"/>
        </w:rPr>
      </w:r>
      <w:r w:rsidR="00F3776F" w:rsidRPr="00A61EEB">
        <w:rPr>
          <w:rFonts w:ascii="Arial" w:hAnsi="Arial" w:cs="Arial"/>
          <w:sz w:val="24"/>
          <w:szCs w:val="24"/>
        </w:rPr>
        <w:fldChar w:fldCharType="end"/>
      </w:r>
      <w:r w:rsidR="009B653B" w:rsidRPr="00A61EEB">
        <w:rPr>
          <w:rFonts w:ascii="Arial" w:hAnsi="Arial" w:cs="Arial"/>
          <w:sz w:val="24"/>
          <w:szCs w:val="24"/>
        </w:rPr>
      </w:r>
      <w:r w:rsidR="009B653B" w:rsidRPr="00A61EEB">
        <w:rPr>
          <w:rFonts w:ascii="Arial" w:hAnsi="Arial" w:cs="Arial"/>
          <w:sz w:val="24"/>
          <w:szCs w:val="24"/>
        </w:rPr>
        <w:fldChar w:fldCharType="separate"/>
      </w:r>
      <w:r w:rsidR="00F3776F" w:rsidRPr="00A61EEB">
        <w:rPr>
          <w:rFonts w:ascii="Arial" w:hAnsi="Arial" w:cs="Arial"/>
          <w:noProof/>
          <w:sz w:val="24"/>
          <w:szCs w:val="24"/>
          <w:vertAlign w:val="superscript"/>
        </w:rPr>
        <w:t>20-22</w:t>
      </w:r>
      <w:r w:rsidR="009B653B" w:rsidRPr="00A61EEB">
        <w:rPr>
          <w:rFonts w:ascii="Arial" w:hAnsi="Arial" w:cs="Arial"/>
          <w:sz w:val="24"/>
          <w:szCs w:val="24"/>
        </w:rPr>
        <w:fldChar w:fldCharType="end"/>
      </w:r>
      <w:r w:rsidR="00194A49" w:rsidRPr="00A61EEB">
        <w:rPr>
          <w:rFonts w:ascii="Arial" w:hAnsi="Arial" w:cs="Arial"/>
          <w:sz w:val="24"/>
          <w:szCs w:val="24"/>
        </w:rPr>
        <w:t>, nerve</w:t>
      </w:r>
      <w:r w:rsidR="002808C3" w:rsidRPr="00A61EEB">
        <w:rPr>
          <w:rFonts w:ascii="Arial" w:hAnsi="Arial" w:cs="Arial"/>
          <w:sz w:val="24"/>
          <w:szCs w:val="24"/>
        </w:rPr>
        <w:t xml:space="preserve"> </w:t>
      </w:r>
      <w:r w:rsidR="002808C3" w:rsidRPr="00A61EEB">
        <w:rPr>
          <w:rFonts w:ascii="Arial" w:hAnsi="Arial" w:cs="Arial"/>
          <w:sz w:val="24"/>
          <w:szCs w:val="24"/>
        </w:rPr>
        <w:fldChar w:fldCharType="begin">
          <w:fldData xml:space="preserve">PEVuZE5vdGU+PENpdGU+PEF1dGhvcj5CZWk8L0F1dGhvcj48WWVhcj4yMDE5PC9ZZWFyPjxSZWNO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</w:fldData>
        </w:fldChar>
      </w:r>
      <w:r w:rsidR="00F3776F" w:rsidRPr="00A61EEB">
        <w:rPr>
          <w:rFonts w:ascii="Arial" w:hAnsi="Arial" w:cs="Arial"/>
          <w:sz w:val="24"/>
          <w:szCs w:val="24"/>
        </w:rPr>
        <w:instrText xml:space="preserve"> ADDIN EN.CITE </w:instrText>
      </w:r>
      <w:r w:rsidR="00F3776F" w:rsidRPr="00A61EEB">
        <w:rPr>
          <w:rFonts w:ascii="Arial" w:hAnsi="Arial" w:cs="Arial"/>
          <w:sz w:val="24"/>
          <w:szCs w:val="24"/>
        </w:rPr>
        <w:fldChar w:fldCharType="begin">
          <w:fldData xml:space="preserve">PEVuZE5vdGU+PENpdGU+PEF1dGhvcj5CZWk8L0F1dGhvcj48WWVhcj4yMDE5PC9ZZWFyPjxSZWNO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</w:fldData>
        </w:fldChar>
      </w:r>
      <w:r w:rsidR="00F3776F" w:rsidRPr="00A61EEB">
        <w:rPr>
          <w:rFonts w:ascii="Arial" w:hAnsi="Arial" w:cs="Arial"/>
          <w:sz w:val="24"/>
          <w:szCs w:val="24"/>
        </w:rPr>
        <w:instrText xml:space="preserve"> ADDIN EN.CITE.DATA </w:instrText>
      </w:r>
      <w:r w:rsidR="00F3776F" w:rsidRPr="00A61EEB">
        <w:rPr>
          <w:rFonts w:ascii="Arial" w:hAnsi="Arial" w:cs="Arial"/>
          <w:sz w:val="24"/>
          <w:szCs w:val="24"/>
        </w:rPr>
      </w:r>
      <w:r w:rsidR="00F3776F" w:rsidRPr="00A61EEB">
        <w:rPr>
          <w:rFonts w:ascii="Arial" w:hAnsi="Arial" w:cs="Arial"/>
          <w:sz w:val="24"/>
          <w:szCs w:val="24"/>
        </w:rPr>
        <w:fldChar w:fldCharType="end"/>
      </w:r>
      <w:r w:rsidR="002808C3" w:rsidRPr="00A61EEB">
        <w:rPr>
          <w:rFonts w:ascii="Arial" w:hAnsi="Arial" w:cs="Arial"/>
          <w:sz w:val="24"/>
          <w:szCs w:val="24"/>
        </w:rPr>
      </w:r>
      <w:r w:rsidR="002808C3" w:rsidRPr="00A61EEB">
        <w:rPr>
          <w:rFonts w:ascii="Arial" w:hAnsi="Arial" w:cs="Arial"/>
          <w:sz w:val="24"/>
          <w:szCs w:val="24"/>
        </w:rPr>
        <w:fldChar w:fldCharType="separate"/>
      </w:r>
      <w:r w:rsidR="00F3776F" w:rsidRPr="00A61EEB">
        <w:rPr>
          <w:rFonts w:ascii="Arial" w:hAnsi="Arial" w:cs="Arial"/>
          <w:noProof/>
          <w:sz w:val="24"/>
          <w:szCs w:val="24"/>
          <w:vertAlign w:val="superscript"/>
        </w:rPr>
        <w:t>23-25</w:t>
      </w:r>
      <w:r w:rsidR="002808C3" w:rsidRPr="00A61EEB">
        <w:rPr>
          <w:rFonts w:ascii="Arial" w:hAnsi="Arial" w:cs="Arial"/>
          <w:sz w:val="24"/>
          <w:szCs w:val="24"/>
        </w:rPr>
        <w:fldChar w:fldCharType="end"/>
      </w:r>
      <w:r w:rsidR="00194A49" w:rsidRPr="00A61EEB">
        <w:rPr>
          <w:rFonts w:ascii="Arial" w:hAnsi="Arial" w:cs="Arial"/>
          <w:sz w:val="24"/>
          <w:szCs w:val="24"/>
        </w:rPr>
        <w:t>, skin</w:t>
      </w:r>
      <w:r w:rsidR="002808C3" w:rsidRPr="00A61EEB">
        <w:rPr>
          <w:rFonts w:ascii="Arial" w:hAnsi="Arial" w:cs="Arial"/>
          <w:sz w:val="24"/>
          <w:szCs w:val="24"/>
        </w:rPr>
        <w:t xml:space="preserve"> </w:t>
      </w:r>
      <w:r w:rsidR="002808C3" w:rsidRPr="00A61EEB">
        <w:rPr>
          <w:rFonts w:ascii="Arial" w:hAnsi="Arial" w:cs="Arial"/>
          <w:sz w:val="24"/>
          <w:szCs w:val="24"/>
        </w:rPr>
        <w:fldChar w:fldCharType="begin">
          <w:fldData xml:space="preserve">PEVuZE5vdGU+PENpdGU+PEF1dGhvcj5TYWZpbmE8L0F1dGhvcj48WWVhcj4yMDIwPC9ZZWFyPjxS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</w:fldData>
        </w:fldChar>
      </w:r>
      <w:r w:rsidR="00F3776F" w:rsidRPr="00A61EEB">
        <w:rPr>
          <w:rFonts w:ascii="Arial" w:hAnsi="Arial" w:cs="Arial"/>
          <w:sz w:val="24"/>
          <w:szCs w:val="24"/>
        </w:rPr>
        <w:instrText xml:space="preserve"> ADDIN EN.CITE </w:instrText>
      </w:r>
      <w:r w:rsidR="00F3776F" w:rsidRPr="00A61EEB">
        <w:rPr>
          <w:rFonts w:ascii="Arial" w:hAnsi="Arial" w:cs="Arial"/>
          <w:sz w:val="24"/>
          <w:szCs w:val="24"/>
        </w:rPr>
        <w:fldChar w:fldCharType="begin">
          <w:fldData xml:space="preserve">PEVuZE5vdGU+PENpdGU+PEF1dGhvcj5TYWZpbmE8L0F1dGhvcj48WWVhcj4yMDIwPC9ZZWFyPjxS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</w:fldData>
        </w:fldChar>
      </w:r>
      <w:r w:rsidR="00F3776F" w:rsidRPr="00A61EEB">
        <w:rPr>
          <w:rFonts w:ascii="Arial" w:hAnsi="Arial" w:cs="Arial"/>
          <w:sz w:val="24"/>
          <w:szCs w:val="24"/>
        </w:rPr>
        <w:instrText xml:space="preserve"> ADDIN EN.CITE.DATA </w:instrText>
      </w:r>
      <w:r w:rsidR="00F3776F" w:rsidRPr="00A61EEB">
        <w:rPr>
          <w:rFonts w:ascii="Arial" w:hAnsi="Arial" w:cs="Arial"/>
          <w:sz w:val="24"/>
          <w:szCs w:val="24"/>
        </w:rPr>
      </w:r>
      <w:r w:rsidR="00F3776F" w:rsidRPr="00A61EEB">
        <w:rPr>
          <w:rFonts w:ascii="Arial" w:hAnsi="Arial" w:cs="Arial"/>
          <w:sz w:val="24"/>
          <w:szCs w:val="24"/>
        </w:rPr>
        <w:fldChar w:fldCharType="end"/>
      </w:r>
      <w:r w:rsidR="002808C3" w:rsidRPr="00A61EEB">
        <w:rPr>
          <w:rFonts w:ascii="Arial" w:hAnsi="Arial" w:cs="Arial"/>
          <w:sz w:val="24"/>
          <w:szCs w:val="24"/>
        </w:rPr>
      </w:r>
      <w:r w:rsidR="002808C3" w:rsidRPr="00A61EEB">
        <w:rPr>
          <w:rFonts w:ascii="Arial" w:hAnsi="Arial" w:cs="Arial"/>
          <w:sz w:val="24"/>
          <w:szCs w:val="24"/>
        </w:rPr>
        <w:fldChar w:fldCharType="separate"/>
      </w:r>
      <w:r w:rsidR="00F3776F" w:rsidRPr="00A61EEB">
        <w:rPr>
          <w:rFonts w:ascii="Arial" w:hAnsi="Arial" w:cs="Arial"/>
          <w:noProof/>
          <w:sz w:val="24"/>
          <w:szCs w:val="24"/>
          <w:vertAlign w:val="superscript"/>
        </w:rPr>
        <w:t>26-28</w:t>
      </w:r>
      <w:r w:rsidR="002808C3" w:rsidRPr="00A61EEB">
        <w:rPr>
          <w:rFonts w:ascii="Arial" w:hAnsi="Arial" w:cs="Arial"/>
          <w:sz w:val="24"/>
          <w:szCs w:val="24"/>
        </w:rPr>
        <w:fldChar w:fldCharType="end"/>
      </w:r>
      <w:r w:rsidR="00194A49" w:rsidRPr="00A61EEB">
        <w:rPr>
          <w:rFonts w:ascii="Arial" w:hAnsi="Arial" w:cs="Arial"/>
          <w:sz w:val="24"/>
          <w:szCs w:val="24"/>
        </w:rPr>
        <w:t xml:space="preserve">, and </w:t>
      </w:r>
      <w:r w:rsidR="00880F63" w:rsidRPr="00A61EEB">
        <w:rPr>
          <w:rFonts w:ascii="Arial" w:hAnsi="Arial" w:cs="Arial"/>
          <w:sz w:val="24"/>
          <w:szCs w:val="24"/>
        </w:rPr>
        <w:t>heart</w:t>
      </w:r>
      <w:r w:rsidR="006E6E1D" w:rsidRPr="00A61EEB">
        <w:rPr>
          <w:rFonts w:ascii="Arial" w:hAnsi="Arial" w:cs="Arial"/>
          <w:sz w:val="24"/>
          <w:szCs w:val="24"/>
        </w:rPr>
        <w:t>.</w:t>
      </w:r>
      <w:r w:rsidR="00880F63" w:rsidRPr="00A61EEB">
        <w:rPr>
          <w:rFonts w:ascii="Arial" w:hAnsi="Arial" w:cs="Arial"/>
          <w:sz w:val="24"/>
          <w:szCs w:val="24"/>
        </w:rPr>
        <w:fldChar w:fldCharType="begin">
          <w:fldData xml:space="preserve">PEVuZE5vdGU+PENpdGU+PEF1dGhvcj5TZWt1xYJhLVN0cnlqZXdza2E8L0F1dGhvcj48WWVhcj4y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==
</w:fldData>
        </w:fldChar>
      </w:r>
      <w:r w:rsidR="00F3776F" w:rsidRPr="00A61EEB">
        <w:rPr>
          <w:rFonts w:ascii="Arial" w:hAnsi="Arial" w:cs="Arial"/>
          <w:sz w:val="24"/>
          <w:szCs w:val="24"/>
        </w:rPr>
        <w:instrText xml:space="preserve"> ADDIN EN.CITE </w:instrText>
      </w:r>
      <w:r w:rsidR="00F3776F" w:rsidRPr="00A61EEB">
        <w:rPr>
          <w:rFonts w:ascii="Arial" w:hAnsi="Arial" w:cs="Arial"/>
          <w:sz w:val="24"/>
          <w:szCs w:val="24"/>
        </w:rPr>
        <w:fldChar w:fldCharType="begin">
          <w:fldData xml:space="preserve">PEVuZE5vdGU+PENpdGU+PEF1dGhvcj5TZWt1xYJhLVN0cnlqZXdza2E8L0F1dGhvcj48WWVhcj4y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==
</w:fldData>
        </w:fldChar>
      </w:r>
      <w:r w:rsidR="00F3776F" w:rsidRPr="00A61EEB">
        <w:rPr>
          <w:rFonts w:ascii="Arial" w:hAnsi="Arial" w:cs="Arial"/>
          <w:sz w:val="24"/>
          <w:szCs w:val="24"/>
        </w:rPr>
        <w:instrText xml:space="preserve"> ADDIN EN.CITE.DATA </w:instrText>
      </w:r>
      <w:r w:rsidR="00F3776F" w:rsidRPr="00A61EEB">
        <w:rPr>
          <w:rFonts w:ascii="Arial" w:hAnsi="Arial" w:cs="Arial"/>
          <w:sz w:val="24"/>
          <w:szCs w:val="24"/>
        </w:rPr>
      </w:r>
      <w:r w:rsidR="00F3776F" w:rsidRPr="00A61EEB">
        <w:rPr>
          <w:rFonts w:ascii="Arial" w:hAnsi="Arial" w:cs="Arial"/>
          <w:sz w:val="24"/>
          <w:szCs w:val="24"/>
        </w:rPr>
        <w:fldChar w:fldCharType="end"/>
      </w:r>
      <w:r w:rsidR="00880F63" w:rsidRPr="00A61EEB">
        <w:rPr>
          <w:rFonts w:ascii="Arial" w:hAnsi="Arial" w:cs="Arial"/>
          <w:sz w:val="24"/>
          <w:szCs w:val="24"/>
        </w:rPr>
      </w:r>
      <w:r w:rsidR="00880F63" w:rsidRPr="00A61EEB">
        <w:rPr>
          <w:rFonts w:ascii="Arial" w:hAnsi="Arial" w:cs="Arial"/>
          <w:sz w:val="24"/>
          <w:szCs w:val="24"/>
        </w:rPr>
        <w:fldChar w:fldCharType="separate"/>
      </w:r>
      <w:r w:rsidR="00F3776F" w:rsidRPr="00A61EEB">
        <w:rPr>
          <w:rFonts w:ascii="Arial" w:hAnsi="Arial" w:cs="Arial"/>
          <w:noProof/>
          <w:sz w:val="24"/>
          <w:szCs w:val="24"/>
          <w:vertAlign w:val="superscript"/>
        </w:rPr>
        <w:t>29-31</w:t>
      </w:r>
      <w:r w:rsidR="00880F63" w:rsidRPr="00A61EEB">
        <w:rPr>
          <w:rFonts w:ascii="Arial" w:hAnsi="Arial" w:cs="Arial"/>
          <w:sz w:val="24"/>
          <w:szCs w:val="24"/>
        </w:rPr>
        <w:fldChar w:fldCharType="end"/>
      </w:r>
      <w:r w:rsidR="00194A49" w:rsidRPr="00A61EEB">
        <w:rPr>
          <w:rFonts w:ascii="Arial" w:hAnsi="Arial" w:cs="Arial"/>
          <w:sz w:val="24"/>
          <w:szCs w:val="24"/>
        </w:rPr>
        <w:t xml:space="preserve"> </w:t>
      </w:r>
    </w:p>
    <w:p w14:paraId="38948260" w14:textId="0880E9BD" w:rsidR="00275B91" w:rsidRPr="00A61EEB" w:rsidRDefault="008A798C" w:rsidP="004F7797">
      <w:pPr>
        <w:spacing w:line="480" w:lineRule="auto"/>
        <w:rPr>
          <w:rFonts w:ascii="Arial" w:hAnsi="Arial" w:cs="Arial"/>
          <w:sz w:val="24"/>
          <w:szCs w:val="24"/>
        </w:rPr>
      </w:pPr>
      <w:r w:rsidRPr="00A61EEB">
        <w:rPr>
          <w:rFonts w:ascii="Arial" w:hAnsi="Arial" w:cs="Arial"/>
          <w:sz w:val="24"/>
          <w:szCs w:val="24"/>
        </w:rPr>
        <w:t>However, pristine g</w:t>
      </w:r>
      <w:r w:rsidR="00172AB0" w:rsidRPr="00A61EEB">
        <w:rPr>
          <w:rFonts w:ascii="Arial" w:hAnsi="Arial" w:cs="Arial"/>
          <w:sz w:val="24"/>
          <w:szCs w:val="24"/>
        </w:rPr>
        <w:t>raphene is hydrophobic</w:t>
      </w:r>
      <w:r w:rsidR="00F02B58" w:rsidRPr="00A61EEB">
        <w:rPr>
          <w:rFonts w:ascii="Arial" w:hAnsi="Arial" w:cs="Arial"/>
          <w:sz w:val="24"/>
          <w:szCs w:val="24"/>
        </w:rPr>
        <w:t xml:space="preserve"> (due to hydrocarbon contamination following </w:t>
      </w:r>
      <w:r w:rsidR="00CA5466" w:rsidRPr="00A61EEB">
        <w:rPr>
          <w:rFonts w:ascii="Arial" w:hAnsi="Arial" w:cs="Arial"/>
          <w:sz w:val="24"/>
          <w:szCs w:val="24"/>
        </w:rPr>
        <w:t>air exposure</w:t>
      </w:r>
      <w:r w:rsidR="00F02B58" w:rsidRPr="00A61EEB">
        <w:rPr>
          <w:rFonts w:ascii="Arial" w:hAnsi="Arial" w:cs="Arial"/>
          <w:sz w:val="24"/>
          <w:szCs w:val="24"/>
        </w:rPr>
        <w:t>)</w:t>
      </w:r>
      <w:r w:rsidR="00172AB0" w:rsidRPr="00A61EEB">
        <w:rPr>
          <w:rFonts w:ascii="Arial" w:hAnsi="Arial" w:cs="Arial"/>
          <w:sz w:val="24"/>
          <w:szCs w:val="24"/>
        </w:rPr>
        <w:t xml:space="preserve"> thereby lack</w:t>
      </w:r>
      <w:r w:rsidR="00042E9D" w:rsidRPr="00A61EEB">
        <w:rPr>
          <w:rFonts w:ascii="Arial" w:hAnsi="Arial" w:cs="Arial"/>
          <w:sz w:val="24"/>
          <w:szCs w:val="24"/>
        </w:rPr>
        <w:t>ing</w:t>
      </w:r>
      <w:r w:rsidR="00172AB0" w:rsidRPr="00A61EEB">
        <w:rPr>
          <w:rFonts w:ascii="Arial" w:hAnsi="Arial" w:cs="Arial"/>
          <w:sz w:val="24"/>
          <w:szCs w:val="24"/>
        </w:rPr>
        <w:t xml:space="preserve"> </w:t>
      </w:r>
      <w:r w:rsidR="00CF1A96" w:rsidRPr="00A61EEB">
        <w:rPr>
          <w:rFonts w:ascii="Arial" w:hAnsi="Arial" w:cs="Arial"/>
          <w:sz w:val="24"/>
          <w:szCs w:val="24"/>
        </w:rPr>
        <w:t>dispersion</w:t>
      </w:r>
      <w:r w:rsidR="00172AB0" w:rsidRPr="00A61EEB">
        <w:rPr>
          <w:rFonts w:ascii="Arial" w:hAnsi="Arial" w:cs="Arial"/>
          <w:sz w:val="24"/>
          <w:szCs w:val="24"/>
        </w:rPr>
        <w:t xml:space="preserve"> in water </w:t>
      </w:r>
      <w:r w:rsidR="00CF1A96" w:rsidRPr="00A61EEB">
        <w:rPr>
          <w:rFonts w:ascii="Arial" w:hAnsi="Arial" w:cs="Arial"/>
          <w:sz w:val="24"/>
          <w:szCs w:val="24"/>
        </w:rPr>
        <w:t>which</w:t>
      </w:r>
      <w:r w:rsidR="00042E9D" w:rsidRPr="00A61EEB">
        <w:rPr>
          <w:rFonts w:ascii="Arial" w:hAnsi="Arial" w:cs="Arial"/>
          <w:sz w:val="24"/>
          <w:szCs w:val="24"/>
        </w:rPr>
        <w:t xml:space="preserve"> raises </w:t>
      </w:r>
      <w:r w:rsidR="00CF1A96" w:rsidRPr="00A61EEB">
        <w:rPr>
          <w:rFonts w:ascii="Arial" w:hAnsi="Arial" w:cs="Arial"/>
          <w:sz w:val="24"/>
          <w:szCs w:val="24"/>
        </w:rPr>
        <w:t>aggregation/</w:t>
      </w:r>
      <w:r w:rsidR="00042E9D" w:rsidRPr="00A61EEB">
        <w:rPr>
          <w:rFonts w:ascii="Arial" w:hAnsi="Arial" w:cs="Arial"/>
          <w:sz w:val="24"/>
          <w:szCs w:val="24"/>
        </w:rPr>
        <w:t xml:space="preserve">toxicity concerns when delivered </w:t>
      </w:r>
      <w:r w:rsidR="00CF1A96" w:rsidRPr="00A61EEB">
        <w:rPr>
          <w:rFonts w:ascii="Arial" w:hAnsi="Arial" w:cs="Arial"/>
          <w:i/>
          <w:sz w:val="24"/>
          <w:szCs w:val="24"/>
        </w:rPr>
        <w:t>in vivo</w:t>
      </w:r>
      <w:r w:rsidR="00172AB0" w:rsidRPr="00A61EEB">
        <w:rPr>
          <w:rFonts w:ascii="Arial" w:hAnsi="Arial" w:cs="Arial"/>
          <w:sz w:val="24"/>
          <w:szCs w:val="24"/>
        </w:rPr>
        <w:t xml:space="preserve">. </w:t>
      </w:r>
      <w:r w:rsidR="00CA5466" w:rsidRPr="00A61EEB">
        <w:rPr>
          <w:rFonts w:ascii="Arial" w:hAnsi="Arial" w:cs="Arial"/>
          <w:sz w:val="24"/>
          <w:szCs w:val="24"/>
        </w:rPr>
        <w:t>T</w:t>
      </w:r>
      <w:r w:rsidR="00172AB0" w:rsidRPr="00A61EEB">
        <w:rPr>
          <w:rFonts w:ascii="Arial" w:hAnsi="Arial" w:cs="Arial"/>
          <w:sz w:val="24"/>
          <w:szCs w:val="24"/>
        </w:rPr>
        <w:t xml:space="preserve">his limitation has </w:t>
      </w:r>
      <w:r w:rsidR="001C5D85" w:rsidRPr="00A61EEB">
        <w:rPr>
          <w:rFonts w:ascii="Arial" w:hAnsi="Arial" w:cs="Arial"/>
          <w:sz w:val="24"/>
          <w:szCs w:val="24"/>
        </w:rPr>
        <w:t>resulted in</w:t>
      </w:r>
      <w:r w:rsidR="00172AB0" w:rsidRPr="00A61EEB">
        <w:rPr>
          <w:rFonts w:ascii="Arial" w:hAnsi="Arial" w:cs="Arial"/>
          <w:sz w:val="24"/>
          <w:szCs w:val="24"/>
        </w:rPr>
        <w:t xml:space="preserve"> functionalizing graph</w:t>
      </w:r>
      <w:r w:rsidR="00CD5520" w:rsidRPr="00A61EEB">
        <w:rPr>
          <w:rFonts w:ascii="Arial" w:hAnsi="Arial" w:cs="Arial"/>
          <w:sz w:val="24"/>
          <w:szCs w:val="24"/>
        </w:rPr>
        <w:t>ite</w:t>
      </w:r>
      <w:r w:rsidR="00172AB0" w:rsidRPr="00A61EEB">
        <w:rPr>
          <w:rFonts w:ascii="Arial" w:hAnsi="Arial" w:cs="Arial"/>
          <w:sz w:val="24"/>
          <w:szCs w:val="24"/>
        </w:rPr>
        <w:t xml:space="preserve"> with hydrophilic groups that contain oxygen</w:t>
      </w:r>
      <w:r w:rsidR="00362DAB" w:rsidRPr="00A61EEB">
        <w:rPr>
          <w:rFonts w:ascii="Arial" w:hAnsi="Arial" w:cs="Arial"/>
          <w:sz w:val="24"/>
          <w:szCs w:val="24"/>
        </w:rPr>
        <w:t xml:space="preserve">. </w:t>
      </w:r>
      <w:r w:rsidR="00CD5520" w:rsidRPr="00A61EEB">
        <w:rPr>
          <w:rFonts w:ascii="Arial" w:hAnsi="Arial" w:cs="Arial"/>
          <w:sz w:val="24"/>
          <w:szCs w:val="24"/>
        </w:rPr>
        <w:t>Interestingly, this idea was discovered long before graphene when Benjamin Brod</w:t>
      </w:r>
      <w:r w:rsidR="00A2793C" w:rsidRPr="00A61EEB">
        <w:rPr>
          <w:rFonts w:ascii="Arial" w:hAnsi="Arial" w:cs="Arial"/>
          <w:sz w:val="24"/>
          <w:szCs w:val="24"/>
        </w:rPr>
        <w:t>ie</w:t>
      </w:r>
      <w:r w:rsidR="00CD5520" w:rsidRPr="00A61EEB">
        <w:rPr>
          <w:rFonts w:ascii="Arial" w:hAnsi="Arial" w:cs="Arial"/>
          <w:sz w:val="24"/>
          <w:szCs w:val="24"/>
        </w:rPr>
        <w:t xml:space="preserve"> oxidized graphite in 1859</w:t>
      </w:r>
      <w:r w:rsidR="006E6E1D" w:rsidRPr="00A61EEB">
        <w:rPr>
          <w:rFonts w:ascii="Arial" w:hAnsi="Arial" w:cs="Arial"/>
          <w:sz w:val="24"/>
          <w:szCs w:val="24"/>
        </w:rPr>
        <w:t>.</w:t>
      </w:r>
      <w:r w:rsidR="008A7086" w:rsidRPr="00A61EEB">
        <w:rPr>
          <w:rFonts w:ascii="Arial" w:hAnsi="Arial" w:cs="Arial"/>
          <w:sz w:val="24"/>
          <w:szCs w:val="24"/>
        </w:rPr>
        <w:fldChar w:fldCharType="begin"/>
      </w:r>
      <w:r w:rsidR="00F3776F" w:rsidRPr="00A61EEB">
        <w:rPr>
          <w:rFonts w:ascii="Arial" w:hAnsi="Arial" w:cs="Arial"/>
          <w:sz w:val="24"/>
          <w:szCs w:val="24"/>
        </w:rPr>
        <w:instrText xml:space="preserve"> ADDIN EN.CITE &lt;EndNote&gt;&lt;Cite&gt;&lt;Author&gt;Brodie&lt;/Author&gt;&lt;Year&gt;1859&lt;/Year&gt;&lt;RecNum&gt;58&lt;/RecNum&gt;&lt;DisplayText&gt;&lt;style face="superscript"&gt;32&lt;/style&gt;&lt;/DisplayText&gt;&lt;record&gt;&lt;rec-number&gt;58&lt;/rec-number&gt;&lt;foreign-keys&gt;&lt;key app="EN" db-id="v2za0sdf6zf59rezsf5vverg0902ff999s2s" timestamp="1637695677"&gt;58&lt;/key&gt;&lt;/foreign-keys&gt;&lt;ref-type name="Book"&gt;6&lt;/ref-type&gt;&lt;contributors&gt;&lt;authors&gt;&lt;author&gt;Brodie, Benjamin C.&lt;/author&gt;&lt;/authors&gt;&lt;/contributors&gt;&lt;titles&gt;&lt;title&gt;On the atomic weight of graphite&lt;/title&gt;&lt;/titles&gt;&lt;dates&gt;&lt;year&gt;1859&lt;/year&gt;&lt;/dates&gt;&lt;pub-location&gt;[London?]&lt;/pub-location&gt;&lt;publisher&gt;[publisher not identified]&lt;/publisher&gt;&lt;urls&gt;&lt;/urls&gt;&lt;remote-database-name&gt;/z-wcorg/&lt;/remote-database-name&gt;&lt;remote-database-provider&gt;http://worldcat.org&lt;/remote-database-provider&gt;&lt;language&gt;English&lt;/language&gt;&lt;/record&gt;&lt;/Cite&gt;&lt;/EndNote&gt;</w:instrText>
      </w:r>
      <w:r w:rsidR="008A7086" w:rsidRPr="00A61EEB">
        <w:rPr>
          <w:rFonts w:ascii="Arial" w:hAnsi="Arial" w:cs="Arial"/>
          <w:sz w:val="24"/>
          <w:szCs w:val="24"/>
        </w:rPr>
        <w:fldChar w:fldCharType="separate"/>
      </w:r>
      <w:r w:rsidR="00F3776F" w:rsidRPr="00A61EEB">
        <w:rPr>
          <w:rFonts w:ascii="Arial" w:hAnsi="Arial" w:cs="Arial"/>
          <w:noProof/>
          <w:sz w:val="24"/>
          <w:szCs w:val="24"/>
          <w:vertAlign w:val="superscript"/>
        </w:rPr>
        <w:t>32</w:t>
      </w:r>
      <w:r w:rsidR="008A7086" w:rsidRPr="00A61EEB">
        <w:rPr>
          <w:rFonts w:ascii="Arial" w:hAnsi="Arial" w:cs="Arial"/>
          <w:sz w:val="24"/>
          <w:szCs w:val="24"/>
        </w:rPr>
        <w:fldChar w:fldCharType="end"/>
      </w:r>
      <w:r w:rsidR="00CD5520" w:rsidRPr="00A61EEB">
        <w:rPr>
          <w:rFonts w:ascii="Arial" w:hAnsi="Arial" w:cs="Arial"/>
          <w:sz w:val="24"/>
          <w:szCs w:val="24"/>
        </w:rPr>
        <w:t xml:space="preserve"> Today, the most common method to oxidize graphite is by the Hummer’s method (a mixture of sulfuric acid, sodium nitrate, and potassium permanganate). Hereafter, graphite oxide </w:t>
      </w:r>
      <w:r w:rsidR="00973F62" w:rsidRPr="00A61EEB">
        <w:rPr>
          <w:rFonts w:ascii="Arial" w:hAnsi="Arial" w:cs="Arial"/>
          <w:sz w:val="24"/>
          <w:szCs w:val="24"/>
        </w:rPr>
        <w:t xml:space="preserve">layers </w:t>
      </w:r>
      <w:r w:rsidR="00210D81" w:rsidRPr="00A61EEB">
        <w:rPr>
          <w:rFonts w:ascii="Arial" w:hAnsi="Arial" w:cs="Arial"/>
          <w:sz w:val="24"/>
          <w:szCs w:val="24"/>
        </w:rPr>
        <w:t>are</w:t>
      </w:r>
      <w:r w:rsidR="00CD5520" w:rsidRPr="00A61EEB">
        <w:rPr>
          <w:rFonts w:ascii="Arial" w:hAnsi="Arial" w:cs="Arial"/>
          <w:sz w:val="24"/>
          <w:szCs w:val="24"/>
        </w:rPr>
        <w:t xml:space="preserve"> sonicat</w:t>
      </w:r>
      <w:r w:rsidR="00E2056E" w:rsidRPr="00A61EEB">
        <w:rPr>
          <w:rFonts w:ascii="Arial" w:hAnsi="Arial" w:cs="Arial"/>
          <w:sz w:val="24"/>
          <w:szCs w:val="24"/>
        </w:rPr>
        <w:t xml:space="preserve">ed in water to exfoliate </w:t>
      </w:r>
      <w:r w:rsidR="0009000B" w:rsidRPr="00A61EEB">
        <w:rPr>
          <w:rFonts w:ascii="Arial" w:hAnsi="Arial" w:cs="Arial"/>
          <w:sz w:val="24"/>
          <w:szCs w:val="24"/>
        </w:rPr>
        <w:t>monolayers</w:t>
      </w:r>
      <w:r w:rsidR="00CD5520" w:rsidRPr="00A61EEB">
        <w:rPr>
          <w:rFonts w:ascii="Arial" w:hAnsi="Arial" w:cs="Arial"/>
          <w:sz w:val="24"/>
          <w:szCs w:val="24"/>
        </w:rPr>
        <w:t xml:space="preserve"> of graphene oxide (GO). Unlike graphene, GO disperse</w:t>
      </w:r>
      <w:r w:rsidR="00210D81" w:rsidRPr="00A61EEB">
        <w:rPr>
          <w:rFonts w:ascii="Arial" w:hAnsi="Arial" w:cs="Arial"/>
          <w:sz w:val="24"/>
          <w:szCs w:val="24"/>
        </w:rPr>
        <w:t>s</w:t>
      </w:r>
      <w:r w:rsidR="00CD5520" w:rsidRPr="00A61EEB">
        <w:rPr>
          <w:rFonts w:ascii="Arial" w:hAnsi="Arial" w:cs="Arial"/>
          <w:sz w:val="24"/>
          <w:szCs w:val="24"/>
        </w:rPr>
        <w:t xml:space="preserve"> in water and contains hydroxyl, carboxyl, and epoxy </w:t>
      </w:r>
      <w:r w:rsidR="00210D81" w:rsidRPr="00A61EEB">
        <w:rPr>
          <w:rFonts w:ascii="Arial" w:hAnsi="Arial" w:cs="Arial"/>
          <w:sz w:val="24"/>
          <w:szCs w:val="24"/>
        </w:rPr>
        <w:t xml:space="preserve">functional </w:t>
      </w:r>
      <w:r w:rsidR="00CD5520" w:rsidRPr="00A61EEB">
        <w:rPr>
          <w:rFonts w:ascii="Arial" w:hAnsi="Arial" w:cs="Arial"/>
          <w:sz w:val="24"/>
          <w:szCs w:val="24"/>
        </w:rPr>
        <w:t>groups</w:t>
      </w:r>
      <w:r w:rsidR="00D03727" w:rsidRPr="00A61EEB">
        <w:rPr>
          <w:rFonts w:ascii="Arial" w:hAnsi="Arial" w:cs="Arial"/>
          <w:sz w:val="24"/>
          <w:szCs w:val="24"/>
        </w:rPr>
        <w:t xml:space="preserve"> </w:t>
      </w:r>
      <w:r w:rsidR="004D2A60" w:rsidRPr="00A61EEB">
        <w:rPr>
          <w:rFonts w:ascii="Arial" w:hAnsi="Arial" w:cs="Arial"/>
          <w:sz w:val="24"/>
          <w:szCs w:val="24"/>
        </w:rPr>
        <w:t xml:space="preserve">which allows it to be combined with other </w:t>
      </w:r>
      <w:r w:rsidR="00471650" w:rsidRPr="00A61EEB">
        <w:rPr>
          <w:rFonts w:ascii="Arial" w:hAnsi="Arial" w:cs="Arial"/>
          <w:sz w:val="24"/>
          <w:szCs w:val="24"/>
        </w:rPr>
        <w:t>polymers</w:t>
      </w:r>
      <w:r w:rsidR="004D2A60" w:rsidRPr="00A61EEB">
        <w:rPr>
          <w:rFonts w:ascii="Arial" w:hAnsi="Arial" w:cs="Arial"/>
          <w:sz w:val="24"/>
          <w:szCs w:val="24"/>
        </w:rPr>
        <w:t xml:space="preserve"> or molecules for </w:t>
      </w:r>
      <w:r w:rsidR="004B39B6" w:rsidRPr="00A61EEB">
        <w:rPr>
          <w:rFonts w:ascii="Arial" w:hAnsi="Arial" w:cs="Arial"/>
          <w:sz w:val="24"/>
          <w:szCs w:val="24"/>
        </w:rPr>
        <w:t>therapeutic use</w:t>
      </w:r>
      <w:r w:rsidR="006E6E1D" w:rsidRPr="00A61EEB">
        <w:rPr>
          <w:rFonts w:ascii="Arial" w:hAnsi="Arial" w:cs="Arial"/>
          <w:sz w:val="24"/>
          <w:szCs w:val="24"/>
        </w:rPr>
        <w:t>.</w:t>
      </w:r>
      <w:r w:rsidR="004D2A60" w:rsidRPr="00A61EEB">
        <w:rPr>
          <w:rFonts w:ascii="Arial" w:hAnsi="Arial" w:cs="Arial"/>
          <w:sz w:val="24"/>
          <w:szCs w:val="24"/>
        </w:rPr>
        <w:fldChar w:fldCharType="begin">
          <w:fldData xml:space="preserve">PEVuZE5vdGU+PENpdGU+PEF1dGhvcj5IYWxpbTwvQXV0aG9yPjxZZWFyPjIwMTg8L1llYXI+PFJl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</w:fldData>
        </w:fldChar>
      </w:r>
      <w:r w:rsidR="00F3776F" w:rsidRPr="00A61EEB">
        <w:rPr>
          <w:rFonts w:ascii="Arial" w:hAnsi="Arial" w:cs="Arial"/>
          <w:sz w:val="24"/>
          <w:szCs w:val="24"/>
        </w:rPr>
        <w:instrText xml:space="preserve"> ADDIN EN.CITE </w:instrText>
      </w:r>
      <w:r w:rsidR="00F3776F" w:rsidRPr="00A61EEB">
        <w:rPr>
          <w:rFonts w:ascii="Arial" w:hAnsi="Arial" w:cs="Arial"/>
          <w:sz w:val="24"/>
          <w:szCs w:val="24"/>
        </w:rPr>
        <w:fldChar w:fldCharType="begin">
          <w:fldData xml:space="preserve">PEVuZE5vdGU+PENpdGU+PEF1dGhvcj5IYWxpbTwvQXV0aG9yPjxZZWFyPjIwMTg8L1llYXI+PFJl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</w:fldData>
        </w:fldChar>
      </w:r>
      <w:r w:rsidR="00F3776F" w:rsidRPr="00A61EEB">
        <w:rPr>
          <w:rFonts w:ascii="Arial" w:hAnsi="Arial" w:cs="Arial"/>
          <w:sz w:val="24"/>
          <w:szCs w:val="24"/>
        </w:rPr>
        <w:instrText xml:space="preserve"> ADDIN EN.CITE.DATA </w:instrText>
      </w:r>
      <w:r w:rsidR="00F3776F" w:rsidRPr="00A61EEB">
        <w:rPr>
          <w:rFonts w:ascii="Arial" w:hAnsi="Arial" w:cs="Arial"/>
          <w:sz w:val="24"/>
          <w:szCs w:val="24"/>
        </w:rPr>
      </w:r>
      <w:r w:rsidR="00F3776F" w:rsidRPr="00A61EEB">
        <w:rPr>
          <w:rFonts w:ascii="Arial" w:hAnsi="Arial" w:cs="Arial"/>
          <w:sz w:val="24"/>
          <w:szCs w:val="24"/>
        </w:rPr>
        <w:fldChar w:fldCharType="end"/>
      </w:r>
      <w:r w:rsidR="004D2A60" w:rsidRPr="00A61EEB">
        <w:rPr>
          <w:rFonts w:ascii="Arial" w:hAnsi="Arial" w:cs="Arial"/>
          <w:sz w:val="24"/>
          <w:szCs w:val="24"/>
        </w:rPr>
      </w:r>
      <w:r w:rsidR="004D2A60" w:rsidRPr="00A61EEB">
        <w:rPr>
          <w:rFonts w:ascii="Arial" w:hAnsi="Arial" w:cs="Arial"/>
          <w:sz w:val="24"/>
          <w:szCs w:val="24"/>
        </w:rPr>
        <w:fldChar w:fldCharType="separate"/>
      </w:r>
      <w:r w:rsidR="00F3776F" w:rsidRPr="00A61EEB">
        <w:rPr>
          <w:rFonts w:ascii="Arial" w:hAnsi="Arial" w:cs="Arial"/>
          <w:noProof/>
          <w:sz w:val="24"/>
          <w:szCs w:val="24"/>
          <w:vertAlign w:val="superscript"/>
        </w:rPr>
        <w:t>33</w:t>
      </w:r>
      <w:r w:rsidR="004D2A60" w:rsidRPr="00A61EEB">
        <w:rPr>
          <w:rFonts w:ascii="Arial" w:hAnsi="Arial" w:cs="Arial"/>
          <w:sz w:val="24"/>
          <w:szCs w:val="24"/>
        </w:rPr>
        <w:fldChar w:fldCharType="end"/>
      </w:r>
      <w:r w:rsidR="00CF65F2" w:rsidRPr="00A61EEB">
        <w:rPr>
          <w:rFonts w:ascii="Arial" w:hAnsi="Arial" w:cs="Arial"/>
          <w:sz w:val="24"/>
          <w:szCs w:val="24"/>
        </w:rPr>
        <w:t xml:space="preserve"> </w:t>
      </w:r>
      <w:r w:rsidR="0059630B" w:rsidRPr="00A61EEB">
        <w:rPr>
          <w:rFonts w:ascii="Arial" w:hAnsi="Arial" w:cs="Arial"/>
          <w:sz w:val="24"/>
          <w:szCs w:val="24"/>
        </w:rPr>
        <w:t xml:space="preserve">Typically, the </w:t>
      </w:r>
      <w:r w:rsidR="002A3858" w:rsidRPr="00A61EEB">
        <w:rPr>
          <w:rFonts w:ascii="Arial" w:hAnsi="Arial" w:cs="Arial"/>
          <w:sz w:val="24"/>
          <w:szCs w:val="24"/>
        </w:rPr>
        <w:t>C:O</w:t>
      </w:r>
      <w:r w:rsidR="0059630B" w:rsidRPr="00A61EEB">
        <w:rPr>
          <w:rFonts w:ascii="Arial" w:hAnsi="Arial" w:cs="Arial"/>
          <w:sz w:val="24"/>
          <w:szCs w:val="24"/>
        </w:rPr>
        <w:t xml:space="preserve"> ratio in GO is 3 to 1</w:t>
      </w:r>
      <w:r w:rsidR="006E6E1D" w:rsidRPr="00A61EEB">
        <w:rPr>
          <w:rFonts w:ascii="Arial" w:hAnsi="Arial" w:cs="Arial"/>
          <w:sz w:val="24"/>
          <w:szCs w:val="24"/>
        </w:rPr>
        <w:t>.</w:t>
      </w:r>
      <w:r w:rsidR="00995F65" w:rsidRPr="00A61EEB">
        <w:rPr>
          <w:rFonts w:ascii="Arial" w:hAnsi="Arial" w:cs="Arial"/>
          <w:sz w:val="24"/>
          <w:szCs w:val="24"/>
        </w:rPr>
        <w:fldChar w:fldCharType="begin"/>
      </w:r>
      <w:r w:rsidR="00F3776F" w:rsidRPr="00A61EEB">
        <w:rPr>
          <w:rFonts w:ascii="Arial" w:hAnsi="Arial" w:cs="Arial"/>
          <w:sz w:val="24"/>
          <w:szCs w:val="24"/>
        </w:rPr>
        <w:instrText xml:space="preserve"> ADDIN EN.CITE &lt;EndNote&gt;&lt;Cite&gt;&lt;Author&gt;Tiginyanu&lt;/Author&gt;&lt;Year&gt;2011&lt;/Year&gt;&lt;RecNum&gt;53&lt;/RecNum&gt;&lt;DisplayText&gt;&lt;style face="superscript"&gt;34&lt;/style&gt;&lt;/DisplayText&gt;&lt;record&gt;&lt;rec-number&gt;53&lt;/rec-number&gt;&lt;foreign-keys&gt;&lt;key app="EN" db-id="v2za0sdf6zf59rezsf5vverg0902ff999s2s" timestamp="1636561095"&gt;53&lt;/key&gt;&lt;/foreign-keys&gt;&lt;ref-type name="Book Section"&gt;5&lt;/ref-type&gt;&lt;contributors&gt;&lt;authors&gt;&lt;author&gt;Tiginyanu, I.&lt;/author&gt;&lt;author&gt;Ursaki, V.&lt;/author&gt;&lt;author&gt;Popa, V.&lt;/author&gt;&lt;/authors&gt;&lt;secondary-authors&gt;&lt;author&gt;Makhlouf, Abdel Salam Hamdy&lt;/author&gt;&lt;author&gt;Tiginyanu, Ion&lt;/author&gt;&lt;/secondary-authors&gt;&lt;/contributors&gt;&lt;titles&gt;&lt;title&gt;11 - Ultra-thin membranes for sensor applications&lt;/title&gt;&lt;secondary-title&gt;Nanocoatings and Ultra-Thin Films&lt;/secondary-title&gt;&lt;/titles&gt;&lt;pages&gt;330-354&lt;/pages&gt;&lt;keywords&gt;&lt;keyword&gt;layered materials&lt;/keyword&gt;&lt;keyword&gt;graphene&lt;/keyword&gt;&lt;keyword&gt;boron nitride&lt;/keyword&gt;&lt;keyword&gt;mechanical exfoliation&lt;/keyword&gt;&lt;keyword&gt;gallium nitride&lt;/keyword&gt;&lt;keyword&gt;membranes&lt;/keyword&gt;&lt;keyword&gt;surface charge lithography&lt;/keyword&gt;&lt;/keywords&gt;&lt;dates&gt;&lt;year&gt;2011&lt;/year&gt;&lt;pub-dates&gt;&lt;date&gt;2011/01/01/&lt;/date&gt;&lt;/pub-dates&gt;&lt;/dates&gt;&lt;publisher&gt;Woodhead Publishing&lt;/publisher&gt;&lt;isbn&gt;978-1-84569-812-6&lt;/isbn&gt;&lt;urls&gt;&lt;related-urls&gt;&lt;url&gt;https://www.sciencedirect.com/science/article/pii/B9781845698126500117&lt;/url&gt;&lt;/related-urls&gt;&lt;/urls&gt;&lt;electronic-resource-num&gt;https://doi.org/10.1533/9780857094902.2.330&lt;/electronic-resource-num&gt;&lt;/record&gt;&lt;/Cite&gt;&lt;/EndNote&gt;</w:instrText>
      </w:r>
      <w:r w:rsidR="00995F65" w:rsidRPr="00A61EEB">
        <w:rPr>
          <w:rFonts w:ascii="Arial" w:hAnsi="Arial" w:cs="Arial"/>
          <w:sz w:val="24"/>
          <w:szCs w:val="24"/>
        </w:rPr>
        <w:fldChar w:fldCharType="separate"/>
      </w:r>
      <w:r w:rsidR="00F3776F" w:rsidRPr="00A61EEB">
        <w:rPr>
          <w:rFonts w:ascii="Arial" w:hAnsi="Arial" w:cs="Arial"/>
          <w:noProof/>
          <w:sz w:val="24"/>
          <w:szCs w:val="24"/>
          <w:vertAlign w:val="superscript"/>
        </w:rPr>
        <w:t>34</w:t>
      </w:r>
      <w:r w:rsidR="00995F65" w:rsidRPr="00A61EEB">
        <w:rPr>
          <w:rFonts w:ascii="Arial" w:hAnsi="Arial" w:cs="Arial"/>
          <w:sz w:val="24"/>
          <w:szCs w:val="24"/>
        </w:rPr>
        <w:fldChar w:fldCharType="end"/>
      </w:r>
      <w:r w:rsidR="00995F65" w:rsidRPr="00A61EEB">
        <w:rPr>
          <w:rFonts w:ascii="Arial" w:hAnsi="Arial" w:cs="Arial"/>
          <w:sz w:val="24"/>
          <w:szCs w:val="24"/>
        </w:rPr>
        <w:t xml:space="preserve"> </w:t>
      </w:r>
      <w:r w:rsidR="00200A5A" w:rsidRPr="00A61EEB">
        <w:rPr>
          <w:rFonts w:ascii="Arial" w:hAnsi="Arial" w:cs="Arial"/>
          <w:sz w:val="24"/>
          <w:szCs w:val="24"/>
        </w:rPr>
        <w:t xml:space="preserve">However, </w:t>
      </w:r>
      <w:r w:rsidR="00EA2D0E" w:rsidRPr="00A61EEB">
        <w:rPr>
          <w:rFonts w:ascii="Arial" w:hAnsi="Arial" w:cs="Arial"/>
          <w:sz w:val="24"/>
          <w:szCs w:val="24"/>
        </w:rPr>
        <w:t xml:space="preserve">its exact composition </w:t>
      </w:r>
      <w:r w:rsidR="00200A5A" w:rsidRPr="00A61EEB">
        <w:rPr>
          <w:rFonts w:ascii="Arial" w:hAnsi="Arial" w:cs="Arial"/>
          <w:sz w:val="24"/>
          <w:szCs w:val="24"/>
        </w:rPr>
        <w:t>can vary depending on the graphite source and the method of production. Therefore, the amount and distribution of oxygen functional groups may be similar, but not identical between GO</w:t>
      </w:r>
      <w:r w:rsidR="0044443E" w:rsidRPr="00A61EEB">
        <w:rPr>
          <w:rFonts w:ascii="Arial" w:hAnsi="Arial" w:cs="Arial"/>
          <w:sz w:val="24"/>
          <w:szCs w:val="24"/>
        </w:rPr>
        <w:t xml:space="preserve"> </w:t>
      </w:r>
      <w:r w:rsidR="00200A5A" w:rsidRPr="00A61EEB">
        <w:rPr>
          <w:rFonts w:ascii="Arial" w:hAnsi="Arial" w:cs="Arial"/>
          <w:sz w:val="24"/>
          <w:szCs w:val="24"/>
        </w:rPr>
        <w:t>sources</w:t>
      </w:r>
      <w:r w:rsidR="0044443E" w:rsidRPr="00A61EEB">
        <w:rPr>
          <w:rFonts w:ascii="Arial" w:hAnsi="Arial" w:cs="Arial"/>
          <w:sz w:val="24"/>
          <w:szCs w:val="24"/>
        </w:rPr>
        <w:t>.</w:t>
      </w:r>
      <w:r w:rsidR="0074337D" w:rsidRPr="00A61EEB">
        <w:rPr>
          <w:rFonts w:ascii="Arial" w:hAnsi="Arial" w:cs="Arial"/>
          <w:sz w:val="24"/>
          <w:szCs w:val="24"/>
        </w:rPr>
        <w:fldChar w:fldCharType="begin"/>
      </w:r>
      <w:r w:rsidR="00F3776F" w:rsidRPr="00A61EEB">
        <w:rPr>
          <w:rFonts w:ascii="Arial" w:hAnsi="Arial" w:cs="Arial"/>
          <w:sz w:val="24"/>
          <w:szCs w:val="24"/>
        </w:rPr>
        <w:instrText xml:space="preserve"> ADDIN EN.CITE &lt;EndNote&gt;&lt;Cite&gt;&lt;Author&gt;Araújo&lt;/Author&gt;&lt;Year&gt;2017&lt;/Year&gt;&lt;RecNum&gt;42&lt;/RecNum&gt;&lt;DisplayText&gt;&lt;style face="superscript"&gt;35&lt;/style&gt;&lt;/DisplayText&gt;&lt;record&gt;&lt;rec-number&gt;42&lt;/rec-number&gt;&lt;foreign-keys&gt;&lt;key app="EN" db-id="v2za0sdf6zf59rezsf5vverg0902ff999s2s" timestamp="1635879014"&gt;42&lt;/key&gt;&lt;/foreign-keys&gt;&lt;ref-type name="Journal Article"&gt;17&lt;/ref-type&gt;&lt;contributors&gt;&lt;authors&gt;&lt;author&gt;Araújo, Mariana&lt;/author&gt;&lt;author&gt;Soares, Olívia&lt;/author&gt;&lt;author&gt;Fernandes, Antonio&lt;/author&gt;&lt;author&gt;Pereira, Manuel&lt;/author&gt;&lt;author&gt;Freire, Cristina&lt;/author&gt;&lt;/authors&gt;&lt;/contributors&gt;&lt;titles&gt;&lt;title&gt;Tuning the surface chemistry of graphene flakes: new strategies for selective oxidation&lt;/title&gt;&lt;secondary-title&gt;RSC Adv.&lt;/secondary-title&gt;&lt;/titles&gt;&lt;periodical&gt;&lt;full-title&gt;RSC Adv.&lt;/full-title&gt;&lt;/periodical&gt;&lt;pages&gt;14290-14301&lt;/pages&gt;&lt;volume&gt;7&lt;/volume&gt;&lt;dates&gt;&lt;year&gt;2017&lt;/year&gt;&lt;pub-dates&gt;&lt;date&gt;02/28&lt;/date&gt;&lt;/pub-dates&gt;&lt;/dates&gt;&lt;urls&gt;&lt;/urls&gt;&lt;electronic-resource-num&gt;10.1039/C6RA28868E&lt;/electronic-resource-num&gt;&lt;/record&gt;&lt;/Cite&gt;&lt;/EndNote&gt;</w:instrText>
      </w:r>
      <w:r w:rsidR="0074337D" w:rsidRPr="00A61EEB">
        <w:rPr>
          <w:rFonts w:ascii="Arial" w:hAnsi="Arial" w:cs="Arial"/>
          <w:sz w:val="24"/>
          <w:szCs w:val="24"/>
        </w:rPr>
        <w:fldChar w:fldCharType="separate"/>
      </w:r>
      <w:r w:rsidR="00F3776F" w:rsidRPr="00A61EEB">
        <w:rPr>
          <w:rFonts w:ascii="Arial" w:hAnsi="Arial" w:cs="Arial"/>
          <w:noProof/>
          <w:sz w:val="24"/>
          <w:szCs w:val="24"/>
          <w:vertAlign w:val="superscript"/>
        </w:rPr>
        <w:t>35</w:t>
      </w:r>
      <w:r w:rsidR="0074337D" w:rsidRPr="00A61EEB">
        <w:rPr>
          <w:rFonts w:ascii="Arial" w:hAnsi="Arial" w:cs="Arial"/>
          <w:sz w:val="24"/>
          <w:szCs w:val="24"/>
        </w:rPr>
        <w:fldChar w:fldCharType="end"/>
      </w:r>
    </w:p>
    <w:p w14:paraId="5A8A5DE5" w14:textId="04175A2A" w:rsidR="00275B91" w:rsidRDefault="004B39B6" w:rsidP="004F7797">
      <w:pPr>
        <w:spacing w:line="480" w:lineRule="auto"/>
        <w:rPr>
          <w:rFonts w:ascii="Arial" w:hAnsi="Arial" w:cs="Arial"/>
          <w:sz w:val="24"/>
          <w:szCs w:val="24"/>
        </w:rPr>
      </w:pPr>
      <w:r w:rsidRPr="00A61EEB">
        <w:rPr>
          <w:rFonts w:ascii="Arial" w:hAnsi="Arial" w:cs="Arial"/>
          <w:sz w:val="24"/>
          <w:szCs w:val="24"/>
        </w:rPr>
        <w:t>Other functionalized graphene</w:t>
      </w:r>
      <w:r w:rsidR="00EA04A9" w:rsidRPr="00A61EEB">
        <w:rPr>
          <w:rFonts w:ascii="Arial" w:hAnsi="Arial" w:cs="Arial"/>
          <w:sz w:val="24"/>
          <w:szCs w:val="24"/>
        </w:rPr>
        <w:t xml:space="preserve"> derivatives </w:t>
      </w:r>
      <w:r w:rsidRPr="00A61EEB">
        <w:rPr>
          <w:rFonts w:ascii="Arial" w:hAnsi="Arial" w:cs="Arial"/>
          <w:sz w:val="24"/>
          <w:szCs w:val="24"/>
        </w:rPr>
        <w:t>include</w:t>
      </w:r>
      <w:r w:rsidR="00BB0D1C" w:rsidRPr="00A61EEB">
        <w:rPr>
          <w:rFonts w:ascii="Arial" w:hAnsi="Arial" w:cs="Arial"/>
          <w:sz w:val="24"/>
          <w:szCs w:val="24"/>
        </w:rPr>
        <w:t xml:space="preserve"> reduced graphene oxide (</w:t>
      </w:r>
      <w:proofErr w:type="spellStart"/>
      <w:r w:rsidR="00BB0D1C" w:rsidRPr="00A61EEB">
        <w:rPr>
          <w:rFonts w:ascii="Arial" w:hAnsi="Arial" w:cs="Arial"/>
          <w:sz w:val="24"/>
          <w:szCs w:val="24"/>
        </w:rPr>
        <w:t>rGO</w:t>
      </w:r>
      <w:proofErr w:type="spellEnd"/>
      <w:r w:rsidR="00BB0D1C" w:rsidRPr="00A61EEB">
        <w:rPr>
          <w:rFonts w:ascii="Arial" w:hAnsi="Arial" w:cs="Arial"/>
          <w:sz w:val="24"/>
          <w:szCs w:val="24"/>
        </w:rPr>
        <w:t>)</w:t>
      </w:r>
      <w:r w:rsidR="0045123A" w:rsidRPr="00A61EEB">
        <w:rPr>
          <w:rFonts w:ascii="Arial" w:hAnsi="Arial" w:cs="Arial"/>
          <w:sz w:val="24"/>
          <w:szCs w:val="24"/>
        </w:rPr>
        <w:t xml:space="preserve"> which is </w:t>
      </w:r>
      <w:r w:rsidR="00041655" w:rsidRPr="00A61EEB">
        <w:rPr>
          <w:rFonts w:ascii="Arial" w:hAnsi="Arial" w:cs="Arial"/>
          <w:sz w:val="24"/>
          <w:szCs w:val="24"/>
        </w:rPr>
        <w:t xml:space="preserve">an intermediate structure between graphene and GO, </w:t>
      </w:r>
      <w:r w:rsidR="0045123A" w:rsidRPr="00A61EEB">
        <w:rPr>
          <w:rFonts w:ascii="Arial" w:hAnsi="Arial" w:cs="Arial"/>
          <w:sz w:val="24"/>
          <w:szCs w:val="24"/>
        </w:rPr>
        <w:t>since</w:t>
      </w:r>
      <w:r w:rsidR="00041655" w:rsidRPr="00A61EEB">
        <w:rPr>
          <w:rFonts w:ascii="Arial" w:hAnsi="Arial" w:cs="Arial"/>
          <w:sz w:val="24"/>
          <w:szCs w:val="24"/>
        </w:rPr>
        <w:t xml:space="preserve"> it partially restores some properties lost during oxidation</w:t>
      </w:r>
      <w:r w:rsidR="006E6E1D" w:rsidRPr="00A61EEB">
        <w:rPr>
          <w:rFonts w:ascii="Arial" w:hAnsi="Arial" w:cs="Arial"/>
          <w:sz w:val="24"/>
          <w:szCs w:val="24"/>
        </w:rPr>
        <w:t>.</w:t>
      </w:r>
      <w:r w:rsidR="00132C95" w:rsidRPr="00A61EEB">
        <w:rPr>
          <w:rFonts w:ascii="Arial" w:hAnsi="Arial" w:cs="Arial"/>
          <w:sz w:val="24"/>
          <w:szCs w:val="24"/>
        </w:rPr>
        <w:fldChar w:fldCharType="begin"/>
      </w:r>
      <w:r w:rsidR="00F3776F" w:rsidRPr="00A61EEB">
        <w:rPr>
          <w:rFonts w:ascii="Arial" w:hAnsi="Arial" w:cs="Arial"/>
          <w:sz w:val="24"/>
          <w:szCs w:val="24"/>
        </w:rPr>
        <w:instrText xml:space="preserve"> ADDIN EN.CITE &lt;EndNote&gt;&lt;Cite&gt;&lt;Author&gt;Seyedsalehi&lt;/Author&gt;&lt;Year&gt;2020&lt;/Year&gt;&lt;RecNum&gt;46&lt;/RecNum&gt;&lt;DisplayText&gt;&lt;style face="superscript"&gt;3&lt;/style&gt;&lt;/DisplayText&gt;&lt;record&gt;&lt;rec-number&gt;46&lt;/rec-number&gt;&lt;foreign-keys&gt;&lt;key app="EN" db-id="v2za0sdf6zf59rezsf5vverg0902ff999s2s" timestamp="1636479691"&gt;46&lt;/key&gt;&lt;/foreign-keys&gt;&lt;ref-type name="Journal Article"&gt;17&lt;/ref-type&gt;&lt;contributors&gt;&lt;authors&gt;&lt;author&gt;Seyedsalehi, Amir&lt;/author&gt;&lt;author&gt;Daneshmandi, Leila&lt;/author&gt;&lt;author&gt;Barajaa, Mohammed&lt;/author&gt;&lt;author&gt;Riordan, John&lt;/author&gt;&lt;author&gt;Laurencin, Cato T.&lt;/author&gt;&lt;/authors&gt;&lt;/contributors&gt;&lt;titles&gt;&lt;title&gt;Fabrication and characterization of mechanically competent 3D printed polycaprolactone-reduced graphene oxide scaffolds&lt;/title&gt;&lt;secondary-title&gt;Scientific Reports&lt;/secondary-title&gt;&lt;/titles&gt;&lt;periodical&gt;&lt;full-title&gt;Scientific Reports&lt;/full-title&gt;&lt;/periodical&gt;&lt;pages&gt;22210&lt;/pages&gt;&lt;volume&gt;10&lt;/volume&gt;&lt;number&gt;1&lt;/number&gt;&lt;dates&gt;&lt;year&gt;2020&lt;/year&gt;&lt;pub-dates&gt;&lt;date&gt;2020/12/17&lt;/date&gt;&lt;/pub-dates&gt;&lt;/dates&gt;&lt;isbn&gt;2045-2322&lt;/isbn&gt;&lt;urls&gt;&lt;related-urls&gt;&lt;url&gt;https://doi.org/10.1038/s41598-020-78977-w&lt;/url&gt;&lt;/related-urls&gt;&lt;/urls&gt;&lt;electronic-resource-num&gt;10.1038/s41598-020-78977-w&lt;/electronic-resource-num&gt;&lt;/record&gt;&lt;/Cite&gt;&lt;/EndNote&gt;</w:instrText>
      </w:r>
      <w:r w:rsidR="00132C95" w:rsidRPr="00A61EEB">
        <w:rPr>
          <w:rFonts w:ascii="Arial" w:hAnsi="Arial" w:cs="Arial"/>
          <w:sz w:val="24"/>
          <w:szCs w:val="24"/>
        </w:rPr>
        <w:fldChar w:fldCharType="separate"/>
      </w:r>
      <w:r w:rsidR="00F3776F" w:rsidRPr="00A61EEB">
        <w:rPr>
          <w:rFonts w:ascii="Arial" w:hAnsi="Arial" w:cs="Arial"/>
          <w:noProof/>
          <w:sz w:val="24"/>
          <w:szCs w:val="24"/>
          <w:vertAlign w:val="superscript"/>
        </w:rPr>
        <w:t>3</w:t>
      </w:r>
      <w:r w:rsidR="00132C95" w:rsidRPr="00A61EEB">
        <w:rPr>
          <w:rFonts w:ascii="Arial" w:hAnsi="Arial" w:cs="Arial"/>
          <w:sz w:val="24"/>
          <w:szCs w:val="24"/>
        </w:rPr>
        <w:fldChar w:fldCharType="end"/>
      </w:r>
      <w:r w:rsidR="00041655" w:rsidRPr="00A61EEB">
        <w:rPr>
          <w:rFonts w:ascii="Arial" w:hAnsi="Arial" w:cs="Arial"/>
          <w:sz w:val="16"/>
          <w:szCs w:val="24"/>
        </w:rPr>
        <w:t xml:space="preserve"> </w:t>
      </w:r>
      <w:bookmarkStart w:id="1" w:name="_Hlk88565658"/>
      <w:r w:rsidR="00A47F5B" w:rsidRPr="00A61EEB">
        <w:rPr>
          <w:rFonts w:ascii="Arial" w:hAnsi="Arial" w:cs="Arial"/>
          <w:sz w:val="24"/>
          <w:szCs w:val="24"/>
        </w:rPr>
        <w:t xml:space="preserve">When GO is </w:t>
      </w:r>
      <w:r w:rsidR="0045123A" w:rsidRPr="00A61EEB">
        <w:rPr>
          <w:rFonts w:ascii="Arial" w:hAnsi="Arial" w:cs="Arial"/>
          <w:sz w:val="24"/>
          <w:szCs w:val="24"/>
        </w:rPr>
        <w:t xml:space="preserve">chemically </w:t>
      </w:r>
      <w:r w:rsidR="00A47F5B" w:rsidRPr="00A61EEB">
        <w:rPr>
          <w:rFonts w:ascii="Arial" w:hAnsi="Arial" w:cs="Arial"/>
          <w:sz w:val="24"/>
          <w:szCs w:val="24"/>
        </w:rPr>
        <w:t>reduc</w:t>
      </w:r>
      <w:r w:rsidR="0045123A" w:rsidRPr="00A61EEB">
        <w:rPr>
          <w:rFonts w:ascii="Arial" w:hAnsi="Arial" w:cs="Arial"/>
          <w:sz w:val="24"/>
          <w:szCs w:val="24"/>
        </w:rPr>
        <w:t>ed</w:t>
      </w:r>
      <w:r w:rsidR="00A47F5B" w:rsidRPr="00A61EEB">
        <w:rPr>
          <w:rFonts w:ascii="Arial" w:hAnsi="Arial" w:cs="Arial"/>
          <w:sz w:val="24"/>
          <w:szCs w:val="24"/>
        </w:rPr>
        <w:t xml:space="preserve">, some (but not all) of the oxygen functional groups are removed. </w:t>
      </w:r>
      <w:bookmarkEnd w:id="1"/>
      <w:r w:rsidR="00041655" w:rsidRPr="00A61EEB">
        <w:rPr>
          <w:rFonts w:ascii="Arial" w:hAnsi="Arial" w:cs="Arial"/>
          <w:sz w:val="24"/>
          <w:szCs w:val="24"/>
        </w:rPr>
        <w:t xml:space="preserve">In other words, </w:t>
      </w:r>
      <w:proofErr w:type="spellStart"/>
      <w:r w:rsidR="00041655" w:rsidRPr="00A61EEB">
        <w:rPr>
          <w:rFonts w:ascii="Arial" w:hAnsi="Arial" w:cs="Arial"/>
          <w:sz w:val="24"/>
          <w:szCs w:val="24"/>
        </w:rPr>
        <w:t>rGO</w:t>
      </w:r>
      <w:proofErr w:type="spellEnd"/>
      <w:r w:rsidR="00041655" w:rsidRPr="00A61EEB">
        <w:rPr>
          <w:rFonts w:ascii="Arial" w:hAnsi="Arial" w:cs="Arial"/>
          <w:sz w:val="24"/>
          <w:szCs w:val="24"/>
        </w:rPr>
        <w:t xml:space="preserve"> is the result of </w:t>
      </w:r>
      <w:r w:rsidR="00041655" w:rsidRPr="00A61EEB">
        <w:rPr>
          <w:rFonts w:ascii="Arial" w:hAnsi="Arial" w:cs="Arial"/>
          <w:i/>
          <w:iCs/>
          <w:sz w:val="24"/>
          <w:szCs w:val="24"/>
        </w:rPr>
        <w:t>reducing</w:t>
      </w:r>
      <w:r w:rsidR="00041655" w:rsidRPr="00A61EEB">
        <w:rPr>
          <w:rFonts w:ascii="Arial" w:hAnsi="Arial" w:cs="Arial"/>
          <w:sz w:val="24"/>
          <w:szCs w:val="24"/>
        </w:rPr>
        <w:t xml:space="preserve"> </w:t>
      </w:r>
    </w:p>
    <w:p w14:paraId="20371688" w14:textId="7AE55246" w:rsidR="00275B91" w:rsidRDefault="00275B91" w:rsidP="004F7797">
      <w:pPr>
        <w:spacing w:line="480" w:lineRule="auto"/>
        <w:rPr>
          <w:rFonts w:ascii="Arial" w:hAnsi="Arial" w:cs="Arial"/>
          <w:sz w:val="24"/>
          <w:szCs w:val="24"/>
        </w:rPr>
      </w:pPr>
      <w:r w:rsidRPr="00A61EEB">
        <w:rPr>
          <w:rFonts w:ascii="Arial" w:hAnsi="Arial" w:cs="Arial"/>
          <w:noProof/>
        </w:rPr>
        <w:lastRenderedPageBreak/>
        <w:drawing>
          <wp:anchor distT="0" distB="0" distL="114300" distR="114300" simplePos="0" relativeHeight="251664384" behindDoc="1" locked="0" layoutInCell="1" allowOverlap="1" wp14:anchorId="7CF5E681" wp14:editId="4A924C0D">
            <wp:simplePos x="0" y="0"/>
            <wp:positionH relativeFrom="margin">
              <wp:align>center</wp:align>
            </wp:positionH>
            <wp:positionV relativeFrom="paragraph">
              <wp:posOffset>-504825</wp:posOffset>
            </wp:positionV>
            <wp:extent cx="4470400" cy="3352800"/>
            <wp:effectExtent l="0" t="0" r="6350" b="0"/>
            <wp:wrapNone/>
            <wp:docPr id="13" name="Picture 1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Diagram&#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70400" cy="3352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20D7E3A" w14:textId="77777777" w:rsidR="00275B91" w:rsidRDefault="00275B91" w:rsidP="004F7797">
      <w:pPr>
        <w:spacing w:line="480" w:lineRule="auto"/>
        <w:rPr>
          <w:rFonts w:ascii="Arial" w:hAnsi="Arial" w:cs="Arial"/>
          <w:sz w:val="24"/>
          <w:szCs w:val="24"/>
        </w:rPr>
      </w:pPr>
    </w:p>
    <w:p w14:paraId="79BDC512" w14:textId="77777777" w:rsidR="00275B91" w:rsidRDefault="00275B91" w:rsidP="004F7797">
      <w:pPr>
        <w:spacing w:line="480" w:lineRule="auto"/>
        <w:rPr>
          <w:rFonts w:ascii="Arial" w:hAnsi="Arial" w:cs="Arial"/>
          <w:sz w:val="24"/>
          <w:szCs w:val="24"/>
        </w:rPr>
      </w:pPr>
    </w:p>
    <w:p w14:paraId="6F916394" w14:textId="77777777" w:rsidR="00275B91" w:rsidRDefault="00275B91" w:rsidP="004F7797">
      <w:pPr>
        <w:spacing w:line="480" w:lineRule="auto"/>
        <w:rPr>
          <w:rFonts w:ascii="Arial" w:hAnsi="Arial" w:cs="Arial"/>
          <w:sz w:val="24"/>
          <w:szCs w:val="24"/>
        </w:rPr>
      </w:pPr>
    </w:p>
    <w:p w14:paraId="7A0513BF" w14:textId="77777777" w:rsidR="00275B91" w:rsidRDefault="00275B91" w:rsidP="004F7797">
      <w:pPr>
        <w:spacing w:line="480" w:lineRule="auto"/>
        <w:rPr>
          <w:rFonts w:ascii="Arial" w:hAnsi="Arial" w:cs="Arial"/>
          <w:sz w:val="24"/>
          <w:szCs w:val="24"/>
        </w:rPr>
      </w:pPr>
    </w:p>
    <w:p w14:paraId="5FBCCDBD" w14:textId="77777777" w:rsidR="00275B91" w:rsidRDefault="00275B91" w:rsidP="004F7797">
      <w:pPr>
        <w:spacing w:line="480" w:lineRule="auto"/>
        <w:rPr>
          <w:rFonts w:ascii="Arial" w:hAnsi="Arial" w:cs="Arial"/>
          <w:sz w:val="24"/>
          <w:szCs w:val="24"/>
        </w:rPr>
      </w:pPr>
    </w:p>
    <w:p w14:paraId="185B03DB" w14:textId="0EEAA02D" w:rsidR="00275B91" w:rsidRDefault="00275B91" w:rsidP="004F7797">
      <w:pPr>
        <w:spacing w:line="480" w:lineRule="auto"/>
        <w:rPr>
          <w:rFonts w:ascii="Arial" w:hAnsi="Arial" w:cs="Arial"/>
          <w:sz w:val="24"/>
          <w:szCs w:val="24"/>
        </w:rPr>
      </w:pPr>
      <w:r w:rsidRPr="00A61EEB">
        <w:rPr>
          <w:rFonts w:ascii="Arial" w:hAnsi="Arial" w:cs="Arial"/>
          <w:noProof/>
          <w:sz w:val="24"/>
          <w:szCs w:val="24"/>
        </w:rPr>
        <mc:AlternateContent>
          <mc:Choice Requires="wps">
            <w:drawing>
              <wp:anchor distT="45720" distB="45720" distL="114300" distR="114300" simplePos="0" relativeHeight="251666432" behindDoc="1" locked="0" layoutInCell="1" allowOverlap="1" wp14:anchorId="4FA1D24B" wp14:editId="5A0FAA8C">
                <wp:simplePos x="0" y="0"/>
                <wp:positionH relativeFrom="margin">
                  <wp:align>left</wp:align>
                </wp:positionH>
                <wp:positionV relativeFrom="paragraph">
                  <wp:posOffset>215265</wp:posOffset>
                </wp:positionV>
                <wp:extent cx="6315075" cy="1404620"/>
                <wp:effectExtent l="0" t="0" r="9525"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5075" cy="1404620"/>
                        </a:xfrm>
                        <a:prstGeom prst="rect">
                          <a:avLst/>
                        </a:prstGeom>
                        <a:solidFill>
                          <a:srgbClr val="FFFFFF"/>
                        </a:solidFill>
                        <a:ln w="9525">
                          <a:noFill/>
                          <a:miter lim="800000"/>
                          <a:headEnd/>
                          <a:tailEnd/>
                        </a:ln>
                      </wps:spPr>
                      <wps:txbx>
                        <w:txbxContent>
                          <w:p w14:paraId="0F9612EF" w14:textId="7D8E51C1" w:rsidR="005F27E9" w:rsidRPr="00275B91" w:rsidRDefault="005F27E9" w:rsidP="00CE3A56">
                            <w:pPr>
                              <w:rPr>
                                <w:rFonts w:ascii="Arial" w:hAnsi="Arial" w:cs="Arial"/>
                                <w:sz w:val="20"/>
                                <w:szCs w:val="20"/>
                              </w:rPr>
                            </w:pPr>
                            <w:r w:rsidRPr="00275B91">
                              <w:rPr>
                                <w:rFonts w:ascii="Arial" w:hAnsi="Arial" w:cs="Arial"/>
                                <w:b/>
                                <w:bCs/>
                                <w:sz w:val="20"/>
                                <w:szCs w:val="20"/>
                              </w:rPr>
                              <w:t xml:space="preserve">Figure 2. </w:t>
                            </w:r>
                            <w:r w:rsidRPr="00275B91">
                              <w:rPr>
                                <w:rFonts w:ascii="Arial" w:hAnsi="Arial" w:cs="Arial"/>
                                <w:sz w:val="20"/>
                                <w:szCs w:val="20"/>
                              </w:rPr>
                              <w:t xml:space="preserve">The structure of graphite, graphene, graphene oxide, and reduced graphene oxide. Figure adapted from Bai et al., 2019.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FA1D24B" id="_x0000_s1027" type="#_x0000_t202" style="position:absolute;margin-left:0;margin-top:16.95pt;width:497.25pt;height:110.6pt;z-index:-251650048;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" stroked="f">
                <v:textbox style="mso-fit-shape-to-text:t">
                  <w:txbxContent>
                    <w:p w14:paraId="0F9612EF" w14:textId="7D8E51C1" w:rsidR="005F27E9" w:rsidRPr="00275B91" w:rsidRDefault="005F27E9" w:rsidP="00CE3A56">
                      <w:pPr>
                        <w:rPr>
                          <w:rFonts w:ascii="Arial" w:hAnsi="Arial" w:cs="Arial"/>
                          <w:sz w:val="20"/>
                          <w:szCs w:val="20"/>
                        </w:rPr>
                      </w:pPr>
                      <w:r w:rsidRPr="00275B91">
                        <w:rPr>
                          <w:rFonts w:ascii="Arial" w:hAnsi="Arial" w:cs="Arial"/>
                          <w:b/>
                          <w:bCs/>
                          <w:sz w:val="20"/>
                          <w:szCs w:val="20"/>
                        </w:rPr>
                        <w:t xml:space="preserve">Figure 2. </w:t>
                      </w:r>
                      <w:r w:rsidRPr="00275B91">
                        <w:rPr>
                          <w:rFonts w:ascii="Arial" w:hAnsi="Arial" w:cs="Arial"/>
                          <w:sz w:val="20"/>
                          <w:szCs w:val="20"/>
                        </w:rPr>
                        <w:t xml:space="preserve">The structure of graphite, graphene, graphene oxide, and reduced graphene oxide. Figure adapted from Bai et al., 2019. </w:t>
                      </w:r>
                    </w:p>
                  </w:txbxContent>
                </v:textbox>
                <w10:wrap anchorx="margin"/>
              </v:shape>
            </w:pict>
          </mc:Fallback>
        </mc:AlternateContent>
      </w:r>
    </w:p>
    <w:p w14:paraId="4991BBFC" w14:textId="6021987D" w:rsidR="00275B91" w:rsidRDefault="00275B91" w:rsidP="004F7797">
      <w:pPr>
        <w:spacing w:line="480" w:lineRule="auto"/>
        <w:rPr>
          <w:rFonts w:ascii="Arial" w:hAnsi="Arial" w:cs="Arial"/>
          <w:sz w:val="24"/>
          <w:szCs w:val="24"/>
        </w:rPr>
      </w:pPr>
    </w:p>
    <w:p w14:paraId="0AB06AE7" w14:textId="7D1378ED" w:rsidR="00A47F5B" w:rsidRPr="00A61EEB" w:rsidRDefault="00041655" w:rsidP="004F7797">
      <w:pPr>
        <w:spacing w:line="480" w:lineRule="auto"/>
        <w:rPr>
          <w:rFonts w:ascii="Arial" w:hAnsi="Arial" w:cs="Arial"/>
          <w:sz w:val="24"/>
          <w:szCs w:val="24"/>
        </w:rPr>
      </w:pPr>
      <w:r w:rsidRPr="00A61EEB">
        <w:rPr>
          <w:rFonts w:ascii="Arial" w:hAnsi="Arial" w:cs="Arial"/>
          <w:sz w:val="24"/>
          <w:szCs w:val="24"/>
        </w:rPr>
        <w:t xml:space="preserve">the number of oxygen atoms found in GO. </w:t>
      </w:r>
      <w:r w:rsidR="007C38E3" w:rsidRPr="00A61EEB">
        <w:rPr>
          <w:rFonts w:ascii="Arial" w:hAnsi="Arial" w:cs="Arial"/>
          <w:sz w:val="24"/>
          <w:szCs w:val="24"/>
        </w:rPr>
        <w:t>Reports estimate</w:t>
      </w:r>
      <w:r w:rsidR="0004743C" w:rsidRPr="00A61EEB">
        <w:rPr>
          <w:rFonts w:ascii="Arial" w:hAnsi="Arial" w:cs="Arial"/>
          <w:sz w:val="24"/>
          <w:szCs w:val="24"/>
        </w:rPr>
        <w:t xml:space="preserve"> that</w:t>
      </w:r>
      <w:r w:rsidR="007C38E3" w:rsidRPr="00A61EEB">
        <w:rPr>
          <w:rFonts w:ascii="Arial" w:hAnsi="Arial" w:cs="Arial"/>
          <w:sz w:val="24"/>
          <w:szCs w:val="24"/>
        </w:rPr>
        <w:t xml:space="preserve"> </w:t>
      </w:r>
      <w:proofErr w:type="spellStart"/>
      <w:r w:rsidR="007C38E3" w:rsidRPr="00A61EEB">
        <w:rPr>
          <w:rFonts w:ascii="Arial" w:hAnsi="Arial" w:cs="Arial"/>
          <w:sz w:val="24"/>
          <w:szCs w:val="24"/>
        </w:rPr>
        <w:t>rGO</w:t>
      </w:r>
      <w:proofErr w:type="spellEnd"/>
      <w:r w:rsidR="007C38E3" w:rsidRPr="00A61EEB">
        <w:rPr>
          <w:rFonts w:ascii="Arial" w:hAnsi="Arial" w:cs="Arial"/>
          <w:sz w:val="24"/>
          <w:szCs w:val="24"/>
        </w:rPr>
        <w:t xml:space="preserve"> restores 80% sp</w:t>
      </w:r>
      <w:r w:rsidR="007C38E3" w:rsidRPr="00A61EEB">
        <w:rPr>
          <w:rFonts w:ascii="Arial" w:hAnsi="Arial" w:cs="Arial"/>
          <w:sz w:val="24"/>
          <w:szCs w:val="24"/>
          <w:vertAlign w:val="superscript"/>
        </w:rPr>
        <w:t>2</w:t>
      </w:r>
      <w:r w:rsidR="007C38E3" w:rsidRPr="00A61EEB">
        <w:rPr>
          <w:rFonts w:ascii="Arial" w:hAnsi="Arial" w:cs="Arial"/>
          <w:sz w:val="24"/>
          <w:szCs w:val="24"/>
        </w:rPr>
        <w:t xml:space="preserve"> structure with the remaining sp</w:t>
      </w:r>
      <w:r w:rsidR="007C38E3" w:rsidRPr="00A61EEB">
        <w:rPr>
          <w:rFonts w:ascii="Arial" w:hAnsi="Arial" w:cs="Arial"/>
          <w:sz w:val="24"/>
          <w:szCs w:val="24"/>
          <w:vertAlign w:val="superscript"/>
        </w:rPr>
        <w:t>3</w:t>
      </w:r>
      <w:r w:rsidR="007C38E3" w:rsidRPr="00A61EEB">
        <w:rPr>
          <w:rFonts w:ascii="Arial" w:hAnsi="Arial" w:cs="Arial"/>
          <w:sz w:val="24"/>
          <w:szCs w:val="24"/>
        </w:rPr>
        <w:t xml:space="preserve"> bonds derived from residual oxygen (C:O = 13:1)</w:t>
      </w:r>
      <w:r w:rsidR="006E6E1D" w:rsidRPr="00A61EEB">
        <w:rPr>
          <w:rFonts w:ascii="Arial" w:hAnsi="Arial" w:cs="Arial"/>
          <w:sz w:val="24"/>
          <w:szCs w:val="24"/>
        </w:rPr>
        <w:t>.</w:t>
      </w:r>
      <w:r w:rsidR="00132C95" w:rsidRPr="00A61EEB">
        <w:rPr>
          <w:rFonts w:ascii="Arial" w:hAnsi="Arial" w:cs="Arial"/>
          <w:sz w:val="24"/>
          <w:szCs w:val="24"/>
        </w:rPr>
        <w:fldChar w:fldCharType="begin"/>
      </w:r>
      <w:r w:rsidR="00F3776F" w:rsidRPr="00A61EEB">
        <w:rPr>
          <w:rFonts w:ascii="Arial" w:hAnsi="Arial" w:cs="Arial"/>
          <w:sz w:val="24"/>
          <w:szCs w:val="24"/>
        </w:rPr>
        <w:instrText xml:space="preserve"> ADDIN EN.CITE &lt;EndNote&gt;&lt;Cite&gt;&lt;Author&gt;Wei&lt;/Author&gt;&lt;Year&gt;2015&lt;/Year&gt;&lt;RecNum&gt;56&lt;/RecNum&gt;&lt;DisplayText&gt;&lt;style face="superscript"&gt;5&lt;/style&gt;&lt;/DisplayText&gt;&lt;record&gt;&lt;rec-number&gt;56&lt;/rec-number&gt;&lt;foreign-keys&gt;&lt;key app="EN" db-id="v2za0sdf6zf59rezsf5vverg0902ff999s2s" timestamp="1637694941"&gt;56&lt;/key&gt;&lt;/foreign-keys&gt;&lt;ref-type name="Journal Article"&gt;17&lt;/ref-type&gt;&lt;contributors&gt;&lt;authors&gt;&lt;author&gt;Wei, Xiaojun&lt;/author&gt;&lt;author&gt;Li, Dong&lt;/author&gt;&lt;author&gt;Jiang, Wei&lt;/author&gt;&lt;author&gt;Gu, Zheming&lt;/author&gt;&lt;author&gt;Wang, Xiaojuan&lt;/author&gt;&lt;author&gt;Zhang, Zengxing&lt;/author&gt;&lt;author&gt;Sun, Zhengzong&lt;/author&gt;&lt;/authors&gt;&lt;/contributors&gt;&lt;titles&gt;&lt;title&gt;3D Printable Graphene Composite&lt;/title&gt;&lt;secondary-title&gt;Scientific Reports&lt;/secondary-title&gt;&lt;/titles&gt;&lt;periodical&gt;&lt;full-title&gt;Scientific Reports&lt;/full-title&gt;&lt;/periodical&gt;&lt;pages&gt;11181&lt;/pages&gt;&lt;volume&gt;5&lt;/volume&gt;&lt;number&gt;1&lt;/number&gt;&lt;dates&gt;&lt;year&gt;2015&lt;/year&gt;&lt;pub-dates&gt;&lt;date&gt;2015/07/08&lt;/date&gt;&lt;/pub-dates&gt;&lt;/dates&gt;&lt;isbn&gt;2045-2322&lt;/isbn&gt;&lt;urls&gt;&lt;related-urls&gt;&lt;url&gt;https://doi.org/10.1038/srep11181&lt;/url&gt;&lt;/related-urls&gt;&lt;/urls&gt;&lt;electronic-resource-num&gt;10.1038/srep11181&lt;/electronic-resource-num&gt;&lt;/record&gt;&lt;/Cite&gt;&lt;/EndNote&gt;</w:instrText>
      </w:r>
      <w:r w:rsidR="00132C95" w:rsidRPr="00A61EEB">
        <w:rPr>
          <w:rFonts w:ascii="Arial" w:hAnsi="Arial" w:cs="Arial"/>
          <w:sz w:val="24"/>
          <w:szCs w:val="24"/>
        </w:rPr>
        <w:fldChar w:fldCharType="separate"/>
      </w:r>
      <w:r w:rsidR="00F3776F" w:rsidRPr="00A61EEB">
        <w:rPr>
          <w:rFonts w:ascii="Arial" w:hAnsi="Arial" w:cs="Arial"/>
          <w:noProof/>
          <w:sz w:val="24"/>
          <w:szCs w:val="24"/>
          <w:vertAlign w:val="superscript"/>
        </w:rPr>
        <w:t>5</w:t>
      </w:r>
      <w:r w:rsidR="00132C95" w:rsidRPr="00A61EEB">
        <w:rPr>
          <w:rFonts w:ascii="Arial" w:hAnsi="Arial" w:cs="Arial"/>
          <w:sz w:val="24"/>
          <w:szCs w:val="24"/>
        </w:rPr>
        <w:fldChar w:fldCharType="end"/>
      </w:r>
      <w:r w:rsidR="006E6E1D" w:rsidRPr="00A61EEB">
        <w:rPr>
          <w:rFonts w:ascii="Arial" w:hAnsi="Arial" w:cs="Arial"/>
          <w:sz w:val="24"/>
          <w:szCs w:val="24"/>
        </w:rPr>
        <w:t xml:space="preserve"> </w:t>
      </w:r>
      <w:r w:rsidR="00A47F5B" w:rsidRPr="00A61EEB">
        <w:rPr>
          <w:rFonts w:ascii="Arial" w:hAnsi="Arial" w:cs="Arial"/>
          <w:sz w:val="24"/>
          <w:szCs w:val="24"/>
        </w:rPr>
        <w:t xml:space="preserve">The reason for </w:t>
      </w:r>
      <w:r w:rsidR="00F8742F" w:rsidRPr="00A61EEB">
        <w:rPr>
          <w:rFonts w:ascii="Arial" w:hAnsi="Arial" w:cs="Arial"/>
          <w:sz w:val="24"/>
          <w:szCs w:val="24"/>
        </w:rPr>
        <w:t xml:space="preserve">deoxygenation </w:t>
      </w:r>
      <w:r w:rsidR="00A47F5B" w:rsidRPr="00A61EEB">
        <w:rPr>
          <w:rFonts w:ascii="Arial" w:hAnsi="Arial" w:cs="Arial"/>
          <w:sz w:val="24"/>
          <w:szCs w:val="24"/>
        </w:rPr>
        <w:t xml:space="preserve">is because </w:t>
      </w:r>
      <w:r w:rsidR="007C38E3" w:rsidRPr="00A61EEB">
        <w:rPr>
          <w:rFonts w:ascii="Arial" w:hAnsi="Arial" w:cs="Arial"/>
          <w:sz w:val="24"/>
          <w:szCs w:val="24"/>
        </w:rPr>
        <w:t>GO</w:t>
      </w:r>
      <w:r w:rsidR="00A47F5B" w:rsidRPr="00A61EEB">
        <w:rPr>
          <w:rFonts w:ascii="Arial" w:hAnsi="Arial" w:cs="Arial"/>
          <w:sz w:val="24"/>
          <w:szCs w:val="24"/>
        </w:rPr>
        <w:t xml:space="preserve"> desensitize</w:t>
      </w:r>
      <w:r w:rsidR="004A5655" w:rsidRPr="00A61EEB">
        <w:rPr>
          <w:rFonts w:ascii="Arial" w:hAnsi="Arial" w:cs="Arial"/>
          <w:sz w:val="24"/>
          <w:szCs w:val="24"/>
        </w:rPr>
        <w:t xml:space="preserve">s </w:t>
      </w:r>
      <w:r w:rsidR="007C38E3" w:rsidRPr="00A61EEB">
        <w:rPr>
          <w:rFonts w:ascii="Arial" w:hAnsi="Arial" w:cs="Arial"/>
          <w:sz w:val="24"/>
          <w:szCs w:val="24"/>
        </w:rPr>
        <w:t>t</w:t>
      </w:r>
      <w:r w:rsidR="004A5655" w:rsidRPr="00A61EEB">
        <w:rPr>
          <w:rFonts w:ascii="Arial" w:hAnsi="Arial" w:cs="Arial"/>
          <w:sz w:val="24"/>
          <w:szCs w:val="24"/>
        </w:rPr>
        <w:t xml:space="preserve">he natural conductivity property of pristine </w:t>
      </w:r>
      <w:r w:rsidR="00FF4A06" w:rsidRPr="00A61EEB">
        <w:rPr>
          <w:rFonts w:ascii="Arial" w:hAnsi="Arial" w:cs="Arial"/>
          <w:sz w:val="24"/>
          <w:szCs w:val="24"/>
        </w:rPr>
        <w:t>graphene</w:t>
      </w:r>
      <w:r w:rsidR="006E6E1D" w:rsidRPr="00A61EEB">
        <w:rPr>
          <w:rFonts w:ascii="Arial" w:hAnsi="Arial" w:cs="Arial"/>
          <w:sz w:val="24"/>
          <w:szCs w:val="24"/>
        </w:rPr>
        <w:t>.</w:t>
      </w:r>
      <w:r w:rsidR="00A47F5B" w:rsidRPr="00A61EEB">
        <w:rPr>
          <w:rFonts w:ascii="Arial" w:hAnsi="Arial" w:cs="Arial"/>
          <w:sz w:val="24"/>
          <w:szCs w:val="24"/>
        </w:rPr>
        <w:fldChar w:fldCharType="begin"/>
      </w:r>
      <w:r w:rsidR="00F3776F" w:rsidRPr="00A61EEB">
        <w:rPr>
          <w:rFonts w:ascii="Arial" w:hAnsi="Arial" w:cs="Arial"/>
          <w:sz w:val="24"/>
          <w:szCs w:val="24"/>
        </w:rPr>
        <w:instrText xml:space="preserve"> ADDIN EN.CITE &lt;EndNote&gt;&lt;Cite&gt;&lt;Author&gt;Shahdeo&lt;/Author&gt;&lt;Year&gt;2020&lt;/Year&gt;&lt;RecNum&gt;43&lt;/RecNum&gt;&lt;DisplayText&gt;&lt;style face="superscript"&gt;36&lt;/style&gt;&lt;/DisplayText&gt;&lt;record&gt;&lt;rec-number&gt;43&lt;/rec-number&gt;&lt;foreign-keys&gt;&lt;key app="EN" db-id="v2za0sdf6zf59rezsf5vverg0902ff999s2s" timestamp="1635880248"&gt;43&lt;/key&gt;&lt;/foreign-keys&gt;&lt;ref-type name="Book Section"&gt;5&lt;/ref-type&gt;&lt;contributors&gt;&lt;authors&gt;&lt;author&gt;Shahdeo, Deepshikha&lt;/author&gt;&lt;author&gt;Roberts, Akanksha&lt;/author&gt;&lt;author&gt;Abbineni, Naina&lt;/author&gt;&lt;author&gt;Gandhi, Sonu&lt;/author&gt;&lt;/authors&gt;&lt;secondary-authors&gt;&lt;author&gt;Hussain, Chaudhery Mustansar&lt;/author&gt;&lt;/secondary-authors&gt;&lt;/contributors&gt;&lt;titles&gt;&lt;title&gt;Chapter Eight - Graphene based sensors&lt;/title&gt;&lt;secondary-title&gt;Comprehensive Analytical Chemistry&lt;/secondary-title&gt;&lt;/titles&gt;&lt;pages&gt;175-199&lt;/pages&gt;&lt;volume&gt;91&lt;/volume&gt;&lt;keywords&gt;&lt;keyword&gt;Sensors&lt;/keyword&gt;&lt;keyword&gt;Graphene&lt;/keyword&gt;&lt;keyword&gt;Graphene oxide&lt;/keyword&gt;&lt;keyword&gt;Sensitivity&lt;/keyword&gt;&lt;keyword&gt;Detection&lt;/keyword&gt;&lt;keyword&gt;Theranostics&lt;/keyword&gt;&lt;keyword&gt;Point of care&lt;/keyword&gt;&lt;keyword&gt;Medical&lt;/keyword&gt;&lt;keyword&gt;Diagnostics&lt;/keyword&gt;&lt;/keywords&gt;&lt;dates&gt;&lt;year&gt;2020&lt;/year&gt;&lt;pub-dates&gt;&lt;date&gt;2020/01/01/&lt;/date&gt;&lt;/pub-dates&gt;&lt;/dates&gt;&lt;publisher&gt;Elsevier&lt;/publisher&gt;&lt;isbn&gt;0166-526X&lt;/isbn&gt;&lt;urls&gt;&lt;related-urls&gt;&lt;url&gt;https://www.sciencedirect.com/science/article/pii/S0166526X2030060X&lt;/url&gt;&lt;/related-urls&gt;&lt;/urls&gt;&lt;electronic-resource-num&gt;https://doi.org/10.1016/bs.coac.2020.08.007&lt;/electronic-resource-num&gt;&lt;/record&gt;&lt;/Cite&gt;&lt;/EndNote&gt;</w:instrText>
      </w:r>
      <w:r w:rsidR="00A47F5B" w:rsidRPr="00A61EEB">
        <w:rPr>
          <w:rFonts w:ascii="Arial" w:hAnsi="Arial" w:cs="Arial"/>
          <w:sz w:val="24"/>
          <w:szCs w:val="24"/>
        </w:rPr>
        <w:fldChar w:fldCharType="separate"/>
      </w:r>
      <w:r w:rsidR="00F3776F" w:rsidRPr="00A61EEB">
        <w:rPr>
          <w:rFonts w:ascii="Arial" w:hAnsi="Arial" w:cs="Arial"/>
          <w:noProof/>
          <w:sz w:val="24"/>
          <w:szCs w:val="24"/>
          <w:vertAlign w:val="superscript"/>
        </w:rPr>
        <w:t>36</w:t>
      </w:r>
      <w:r w:rsidR="00A47F5B" w:rsidRPr="00A61EEB">
        <w:rPr>
          <w:rFonts w:ascii="Arial" w:hAnsi="Arial" w:cs="Arial"/>
          <w:sz w:val="24"/>
          <w:szCs w:val="24"/>
        </w:rPr>
        <w:fldChar w:fldCharType="end"/>
      </w:r>
      <w:r w:rsidR="00A47F5B" w:rsidRPr="00A61EEB">
        <w:rPr>
          <w:rFonts w:ascii="Arial" w:hAnsi="Arial" w:cs="Arial"/>
          <w:sz w:val="24"/>
          <w:szCs w:val="24"/>
        </w:rPr>
        <w:t xml:space="preserve"> Therefore, </w:t>
      </w:r>
      <w:proofErr w:type="spellStart"/>
      <w:r w:rsidR="0083511C" w:rsidRPr="00A61EEB">
        <w:rPr>
          <w:rFonts w:ascii="Arial" w:hAnsi="Arial" w:cs="Arial"/>
          <w:sz w:val="24"/>
          <w:szCs w:val="24"/>
        </w:rPr>
        <w:t>rGO</w:t>
      </w:r>
      <w:proofErr w:type="spellEnd"/>
      <w:r w:rsidR="0083511C" w:rsidRPr="00A61EEB">
        <w:rPr>
          <w:rFonts w:ascii="Arial" w:hAnsi="Arial" w:cs="Arial"/>
          <w:sz w:val="24"/>
          <w:szCs w:val="24"/>
        </w:rPr>
        <w:t xml:space="preserve"> </w:t>
      </w:r>
      <w:r w:rsidR="007C38E3" w:rsidRPr="00A61EEB">
        <w:rPr>
          <w:rFonts w:ascii="Arial" w:hAnsi="Arial" w:cs="Arial"/>
          <w:sz w:val="24"/>
          <w:szCs w:val="24"/>
        </w:rPr>
        <w:t>is</w:t>
      </w:r>
      <w:r w:rsidR="00C40AEB" w:rsidRPr="00A61EEB">
        <w:rPr>
          <w:rFonts w:ascii="Arial" w:hAnsi="Arial" w:cs="Arial"/>
          <w:sz w:val="24"/>
          <w:szCs w:val="24"/>
        </w:rPr>
        <w:t xml:space="preserve"> favored </w:t>
      </w:r>
      <w:r w:rsidR="0083511C" w:rsidRPr="00A61EEB">
        <w:rPr>
          <w:rFonts w:ascii="Arial" w:hAnsi="Arial" w:cs="Arial"/>
          <w:sz w:val="24"/>
          <w:szCs w:val="24"/>
        </w:rPr>
        <w:t xml:space="preserve">for </w:t>
      </w:r>
      <w:r w:rsidR="004318AE" w:rsidRPr="00A61EEB">
        <w:rPr>
          <w:rFonts w:ascii="Arial" w:hAnsi="Arial" w:cs="Arial"/>
          <w:sz w:val="24"/>
          <w:szCs w:val="24"/>
        </w:rPr>
        <w:t xml:space="preserve">treating </w:t>
      </w:r>
      <w:r w:rsidR="00FF4A06" w:rsidRPr="00A61EEB">
        <w:rPr>
          <w:rFonts w:ascii="Arial" w:hAnsi="Arial" w:cs="Arial"/>
          <w:sz w:val="24"/>
          <w:szCs w:val="24"/>
        </w:rPr>
        <w:t>cardiac and neural</w:t>
      </w:r>
      <w:r w:rsidR="00973F62" w:rsidRPr="00A61EEB">
        <w:rPr>
          <w:rFonts w:ascii="Arial" w:hAnsi="Arial" w:cs="Arial"/>
          <w:sz w:val="24"/>
          <w:szCs w:val="24"/>
        </w:rPr>
        <w:t xml:space="preserve"> </w:t>
      </w:r>
      <w:r w:rsidR="004318AE" w:rsidRPr="00A61EEB">
        <w:rPr>
          <w:rFonts w:ascii="Arial" w:hAnsi="Arial" w:cs="Arial"/>
          <w:sz w:val="24"/>
          <w:szCs w:val="24"/>
        </w:rPr>
        <w:t>defects</w:t>
      </w:r>
      <w:r w:rsidR="0048415C" w:rsidRPr="00A61EEB">
        <w:rPr>
          <w:rFonts w:ascii="Arial" w:hAnsi="Arial" w:cs="Arial"/>
          <w:sz w:val="24"/>
          <w:szCs w:val="24"/>
        </w:rPr>
        <w:t xml:space="preserve"> as these tissues </w:t>
      </w:r>
      <w:r w:rsidR="004318AE" w:rsidRPr="00A61EEB">
        <w:rPr>
          <w:rFonts w:ascii="Arial" w:hAnsi="Arial" w:cs="Arial"/>
          <w:sz w:val="24"/>
          <w:szCs w:val="24"/>
        </w:rPr>
        <w:t xml:space="preserve">generate electrical signals. </w:t>
      </w:r>
    </w:p>
    <w:p w14:paraId="2D7CE08A" w14:textId="3986B66A" w:rsidR="00AD2456" w:rsidRPr="00A61EEB" w:rsidRDefault="00AD2456" w:rsidP="004F7797">
      <w:pPr>
        <w:spacing w:line="480" w:lineRule="auto"/>
        <w:rPr>
          <w:rFonts w:ascii="Arial" w:hAnsi="Arial" w:cs="Arial"/>
          <w:b/>
          <w:sz w:val="24"/>
          <w:szCs w:val="24"/>
        </w:rPr>
      </w:pPr>
      <w:r w:rsidRPr="00A61EEB">
        <w:rPr>
          <w:rFonts w:ascii="Arial" w:hAnsi="Arial" w:cs="Arial"/>
          <w:b/>
          <w:sz w:val="24"/>
          <w:szCs w:val="24"/>
        </w:rPr>
        <w:t xml:space="preserve">3D Printing of Graphene Scaffolds </w:t>
      </w:r>
    </w:p>
    <w:p w14:paraId="3499035F" w14:textId="21937F59" w:rsidR="00BF221B" w:rsidRPr="00A61EEB" w:rsidRDefault="005772F3" w:rsidP="004F7797">
      <w:pPr>
        <w:spacing w:line="480" w:lineRule="auto"/>
        <w:rPr>
          <w:rFonts w:ascii="Arial" w:hAnsi="Arial" w:cs="Arial"/>
          <w:sz w:val="24"/>
          <w:szCs w:val="24"/>
        </w:rPr>
      </w:pPr>
      <w:r w:rsidRPr="00A61EEB">
        <w:rPr>
          <w:rFonts w:ascii="Arial" w:hAnsi="Arial" w:cs="Arial"/>
          <w:sz w:val="24"/>
          <w:szCs w:val="24"/>
        </w:rPr>
        <w:t xml:space="preserve">Many tissue engineering studies have fabricated graphene </w:t>
      </w:r>
      <w:r w:rsidR="00883B16" w:rsidRPr="00A61EEB">
        <w:rPr>
          <w:rFonts w:ascii="Arial" w:hAnsi="Arial" w:cs="Arial"/>
          <w:sz w:val="24"/>
          <w:szCs w:val="24"/>
        </w:rPr>
        <w:t>materials</w:t>
      </w:r>
      <w:r w:rsidRPr="00A61EEB">
        <w:rPr>
          <w:rFonts w:ascii="Arial" w:hAnsi="Arial" w:cs="Arial"/>
          <w:sz w:val="24"/>
          <w:szCs w:val="24"/>
        </w:rPr>
        <w:t xml:space="preserve"> as a 2D cell culture substrate, with results indicating cell compatibility by enhancing </w:t>
      </w:r>
      <w:r w:rsidR="00514C20" w:rsidRPr="00A61EEB">
        <w:rPr>
          <w:rFonts w:ascii="Arial" w:hAnsi="Arial" w:cs="Arial"/>
          <w:sz w:val="24"/>
          <w:szCs w:val="24"/>
        </w:rPr>
        <w:t>gene/protein expression,</w:t>
      </w:r>
      <w:r w:rsidRPr="00A61EEB">
        <w:rPr>
          <w:rFonts w:ascii="Arial" w:hAnsi="Arial" w:cs="Arial"/>
          <w:sz w:val="24"/>
          <w:szCs w:val="24"/>
        </w:rPr>
        <w:t xml:space="preserve"> proliferation, and differentiation</w:t>
      </w:r>
      <w:r w:rsidR="006E6E1D" w:rsidRPr="00A61EEB">
        <w:rPr>
          <w:rFonts w:ascii="Arial" w:hAnsi="Arial" w:cs="Arial"/>
          <w:sz w:val="24"/>
          <w:szCs w:val="24"/>
        </w:rPr>
        <w:t>.</w:t>
      </w:r>
      <w:r w:rsidR="006B0BD4" w:rsidRPr="00A61EEB">
        <w:rPr>
          <w:rFonts w:ascii="Arial" w:hAnsi="Arial" w:cs="Arial"/>
          <w:sz w:val="24"/>
          <w:szCs w:val="24"/>
        </w:rPr>
        <w:fldChar w:fldCharType="begin">
          <w:fldData xml:space="preserve">PEVuZE5vdGU+PENpdGU+PEF1dGhvcj5OZXdieTwvQXV0aG9yPjxZZWFyPjIwMjA8L1llYXI+PFJl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</w:fldData>
        </w:fldChar>
      </w:r>
      <w:r w:rsidR="00F3776F" w:rsidRPr="00A61EEB">
        <w:rPr>
          <w:rFonts w:ascii="Arial" w:hAnsi="Arial" w:cs="Arial"/>
          <w:sz w:val="24"/>
          <w:szCs w:val="24"/>
        </w:rPr>
        <w:instrText xml:space="preserve"> ADDIN EN.CITE </w:instrText>
      </w:r>
      <w:r w:rsidR="00F3776F" w:rsidRPr="00A61EEB">
        <w:rPr>
          <w:rFonts w:ascii="Arial" w:hAnsi="Arial" w:cs="Arial"/>
          <w:sz w:val="24"/>
          <w:szCs w:val="24"/>
        </w:rPr>
        <w:fldChar w:fldCharType="begin">
          <w:fldData xml:space="preserve">PEVuZE5vdGU+PENpdGU+PEF1dGhvcj5OZXdieTwvQXV0aG9yPjxZZWFyPjIwMjA8L1llYXI+PFJl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</w:fldData>
        </w:fldChar>
      </w:r>
      <w:r w:rsidR="00F3776F" w:rsidRPr="00A61EEB">
        <w:rPr>
          <w:rFonts w:ascii="Arial" w:hAnsi="Arial" w:cs="Arial"/>
          <w:sz w:val="24"/>
          <w:szCs w:val="24"/>
        </w:rPr>
        <w:instrText xml:space="preserve"> ADDIN EN.CITE.DATA </w:instrText>
      </w:r>
      <w:r w:rsidR="00F3776F" w:rsidRPr="00A61EEB">
        <w:rPr>
          <w:rFonts w:ascii="Arial" w:hAnsi="Arial" w:cs="Arial"/>
          <w:sz w:val="24"/>
          <w:szCs w:val="24"/>
        </w:rPr>
      </w:r>
      <w:r w:rsidR="00F3776F" w:rsidRPr="00A61EEB">
        <w:rPr>
          <w:rFonts w:ascii="Arial" w:hAnsi="Arial" w:cs="Arial"/>
          <w:sz w:val="24"/>
          <w:szCs w:val="24"/>
        </w:rPr>
        <w:fldChar w:fldCharType="end"/>
      </w:r>
      <w:r w:rsidR="006B0BD4" w:rsidRPr="00A61EEB">
        <w:rPr>
          <w:rFonts w:ascii="Arial" w:hAnsi="Arial" w:cs="Arial"/>
          <w:sz w:val="24"/>
          <w:szCs w:val="24"/>
        </w:rPr>
      </w:r>
      <w:r w:rsidR="006B0BD4" w:rsidRPr="00A61EEB">
        <w:rPr>
          <w:rFonts w:ascii="Arial" w:hAnsi="Arial" w:cs="Arial"/>
          <w:sz w:val="24"/>
          <w:szCs w:val="24"/>
        </w:rPr>
        <w:fldChar w:fldCharType="separate"/>
      </w:r>
      <w:r w:rsidR="00F3776F" w:rsidRPr="00A61EEB">
        <w:rPr>
          <w:rFonts w:ascii="Arial" w:hAnsi="Arial" w:cs="Arial"/>
          <w:noProof/>
          <w:sz w:val="24"/>
          <w:szCs w:val="24"/>
          <w:vertAlign w:val="superscript"/>
        </w:rPr>
        <w:t>37, 38</w:t>
      </w:r>
      <w:r w:rsidR="006B0BD4" w:rsidRPr="00A61EEB">
        <w:rPr>
          <w:rFonts w:ascii="Arial" w:hAnsi="Arial" w:cs="Arial"/>
          <w:sz w:val="24"/>
          <w:szCs w:val="24"/>
        </w:rPr>
        <w:fldChar w:fldCharType="end"/>
      </w:r>
      <w:r w:rsidRPr="00A61EEB">
        <w:rPr>
          <w:rFonts w:ascii="Arial" w:hAnsi="Arial" w:cs="Arial"/>
          <w:sz w:val="24"/>
          <w:szCs w:val="24"/>
        </w:rPr>
        <w:t xml:space="preserve"> However, a 2D cell culture substrate does not mimic the natural </w:t>
      </w:r>
      <w:r w:rsidR="00883B16" w:rsidRPr="00A61EEB">
        <w:rPr>
          <w:rFonts w:ascii="Arial" w:hAnsi="Arial" w:cs="Arial"/>
          <w:sz w:val="24"/>
          <w:szCs w:val="24"/>
        </w:rPr>
        <w:t xml:space="preserve">3D </w:t>
      </w:r>
      <w:r w:rsidRPr="00A61EEB">
        <w:rPr>
          <w:rFonts w:ascii="Arial" w:hAnsi="Arial" w:cs="Arial"/>
          <w:sz w:val="24"/>
          <w:szCs w:val="24"/>
        </w:rPr>
        <w:t xml:space="preserve">tissue microenvironment. </w:t>
      </w:r>
      <w:r w:rsidR="00883B16" w:rsidRPr="00A61EEB">
        <w:rPr>
          <w:rFonts w:ascii="Arial" w:hAnsi="Arial" w:cs="Arial"/>
          <w:sz w:val="24"/>
          <w:szCs w:val="24"/>
        </w:rPr>
        <w:t>Developing</w:t>
      </w:r>
      <w:r w:rsidR="003A3D9B" w:rsidRPr="00A61EEB">
        <w:rPr>
          <w:rFonts w:ascii="Arial" w:hAnsi="Arial" w:cs="Arial"/>
          <w:sz w:val="24"/>
          <w:szCs w:val="24"/>
        </w:rPr>
        <w:t xml:space="preserve"> 3D graphene scaffolds </w:t>
      </w:r>
      <w:r w:rsidR="00883B16" w:rsidRPr="00A61EEB">
        <w:rPr>
          <w:rFonts w:ascii="Arial" w:hAnsi="Arial" w:cs="Arial"/>
          <w:sz w:val="24"/>
          <w:szCs w:val="24"/>
        </w:rPr>
        <w:t>is</w:t>
      </w:r>
      <w:r w:rsidR="003A3D9B" w:rsidRPr="00A61EEB">
        <w:rPr>
          <w:rFonts w:ascii="Arial" w:hAnsi="Arial" w:cs="Arial"/>
          <w:sz w:val="24"/>
          <w:szCs w:val="24"/>
        </w:rPr>
        <w:t xml:space="preserve"> the new standar</w:t>
      </w:r>
      <w:r w:rsidR="008830D6" w:rsidRPr="00A61EEB">
        <w:rPr>
          <w:rFonts w:ascii="Arial" w:hAnsi="Arial" w:cs="Arial"/>
          <w:sz w:val="24"/>
          <w:szCs w:val="24"/>
        </w:rPr>
        <w:t xml:space="preserve">d, but </w:t>
      </w:r>
      <w:r w:rsidR="003A3D9B" w:rsidRPr="00A61EEB">
        <w:rPr>
          <w:rFonts w:ascii="Arial" w:hAnsi="Arial" w:cs="Arial"/>
          <w:sz w:val="24"/>
          <w:szCs w:val="24"/>
        </w:rPr>
        <w:t xml:space="preserve">most </w:t>
      </w:r>
      <w:r w:rsidR="00B80CBA" w:rsidRPr="00A61EEB">
        <w:rPr>
          <w:rFonts w:ascii="Arial" w:hAnsi="Arial" w:cs="Arial"/>
          <w:sz w:val="24"/>
          <w:szCs w:val="24"/>
        </w:rPr>
        <w:t xml:space="preserve">have been </w:t>
      </w:r>
      <w:r w:rsidR="003A3D9B" w:rsidRPr="00A61EEB">
        <w:rPr>
          <w:rFonts w:ascii="Arial" w:hAnsi="Arial" w:cs="Arial"/>
          <w:sz w:val="24"/>
          <w:szCs w:val="24"/>
        </w:rPr>
        <w:t>fabricated as foams</w:t>
      </w:r>
      <w:r w:rsidR="006E6E1D" w:rsidRPr="00A61EEB">
        <w:rPr>
          <w:rFonts w:ascii="Arial" w:hAnsi="Arial" w:cs="Arial"/>
          <w:sz w:val="24"/>
          <w:szCs w:val="24"/>
        </w:rPr>
        <w:t xml:space="preserve"> which limits control of morphology such as the number of pores, the pore diameter, and the fiber diameter.</w:t>
      </w:r>
      <w:r w:rsidR="00D065BC" w:rsidRPr="00A61EEB">
        <w:rPr>
          <w:rFonts w:ascii="Arial" w:hAnsi="Arial" w:cs="Arial"/>
          <w:sz w:val="24"/>
          <w:szCs w:val="24"/>
        </w:rPr>
        <w:fldChar w:fldCharType="begin">
          <w:fldData xml:space="preserve">PEVuZE5vdGU+PENpdGU+PEF1dGhvcj5MaTwvQXV0aG9yPjxZZWFyPjIwMTM8L1llYXI+PFJlY051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</w:fldData>
        </w:fldChar>
      </w:r>
      <w:r w:rsidR="00F3776F" w:rsidRPr="00A61EEB">
        <w:rPr>
          <w:rFonts w:ascii="Arial" w:hAnsi="Arial" w:cs="Arial"/>
          <w:sz w:val="24"/>
          <w:szCs w:val="24"/>
        </w:rPr>
        <w:instrText xml:space="preserve"> ADDIN EN.CITE </w:instrText>
      </w:r>
      <w:r w:rsidR="00F3776F" w:rsidRPr="00A61EEB">
        <w:rPr>
          <w:rFonts w:ascii="Arial" w:hAnsi="Arial" w:cs="Arial"/>
          <w:sz w:val="24"/>
          <w:szCs w:val="24"/>
        </w:rPr>
        <w:fldChar w:fldCharType="begin">
          <w:fldData xml:space="preserve">PEVuZE5vdGU+PENpdGU+PEF1dGhvcj5MaTwvQXV0aG9yPjxZZWFyPjIwMTM8L1llYXI+PFJlY051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</w:fldData>
        </w:fldChar>
      </w:r>
      <w:r w:rsidR="00F3776F" w:rsidRPr="00A61EEB">
        <w:rPr>
          <w:rFonts w:ascii="Arial" w:hAnsi="Arial" w:cs="Arial"/>
          <w:sz w:val="24"/>
          <w:szCs w:val="24"/>
        </w:rPr>
        <w:instrText xml:space="preserve"> ADDIN EN.CITE.DATA </w:instrText>
      </w:r>
      <w:r w:rsidR="00F3776F" w:rsidRPr="00A61EEB">
        <w:rPr>
          <w:rFonts w:ascii="Arial" w:hAnsi="Arial" w:cs="Arial"/>
          <w:sz w:val="24"/>
          <w:szCs w:val="24"/>
        </w:rPr>
      </w:r>
      <w:r w:rsidR="00F3776F" w:rsidRPr="00A61EEB">
        <w:rPr>
          <w:rFonts w:ascii="Arial" w:hAnsi="Arial" w:cs="Arial"/>
          <w:sz w:val="24"/>
          <w:szCs w:val="24"/>
        </w:rPr>
        <w:fldChar w:fldCharType="end"/>
      </w:r>
      <w:r w:rsidR="00D065BC" w:rsidRPr="00A61EEB">
        <w:rPr>
          <w:rFonts w:ascii="Arial" w:hAnsi="Arial" w:cs="Arial"/>
          <w:sz w:val="24"/>
          <w:szCs w:val="24"/>
        </w:rPr>
      </w:r>
      <w:r w:rsidR="00D065BC" w:rsidRPr="00A61EEB">
        <w:rPr>
          <w:rFonts w:ascii="Arial" w:hAnsi="Arial" w:cs="Arial"/>
          <w:sz w:val="24"/>
          <w:szCs w:val="24"/>
        </w:rPr>
        <w:fldChar w:fldCharType="separate"/>
      </w:r>
      <w:r w:rsidR="00F3776F" w:rsidRPr="00A61EEB">
        <w:rPr>
          <w:rFonts w:ascii="Arial" w:hAnsi="Arial" w:cs="Arial"/>
          <w:noProof/>
          <w:sz w:val="24"/>
          <w:szCs w:val="24"/>
          <w:vertAlign w:val="superscript"/>
        </w:rPr>
        <w:t>39, 40</w:t>
      </w:r>
      <w:r w:rsidR="00D065BC" w:rsidRPr="00A61EEB">
        <w:rPr>
          <w:rFonts w:ascii="Arial" w:hAnsi="Arial" w:cs="Arial"/>
          <w:sz w:val="24"/>
          <w:szCs w:val="24"/>
        </w:rPr>
        <w:fldChar w:fldCharType="end"/>
      </w:r>
      <w:r w:rsidR="00A1541A" w:rsidRPr="00A61EEB">
        <w:rPr>
          <w:rFonts w:ascii="Arial" w:hAnsi="Arial" w:cs="Arial"/>
          <w:sz w:val="24"/>
          <w:szCs w:val="24"/>
        </w:rPr>
        <w:t xml:space="preserve"> Therefore, it is attractive to 3D print</w:t>
      </w:r>
      <w:r w:rsidR="00A65CC5" w:rsidRPr="00A61EEB">
        <w:rPr>
          <w:rFonts w:ascii="Arial" w:hAnsi="Arial" w:cs="Arial"/>
          <w:sz w:val="24"/>
          <w:szCs w:val="24"/>
        </w:rPr>
        <w:t xml:space="preserve"> </w:t>
      </w:r>
      <w:r w:rsidR="00A1541A" w:rsidRPr="00A61EEB">
        <w:rPr>
          <w:rFonts w:ascii="Arial" w:hAnsi="Arial" w:cs="Arial"/>
          <w:sz w:val="24"/>
          <w:szCs w:val="24"/>
        </w:rPr>
        <w:t>graphene scaffolds</w:t>
      </w:r>
      <w:r w:rsidR="00A65CC5" w:rsidRPr="00A61EEB">
        <w:rPr>
          <w:rFonts w:ascii="Arial" w:hAnsi="Arial" w:cs="Arial"/>
          <w:sz w:val="24"/>
          <w:szCs w:val="24"/>
        </w:rPr>
        <w:t xml:space="preserve">, but surprisingly </w:t>
      </w:r>
      <w:r w:rsidR="00A65CC5" w:rsidRPr="00A61EEB">
        <w:rPr>
          <w:rFonts w:ascii="Arial" w:hAnsi="Arial" w:cs="Arial"/>
          <w:sz w:val="24"/>
          <w:szCs w:val="24"/>
        </w:rPr>
        <w:lastRenderedPageBreak/>
        <w:t>this progress has only begun within the last few years</w:t>
      </w:r>
      <w:r w:rsidR="00A1541A" w:rsidRPr="00A61EEB">
        <w:rPr>
          <w:rFonts w:ascii="Arial" w:hAnsi="Arial" w:cs="Arial"/>
          <w:sz w:val="24"/>
          <w:szCs w:val="24"/>
        </w:rPr>
        <w:t>.</w:t>
      </w:r>
      <w:r w:rsidR="00883B16" w:rsidRPr="00A61EEB">
        <w:rPr>
          <w:rFonts w:ascii="Arial" w:hAnsi="Arial" w:cs="Arial"/>
          <w:sz w:val="24"/>
          <w:szCs w:val="24"/>
        </w:rPr>
        <w:t xml:space="preserve"> The </w:t>
      </w:r>
      <w:r w:rsidR="00340F5F" w:rsidRPr="00A61EEB">
        <w:rPr>
          <w:rFonts w:ascii="Arial" w:hAnsi="Arial" w:cs="Arial"/>
          <w:sz w:val="24"/>
          <w:szCs w:val="24"/>
        </w:rPr>
        <w:t xml:space="preserve">flaky </w:t>
      </w:r>
      <w:r w:rsidR="00883B16" w:rsidRPr="00A61EEB">
        <w:rPr>
          <w:rFonts w:ascii="Arial" w:hAnsi="Arial" w:cs="Arial"/>
          <w:sz w:val="24"/>
          <w:szCs w:val="24"/>
        </w:rPr>
        <w:t>texture of graphene</w:t>
      </w:r>
      <w:r w:rsidR="00BE1917" w:rsidRPr="00A61EEB">
        <w:rPr>
          <w:rFonts w:ascii="Arial" w:hAnsi="Arial" w:cs="Arial"/>
          <w:sz w:val="24"/>
          <w:szCs w:val="24"/>
        </w:rPr>
        <w:t xml:space="preserve"> </w:t>
      </w:r>
      <w:r w:rsidR="00340F5F" w:rsidRPr="00A61EEB">
        <w:rPr>
          <w:rFonts w:ascii="Arial" w:hAnsi="Arial" w:cs="Arial"/>
          <w:sz w:val="24"/>
          <w:szCs w:val="24"/>
        </w:rPr>
        <w:t xml:space="preserve">resembles sawdust particles, and consequently is not </w:t>
      </w:r>
      <w:r w:rsidR="00BE1917" w:rsidRPr="00A61EEB">
        <w:rPr>
          <w:rFonts w:ascii="Arial" w:hAnsi="Arial" w:cs="Arial"/>
          <w:sz w:val="24"/>
          <w:szCs w:val="24"/>
        </w:rPr>
        <w:t xml:space="preserve">a </w:t>
      </w:r>
      <w:r w:rsidR="00340F5F" w:rsidRPr="00A61EEB">
        <w:rPr>
          <w:rFonts w:ascii="Arial" w:hAnsi="Arial" w:cs="Arial"/>
          <w:sz w:val="24"/>
          <w:szCs w:val="24"/>
        </w:rPr>
        <w:t xml:space="preserve">candidate for direct printing. </w:t>
      </w:r>
      <w:r w:rsidR="00BF2A3F" w:rsidRPr="00A61EEB">
        <w:rPr>
          <w:rFonts w:ascii="Arial" w:hAnsi="Arial" w:cs="Arial"/>
          <w:sz w:val="24"/>
          <w:szCs w:val="24"/>
        </w:rPr>
        <w:t>Therefore,</w:t>
      </w:r>
      <w:r w:rsidR="00803238" w:rsidRPr="00A61EEB">
        <w:rPr>
          <w:rFonts w:ascii="Arial" w:hAnsi="Arial" w:cs="Arial"/>
          <w:sz w:val="24"/>
          <w:szCs w:val="24"/>
        </w:rPr>
        <w:t xml:space="preserve"> </w:t>
      </w:r>
      <w:r w:rsidR="00BE1917" w:rsidRPr="00A61EEB">
        <w:rPr>
          <w:rFonts w:ascii="Arial" w:hAnsi="Arial" w:cs="Arial"/>
          <w:sz w:val="24"/>
          <w:szCs w:val="24"/>
        </w:rPr>
        <w:t>graphene materials must be incorporated within an ink that sustain</w:t>
      </w:r>
      <w:r w:rsidR="00493EB3" w:rsidRPr="00A61EEB">
        <w:rPr>
          <w:rFonts w:ascii="Arial" w:hAnsi="Arial" w:cs="Arial"/>
          <w:sz w:val="24"/>
          <w:szCs w:val="24"/>
        </w:rPr>
        <w:t>s</w:t>
      </w:r>
      <w:r w:rsidR="00BE1917" w:rsidRPr="00A61EEB">
        <w:rPr>
          <w:rFonts w:ascii="Arial" w:hAnsi="Arial" w:cs="Arial"/>
          <w:sz w:val="24"/>
          <w:szCs w:val="24"/>
        </w:rPr>
        <w:t xml:space="preserve"> a 3D shape upon printing. </w:t>
      </w:r>
    </w:p>
    <w:p w14:paraId="69619334" w14:textId="52C29D57" w:rsidR="003F1F66" w:rsidRPr="00A61EEB" w:rsidRDefault="00FC2F06" w:rsidP="004F7797">
      <w:pPr>
        <w:spacing w:line="480" w:lineRule="auto"/>
        <w:rPr>
          <w:rFonts w:ascii="Arial" w:hAnsi="Arial" w:cs="Arial"/>
          <w:sz w:val="24"/>
          <w:szCs w:val="24"/>
        </w:rPr>
      </w:pPr>
      <w:r w:rsidRPr="00A61EEB">
        <w:rPr>
          <w:rFonts w:ascii="Arial" w:hAnsi="Arial" w:cs="Arial"/>
          <w:sz w:val="24"/>
          <w:szCs w:val="24"/>
        </w:rPr>
        <w:t>Zhu et al., 2015</w:t>
      </w:r>
      <w:r w:rsidR="00EA16B3" w:rsidRPr="00A61EEB">
        <w:rPr>
          <w:rFonts w:ascii="Arial" w:hAnsi="Arial" w:cs="Arial"/>
          <w:sz w:val="24"/>
          <w:szCs w:val="24"/>
        </w:rPr>
        <w:t xml:space="preserve"> </w:t>
      </w:r>
      <w:r w:rsidR="00F65EC9" w:rsidRPr="00A61EEB">
        <w:rPr>
          <w:rFonts w:ascii="Arial" w:hAnsi="Arial" w:cs="Arial"/>
          <w:sz w:val="24"/>
          <w:szCs w:val="24"/>
        </w:rPr>
        <w:t>was one of the first studies to successfully 3D</w:t>
      </w:r>
      <w:r w:rsidR="00F7110A" w:rsidRPr="00A61EEB">
        <w:rPr>
          <w:rFonts w:ascii="Arial" w:hAnsi="Arial" w:cs="Arial"/>
          <w:sz w:val="24"/>
          <w:szCs w:val="24"/>
        </w:rPr>
        <w:t>-</w:t>
      </w:r>
      <w:r w:rsidR="00F65EC9" w:rsidRPr="00A61EEB">
        <w:rPr>
          <w:rFonts w:ascii="Arial" w:hAnsi="Arial" w:cs="Arial"/>
          <w:sz w:val="24"/>
          <w:szCs w:val="24"/>
        </w:rPr>
        <w:t>print a graphene construct</w:t>
      </w:r>
      <w:r w:rsidR="00EC3644" w:rsidRPr="00A61EEB">
        <w:rPr>
          <w:rFonts w:ascii="Arial" w:hAnsi="Arial" w:cs="Arial"/>
          <w:sz w:val="24"/>
          <w:szCs w:val="24"/>
        </w:rPr>
        <w:t xml:space="preserve"> with a </w:t>
      </w:r>
      <w:proofErr w:type="spellStart"/>
      <w:r w:rsidR="00EC3644" w:rsidRPr="00A61EEB">
        <w:rPr>
          <w:rFonts w:ascii="Arial" w:hAnsi="Arial" w:cs="Arial"/>
          <w:sz w:val="24"/>
          <w:szCs w:val="24"/>
        </w:rPr>
        <w:t>microlattice</w:t>
      </w:r>
      <w:proofErr w:type="spellEnd"/>
      <w:r w:rsidR="00EC3644" w:rsidRPr="00A61EEB">
        <w:rPr>
          <w:rFonts w:ascii="Arial" w:hAnsi="Arial" w:cs="Arial"/>
          <w:sz w:val="24"/>
          <w:szCs w:val="24"/>
        </w:rPr>
        <w:t xml:space="preserve"> architecture</w:t>
      </w:r>
      <w:r w:rsidR="00A959B8" w:rsidRPr="00A61EEB">
        <w:rPr>
          <w:rFonts w:ascii="Arial" w:hAnsi="Arial" w:cs="Arial"/>
          <w:sz w:val="24"/>
          <w:szCs w:val="24"/>
        </w:rPr>
        <w:t xml:space="preserve"> (as shown in Figure </w:t>
      </w:r>
      <w:r w:rsidR="00FA2D4B" w:rsidRPr="00A61EEB">
        <w:rPr>
          <w:rFonts w:ascii="Arial" w:hAnsi="Arial" w:cs="Arial"/>
          <w:sz w:val="24"/>
          <w:szCs w:val="24"/>
        </w:rPr>
        <w:t>3</w:t>
      </w:r>
      <w:r w:rsidR="00A959B8" w:rsidRPr="00A61EEB">
        <w:rPr>
          <w:rFonts w:ascii="Arial" w:hAnsi="Arial" w:cs="Arial"/>
          <w:sz w:val="24"/>
          <w:szCs w:val="24"/>
        </w:rPr>
        <w:t>B)</w:t>
      </w:r>
      <w:r w:rsidR="006E6E1D" w:rsidRPr="00A61EEB">
        <w:rPr>
          <w:rFonts w:ascii="Arial" w:hAnsi="Arial" w:cs="Arial"/>
          <w:sz w:val="24"/>
          <w:szCs w:val="24"/>
        </w:rPr>
        <w:t>.</w:t>
      </w:r>
      <w:r w:rsidR="00CB2ADB" w:rsidRPr="00A61EEB">
        <w:rPr>
          <w:rFonts w:ascii="Arial" w:hAnsi="Arial" w:cs="Arial"/>
          <w:sz w:val="24"/>
          <w:szCs w:val="24"/>
        </w:rPr>
        <w:fldChar w:fldCharType="begin"/>
      </w:r>
      <w:r w:rsidR="00F3776F" w:rsidRPr="00A61EEB">
        <w:rPr>
          <w:rFonts w:ascii="Arial" w:hAnsi="Arial" w:cs="Arial"/>
          <w:sz w:val="24"/>
          <w:szCs w:val="24"/>
        </w:rPr>
        <w:instrText xml:space="preserve"> ADDIN EN.CITE &lt;EndNote&gt;&lt;Cite&gt;&lt;Author&gt;Zhu&lt;/Author&gt;&lt;Year&gt;2015&lt;/Year&gt;&lt;RecNum&gt;62&lt;/RecNum&gt;&lt;DisplayText&gt;&lt;style face="superscript"&gt;41&lt;/style&gt;&lt;/DisplayText&gt;&lt;record&gt;&lt;rec-number&gt;62&lt;/rec-number&gt;&lt;foreign-keys&gt;&lt;key app="EN" db-id="v2za0sdf6zf59rezsf5vverg0902ff999s2s" timestamp="1637696548"&gt;62&lt;/key&gt;&lt;/foreign-keys&gt;&lt;ref-type name="Journal Article"&gt;17&lt;/ref-type&gt;&lt;contributors&gt;&lt;authors&gt;&lt;author&gt;Zhu, Cheng&lt;/author&gt;&lt;author&gt;Han, T. Yong-Jin&lt;/author&gt;&lt;author&gt;Duoss, Eric B.&lt;/author&gt;&lt;author&gt;Golobic, Alexandra M.&lt;/author&gt;&lt;author&gt;Kuntz, Joshua D.&lt;/author&gt;&lt;author&gt;Spadaccini, Christopher M.&lt;/author&gt;&lt;author&gt;Worsley, Marcus A.&lt;/author&gt;&lt;/authors&gt;&lt;/contributors&gt;&lt;titles&gt;&lt;title&gt;Highly compressible 3D periodic graphene aerogel microlattices&lt;/title&gt;&lt;secondary-title&gt;Nature Communications&lt;/secondary-title&gt;&lt;/titles&gt;&lt;periodical&gt;&lt;full-title&gt;Nature Communications&lt;/full-title&gt;&lt;/periodical&gt;&lt;pages&gt;6962&lt;/pages&gt;&lt;volume&gt;6&lt;/volume&gt;&lt;number&gt;1&lt;/number&gt;&lt;dates&gt;&lt;year&gt;2015&lt;/year&gt;&lt;pub-dates&gt;&lt;date&gt;2015/04/22&lt;/date&gt;&lt;/pub-dates&gt;&lt;/dates&gt;&lt;isbn&gt;2041-1723&lt;/isbn&gt;&lt;urls&gt;&lt;related-urls&gt;&lt;url&gt;https://doi.org/10.1038/ncomms7962&lt;/url&gt;&lt;/related-urls&gt;&lt;/urls&gt;&lt;electronic-resource-num&gt;10.1038/ncomms7962&lt;/electronic-resource-num&gt;&lt;/record&gt;&lt;/Cite&gt;&lt;/EndNote&gt;</w:instrText>
      </w:r>
      <w:r w:rsidR="00CB2ADB" w:rsidRPr="00A61EEB">
        <w:rPr>
          <w:rFonts w:ascii="Arial" w:hAnsi="Arial" w:cs="Arial"/>
          <w:sz w:val="24"/>
          <w:szCs w:val="24"/>
        </w:rPr>
        <w:fldChar w:fldCharType="separate"/>
      </w:r>
      <w:r w:rsidR="00F3776F" w:rsidRPr="00A61EEB">
        <w:rPr>
          <w:rFonts w:ascii="Arial" w:hAnsi="Arial" w:cs="Arial"/>
          <w:noProof/>
          <w:sz w:val="24"/>
          <w:szCs w:val="24"/>
          <w:vertAlign w:val="superscript"/>
        </w:rPr>
        <w:t>41</w:t>
      </w:r>
      <w:r w:rsidR="00CB2ADB" w:rsidRPr="00A61EEB">
        <w:rPr>
          <w:rFonts w:ascii="Arial" w:hAnsi="Arial" w:cs="Arial"/>
          <w:sz w:val="24"/>
          <w:szCs w:val="24"/>
        </w:rPr>
        <w:fldChar w:fldCharType="end"/>
      </w:r>
      <w:r w:rsidR="00F65EC9" w:rsidRPr="00A61EEB">
        <w:rPr>
          <w:rFonts w:ascii="Arial" w:hAnsi="Arial" w:cs="Arial"/>
          <w:sz w:val="24"/>
          <w:szCs w:val="24"/>
        </w:rPr>
        <w:t xml:space="preserve"> </w:t>
      </w:r>
      <w:r w:rsidR="00EC3644" w:rsidRPr="00A61EEB">
        <w:rPr>
          <w:rFonts w:ascii="Arial" w:hAnsi="Arial" w:cs="Arial"/>
          <w:sz w:val="24"/>
          <w:szCs w:val="24"/>
        </w:rPr>
        <w:t xml:space="preserve">The intent of this study was to overcome the challenge of developing a printable graphene-based ink while maintaining its intrinsic properties (i.e. large surface area, stiffness, etc.). </w:t>
      </w:r>
      <w:r w:rsidR="00F7110A" w:rsidRPr="00A61EEB">
        <w:rPr>
          <w:rFonts w:ascii="Arial" w:hAnsi="Arial" w:cs="Arial"/>
          <w:sz w:val="24"/>
          <w:szCs w:val="24"/>
        </w:rPr>
        <w:t>A</w:t>
      </w:r>
      <w:r w:rsidR="00986971" w:rsidRPr="00A61EEB">
        <w:rPr>
          <w:rFonts w:ascii="Arial" w:hAnsi="Arial" w:cs="Arial"/>
          <w:sz w:val="24"/>
          <w:szCs w:val="24"/>
        </w:rPr>
        <w:t>n ink gel</w:t>
      </w:r>
      <w:r w:rsidR="00F7110A" w:rsidRPr="00A61EEB">
        <w:rPr>
          <w:rFonts w:ascii="Arial" w:hAnsi="Arial" w:cs="Arial"/>
          <w:sz w:val="24"/>
          <w:szCs w:val="24"/>
        </w:rPr>
        <w:t xml:space="preserve"> was developed</w:t>
      </w:r>
      <w:r w:rsidR="00986971" w:rsidRPr="00A61EEB">
        <w:rPr>
          <w:rFonts w:ascii="Arial" w:hAnsi="Arial" w:cs="Arial"/>
          <w:sz w:val="24"/>
          <w:szCs w:val="24"/>
        </w:rPr>
        <w:t xml:space="preserve"> by </w:t>
      </w:r>
      <w:r w:rsidR="00FD6845" w:rsidRPr="00A61EEB">
        <w:rPr>
          <w:rFonts w:ascii="Arial" w:hAnsi="Arial" w:cs="Arial"/>
          <w:sz w:val="24"/>
          <w:szCs w:val="24"/>
        </w:rPr>
        <w:t>combin</w:t>
      </w:r>
      <w:r w:rsidR="00F7110A" w:rsidRPr="00A61EEB">
        <w:rPr>
          <w:rFonts w:ascii="Arial" w:hAnsi="Arial" w:cs="Arial"/>
          <w:sz w:val="24"/>
          <w:szCs w:val="24"/>
        </w:rPr>
        <w:t>in</w:t>
      </w:r>
      <w:r w:rsidR="00FD6845" w:rsidRPr="00A61EEB">
        <w:rPr>
          <w:rFonts w:ascii="Arial" w:hAnsi="Arial" w:cs="Arial"/>
          <w:sz w:val="24"/>
          <w:szCs w:val="24"/>
        </w:rPr>
        <w:t>g a GO suspension with a silica filler</w:t>
      </w:r>
      <w:r w:rsidR="001F4032" w:rsidRPr="00A61EEB">
        <w:rPr>
          <w:rFonts w:ascii="Arial" w:hAnsi="Arial" w:cs="Arial"/>
          <w:sz w:val="24"/>
          <w:szCs w:val="24"/>
        </w:rPr>
        <w:t xml:space="preserve"> which was loaded and extruded via the three-axis positioning stage (ABL 9000, Aerotech)</w:t>
      </w:r>
      <w:r w:rsidR="00FD6845" w:rsidRPr="00A61EEB">
        <w:rPr>
          <w:rFonts w:ascii="Arial" w:hAnsi="Arial" w:cs="Arial"/>
          <w:sz w:val="24"/>
          <w:szCs w:val="24"/>
        </w:rPr>
        <w:t xml:space="preserve">. </w:t>
      </w:r>
      <w:r w:rsidR="001F4032" w:rsidRPr="00A61EEB">
        <w:rPr>
          <w:rFonts w:ascii="Arial" w:hAnsi="Arial" w:cs="Arial"/>
          <w:sz w:val="24"/>
          <w:szCs w:val="24"/>
        </w:rPr>
        <w:t xml:space="preserve">The resulting construct was a porous GO aerogel with a cube like structure. </w:t>
      </w:r>
      <w:r w:rsidR="00FD6845" w:rsidRPr="00A61EEB">
        <w:rPr>
          <w:rFonts w:ascii="Arial" w:hAnsi="Arial" w:cs="Arial"/>
          <w:sz w:val="24"/>
          <w:szCs w:val="24"/>
        </w:rPr>
        <w:t xml:space="preserve">However, it should also be noted that aerogels are very </w:t>
      </w:r>
      <w:r w:rsidR="00205471" w:rsidRPr="00A61EEB">
        <w:rPr>
          <w:rFonts w:ascii="Arial" w:hAnsi="Arial" w:cs="Arial"/>
          <w:sz w:val="24"/>
          <w:szCs w:val="24"/>
        </w:rPr>
        <w:t>low-density</w:t>
      </w:r>
      <w:r w:rsidR="00FD6845" w:rsidRPr="00A61EEB">
        <w:rPr>
          <w:rFonts w:ascii="Arial" w:hAnsi="Arial" w:cs="Arial"/>
          <w:sz w:val="24"/>
          <w:szCs w:val="24"/>
        </w:rPr>
        <w:t xml:space="preserve"> solids and </w:t>
      </w:r>
      <w:r w:rsidR="00205471" w:rsidRPr="00A61EEB">
        <w:rPr>
          <w:rFonts w:ascii="Arial" w:hAnsi="Arial" w:cs="Arial"/>
          <w:sz w:val="24"/>
          <w:szCs w:val="24"/>
        </w:rPr>
        <w:t>easily</w:t>
      </w:r>
      <w:r w:rsidR="00FD6845" w:rsidRPr="00A61EEB">
        <w:rPr>
          <w:rFonts w:ascii="Arial" w:hAnsi="Arial" w:cs="Arial"/>
          <w:sz w:val="24"/>
          <w:szCs w:val="24"/>
        </w:rPr>
        <w:t xml:space="preserve"> collapse</w:t>
      </w:r>
      <w:r w:rsidR="00205471" w:rsidRPr="00A61EEB">
        <w:rPr>
          <w:rFonts w:ascii="Arial" w:hAnsi="Arial" w:cs="Arial"/>
          <w:sz w:val="24"/>
          <w:szCs w:val="24"/>
        </w:rPr>
        <w:t>. But n</w:t>
      </w:r>
      <w:r w:rsidR="00FD6845" w:rsidRPr="00A61EEB">
        <w:rPr>
          <w:rFonts w:ascii="Arial" w:hAnsi="Arial" w:cs="Arial"/>
          <w:sz w:val="24"/>
          <w:szCs w:val="24"/>
        </w:rPr>
        <w:t xml:space="preserve">onetheless, this study showed </w:t>
      </w:r>
      <w:r w:rsidR="00D93084" w:rsidRPr="00A61EEB">
        <w:rPr>
          <w:rFonts w:ascii="Arial" w:hAnsi="Arial" w:cs="Arial"/>
          <w:sz w:val="24"/>
          <w:szCs w:val="24"/>
        </w:rPr>
        <w:t xml:space="preserve">future potential of </w:t>
      </w:r>
      <w:r w:rsidR="00205471" w:rsidRPr="00A61EEB">
        <w:rPr>
          <w:rFonts w:ascii="Arial" w:hAnsi="Arial" w:cs="Arial"/>
          <w:sz w:val="24"/>
          <w:szCs w:val="24"/>
        </w:rPr>
        <w:t xml:space="preserve">3D printing </w:t>
      </w:r>
      <w:r w:rsidR="00FD6845" w:rsidRPr="00A61EEB">
        <w:rPr>
          <w:rFonts w:ascii="Arial" w:hAnsi="Arial" w:cs="Arial"/>
          <w:sz w:val="24"/>
          <w:szCs w:val="24"/>
        </w:rPr>
        <w:t>graphene materials</w:t>
      </w:r>
      <w:r w:rsidR="00205471" w:rsidRPr="00A61EEB">
        <w:rPr>
          <w:rFonts w:ascii="Arial" w:hAnsi="Arial" w:cs="Arial"/>
          <w:sz w:val="24"/>
          <w:szCs w:val="24"/>
        </w:rPr>
        <w:t xml:space="preserve"> </w:t>
      </w:r>
      <w:r w:rsidR="00101E11" w:rsidRPr="00A61EEB">
        <w:rPr>
          <w:rFonts w:ascii="Arial" w:hAnsi="Arial" w:cs="Arial"/>
          <w:sz w:val="24"/>
          <w:szCs w:val="24"/>
        </w:rPr>
        <w:t>with other polymers more suitable for tissue engineering</w:t>
      </w:r>
      <w:r w:rsidR="00841FCE" w:rsidRPr="00A61EEB">
        <w:rPr>
          <w:rFonts w:ascii="Arial" w:hAnsi="Arial" w:cs="Arial"/>
          <w:sz w:val="24"/>
          <w:szCs w:val="24"/>
        </w:rPr>
        <w:t xml:space="preserve"> scaffolds</w:t>
      </w:r>
      <w:r w:rsidR="00101E11" w:rsidRPr="00A61EEB">
        <w:rPr>
          <w:rFonts w:ascii="Arial" w:hAnsi="Arial" w:cs="Arial"/>
          <w:sz w:val="24"/>
          <w:szCs w:val="24"/>
        </w:rPr>
        <w:t xml:space="preserve">. </w:t>
      </w:r>
      <w:r w:rsidR="002774C3" w:rsidRPr="00A61EEB">
        <w:rPr>
          <w:rFonts w:ascii="Arial" w:hAnsi="Arial" w:cs="Arial"/>
          <w:sz w:val="24"/>
          <w:szCs w:val="24"/>
        </w:rPr>
        <w:t xml:space="preserve">For example, </w:t>
      </w:r>
      <w:r w:rsidR="00BF221B" w:rsidRPr="00A61EEB">
        <w:rPr>
          <w:rFonts w:ascii="Arial" w:hAnsi="Arial" w:cs="Arial"/>
          <w:sz w:val="24"/>
          <w:szCs w:val="24"/>
        </w:rPr>
        <w:t>Wei</w:t>
      </w:r>
      <w:r w:rsidR="002774C3" w:rsidRPr="00A61EEB">
        <w:rPr>
          <w:rFonts w:ascii="Arial" w:hAnsi="Arial" w:cs="Arial"/>
          <w:sz w:val="24"/>
          <w:szCs w:val="24"/>
        </w:rPr>
        <w:t xml:space="preserve"> et al.</w:t>
      </w:r>
      <w:r w:rsidR="0047307F" w:rsidRPr="00A61EEB">
        <w:rPr>
          <w:rFonts w:ascii="Arial" w:hAnsi="Arial" w:cs="Arial"/>
          <w:sz w:val="24"/>
          <w:szCs w:val="24"/>
        </w:rPr>
        <w:t>,</w:t>
      </w:r>
      <w:r w:rsidR="00BF221B" w:rsidRPr="00A61EEB">
        <w:rPr>
          <w:rFonts w:ascii="Arial" w:hAnsi="Arial" w:cs="Arial"/>
          <w:sz w:val="24"/>
          <w:szCs w:val="24"/>
        </w:rPr>
        <w:t xml:space="preserve"> 2015 </w:t>
      </w:r>
      <w:r w:rsidR="002774C3" w:rsidRPr="00A61EEB">
        <w:rPr>
          <w:rFonts w:ascii="Arial" w:hAnsi="Arial" w:cs="Arial"/>
          <w:sz w:val="24"/>
          <w:szCs w:val="24"/>
        </w:rPr>
        <w:t xml:space="preserve">printed </w:t>
      </w:r>
      <w:proofErr w:type="spellStart"/>
      <w:r w:rsidR="0063505E" w:rsidRPr="00A61EEB">
        <w:rPr>
          <w:rFonts w:ascii="Arial" w:hAnsi="Arial" w:cs="Arial"/>
          <w:sz w:val="24"/>
          <w:szCs w:val="24"/>
        </w:rPr>
        <w:t>r</w:t>
      </w:r>
      <w:r w:rsidR="00E94B91" w:rsidRPr="00A61EEB">
        <w:rPr>
          <w:rFonts w:ascii="Arial" w:hAnsi="Arial" w:cs="Arial"/>
          <w:sz w:val="24"/>
          <w:szCs w:val="24"/>
        </w:rPr>
        <w:t>GO</w:t>
      </w:r>
      <w:proofErr w:type="spellEnd"/>
      <w:r w:rsidR="00BC1AD3" w:rsidRPr="00A61EEB">
        <w:rPr>
          <w:rFonts w:ascii="Arial" w:hAnsi="Arial" w:cs="Arial"/>
          <w:sz w:val="24"/>
          <w:szCs w:val="24"/>
        </w:rPr>
        <w:t xml:space="preserve"> with thermoplastic polymers</w:t>
      </w:r>
      <w:r w:rsidR="00E94B91" w:rsidRPr="00A61EEB">
        <w:rPr>
          <w:rFonts w:ascii="Arial" w:hAnsi="Arial" w:cs="Arial"/>
          <w:sz w:val="24"/>
          <w:szCs w:val="24"/>
        </w:rPr>
        <w:t xml:space="preserve"> such as</w:t>
      </w:r>
      <w:r w:rsidR="00BC1AD3" w:rsidRPr="00A61EEB">
        <w:rPr>
          <w:rFonts w:ascii="Arial" w:hAnsi="Arial" w:cs="Arial"/>
          <w:sz w:val="24"/>
          <w:szCs w:val="24"/>
        </w:rPr>
        <w:t xml:space="preserve"> </w:t>
      </w:r>
      <w:r w:rsidR="00E94B91" w:rsidRPr="00A61EEB">
        <w:rPr>
          <w:rFonts w:ascii="Arial" w:hAnsi="Arial" w:cs="Arial"/>
          <w:sz w:val="24"/>
          <w:szCs w:val="24"/>
        </w:rPr>
        <w:t>acrylonitrile-butadiene-styrene (ABS) or polylactic acid (PLA)</w:t>
      </w:r>
      <w:r w:rsidR="001A3E21" w:rsidRPr="00A61EEB">
        <w:rPr>
          <w:rFonts w:ascii="Arial" w:hAnsi="Arial" w:cs="Arial"/>
          <w:sz w:val="24"/>
          <w:szCs w:val="24"/>
        </w:rPr>
        <w:t>.</w:t>
      </w:r>
      <w:r w:rsidR="00CB2ADB" w:rsidRPr="00A61EEB">
        <w:rPr>
          <w:rFonts w:ascii="Arial" w:hAnsi="Arial" w:cs="Arial"/>
          <w:sz w:val="24"/>
          <w:szCs w:val="24"/>
        </w:rPr>
        <w:fldChar w:fldCharType="begin"/>
      </w:r>
      <w:r w:rsidR="00F3776F" w:rsidRPr="00A61EEB">
        <w:rPr>
          <w:rFonts w:ascii="Arial" w:hAnsi="Arial" w:cs="Arial"/>
          <w:sz w:val="24"/>
          <w:szCs w:val="24"/>
        </w:rPr>
        <w:instrText xml:space="preserve"> ADDIN EN.CITE &lt;EndNote&gt;&lt;Cite&gt;&lt;Author&gt;Wei&lt;/Author&gt;&lt;Year&gt;2015&lt;/Year&gt;&lt;RecNum&gt;56&lt;/RecNum&gt;&lt;DisplayText&gt;&lt;style face="superscript"&gt;5&lt;/style&gt;&lt;/DisplayText&gt;&lt;record&gt;&lt;rec-number&gt;56&lt;/rec-number&gt;&lt;foreign-keys&gt;&lt;key app="EN" db-id="v2za0sdf6zf59rezsf5vverg0902ff999s2s" timestamp="1637694941"&gt;56&lt;/key&gt;&lt;/foreign-keys&gt;&lt;ref-type name="Journal Article"&gt;17&lt;/ref-type&gt;&lt;contributors&gt;&lt;authors&gt;&lt;author&gt;Wei, Xiaojun&lt;/author&gt;&lt;author&gt;Li, Dong&lt;/author&gt;&lt;author&gt;Jiang, Wei&lt;/author&gt;&lt;author&gt;Gu, Zheming&lt;/author&gt;&lt;author&gt;Wang, Xiaojuan&lt;/author&gt;&lt;author&gt;Zhang, Zengxing&lt;/author&gt;&lt;author&gt;Sun, Zhengzong&lt;/author&gt;&lt;/authors&gt;&lt;/contributors&gt;&lt;titles&gt;&lt;title&gt;3D Printable Graphene Composite&lt;/title&gt;&lt;secondary-title&gt;Scientific Reports&lt;/secondary-title&gt;&lt;/titles&gt;&lt;periodical&gt;&lt;full-title&gt;Scientific Reports&lt;/full-title&gt;&lt;/periodical&gt;&lt;pages&gt;11181&lt;/pages&gt;&lt;volume&gt;5&lt;/volume&gt;&lt;number&gt;1&lt;/number&gt;&lt;dates&gt;&lt;year&gt;2015&lt;/year&gt;&lt;pub-dates&gt;&lt;date&gt;2015/07/08&lt;/date&gt;&lt;/pub-dates&gt;&lt;/dates&gt;&lt;isbn&gt;2045-2322&lt;/isbn&gt;&lt;urls&gt;&lt;related-urls&gt;&lt;url&gt;https://doi.org/10.1038/srep11181&lt;/url&gt;&lt;/related-urls&gt;&lt;/urls&gt;&lt;electronic-resource-num&gt;10.1038/srep11181&lt;/electronic-resource-num&gt;&lt;/record&gt;&lt;/Cite&gt;&lt;/EndNote&gt;</w:instrText>
      </w:r>
      <w:r w:rsidR="00CB2ADB" w:rsidRPr="00A61EEB">
        <w:rPr>
          <w:rFonts w:ascii="Arial" w:hAnsi="Arial" w:cs="Arial"/>
          <w:sz w:val="24"/>
          <w:szCs w:val="24"/>
        </w:rPr>
        <w:fldChar w:fldCharType="separate"/>
      </w:r>
      <w:r w:rsidR="00F3776F" w:rsidRPr="00A61EEB">
        <w:rPr>
          <w:rFonts w:ascii="Arial" w:hAnsi="Arial" w:cs="Arial"/>
          <w:noProof/>
          <w:sz w:val="24"/>
          <w:szCs w:val="24"/>
          <w:vertAlign w:val="superscript"/>
        </w:rPr>
        <w:t>5</w:t>
      </w:r>
      <w:r w:rsidR="00CB2ADB" w:rsidRPr="00A61EEB">
        <w:rPr>
          <w:rFonts w:ascii="Arial" w:hAnsi="Arial" w:cs="Arial"/>
          <w:sz w:val="24"/>
          <w:szCs w:val="24"/>
        </w:rPr>
        <w:fldChar w:fldCharType="end"/>
      </w:r>
      <w:r w:rsidR="00E94B91" w:rsidRPr="00A61EEB">
        <w:rPr>
          <w:rFonts w:ascii="Arial" w:hAnsi="Arial" w:cs="Arial"/>
          <w:sz w:val="24"/>
          <w:szCs w:val="24"/>
        </w:rPr>
        <w:t xml:space="preserve"> </w:t>
      </w:r>
      <w:proofErr w:type="spellStart"/>
      <w:r w:rsidR="00110819" w:rsidRPr="00A61EEB">
        <w:rPr>
          <w:rFonts w:ascii="Arial" w:hAnsi="Arial" w:cs="Arial"/>
          <w:sz w:val="24"/>
          <w:szCs w:val="24"/>
        </w:rPr>
        <w:t>rGO</w:t>
      </w:r>
      <w:proofErr w:type="spellEnd"/>
      <w:r w:rsidR="00110819" w:rsidRPr="00A61EEB">
        <w:rPr>
          <w:rFonts w:ascii="Arial" w:hAnsi="Arial" w:cs="Arial"/>
          <w:sz w:val="24"/>
          <w:szCs w:val="24"/>
        </w:rPr>
        <w:t>-ABS was prepared in concentrations of 0.4,</w:t>
      </w:r>
      <w:r w:rsidR="0026740F" w:rsidRPr="00A61EEB">
        <w:rPr>
          <w:rFonts w:ascii="Arial" w:hAnsi="Arial" w:cs="Arial"/>
          <w:sz w:val="24"/>
          <w:szCs w:val="24"/>
        </w:rPr>
        <w:t xml:space="preserve"> </w:t>
      </w:r>
      <w:r w:rsidR="00110819" w:rsidRPr="00A61EEB">
        <w:rPr>
          <w:rFonts w:ascii="Arial" w:hAnsi="Arial" w:cs="Arial"/>
          <w:sz w:val="24"/>
          <w:szCs w:val="24"/>
        </w:rPr>
        <w:t xml:space="preserve">0.8, 1.6, 2.3, 3.8, 5.6, and 7.4 </w:t>
      </w:r>
      <w:proofErr w:type="spellStart"/>
      <w:r w:rsidR="00110819" w:rsidRPr="00A61EEB">
        <w:rPr>
          <w:rFonts w:ascii="Arial" w:hAnsi="Arial" w:cs="Arial"/>
          <w:sz w:val="24"/>
          <w:szCs w:val="24"/>
        </w:rPr>
        <w:t>wt</w:t>
      </w:r>
      <w:proofErr w:type="spellEnd"/>
      <w:r w:rsidR="00110819" w:rsidRPr="00A61EEB">
        <w:rPr>
          <w:rFonts w:ascii="Arial" w:hAnsi="Arial" w:cs="Arial"/>
          <w:sz w:val="24"/>
          <w:szCs w:val="24"/>
        </w:rPr>
        <w:t xml:space="preserve">%. </w:t>
      </w:r>
      <w:r w:rsidR="00B13579" w:rsidRPr="00A61EEB">
        <w:rPr>
          <w:rFonts w:ascii="Arial" w:hAnsi="Arial" w:cs="Arial"/>
          <w:sz w:val="24"/>
          <w:szCs w:val="24"/>
        </w:rPr>
        <w:t>The majority of these concentrations extrude</w:t>
      </w:r>
      <w:r w:rsidR="007925C2" w:rsidRPr="00A61EEB">
        <w:rPr>
          <w:rFonts w:ascii="Arial" w:hAnsi="Arial" w:cs="Arial"/>
          <w:sz w:val="24"/>
          <w:szCs w:val="24"/>
        </w:rPr>
        <w:t>d</w:t>
      </w:r>
      <w:r w:rsidR="00B13579" w:rsidRPr="00A61EEB">
        <w:rPr>
          <w:rFonts w:ascii="Arial" w:hAnsi="Arial" w:cs="Arial"/>
          <w:sz w:val="24"/>
          <w:szCs w:val="24"/>
        </w:rPr>
        <w:t xml:space="preserve"> smoothly from the 3D printer (HOF1-X1, China), </w:t>
      </w:r>
      <w:r w:rsidR="00091A4F" w:rsidRPr="00A61EEB">
        <w:rPr>
          <w:rFonts w:ascii="Arial" w:hAnsi="Arial" w:cs="Arial"/>
          <w:sz w:val="24"/>
          <w:szCs w:val="24"/>
        </w:rPr>
        <w:t>but</w:t>
      </w:r>
      <w:r w:rsidR="00B13579" w:rsidRPr="00A61EEB">
        <w:rPr>
          <w:rFonts w:ascii="Arial" w:hAnsi="Arial" w:cs="Arial"/>
          <w:sz w:val="24"/>
          <w:szCs w:val="24"/>
        </w:rPr>
        <w:t xml:space="preserve"> </w:t>
      </w:r>
      <w:r w:rsidR="002774C3" w:rsidRPr="00A61EEB">
        <w:rPr>
          <w:rFonts w:ascii="Arial" w:hAnsi="Arial" w:cs="Arial"/>
          <w:sz w:val="24"/>
          <w:szCs w:val="24"/>
        </w:rPr>
        <w:t xml:space="preserve">7.4% </w:t>
      </w:r>
      <w:proofErr w:type="spellStart"/>
      <w:r w:rsidR="002774C3" w:rsidRPr="00A61EEB">
        <w:rPr>
          <w:rFonts w:ascii="Arial" w:hAnsi="Arial" w:cs="Arial"/>
          <w:sz w:val="24"/>
          <w:szCs w:val="24"/>
        </w:rPr>
        <w:t>rGO</w:t>
      </w:r>
      <w:proofErr w:type="spellEnd"/>
      <w:r w:rsidR="002774C3" w:rsidRPr="00A61EEB">
        <w:rPr>
          <w:rFonts w:ascii="Arial" w:hAnsi="Arial" w:cs="Arial"/>
          <w:sz w:val="24"/>
          <w:szCs w:val="24"/>
        </w:rPr>
        <w:t xml:space="preserve">-ABS </w:t>
      </w:r>
      <w:r w:rsidR="00611DA0" w:rsidRPr="00A61EEB">
        <w:rPr>
          <w:rFonts w:ascii="Arial" w:hAnsi="Arial" w:cs="Arial"/>
          <w:sz w:val="24"/>
          <w:szCs w:val="24"/>
        </w:rPr>
        <w:t xml:space="preserve">clogged the printer’s nozzle. </w:t>
      </w:r>
      <w:r w:rsidR="00091A4F" w:rsidRPr="00A61EEB">
        <w:rPr>
          <w:rFonts w:ascii="Arial" w:hAnsi="Arial" w:cs="Arial"/>
          <w:sz w:val="24"/>
          <w:szCs w:val="24"/>
        </w:rPr>
        <w:t xml:space="preserve">However, it was noted that a more powerful homogenizing technique could allow more loading of </w:t>
      </w:r>
      <w:proofErr w:type="spellStart"/>
      <w:r w:rsidR="00091A4F" w:rsidRPr="00A61EEB">
        <w:rPr>
          <w:rFonts w:ascii="Arial" w:hAnsi="Arial" w:cs="Arial"/>
          <w:sz w:val="24"/>
          <w:szCs w:val="24"/>
        </w:rPr>
        <w:t>rGO</w:t>
      </w:r>
      <w:proofErr w:type="spellEnd"/>
      <w:r w:rsidR="00091A4F" w:rsidRPr="00A61EEB">
        <w:rPr>
          <w:rFonts w:ascii="Arial" w:hAnsi="Arial" w:cs="Arial"/>
          <w:sz w:val="24"/>
          <w:szCs w:val="24"/>
        </w:rPr>
        <w:t xml:space="preserve"> material. </w:t>
      </w:r>
      <w:r w:rsidR="00D62A49" w:rsidRPr="00A61EEB">
        <w:rPr>
          <w:rFonts w:ascii="Arial" w:hAnsi="Arial" w:cs="Arial"/>
          <w:sz w:val="24"/>
          <w:szCs w:val="24"/>
        </w:rPr>
        <w:t>It was also recorded that the glass transition temperature</w:t>
      </w:r>
      <w:r w:rsidR="007271F9" w:rsidRPr="00A61EEB">
        <w:rPr>
          <w:rFonts w:ascii="Arial" w:hAnsi="Arial" w:cs="Arial"/>
          <w:sz w:val="24"/>
          <w:szCs w:val="24"/>
        </w:rPr>
        <w:t xml:space="preserve"> (</w:t>
      </w:r>
      <w:proofErr w:type="spellStart"/>
      <w:r w:rsidR="007271F9" w:rsidRPr="00A61EEB">
        <w:rPr>
          <w:rFonts w:ascii="Arial" w:hAnsi="Arial" w:cs="Arial"/>
          <w:sz w:val="24"/>
          <w:szCs w:val="24"/>
        </w:rPr>
        <w:t>T</w:t>
      </w:r>
      <w:r w:rsidR="007271F9" w:rsidRPr="00A61EEB">
        <w:rPr>
          <w:rFonts w:ascii="Arial" w:hAnsi="Arial" w:cs="Arial"/>
          <w:i/>
          <w:sz w:val="24"/>
          <w:szCs w:val="24"/>
          <w:vertAlign w:val="subscript"/>
        </w:rPr>
        <w:t>g</w:t>
      </w:r>
      <w:proofErr w:type="spellEnd"/>
      <w:r w:rsidR="007271F9" w:rsidRPr="00A61EEB">
        <w:rPr>
          <w:rFonts w:ascii="Arial" w:hAnsi="Arial" w:cs="Arial"/>
          <w:sz w:val="24"/>
          <w:szCs w:val="24"/>
        </w:rPr>
        <w:t>)</w:t>
      </w:r>
      <w:r w:rsidR="00D62A49" w:rsidRPr="00A61EEB">
        <w:rPr>
          <w:rFonts w:ascii="Arial" w:hAnsi="Arial" w:cs="Arial"/>
          <w:sz w:val="24"/>
          <w:szCs w:val="24"/>
        </w:rPr>
        <w:t xml:space="preserve"> of pure ABS alone was ~105.8</w:t>
      </w:r>
      <w:r w:rsidR="007271F9" w:rsidRPr="00A61EEB">
        <w:rPr>
          <w:rFonts w:ascii="Arial" w:hAnsi="Arial" w:cs="Arial"/>
          <w:sz w:val="24"/>
          <w:szCs w:val="24"/>
        </w:rPr>
        <w:t xml:space="preserve">°C, but shifted to ~110°C with presence of </w:t>
      </w:r>
      <w:proofErr w:type="spellStart"/>
      <w:r w:rsidR="007271F9" w:rsidRPr="00A61EEB">
        <w:rPr>
          <w:rFonts w:ascii="Arial" w:hAnsi="Arial" w:cs="Arial"/>
          <w:sz w:val="24"/>
          <w:szCs w:val="24"/>
        </w:rPr>
        <w:t>rGO</w:t>
      </w:r>
      <w:proofErr w:type="spellEnd"/>
      <w:r w:rsidR="007271F9" w:rsidRPr="00A61EEB">
        <w:rPr>
          <w:rFonts w:ascii="Arial" w:hAnsi="Arial" w:cs="Arial"/>
          <w:sz w:val="24"/>
          <w:szCs w:val="24"/>
        </w:rPr>
        <w:t xml:space="preserve">. When printing any novel material, </w:t>
      </w:r>
      <w:r w:rsidR="00630272" w:rsidRPr="00A61EEB">
        <w:rPr>
          <w:rFonts w:ascii="Arial" w:hAnsi="Arial" w:cs="Arial"/>
          <w:sz w:val="24"/>
          <w:szCs w:val="24"/>
        </w:rPr>
        <w:t>the correct</w:t>
      </w:r>
      <w:r w:rsidR="007271F9" w:rsidRPr="00A61EEB">
        <w:rPr>
          <w:rFonts w:ascii="Arial" w:hAnsi="Arial" w:cs="Arial"/>
          <w:sz w:val="24"/>
          <w:szCs w:val="24"/>
        </w:rPr>
        <w:t xml:space="preserve"> </w:t>
      </w:r>
      <w:proofErr w:type="spellStart"/>
      <w:r w:rsidR="007271F9" w:rsidRPr="00A61EEB">
        <w:rPr>
          <w:rFonts w:ascii="Arial" w:hAnsi="Arial" w:cs="Arial"/>
          <w:sz w:val="24"/>
          <w:szCs w:val="24"/>
        </w:rPr>
        <w:t>Tg</w:t>
      </w:r>
      <w:proofErr w:type="spellEnd"/>
      <w:r w:rsidR="007271F9" w:rsidRPr="00A61EEB">
        <w:rPr>
          <w:rFonts w:ascii="Arial" w:hAnsi="Arial" w:cs="Arial"/>
          <w:sz w:val="24"/>
          <w:szCs w:val="24"/>
        </w:rPr>
        <w:t xml:space="preserve"> is necessary so that the material</w:t>
      </w:r>
      <w:r w:rsidR="00620F26" w:rsidRPr="00A61EEB">
        <w:rPr>
          <w:rFonts w:ascii="Arial" w:hAnsi="Arial" w:cs="Arial"/>
          <w:sz w:val="24"/>
          <w:szCs w:val="24"/>
        </w:rPr>
        <w:t xml:space="preserve"> is softened (yet not melted) for extrusion and subsequent cooling </w:t>
      </w:r>
      <w:r w:rsidR="0047307F" w:rsidRPr="00A61EEB">
        <w:rPr>
          <w:rFonts w:ascii="Arial" w:hAnsi="Arial" w:cs="Arial"/>
          <w:sz w:val="24"/>
          <w:szCs w:val="24"/>
        </w:rPr>
        <w:t>at</w:t>
      </w:r>
      <w:r w:rsidR="00620F26" w:rsidRPr="00A61EEB">
        <w:rPr>
          <w:rFonts w:ascii="Arial" w:hAnsi="Arial" w:cs="Arial"/>
          <w:sz w:val="24"/>
          <w:szCs w:val="24"/>
        </w:rPr>
        <w:t xml:space="preserve"> room temperature</w:t>
      </w:r>
      <w:r w:rsidR="001A3E21" w:rsidRPr="00A61EEB">
        <w:rPr>
          <w:rFonts w:ascii="Arial" w:hAnsi="Arial" w:cs="Arial"/>
          <w:sz w:val="24"/>
          <w:szCs w:val="24"/>
        </w:rPr>
        <w:t>.</w:t>
      </w:r>
      <w:r w:rsidR="00B747C7" w:rsidRPr="00A61EEB">
        <w:rPr>
          <w:rFonts w:ascii="Arial" w:hAnsi="Arial" w:cs="Arial"/>
          <w:sz w:val="24"/>
          <w:szCs w:val="24"/>
        </w:rPr>
        <w:fldChar w:fldCharType="begin"/>
      </w:r>
      <w:r w:rsidR="00F3776F" w:rsidRPr="00A61EEB">
        <w:rPr>
          <w:rFonts w:ascii="Arial" w:hAnsi="Arial" w:cs="Arial"/>
          <w:sz w:val="24"/>
          <w:szCs w:val="24"/>
        </w:rPr>
        <w:instrText xml:space="preserve"> ADDIN EN.CITE &lt;EndNote&gt;&lt;Cite&gt;&lt;Author&gt;Becker&lt;/Author&gt;&lt;Year&gt;2002&lt;/Year&gt;&lt;RecNum&gt;63&lt;/RecNum&gt;&lt;DisplayText&gt;&lt;style face="superscript"&gt;42&lt;/style&gt;&lt;/DisplayText&gt;&lt;record&gt;&lt;rec-number&gt;63&lt;/rec-number&gt;&lt;foreign-keys&gt;&lt;key app="EN" db-id="v2za0sdf6zf59rezsf5vverg0902ff999s2s" timestamp="1637696708"&gt;63&lt;/key&gt;&lt;/foreign-keys&gt;&lt;ref-type name="Journal Article"&gt;17&lt;/ref-type&gt;&lt;contributors&gt;&lt;authors&gt;&lt;author&gt;Becker, Holger&lt;/author&gt;&lt;author&gt;Locascio, Laurie E.&lt;/author&gt;&lt;/authors&gt;&lt;/contributors&gt;&lt;titles&gt;&lt;title&gt;Polymer microfluidic devices&lt;/title&gt;&lt;secondary-title&gt;Talanta&lt;/secondary-title&gt;&lt;/titles&gt;&lt;periodical&gt;&lt;full-title&gt;Talanta&lt;/full-title&gt;&lt;/periodical&gt;&lt;pages&gt;267-287&lt;/pages&gt;&lt;volume&gt;56&lt;/volume&gt;&lt;number&gt;2&lt;/number&gt;&lt;keywords&gt;&lt;keyword&gt;Microfabrication&lt;/keyword&gt;&lt;keyword&gt;Polymer&lt;/keyword&gt;&lt;keyword&gt;Microfluidics&lt;/keyword&gt;&lt;keyword&gt;Chip&lt;/keyword&gt;&lt;/keywords&gt;&lt;dates&gt;&lt;year&gt;2002&lt;/year&gt;&lt;pub-dates&gt;&lt;date&gt;2002/02/11/&lt;/date&gt;&lt;/pub-dates&gt;&lt;/dates&gt;&lt;isbn&gt;0039-9140&lt;/isbn&gt;&lt;urls&gt;&lt;related-urls&gt;&lt;url&gt;https://www.sciencedirect.com/science/article/pii/S003991400100594X&lt;/url&gt;&lt;/related-urls&gt;&lt;/urls&gt;&lt;electronic-resource-num&gt;https://doi.org/10.1016/S0039-9140(01)00594-X&lt;/electronic-resource-num&gt;&lt;/record&gt;&lt;/Cite&gt;&lt;/EndNote&gt;</w:instrText>
      </w:r>
      <w:r w:rsidR="00B747C7" w:rsidRPr="00A61EEB">
        <w:rPr>
          <w:rFonts w:ascii="Arial" w:hAnsi="Arial" w:cs="Arial"/>
          <w:sz w:val="24"/>
          <w:szCs w:val="24"/>
        </w:rPr>
        <w:fldChar w:fldCharType="separate"/>
      </w:r>
      <w:r w:rsidR="00F3776F" w:rsidRPr="00A61EEB">
        <w:rPr>
          <w:rFonts w:ascii="Arial" w:hAnsi="Arial" w:cs="Arial"/>
          <w:noProof/>
          <w:sz w:val="24"/>
          <w:szCs w:val="24"/>
          <w:vertAlign w:val="superscript"/>
        </w:rPr>
        <w:t>42</w:t>
      </w:r>
      <w:r w:rsidR="00B747C7" w:rsidRPr="00A61EEB">
        <w:rPr>
          <w:rFonts w:ascii="Arial" w:hAnsi="Arial" w:cs="Arial"/>
          <w:sz w:val="24"/>
          <w:szCs w:val="24"/>
        </w:rPr>
        <w:fldChar w:fldCharType="end"/>
      </w:r>
      <w:r w:rsidR="00620F26" w:rsidRPr="00A61EEB">
        <w:rPr>
          <w:rFonts w:ascii="Arial" w:hAnsi="Arial" w:cs="Arial"/>
          <w:sz w:val="24"/>
          <w:szCs w:val="24"/>
        </w:rPr>
        <w:t xml:space="preserve"> </w:t>
      </w:r>
      <w:r w:rsidR="00291D9B" w:rsidRPr="00A61EEB">
        <w:rPr>
          <w:rFonts w:ascii="Arial" w:hAnsi="Arial" w:cs="Arial"/>
          <w:sz w:val="24"/>
          <w:szCs w:val="24"/>
        </w:rPr>
        <w:t xml:space="preserve">Finally, </w:t>
      </w:r>
      <w:r w:rsidR="003166B8" w:rsidRPr="00A61EEB">
        <w:rPr>
          <w:rFonts w:ascii="Arial" w:hAnsi="Arial" w:cs="Arial"/>
          <w:sz w:val="24"/>
          <w:szCs w:val="24"/>
        </w:rPr>
        <w:t xml:space="preserve">Jiang et </w:t>
      </w:r>
      <w:r w:rsidR="003166B8" w:rsidRPr="00A61EEB">
        <w:rPr>
          <w:rFonts w:ascii="Arial" w:hAnsi="Arial" w:cs="Arial"/>
          <w:sz w:val="24"/>
          <w:szCs w:val="24"/>
        </w:rPr>
        <w:lastRenderedPageBreak/>
        <w:t xml:space="preserve">al., 2018 </w:t>
      </w:r>
      <w:r w:rsidR="00E51472" w:rsidRPr="00A61EEB">
        <w:rPr>
          <w:rFonts w:ascii="Arial" w:hAnsi="Arial" w:cs="Arial"/>
          <w:sz w:val="24"/>
          <w:szCs w:val="24"/>
        </w:rPr>
        <w:t xml:space="preserve">successfully </w:t>
      </w:r>
      <w:r w:rsidR="003166B8" w:rsidRPr="00A61EEB">
        <w:rPr>
          <w:rFonts w:ascii="Arial" w:hAnsi="Arial" w:cs="Arial"/>
          <w:sz w:val="24"/>
          <w:szCs w:val="24"/>
        </w:rPr>
        <w:t>d</w:t>
      </w:r>
      <w:r w:rsidR="003F1F66" w:rsidRPr="00A61EEB">
        <w:rPr>
          <w:rFonts w:ascii="Arial" w:hAnsi="Arial" w:cs="Arial"/>
          <w:sz w:val="24"/>
          <w:szCs w:val="24"/>
        </w:rPr>
        <w:t>esigned a</w:t>
      </w:r>
      <w:r w:rsidR="00E51472" w:rsidRPr="00A61EEB">
        <w:rPr>
          <w:rFonts w:ascii="Arial" w:hAnsi="Arial" w:cs="Arial"/>
          <w:sz w:val="24"/>
          <w:szCs w:val="24"/>
        </w:rPr>
        <w:t xml:space="preserve"> </w:t>
      </w:r>
      <w:r w:rsidR="00776B6E" w:rsidRPr="00A61EEB">
        <w:rPr>
          <w:rFonts w:ascii="Arial" w:hAnsi="Arial" w:cs="Arial"/>
          <w:sz w:val="24"/>
          <w:szCs w:val="24"/>
        </w:rPr>
        <w:t xml:space="preserve">porous </w:t>
      </w:r>
      <w:r w:rsidR="00E51472" w:rsidRPr="00A61EEB">
        <w:rPr>
          <w:rFonts w:ascii="Arial" w:hAnsi="Arial" w:cs="Arial"/>
          <w:sz w:val="24"/>
          <w:szCs w:val="24"/>
        </w:rPr>
        <w:t>GO hydrogel via 3D printing</w:t>
      </w:r>
      <w:r w:rsidR="00A959B8" w:rsidRPr="00A61EEB">
        <w:rPr>
          <w:rFonts w:ascii="Arial" w:hAnsi="Arial" w:cs="Arial"/>
          <w:sz w:val="24"/>
          <w:szCs w:val="24"/>
        </w:rPr>
        <w:t xml:space="preserve"> (Figure </w:t>
      </w:r>
      <w:r w:rsidR="00FA2D4B" w:rsidRPr="00A61EEB">
        <w:rPr>
          <w:rFonts w:ascii="Arial" w:hAnsi="Arial" w:cs="Arial"/>
          <w:sz w:val="24"/>
          <w:szCs w:val="24"/>
        </w:rPr>
        <w:t>3</w:t>
      </w:r>
      <w:r w:rsidR="00A959B8" w:rsidRPr="00A61EEB">
        <w:rPr>
          <w:rFonts w:ascii="Arial" w:hAnsi="Arial" w:cs="Arial"/>
          <w:sz w:val="24"/>
          <w:szCs w:val="24"/>
        </w:rPr>
        <w:t>C)</w:t>
      </w:r>
      <w:r w:rsidR="001A3E21" w:rsidRPr="00A61EEB">
        <w:rPr>
          <w:rFonts w:ascii="Arial" w:hAnsi="Arial" w:cs="Arial"/>
          <w:sz w:val="24"/>
          <w:szCs w:val="24"/>
        </w:rPr>
        <w:t>.</w:t>
      </w:r>
      <w:r w:rsidR="00B747C7" w:rsidRPr="00A61EEB">
        <w:rPr>
          <w:rFonts w:ascii="Arial" w:hAnsi="Arial" w:cs="Arial"/>
          <w:sz w:val="24"/>
          <w:szCs w:val="24"/>
        </w:rPr>
        <w:fldChar w:fldCharType="begin"/>
      </w:r>
      <w:r w:rsidR="00F3776F" w:rsidRPr="00A61EEB">
        <w:rPr>
          <w:rFonts w:ascii="Arial" w:hAnsi="Arial" w:cs="Arial"/>
          <w:sz w:val="24"/>
          <w:szCs w:val="24"/>
        </w:rPr>
        <w:instrText xml:space="preserve"> ADDIN EN.CITE &lt;EndNote&gt;&lt;Cite&gt;&lt;Author&gt;Jiang&lt;/Author&gt;&lt;Year&gt;2018&lt;/Year&gt;&lt;RecNum&gt;64&lt;/RecNum&gt;&lt;DisplayText&gt;&lt;style face="superscript"&gt;43&lt;/style&gt;&lt;/DisplayText&gt;&lt;record&gt;&lt;rec-number&gt;64&lt;/rec-number&gt;&lt;foreign-keys&gt;&lt;key app="EN" db-id="v2za0sdf6zf59rezsf5vverg0902ff999s2s" timestamp="1637697121"&gt;64&lt;/key&gt;&lt;/foreign-keys&gt;&lt;ref-type name="Journal Article"&gt;17&lt;/ref-type&gt;&lt;contributors&gt;&lt;authors&gt;&lt;author&gt;Jiang, Yanqiu&lt;/author&gt;&lt;author&gt;xu, Zhen&lt;/author&gt;&lt;author&gt;Huang, Tieqi&lt;/author&gt;&lt;author&gt;Liu, Yingjun&lt;/author&gt;&lt;author&gt;Guo, Fan&lt;/author&gt;&lt;author&gt;Xi, Jiabin&lt;/author&gt;&lt;author&gt;Gao, Weiwei&lt;/author&gt;&lt;author&gt;Gao, Chao&lt;/author&gt;&lt;/authors&gt;&lt;/contributors&gt;&lt;titles&gt;&lt;title&gt;Direct 3D Printing of Ultralight Graphene Oxide Aerogel Microlattices&lt;/title&gt;&lt;secondary-title&gt;Advanced Functional Materials&lt;/secondary-title&gt;&lt;/titles&gt;&lt;periodical&gt;&lt;full-title&gt;Advanced Functional Materials&lt;/full-title&gt;&lt;/periodical&gt;&lt;pages&gt;1707024&lt;/pages&gt;&lt;volume&gt;28&lt;/volume&gt;&lt;dates&gt;&lt;year&gt;2018&lt;/year&gt;&lt;pub-dates&gt;&lt;date&gt;04/18&lt;/date&gt;&lt;/pub-dates&gt;&lt;/dates&gt;&lt;urls&gt;&lt;/urls&gt;&lt;electronic-resource-num&gt;10.1002/adfm.201707024&lt;/electronic-resource-num&gt;&lt;/record&gt;&lt;/Cite&gt;&lt;/EndNote&gt;</w:instrText>
      </w:r>
      <w:r w:rsidR="00B747C7" w:rsidRPr="00A61EEB">
        <w:rPr>
          <w:rFonts w:ascii="Arial" w:hAnsi="Arial" w:cs="Arial"/>
          <w:sz w:val="24"/>
          <w:szCs w:val="24"/>
        </w:rPr>
        <w:fldChar w:fldCharType="separate"/>
      </w:r>
      <w:r w:rsidR="00F3776F" w:rsidRPr="00A61EEB">
        <w:rPr>
          <w:rFonts w:ascii="Arial" w:hAnsi="Arial" w:cs="Arial"/>
          <w:noProof/>
          <w:sz w:val="24"/>
          <w:szCs w:val="24"/>
          <w:vertAlign w:val="superscript"/>
        </w:rPr>
        <w:t>43</w:t>
      </w:r>
      <w:r w:rsidR="00B747C7" w:rsidRPr="00A61EEB">
        <w:rPr>
          <w:rFonts w:ascii="Arial" w:hAnsi="Arial" w:cs="Arial"/>
          <w:sz w:val="24"/>
          <w:szCs w:val="24"/>
        </w:rPr>
        <w:fldChar w:fldCharType="end"/>
      </w:r>
      <w:r w:rsidR="00E51472" w:rsidRPr="00A61EEB">
        <w:rPr>
          <w:rFonts w:ascii="Arial" w:hAnsi="Arial" w:cs="Arial"/>
          <w:sz w:val="24"/>
          <w:szCs w:val="24"/>
        </w:rPr>
        <w:t xml:space="preserve"> The ink </w:t>
      </w:r>
      <w:r w:rsidR="00776B6E" w:rsidRPr="00A61EEB">
        <w:rPr>
          <w:rFonts w:ascii="Arial" w:hAnsi="Arial" w:cs="Arial"/>
          <w:sz w:val="24"/>
          <w:szCs w:val="24"/>
        </w:rPr>
        <w:t>was prepared by</w:t>
      </w:r>
      <w:r w:rsidR="00E51472" w:rsidRPr="00A61EEB">
        <w:rPr>
          <w:rFonts w:ascii="Arial" w:hAnsi="Arial" w:cs="Arial"/>
          <w:sz w:val="24"/>
          <w:szCs w:val="24"/>
        </w:rPr>
        <w:t xml:space="preserve"> adding CaCl</w:t>
      </w:r>
      <w:r w:rsidR="00E51472" w:rsidRPr="00A61EEB">
        <w:rPr>
          <w:rFonts w:ascii="Arial" w:hAnsi="Arial" w:cs="Arial"/>
          <w:sz w:val="24"/>
          <w:szCs w:val="24"/>
          <w:vertAlign w:val="subscript"/>
        </w:rPr>
        <w:t>2</w:t>
      </w:r>
      <w:r w:rsidR="00E51472" w:rsidRPr="00A61EEB">
        <w:rPr>
          <w:rFonts w:ascii="Arial" w:hAnsi="Arial" w:cs="Arial"/>
          <w:sz w:val="24"/>
          <w:szCs w:val="24"/>
        </w:rPr>
        <w:t xml:space="preserve"> into a GO suspension whereby the Ca</w:t>
      </w:r>
      <w:r w:rsidR="00E51472" w:rsidRPr="00A61EEB">
        <w:rPr>
          <w:rFonts w:ascii="Arial" w:hAnsi="Arial" w:cs="Arial"/>
          <w:sz w:val="24"/>
          <w:szCs w:val="24"/>
          <w:vertAlign w:val="superscript"/>
        </w:rPr>
        <w:t>2</w:t>
      </w:r>
      <w:r w:rsidR="000B14DF" w:rsidRPr="00A61EEB">
        <w:rPr>
          <w:rFonts w:ascii="Arial" w:hAnsi="Arial" w:cs="Arial"/>
          <w:sz w:val="24"/>
          <w:szCs w:val="24"/>
          <w:vertAlign w:val="superscript"/>
        </w:rPr>
        <w:t>+</w:t>
      </w:r>
      <w:r w:rsidR="00E51472" w:rsidRPr="00A61EEB">
        <w:rPr>
          <w:rFonts w:ascii="Arial" w:hAnsi="Arial" w:cs="Arial"/>
          <w:sz w:val="24"/>
          <w:szCs w:val="24"/>
        </w:rPr>
        <w:t xml:space="preserve"> ions could crosslink with the functional groups of GO to form a hydrogel. </w:t>
      </w:r>
      <w:r w:rsidR="003F1F66" w:rsidRPr="00A61EEB">
        <w:rPr>
          <w:rFonts w:ascii="Arial" w:hAnsi="Arial" w:cs="Arial"/>
          <w:sz w:val="24"/>
          <w:szCs w:val="24"/>
        </w:rPr>
        <w:t xml:space="preserve">This method </w:t>
      </w:r>
      <w:r w:rsidR="000B14DF" w:rsidRPr="00A61EEB">
        <w:rPr>
          <w:rFonts w:ascii="Arial" w:hAnsi="Arial" w:cs="Arial"/>
          <w:sz w:val="24"/>
          <w:szCs w:val="24"/>
        </w:rPr>
        <w:t xml:space="preserve">prevented any clogging within the nozzle, defied any collapsing, and </w:t>
      </w:r>
      <w:r w:rsidR="003F1F66" w:rsidRPr="00A61EEB">
        <w:rPr>
          <w:rFonts w:ascii="Arial" w:hAnsi="Arial" w:cs="Arial"/>
          <w:sz w:val="24"/>
          <w:szCs w:val="24"/>
        </w:rPr>
        <w:t>maintai</w:t>
      </w:r>
      <w:r w:rsidR="000B14DF" w:rsidRPr="00A61EEB">
        <w:rPr>
          <w:rFonts w:ascii="Arial" w:hAnsi="Arial" w:cs="Arial"/>
          <w:sz w:val="24"/>
          <w:szCs w:val="24"/>
        </w:rPr>
        <w:t>ned its shape upon</w:t>
      </w:r>
      <w:r w:rsidR="003F1F66" w:rsidRPr="00A61EEB">
        <w:rPr>
          <w:rFonts w:ascii="Arial" w:hAnsi="Arial" w:cs="Arial"/>
          <w:sz w:val="24"/>
          <w:szCs w:val="24"/>
        </w:rPr>
        <w:t xml:space="preserve"> printing</w:t>
      </w:r>
      <w:r w:rsidR="000B14DF" w:rsidRPr="00A61EEB">
        <w:rPr>
          <w:rFonts w:ascii="Arial" w:hAnsi="Arial" w:cs="Arial"/>
          <w:sz w:val="24"/>
          <w:szCs w:val="24"/>
        </w:rPr>
        <w:t xml:space="preserve">. </w:t>
      </w:r>
      <w:r w:rsidR="00086DA4" w:rsidRPr="00A61EEB">
        <w:rPr>
          <w:rFonts w:ascii="Arial" w:hAnsi="Arial" w:cs="Arial"/>
          <w:sz w:val="24"/>
          <w:szCs w:val="24"/>
        </w:rPr>
        <w:t xml:space="preserve">Overall, these studies </w:t>
      </w:r>
      <w:r w:rsidR="00291D9B" w:rsidRPr="00A61EEB">
        <w:rPr>
          <w:rFonts w:ascii="Arial" w:hAnsi="Arial" w:cs="Arial"/>
          <w:sz w:val="24"/>
          <w:szCs w:val="24"/>
        </w:rPr>
        <w:t>were</w:t>
      </w:r>
      <w:r w:rsidR="00086DA4" w:rsidRPr="00A61EEB">
        <w:rPr>
          <w:rFonts w:ascii="Arial" w:hAnsi="Arial" w:cs="Arial"/>
          <w:sz w:val="24"/>
          <w:szCs w:val="24"/>
        </w:rPr>
        <w:t xml:space="preserve"> the first attempts to directly print a graphene material using a 3D printing designed system. </w:t>
      </w:r>
    </w:p>
    <w:p w14:paraId="4599C3BD" w14:textId="1DB9C446" w:rsidR="00A65CC5" w:rsidRPr="00A61EEB" w:rsidRDefault="00086DA4" w:rsidP="004F7797">
      <w:pPr>
        <w:spacing w:line="480" w:lineRule="auto"/>
        <w:rPr>
          <w:rFonts w:ascii="Arial" w:hAnsi="Arial" w:cs="Arial"/>
          <w:sz w:val="24"/>
          <w:szCs w:val="24"/>
        </w:rPr>
      </w:pPr>
      <w:r w:rsidRPr="00A61EEB">
        <w:rPr>
          <w:rFonts w:ascii="Arial" w:hAnsi="Arial" w:cs="Arial"/>
          <w:sz w:val="24"/>
          <w:szCs w:val="24"/>
        </w:rPr>
        <w:t xml:space="preserve">More recently, </w:t>
      </w:r>
      <w:proofErr w:type="spellStart"/>
      <w:r w:rsidR="008830D6" w:rsidRPr="00A61EEB">
        <w:rPr>
          <w:rFonts w:ascii="Arial" w:hAnsi="Arial" w:cs="Arial"/>
          <w:sz w:val="24"/>
          <w:szCs w:val="24"/>
        </w:rPr>
        <w:t>Vijayavenkataraman</w:t>
      </w:r>
      <w:proofErr w:type="spellEnd"/>
      <w:r w:rsidR="008830D6" w:rsidRPr="00A61EEB">
        <w:rPr>
          <w:rFonts w:ascii="Arial" w:hAnsi="Arial" w:cs="Arial"/>
          <w:sz w:val="24"/>
          <w:szCs w:val="24"/>
        </w:rPr>
        <w:t xml:space="preserve"> </w:t>
      </w:r>
      <w:r w:rsidRPr="00A61EEB">
        <w:rPr>
          <w:rFonts w:ascii="Arial" w:hAnsi="Arial" w:cs="Arial"/>
          <w:sz w:val="24"/>
          <w:szCs w:val="24"/>
        </w:rPr>
        <w:t xml:space="preserve">et al., </w:t>
      </w:r>
      <w:r w:rsidR="008830D6" w:rsidRPr="00A61EEB">
        <w:rPr>
          <w:rFonts w:ascii="Arial" w:hAnsi="Arial" w:cs="Arial"/>
          <w:sz w:val="24"/>
          <w:szCs w:val="24"/>
        </w:rPr>
        <w:t>201</w:t>
      </w:r>
      <w:r w:rsidR="00292747" w:rsidRPr="00A61EEB">
        <w:rPr>
          <w:rFonts w:ascii="Arial" w:hAnsi="Arial" w:cs="Arial"/>
          <w:sz w:val="24"/>
          <w:szCs w:val="24"/>
        </w:rPr>
        <w:t>9</w:t>
      </w:r>
      <w:r w:rsidR="008B0A0E" w:rsidRPr="00A61EEB">
        <w:rPr>
          <w:rFonts w:ascii="Arial" w:hAnsi="Arial" w:cs="Arial"/>
          <w:sz w:val="24"/>
          <w:szCs w:val="24"/>
        </w:rPr>
        <w:t xml:space="preserve"> </w:t>
      </w:r>
      <w:r w:rsidR="004B0D61" w:rsidRPr="00A61EEB">
        <w:rPr>
          <w:rFonts w:ascii="Arial" w:hAnsi="Arial" w:cs="Arial"/>
          <w:sz w:val="24"/>
          <w:szCs w:val="24"/>
        </w:rPr>
        <w:t xml:space="preserve">printed </w:t>
      </w:r>
      <w:proofErr w:type="spellStart"/>
      <w:r w:rsidR="004B0D61" w:rsidRPr="00A61EEB">
        <w:rPr>
          <w:rFonts w:ascii="Arial" w:hAnsi="Arial" w:cs="Arial"/>
          <w:sz w:val="24"/>
          <w:szCs w:val="24"/>
        </w:rPr>
        <w:t>rGO</w:t>
      </w:r>
      <w:proofErr w:type="spellEnd"/>
      <w:r w:rsidR="008B0A0E" w:rsidRPr="00A61EEB">
        <w:rPr>
          <w:rFonts w:ascii="Arial" w:hAnsi="Arial" w:cs="Arial"/>
          <w:sz w:val="24"/>
          <w:szCs w:val="24"/>
        </w:rPr>
        <w:t xml:space="preserve"> scaffolds with </w:t>
      </w:r>
      <w:r w:rsidRPr="00A61EEB">
        <w:rPr>
          <w:rFonts w:ascii="Arial" w:hAnsi="Arial" w:cs="Arial"/>
          <w:sz w:val="24"/>
          <w:szCs w:val="24"/>
        </w:rPr>
        <w:t>the</w:t>
      </w:r>
      <w:r w:rsidR="008B0A0E" w:rsidRPr="00A61EEB">
        <w:rPr>
          <w:rFonts w:ascii="Arial" w:hAnsi="Arial" w:cs="Arial"/>
          <w:sz w:val="24"/>
          <w:szCs w:val="24"/>
        </w:rPr>
        <w:t xml:space="preserve"> specific </w:t>
      </w:r>
      <w:r w:rsidRPr="00A61EEB">
        <w:rPr>
          <w:rFonts w:ascii="Arial" w:hAnsi="Arial" w:cs="Arial"/>
          <w:sz w:val="24"/>
          <w:szCs w:val="24"/>
        </w:rPr>
        <w:t>intent of engineering</w:t>
      </w:r>
      <w:r w:rsidR="00292747" w:rsidRPr="00A61EEB">
        <w:rPr>
          <w:rFonts w:ascii="Arial" w:hAnsi="Arial" w:cs="Arial"/>
          <w:sz w:val="24"/>
          <w:szCs w:val="24"/>
        </w:rPr>
        <w:t xml:space="preserve"> neural</w:t>
      </w:r>
      <w:r w:rsidRPr="00A61EEB">
        <w:rPr>
          <w:rFonts w:ascii="Arial" w:hAnsi="Arial" w:cs="Arial"/>
          <w:sz w:val="24"/>
          <w:szCs w:val="24"/>
        </w:rPr>
        <w:t xml:space="preserve"> tissue</w:t>
      </w:r>
      <w:r w:rsidR="00A959B8" w:rsidRPr="00A61EEB">
        <w:rPr>
          <w:rFonts w:ascii="Arial" w:hAnsi="Arial" w:cs="Arial"/>
          <w:sz w:val="24"/>
          <w:szCs w:val="24"/>
        </w:rPr>
        <w:t xml:space="preserve"> (Figure </w:t>
      </w:r>
      <w:r w:rsidR="00FA2D4B" w:rsidRPr="00A61EEB">
        <w:rPr>
          <w:rFonts w:ascii="Arial" w:hAnsi="Arial" w:cs="Arial"/>
          <w:sz w:val="24"/>
          <w:szCs w:val="24"/>
        </w:rPr>
        <w:t>3</w:t>
      </w:r>
      <w:r w:rsidR="00A959B8" w:rsidRPr="00A61EEB">
        <w:rPr>
          <w:rFonts w:ascii="Arial" w:hAnsi="Arial" w:cs="Arial"/>
          <w:sz w:val="24"/>
          <w:szCs w:val="24"/>
        </w:rPr>
        <w:t>D)</w:t>
      </w:r>
      <w:r w:rsidR="001A3E21" w:rsidRPr="00A61EEB">
        <w:rPr>
          <w:rFonts w:ascii="Arial" w:hAnsi="Arial" w:cs="Arial"/>
          <w:sz w:val="24"/>
          <w:szCs w:val="24"/>
        </w:rPr>
        <w:t>.</w:t>
      </w:r>
      <w:r w:rsidR="00292747" w:rsidRPr="00A61EEB">
        <w:rPr>
          <w:rFonts w:ascii="Arial" w:hAnsi="Arial" w:cs="Arial"/>
          <w:sz w:val="24"/>
          <w:szCs w:val="24"/>
        </w:rPr>
        <w:fldChar w:fldCharType="begin">
          <w:fldData xml:space="preserve">PEVuZE5vdGU+PENpdGU+PEF1dGhvcj5WaWpheWF2ZW5rYXRhcmFtYW48L0F1dGhvcj48WWVhcj4y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=
</w:fldData>
        </w:fldChar>
      </w:r>
      <w:r w:rsidR="00F3776F" w:rsidRPr="00A61EEB">
        <w:rPr>
          <w:rFonts w:ascii="Arial" w:hAnsi="Arial" w:cs="Arial"/>
          <w:sz w:val="24"/>
          <w:szCs w:val="24"/>
        </w:rPr>
        <w:instrText xml:space="preserve"> ADDIN EN.CITE </w:instrText>
      </w:r>
      <w:r w:rsidR="00F3776F" w:rsidRPr="00A61EEB">
        <w:rPr>
          <w:rFonts w:ascii="Arial" w:hAnsi="Arial" w:cs="Arial"/>
          <w:sz w:val="24"/>
          <w:szCs w:val="24"/>
        </w:rPr>
        <w:fldChar w:fldCharType="begin">
          <w:fldData xml:space="preserve">PEVuZE5vdGU+PENpdGU+PEF1dGhvcj5WaWpheWF2ZW5rYXRhcmFtYW48L0F1dGhvcj48WWVhcj4y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=
</w:fldData>
        </w:fldChar>
      </w:r>
      <w:r w:rsidR="00F3776F" w:rsidRPr="00A61EEB">
        <w:rPr>
          <w:rFonts w:ascii="Arial" w:hAnsi="Arial" w:cs="Arial"/>
          <w:sz w:val="24"/>
          <w:szCs w:val="24"/>
        </w:rPr>
        <w:instrText xml:space="preserve"> ADDIN EN.CITE.DATA </w:instrText>
      </w:r>
      <w:r w:rsidR="00F3776F" w:rsidRPr="00A61EEB">
        <w:rPr>
          <w:rFonts w:ascii="Arial" w:hAnsi="Arial" w:cs="Arial"/>
          <w:sz w:val="24"/>
          <w:szCs w:val="24"/>
        </w:rPr>
      </w:r>
      <w:r w:rsidR="00F3776F" w:rsidRPr="00A61EEB">
        <w:rPr>
          <w:rFonts w:ascii="Arial" w:hAnsi="Arial" w:cs="Arial"/>
          <w:sz w:val="24"/>
          <w:szCs w:val="24"/>
        </w:rPr>
        <w:fldChar w:fldCharType="end"/>
      </w:r>
      <w:r w:rsidR="00292747" w:rsidRPr="00A61EEB">
        <w:rPr>
          <w:rFonts w:ascii="Arial" w:hAnsi="Arial" w:cs="Arial"/>
          <w:sz w:val="24"/>
          <w:szCs w:val="24"/>
        </w:rPr>
      </w:r>
      <w:r w:rsidR="00292747" w:rsidRPr="00A61EEB">
        <w:rPr>
          <w:rFonts w:ascii="Arial" w:hAnsi="Arial" w:cs="Arial"/>
          <w:sz w:val="24"/>
          <w:szCs w:val="24"/>
        </w:rPr>
        <w:fldChar w:fldCharType="separate"/>
      </w:r>
      <w:r w:rsidR="00F3776F" w:rsidRPr="00A61EEB">
        <w:rPr>
          <w:rFonts w:ascii="Arial" w:hAnsi="Arial" w:cs="Arial"/>
          <w:noProof/>
          <w:sz w:val="24"/>
          <w:szCs w:val="24"/>
          <w:vertAlign w:val="superscript"/>
        </w:rPr>
        <w:t>44</w:t>
      </w:r>
      <w:r w:rsidR="00292747" w:rsidRPr="00A61EEB">
        <w:rPr>
          <w:rFonts w:ascii="Arial" w:hAnsi="Arial" w:cs="Arial"/>
          <w:sz w:val="24"/>
          <w:szCs w:val="24"/>
        </w:rPr>
        <w:fldChar w:fldCharType="end"/>
      </w:r>
      <w:r w:rsidR="008B0A0E" w:rsidRPr="00A61EEB">
        <w:rPr>
          <w:rFonts w:ascii="Arial" w:hAnsi="Arial" w:cs="Arial"/>
          <w:sz w:val="24"/>
          <w:szCs w:val="24"/>
        </w:rPr>
        <w:t xml:space="preserve">  </w:t>
      </w:r>
      <w:proofErr w:type="spellStart"/>
      <w:r w:rsidR="004B0D61" w:rsidRPr="00A61EEB">
        <w:rPr>
          <w:rFonts w:ascii="Arial" w:hAnsi="Arial" w:cs="Arial"/>
          <w:sz w:val="24"/>
          <w:szCs w:val="24"/>
        </w:rPr>
        <w:t>rGO</w:t>
      </w:r>
      <w:proofErr w:type="spellEnd"/>
      <w:r w:rsidR="004B0D61" w:rsidRPr="00A61EEB">
        <w:rPr>
          <w:rFonts w:ascii="Arial" w:hAnsi="Arial" w:cs="Arial"/>
          <w:sz w:val="24"/>
          <w:szCs w:val="24"/>
        </w:rPr>
        <w:t xml:space="preserve"> was mixed within polycaprolactone (PCL), but the exact concentration was unclear. </w:t>
      </w:r>
      <w:r w:rsidR="000E3B85" w:rsidRPr="00A61EEB">
        <w:rPr>
          <w:rFonts w:ascii="Arial" w:hAnsi="Arial" w:cs="Arial"/>
          <w:sz w:val="24"/>
          <w:szCs w:val="24"/>
        </w:rPr>
        <w:t>S</w:t>
      </w:r>
      <w:r w:rsidR="00A16BA3" w:rsidRPr="00A61EEB">
        <w:rPr>
          <w:rFonts w:ascii="Arial" w:hAnsi="Arial" w:cs="Arial"/>
          <w:sz w:val="24"/>
          <w:szCs w:val="24"/>
        </w:rPr>
        <w:t xml:space="preserve">caffolds </w:t>
      </w:r>
      <w:r w:rsidR="00D25A4F" w:rsidRPr="00A61EEB">
        <w:rPr>
          <w:rFonts w:ascii="Arial" w:hAnsi="Arial" w:cs="Arial"/>
          <w:sz w:val="24"/>
          <w:szCs w:val="24"/>
        </w:rPr>
        <w:t xml:space="preserve">were fabricated with </w:t>
      </w:r>
      <w:r w:rsidR="00A16BA3" w:rsidRPr="00A61EEB">
        <w:rPr>
          <w:rFonts w:ascii="Arial" w:hAnsi="Arial" w:cs="Arial"/>
          <w:sz w:val="24"/>
          <w:szCs w:val="24"/>
        </w:rPr>
        <w:t xml:space="preserve">the </w:t>
      </w:r>
      <w:r w:rsidR="00C367EA" w:rsidRPr="00A61EEB">
        <w:rPr>
          <w:rFonts w:ascii="Arial" w:hAnsi="Arial" w:cs="Arial"/>
          <w:sz w:val="24"/>
          <w:szCs w:val="24"/>
        </w:rPr>
        <w:t>electrohydrodynamic jet (EHD-jet)</w:t>
      </w:r>
      <w:r w:rsidR="001077EC" w:rsidRPr="00A61EEB">
        <w:rPr>
          <w:rFonts w:ascii="Arial" w:hAnsi="Arial" w:cs="Arial"/>
          <w:sz w:val="24"/>
          <w:szCs w:val="24"/>
        </w:rPr>
        <w:t xml:space="preserve"> printing system</w:t>
      </w:r>
      <w:r w:rsidR="00D25A4F" w:rsidRPr="00A61EEB">
        <w:rPr>
          <w:rFonts w:ascii="Arial" w:hAnsi="Arial" w:cs="Arial"/>
          <w:sz w:val="24"/>
          <w:szCs w:val="24"/>
        </w:rPr>
        <w:t xml:space="preserve"> </w:t>
      </w:r>
      <w:r w:rsidR="00FF2605" w:rsidRPr="00A61EEB">
        <w:rPr>
          <w:rFonts w:ascii="Arial" w:hAnsi="Arial" w:cs="Arial"/>
          <w:sz w:val="24"/>
          <w:szCs w:val="24"/>
        </w:rPr>
        <w:t>with t</w:t>
      </w:r>
      <w:r w:rsidR="00037B03" w:rsidRPr="00A61EEB">
        <w:rPr>
          <w:rFonts w:ascii="Arial" w:hAnsi="Arial" w:cs="Arial"/>
          <w:sz w:val="24"/>
          <w:szCs w:val="24"/>
        </w:rPr>
        <w:t>he average fiber diameter</w:t>
      </w:r>
      <w:r w:rsidR="00AF08AD" w:rsidRPr="00A61EEB">
        <w:rPr>
          <w:rFonts w:ascii="Arial" w:hAnsi="Arial" w:cs="Arial"/>
          <w:sz w:val="24"/>
          <w:szCs w:val="24"/>
        </w:rPr>
        <w:t xml:space="preserve"> (</w:t>
      </w:r>
      <w:r w:rsidR="00037B03" w:rsidRPr="00A61EEB">
        <w:rPr>
          <w:rFonts w:ascii="Arial" w:hAnsi="Arial" w:cs="Arial"/>
          <w:sz w:val="24"/>
          <w:szCs w:val="24"/>
        </w:rPr>
        <w:t xml:space="preserve">~46 </w:t>
      </w:r>
      <w:r w:rsidR="00275B7D" w:rsidRPr="00A61EEB">
        <w:rPr>
          <w:rFonts w:ascii="Arial" w:hAnsi="Arial" w:cs="Arial"/>
          <w:sz w:val="24"/>
          <w:szCs w:val="24"/>
        </w:rPr>
        <w:t>µ</w:t>
      </w:r>
      <w:r w:rsidR="00037B03" w:rsidRPr="00A61EEB">
        <w:rPr>
          <w:rFonts w:ascii="Arial" w:hAnsi="Arial" w:cs="Arial"/>
          <w:sz w:val="24"/>
          <w:szCs w:val="24"/>
        </w:rPr>
        <w:t>m</w:t>
      </w:r>
      <w:r w:rsidR="00AF08AD" w:rsidRPr="00A61EEB">
        <w:rPr>
          <w:rFonts w:ascii="Arial" w:hAnsi="Arial" w:cs="Arial"/>
          <w:sz w:val="24"/>
          <w:szCs w:val="24"/>
        </w:rPr>
        <w:t>)</w:t>
      </w:r>
      <w:r w:rsidR="00037B03" w:rsidRPr="00A61EEB">
        <w:rPr>
          <w:rFonts w:ascii="Arial" w:hAnsi="Arial" w:cs="Arial"/>
          <w:sz w:val="24"/>
          <w:szCs w:val="24"/>
        </w:rPr>
        <w:t xml:space="preserve"> and pore size </w:t>
      </w:r>
      <w:r w:rsidR="00AF08AD" w:rsidRPr="00A61EEB">
        <w:rPr>
          <w:rFonts w:ascii="Arial" w:hAnsi="Arial" w:cs="Arial"/>
          <w:sz w:val="24"/>
          <w:szCs w:val="24"/>
        </w:rPr>
        <w:t>(</w:t>
      </w:r>
      <w:r w:rsidR="00037B03" w:rsidRPr="00A61EEB">
        <w:rPr>
          <w:rFonts w:ascii="Arial" w:hAnsi="Arial" w:cs="Arial"/>
          <w:sz w:val="24"/>
          <w:szCs w:val="24"/>
        </w:rPr>
        <w:t xml:space="preserve">~125 </w:t>
      </w:r>
      <w:r w:rsidR="004905AD" w:rsidRPr="00A61EEB">
        <w:rPr>
          <w:rFonts w:ascii="Arial" w:hAnsi="Arial" w:cs="Arial"/>
          <w:sz w:val="24"/>
          <w:szCs w:val="24"/>
        </w:rPr>
        <w:t>µ</w:t>
      </w:r>
      <w:r w:rsidR="00037B03" w:rsidRPr="00A61EEB">
        <w:rPr>
          <w:rFonts w:ascii="Arial" w:hAnsi="Arial" w:cs="Arial"/>
          <w:sz w:val="24"/>
          <w:szCs w:val="24"/>
        </w:rPr>
        <w:t>m</w:t>
      </w:r>
      <w:r w:rsidR="00AF08AD" w:rsidRPr="00A61EEB">
        <w:rPr>
          <w:rFonts w:ascii="Arial" w:hAnsi="Arial" w:cs="Arial"/>
          <w:sz w:val="24"/>
          <w:szCs w:val="24"/>
        </w:rPr>
        <w:t>) consistent</w:t>
      </w:r>
      <w:r w:rsidR="00037B03" w:rsidRPr="00A61EEB">
        <w:rPr>
          <w:rFonts w:ascii="Arial" w:hAnsi="Arial" w:cs="Arial"/>
          <w:sz w:val="24"/>
          <w:szCs w:val="24"/>
        </w:rPr>
        <w:t xml:space="preserve"> between both </w:t>
      </w:r>
      <w:r w:rsidR="00B75C6F" w:rsidRPr="00A61EEB">
        <w:rPr>
          <w:rFonts w:ascii="Arial" w:hAnsi="Arial" w:cs="Arial"/>
          <w:sz w:val="24"/>
          <w:szCs w:val="24"/>
        </w:rPr>
        <w:t xml:space="preserve">PCL and </w:t>
      </w:r>
      <w:proofErr w:type="spellStart"/>
      <w:r w:rsidR="00B75C6F" w:rsidRPr="00A61EEB">
        <w:rPr>
          <w:rFonts w:ascii="Arial" w:hAnsi="Arial" w:cs="Arial"/>
          <w:sz w:val="24"/>
          <w:szCs w:val="24"/>
        </w:rPr>
        <w:t>rGO</w:t>
      </w:r>
      <w:proofErr w:type="spellEnd"/>
      <w:r w:rsidR="00B75C6F" w:rsidRPr="00A61EEB">
        <w:rPr>
          <w:rFonts w:ascii="Arial" w:hAnsi="Arial" w:cs="Arial"/>
          <w:sz w:val="24"/>
          <w:szCs w:val="24"/>
        </w:rPr>
        <w:t xml:space="preserve">-PCL </w:t>
      </w:r>
      <w:r w:rsidR="00037B03" w:rsidRPr="00A61EEB">
        <w:rPr>
          <w:rFonts w:ascii="Arial" w:hAnsi="Arial" w:cs="Arial"/>
          <w:sz w:val="24"/>
          <w:szCs w:val="24"/>
        </w:rPr>
        <w:t xml:space="preserve">scaffolds. </w:t>
      </w:r>
      <w:r w:rsidR="00355F0C" w:rsidRPr="00A61EEB">
        <w:rPr>
          <w:rFonts w:ascii="Arial" w:hAnsi="Arial" w:cs="Arial"/>
          <w:sz w:val="24"/>
          <w:szCs w:val="24"/>
        </w:rPr>
        <w:t>As expected</w:t>
      </w:r>
      <w:r w:rsidR="00037B03" w:rsidRPr="00A61EEB">
        <w:rPr>
          <w:rFonts w:ascii="Arial" w:hAnsi="Arial" w:cs="Arial"/>
          <w:sz w:val="24"/>
          <w:szCs w:val="24"/>
        </w:rPr>
        <w:t xml:space="preserve">, the </w:t>
      </w:r>
      <w:proofErr w:type="spellStart"/>
      <w:r w:rsidR="00037B03" w:rsidRPr="00A61EEB">
        <w:rPr>
          <w:rFonts w:ascii="Arial" w:hAnsi="Arial" w:cs="Arial"/>
          <w:sz w:val="24"/>
          <w:szCs w:val="24"/>
        </w:rPr>
        <w:t>rGO</w:t>
      </w:r>
      <w:proofErr w:type="spellEnd"/>
      <w:r w:rsidR="00037B03" w:rsidRPr="00A61EEB">
        <w:rPr>
          <w:rFonts w:ascii="Arial" w:hAnsi="Arial" w:cs="Arial"/>
          <w:sz w:val="24"/>
          <w:szCs w:val="24"/>
        </w:rPr>
        <w:t>-PCL scaffolds demonstrated better electrical conductivity (</w:t>
      </w:r>
      <w:r w:rsidR="00D16297" w:rsidRPr="00A61EEB">
        <w:rPr>
          <w:rFonts w:ascii="Arial" w:hAnsi="Arial" w:cs="Arial"/>
          <w:sz w:val="24"/>
          <w:szCs w:val="24"/>
        </w:rPr>
        <w:t>1.35 ± 0.3</w:t>
      </w:r>
      <w:r w:rsidR="00FF2605" w:rsidRPr="00A61EEB">
        <w:rPr>
          <w:rFonts w:ascii="Arial" w:hAnsi="Arial" w:cs="Arial"/>
          <w:sz w:val="24"/>
          <w:szCs w:val="24"/>
        </w:rPr>
        <w:t xml:space="preserve"> </w:t>
      </w:r>
      <w:r w:rsidR="00D16297" w:rsidRPr="00A61EEB">
        <w:rPr>
          <w:rFonts w:ascii="Arial" w:hAnsi="Arial" w:cs="Arial"/>
          <w:sz w:val="24"/>
          <w:szCs w:val="24"/>
        </w:rPr>
        <w:t xml:space="preserve">mS/m) in comparison to its PCL control (0.09 ± 0.005 µS/cm). </w:t>
      </w:r>
      <w:r w:rsidR="00FF2605" w:rsidRPr="00A61EEB">
        <w:rPr>
          <w:rFonts w:ascii="Arial" w:hAnsi="Arial" w:cs="Arial"/>
          <w:sz w:val="24"/>
          <w:szCs w:val="24"/>
        </w:rPr>
        <w:t>Interestingly, w</w:t>
      </w:r>
      <w:r w:rsidR="00D16297" w:rsidRPr="00A61EEB">
        <w:rPr>
          <w:rFonts w:ascii="Arial" w:hAnsi="Arial" w:cs="Arial"/>
          <w:sz w:val="24"/>
          <w:szCs w:val="24"/>
        </w:rPr>
        <w:t xml:space="preserve">hen PC12 cells were </w:t>
      </w:r>
      <w:r w:rsidR="00FF2605" w:rsidRPr="00A61EEB">
        <w:rPr>
          <w:rFonts w:ascii="Arial" w:hAnsi="Arial" w:cs="Arial"/>
          <w:sz w:val="24"/>
          <w:szCs w:val="24"/>
        </w:rPr>
        <w:t>seeded</w:t>
      </w:r>
      <w:r w:rsidR="00D16297" w:rsidRPr="00A61EEB">
        <w:rPr>
          <w:rFonts w:ascii="Arial" w:hAnsi="Arial" w:cs="Arial"/>
          <w:sz w:val="24"/>
          <w:szCs w:val="24"/>
        </w:rPr>
        <w:t xml:space="preserve">, </w:t>
      </w:r>
      <w:r w:rsidR="00FF2605" w:rsidRPr="00A61EEB">
        <w:rPr>
          <w:rFonts w:ascii="Arial" w:hAnsi="Arial" w:cs="Arial"/>
          <w:sz w:val="24"/>
          <w:szCs w:val="24"/>
        </w:rPr>
        <w:t xml:space="preserve">the </w:t>
      </w:r>
      <w:proofErr w:type="spellStart"/>
      <w:r w:rsidR="00D16297" w:rsidRPr="00A61EEB">
        <w:rPr>
          <w:rFonts w:ascii="Arial" w:hAnsi="Arial" w:cs="Arial"/>
          <w:sz w:val="24"/>
          <w:szCs w:val="24"/>
        </w:rPr>
        <w:t>rGO</w:t>
      </w:r>
      <w:proofErr w:type="spellEnd"/>
      <w:r w:rsidR="00D16297" w:rsidRPr="00A61EEB">
        <w:rPr>
          <w:rFonts w:ascii="Arial" w:hAnsi="Arial" w:cs="Arial"/>
          <w:sz w:val="24"/>
          <w:szCs w:val="24"/>
        </w:rPr>
        <w:t xml:space="preserve">-PCL scaffolds </w:t>
      </w:r>
      <w:r w:rsidR="00B75C6F" w:rsidRPr="00A61EEB">
        <w:rPr>
          <w:rFonts w:ascii="Arial" w:hAnsi="Arial" w:cs="Arial"/>
          <w:sz w:val="24"/>
          <w:szCs w:val="24"/>
        </w:rPr>
        <w:t xml:space="preserve">stimulated more </w:t>
      </w:r>
      <w:r w:rsidR="00D16297" w:rsidRPr="00A61EEB">
        <w:rPr>
          <w:rFonts w:ascii="Arial" w:hAnsi="Arial" w:cs="Arial"/>
          <w:sz w:val="24"/>
          <w:szCs w:val="24"/>
        </w:rPr>
        <w:t xml:space="preserve">cell </w:t>
      </w:r>
      <w:r w:rsidR="00B259BA" w:rsidRPr="00A61EEB">
        <w:rPr>
          <w:rFonts w:ascii="Arial" w:hAnsi="Arial" w:cs="Arial"/>
          <w:sz w:val="24"/>
          <w:szCs w:val="24"/>
        </w:rPr>
        <w:t xml:space="preserve">proliferation </w:t>
      </w:r>
      <w:r w:rsidR="00FF2605" w:rsidRPr="00A61EEB">
        <w:rPr>
          <w:rFonts w:ascii="Arial" w:hAnsi="Arial" w:cs="Arial"/>
          <w:sz w:val="24"/>
          <w:szCs w:val="24"/>
        </w:rPr>
        <w:t>than PCL alone</w:t>
      </w:r>
      <w:r w:rsidR="00436ABB" w:rsidRPr="00A61EEB">
        <w:rPr>
          <w:rFonts w:ascii="Arial" w:hAnsi="Arial" w:cs="Arial"/>
          <w:sz w:val="24"/>
          <w:szCs w:val="24"/>
        </w:rPr>
        <w:t xml:space="preserve"> and </w:t>
      </w:r>
      <w:r w:rsidR="00FF2605" w:rsidRPr="00A61EEB">
        <w:rPr>
          <w:rFonts w:ascii="Arial" w:hAnsi="Arial" w:cs="Arial"/>
          <w:sz w:val="24"/>
          <w:szCs w:val="24"/>
        </w:rPr>
        <w:t xml:space="preserve">supported </w:t>
      </w:r>
      <w:r w:rsidR="00A767ED" w:rsidRPr="00A61EEB">
        <w:rPr>
          <w:rFonts w:ascii="Arial" w:hAnsi="Arial" w:cs="Arial"/>
          <w:sz w:val="24"/>
          <w:szCs w:val="24"/>
        </w:rPr>
        <w:t>express</w:t>
      </w:r>
      <w:r w:rsidR="00FF2605" w:rsidRPr="00A61EEB">
        <w:rPr>
          <w:rFonts w:ascii="Arial" w:hAnsi="Arial" w:cs="Arial"/>
          <w:sz w:val="24"/>
          <w:szCs w:val="24"/>
        </w:rPr>
        <w:t>ion of</w:t>
      </w:r>
      <w:r w:rsidR="00A767ED" w:rsidRPr="00A61EEB">
        <w:rPr>
          <w:rFonts w:ascii="Arial" w:hAnsi="Arial" w:cs="Arial"/>
          <w:sz w:val="24"/>
          <w:szCs w:val="24"/>
        </w:rPr>
        <w:t xml:space="preserve"> neural markers </w:t>
      </w:r>
      <w:r w:rsidR="00FF2605" w:rsidRPr="00A61EEB">
        <w:rPr>
          <w:rFonts w:ascii="Arial" w:hAnsi="Arial" w:cs="Arial"/>
          <w:sz w:val="24"/>
          <w:szCs w:val="24"/>
        </w:rPr>
        <w:t xml:space="preserve">such as </w:t>
      </w:r>
      <w:r w:rsidR="00D16297" w:rsidRPr="00A61EEB">
        <w:rPr>
          <w:rFonts w:ascii="Arial" w:hAnsi="Arial" w:cs="Arial"/>
          <w:sz w:val="24"/>
          <w:szCs w:val="24"/>
        </w:rPr>
        <w:t>GAP43</w:t>
      </w:r>
      <w:r w:rsidR="00A767ED" w:rsidRPr="00A61EEB">
        <w:rPr>
          <w:rFonts w:ascii="Arial" w:hAnsi="Arial" w:cs="Arial"/>
          <w:sz w:val="24"/>
          <w:szCs w:val="24"/>
        </w:rPr>
        <w:t xml:space="preserve">, </w:t>
      </w:r>
      <w:r w:rsidR="00B371F4" w:rsidRPr="00A61EEB">
        <w:rPr>
          <w:rFonts w:ascii="Arial" w:hAnsi="Arial" w:cs="Arial"/>
          <w:sz w:val="24"/>
          <w:szCs w:val="24"/>
        </w:rPr>
        <w:t>β</w:t>
      </w:r>
      <w:r w:rsidR="00A767ED" w:rsidRPr="00A61EEB">
        <w:rPr>
          <w:rFonts w:ascii="Arial" w:hAnsi="Arial" w:cs="Arial"/>
          <w:sz w:val="24"/>
          <w:szCs w:val="24"/>
        </w:rPr>
        <w:t xml:space="preserve">3-tubulin, and NF200. Overall, this </w:t>
      </w:r>
      <w:r w:rsidR="00AF08AD" w:rsidRPr="00A61EEB">
        <w:rPr>
          <w:rFonts w:ascii="Arial" w:hAnsi="Arial" w:cs="Arial"/>
          <w:sz w:val="24"/>
          <w:szCs w:val="24"/>
        </w:rPr>
        <w:t xml:space="preserve">data </w:t>
      </w:r>
      <w:r w:rsidR="00A767ED" w:rsidRPr="00A61EEB">
        <w:rPr>
          <w:rFonts w:ascii="Arial" w:hAnsi="Arial" w:cs="Arial"/>
          <w:sz w:val="24"/>
          <w:szCs w:val="24"/>
        </w:rPr>
        <w:t>show</w:t>
      </w:r>
      <w:r w:rsidR="00FF2605" w:rsidRPr="00A61EEB">
        <w:rPr>
          <w:rFonts w:ascii="Arial" w:hAnsi="Arial" w:cs="Arial"/>
          <w:sz w:val="24"/>
          <w:szCs w:val="24"/>
        </w:rPr>
        <w:t>ed</w:t>
      </w:r>
      <w:r w:rsidR="00A767ED" w:rsidRPr="00A61EEB">
        <w:rPr>
          <w:rFonts w:ascii="Arial" w:hAnsi="Arial" w:cs="Arial"/>
          <w:sz w:val="24"/>
          <w:szCs w:val="24"/>
        </w:rPr>
        <w:t xml:space="preserve"> that </w:t>
      </w:r>
      <w:proofErr w:type="spellStart"/>
      <w:r w:rsidR="00A767ED" w:rsidRPr="00A61EEB">
        <w:rPr>
          <w:rFonts w:ascii="Arial" w:hAnsi="Arial" w:cs="Arial"/>
          <w:sz w:val="24"/>
          <w:szCs w:val="24"/>
        </w:rPr>
        <w:t>rGO</w:t>
      </w:r>
      <w:proofErr w:type="spellEnd"/>
      <w:r w:rsidR="00A767ED" w:rsidRPr="00A61EEB">
        <w:rPr>
          <w:rFonts w:ascii="Arial" w:hAnsi="Arial" w:cs="Arial"/>
          <w:sz w:val="24"/>
          <w:szCs w:val="24"/>
        </w:rPr>
        <w:t xml:space="preserve"> </w:t>
      </w:r>
      <w:r w:rsidR="00B75C6F" w:rsidRPr="00A61EEB">
        <w:rPr>
          <w:rFonts w:ascii="Arial" w:hAnsi="Arial" w:cs="Arial"/>
          <w:sz w:val="24"/>
          <w:szCs w:val="24"/>
        </w:rPr>
        <w:t xml:space="preserve">can be fabricated as a </w:t>
      </w:r>
      <w:r w:rsidR="004D45B6" w:rsidRPr="00A61EEB">
        <w:rPr>
          <w:rFonts w:ascii="Arial" w:hAnsi="Arial" w:cs="Arial"/>
          <w:sz w:val="24"/>
          <w:szCs w:val="24"/>
        </w:rPr>
        <w:t xml:space="preserve">porous </w:t>
      </w:r>
      <w:r w:rsidR="00B75C6F" w:rsidRPr="00A61EEB">
        <w:rPr>
          <w:rFonts w:ascii="Arial" w:hAnsi="Arial" w:cs="Arial"/>
          <w:sz w:val="24"/>
          <w:szCs w:val="24"/>
        </w:rPr>
        <w:t>3D scaffold</w:t>
      </w:r>
      <w:r w:rsidR="004D45B6" w:rsidRPr="00A61EEB">
        <w:rPr>
          <w:rFonts w:ascii="Arial" w:hAnsi="Arial" w:cs="Arial"/>
          <w:sz w:val="24"/>
          <w:szCs w:val="24"/>
        </w:rPr>
        <w:t xml:space="preserve">, is </w:t>
      </w:r>
      <w:proofErr w:type="spellStart"/>
      <w:r w:rsidR="004D45B6" w:rsidRPr="00A61EEB">
        <w:rPr>
          <w:rFonts w:ascii="Arial" w:hAnsi="Arial" w:cs="Arial"/>
          <w:sz w:val="24"/>
          <w:szCs w:val="24"/>
        </w:rPr>
        <w:t>c</w:t>
      </w:r>
      <w:r w:rsidR="007F4FD0" w:rsidRPr="00A61EEB">
        <w:rPr>
          <w:rFonts w:ascii="Arial" w:hAnsi="Arial" w:cs="Arial"/>
          <w:sz w:val="24"/>
          <w:szCs w:val="24"/>
        </w:rPr>
        <w:t>yto</w:t>
      </w:r>
      <w:r w:rsidR="004D45B6" w:rsidRPr="00A61EEB">
        <w:rPr>
          <w:rFonts w:ascii="Arial" w:hAnsi="Arial" w:cs="Arial"/>
          <w:sz w:val="24"/>
          <w:szCs w:val="24"/>
        </w:rPr>
        <w:t>compatible</w:t>
      </w:r>
      <w:proofErr w:type="spellEnd"/>
      <w:r w:rsidR="004D45B6" w:rsidRPr="00A61EEB">
        <w:rPr>
          <w:rFonts w:ascii="Arial" w:hAnsi="Arial" w:cs="Arial"/>
          <w:sz w:val="24"/>
          <w:szCs w:val="24"/>
        </w:rPr>
        <w:t>,</w:t>
      </w:r>
      <w:r w:rsidR="00B75C6F" w:rsidRPr="00A61EEB">
        <w:rPr>
          <w:rFonts w:ascii="Arial" w:hAnsi="Arial" w:cs="Arial"/>
          <w:sz w:val="24"/>
          <w:szCs w:val="24"/>
        </w:rPr>
        <w:t xml:space="preserve"> and should be further studied </w:t>
      </w:r>
      <w:r w:rsidR="00AF08AD" w:rsidRPr="00A61EEB">
        <w:rPr>
          <w:rFonts w:ascii="Arial" w:hAnsi="Arial" w:cs="Arial"/>
          <w:i/>
          <w:sz w:val="24"/>
          <w:szCs w:val="24"/>
        </w:rPr>
        <w:t>in vivo</w:t>
      </w:r>
      <w:r w:rsidR="00AF08AD" w:rsidRPr="00A61EEB">
        <w:rPr>
          <w:rFonts w:ascii="Arial" w:hAnsi="Arial" w:cs="Arial"/>
          <w:sz w:val="24"/>
          <w:szCs w:val="24"/>
        </w:rPr>
        <w:t xml:space="preserve"> </w:t>
      </w:r>
      <w:r w:rsidR="00B371F4" w:rsidRPr="00A61EEB">
        <w:rPr>
          <w:rFonts w:ascii="Arial" w:hAnsi="Arial" w:cs="Arial"/>
          <w:sz w:val="24"/>
          <w:szCs w:val="24"/>
        </w:rPr>
        <w:t>as a neural guide conduit</w:t>
      </w:r>
      <w:r w:rsidR="00AF08AD" w:rsidRPr="00A61EEB">
        <w:rPr>
          <w:rFonts w:ascii="Arial" w:hAnsi="Arial" w:cs="Arial"/>
          <w:sz w:val="24"/>
          <w:szCs w:val="24"/>
        </w:rPr>
        <w:t xml:space="preserve">. </w:t>
      </w:r>
      <w:r w:rsidR="00B371F4" w:rsidRPr="00A61EEB">
        <w:rPr>
          <w:rFonts w:ascii="Arial" w:hAnsi="Arial" w:cs="Arial"/>
          <w:sz w:val="24"/>
          <w:szCs w:val="24"/>
        </w:rPr>
        <w:t xml:space="preserve"> </w:t>
      </w:r>
    </w:p>
    <w:p w14:paraId="2ABED218" w14:textId="6414A892" w:rsidR="00AD2456" w:rsidRPr="00A61EEB" w:rsidRDefault="007F4FD0" w:rsidP="004F7797">
      <w:pPr>
        <w:spacing w:line="480" w:lineRule="auto"/>
        <w:rPr>
          <w:rFonts w:ascii="Arial" w:hAnsi="Arial" w:cs="Arial"/>
          <w:bCs/>
          <w:sz w:val="24"/>
          <w:szCs w:val="24"/>
        </w:rPr>
      </w:pPr>
      <w:r w:rsidRPr="00A61EEB">
        <w:rPr>
          <w:rFonts w:ascii="Arial" w:hAnsi="Arial" w:cs="Arial"/>
          <w:bCs/>
          <w:sz w:val="24"/>
          <w:szCs w:val="24"/>
        </w:rPr>
        <w:t xml:space="preserve">Similarly, </w:t>
      </w:r>
      <w:proofErr w:type="spellStart"/>
      <w:r w:rsidR="00AD2456" w:rsidRPr="00A61EEB">
        <w:rPr>
          <w:rFonts w:ascii="Arial" w:hAnsi="Arial" w:cs="Arial"/>
          <w:bCs/>
          <w:sz w:val="24"/>
          <w:szCs w:val="24"/>
        </w:rPr>
        <w:t>Seyedsalehi</w:t>
      </w:r>
      <w:proofErr w:type="spellEnd"/>
      <w:r w:rsidR="00AD2456" w:rsidRPr="00A61EEB">
        <w:rPr>
          <w:rFonts w:ascii="Arial" w:hAnsi="Arial" w:cs="Arial"/>
          <w:bCs/>
          <w:sz w:val="24"/>
          <w:szCs w:val="24"/>
        </w:rPr>
        <w:t xml:space="preserve"> et al.</w:t>
      </w:r>
      <w:r w:rsidR="00291D9B" w:rsidRPr="00A61EEB">
        <w:rPr>
          <w:rFonts w:ascii="Arial" w:hAnsi="Arial" w:cs="Arial"/>
          <w:bCs/>
          <w:sz w:val="24"/>
          <w:szCs w:val="24"/>
        </w:rPr>
        <w:t>,</w:t>
      </w:r>
      <w:r w:rsidR="00AD2456" w:rsidRPr="00A61EEB">
        <w:rPr>
          <w:rFonts w:ascii="Arial" w:hAnsi="Arial" w:cs="Arial"/>
          <w:bCs/>
          <w:sz w:val="24"/>
          <w:szCs w:val="24"/>
        </w:rPr>
        <w:t xml:space="preserve"> 2020 mixed </w:t>
      </w:r>
      <w:proofErr w:type="spellStart"/>
      <w:r w:rsidR="00AD2456" w:rsidRPr="00A61EEB">
        <w:rPr>
          <w:rFonts w:ascii="Arial" w:hAnsi="Arial" w:cs="Arial"/>
          <w:bCs/>
          <w:sz w:val="24"/>
          <w:szCs w:val="24"/>
        </w:rPr>
        <w:t>rGO</w:t>
      </w:r>
      <w:proofErr w:type="spellEnd"/>
      <w:r w:rsidR="00291D9B" w:rsidRPr="00A61EEB">
        <w:rPr>
          <w:rFonts w:ascii="Arial" w:hAnsi="Arial" w:cs="Arial"/>
          <w:bCs/>
          <w:sz w:val="24"/>
          <w:szCs w:val="24"/>
        </w:rPr>
        <w:t xml:space="preserve"> within </w:t>
      </w:r>
      <w:r w:rsidR="00AD2456" w:rsidRPr="00A61EEB">
        <w:rPr>
          <w:rFonts w:ascii="Arial" w:hAnsi="Arial" w:cs="Arial"/>
          <w:bCs/>
          <w:sz w:val="24"/>
          <w:szCs w:val="24"/>
        </w:rPr>
        <w:t>PCL at concentrations of either 0.5%, 1%, or 3% and successfully printed 3D scaffolds (strand size = 300 µm, pore size = 420 µm) with high consistency and repeatability</w:t>
      </w:r>
      <w:r w:rsidR="00A959B8" w:rsidRPr="00A61EEB">
        <w:rPr>
          <w:rFonts w:ascii="Arial" w:hAnsi="Arial" w:cs="Arial"/>
          <w:bCs/>
          <w:sz w:val="24"/>
          <w:szCs w:val="24"/>
        </w:rPr>
        <w:t xml:space="preserve"> (Figure </w:t>
      </w:r>
      <w:r w:rsidR="00FA2D4B" w:rsidRPr="00A61EEB">
        <w:rPr>
          <w:rFonts w:ascii="Arial" w:hAnsi="Arial" w:cs="Arial"/>
          <w:bCs/>
          <w:sz w:val="24"/>
          <w:szCs w:val="24"/>
        </w:rPr>
        <w:t>3</w:t>
      </w:r>
      <w:r w:rsidR="00A959B8" w:rsidRPr="00A61EEB">
        <w:rPr>
          <w:rFonts w:ascii="Arial" w:hAnsi="Arial" w:cs="Arial"/>
          <w:bCs/>
          <w:sz w:val="24"/>
          <w:szCs w:val="24"/>
        </w:rPr>
        <w:t>A)</w:t>
      </w:r>
      <w:r w:rsidR="001A3E21" w:rsidRPr="00A61EEB">
        <w:rPr>
          <w:rFonts w:ascii="Arial" w:hAnsi="Arial" w:cs="Arial"/>
          <w:bCs/>
          <w:sz w:val="24"/>
          <w:szCs w:val="24"/>
        </w:rPr>
        <w:t>.</w:t>
      </w:r>
      <w:r w:rsidR="00292747" w:rsidRPr="00A61EEB">
        <w:rPr>
          <w:rFonts w:ascii="Arial" w:hAnsi="Arial" w:cs="Arial"/>
          <w:bCs/>
          <w:sz w:val="24"/>
          <w:szCs w:val="24"/>
        </w:rPr>
        <w:fldChar w:fldCharType="begin"/>
      </w:r>
      <w:r w:rsidR="00F3776F" w:rsidRPr="00A61EEB">
        <w:rPr>
          <w:rFonts w:ascii="Arial" w:hAnsi="Arial" w:cs="Arial"/>
          <w:bCs/>
          <w:sz w:val="24"/>
          <w:szCs w:val="24"/>
        </w:rPr>
        <w:instrText xml:space="preserve"> ADDIN EN.CITE &lt;EndNote&gt;&lt;Cite&gt;&lt;Author&gt;Seyedsalehi&lt;/Author&gt;&lt;Year&gt;2020&lt;/Year&gt;&lt;RecNum&gt;46&lt;/RecNum&gt;&lt;DisplayText&gt;&lt;style face="superscript"&gt;3&lt;/style&gt;&lt;/DisplayText&gt;&lt;record&gt;&lt;rec-number&gt;46&lt;/rec-number&gt;&lt;foreign-keys&gt;&lt;key app="EN" db-id="v2za0sdf6zf59rezsf5vverg0902ff999s2s" timestamp="1636479691"&gt;46&lt;/key&gt;&lt;/foreign-keys&gt;&lt;ref-type name="Journal Article"&gt;17&lt;/ref-type&gt;&lt;contributors&gt;&lt;authors&gt;&lt;author&gt;Seyedsalehi, Amir&lt;/author&gt;&lt;author&gt;Daneshmandi, Leila&lt;/author&gt;&lt;author&gt;Barajaa, Mohammed&lt;/author&gt;&lt;author&gt;Riordan, John&lt;/author&gt;&lt;author&gt;Laurencin, Cato T.&lt;/author&gt;&lt;/authors&gt;&lt;/contributors&gt;&lt;titles&gt;&lt;title&gt;Fabrication and characterization of mechanically competent 3D printed polycaprolactone-reduced graphene oxide scaffolds&lt;/title&gt;&lt;secondary-title&gt;Scientific Reports&lt;/secondary-title&gt;&lt;/titles&gt;&lt;periodical&gt;&lt;full-title&gt;Scientific Reports&lt;/full-title&gt;&lt;/periodical&gt;&lt;pages&gt;22210&lt;/pages&gt;&lt;volume&gt;10&lt;/volume&gt;&lt;number&gt;1&lt;/number&gt;&lt;dates&gt;&lt;year&gt;2020&lt;/year&gt;&lt;pub-dates&gt;&lt;date&gt;2020/12/17&lt;/date&gt;&lt;/pub-dates&gt;&lt;/dates&gt;&lt;isbn&gt;2045-2322&lt;/isbn&gt;&lt;urls&gt;&lt;related-urls&gt;&lt;url&gt;https://doi.org/10.1038/s41598-020-78977-w&lt;/url&gt;&lt;/related-urls&gt;&lt;/urls&gt;&lt;electronic-resource-num&gt;10.1038/s41598-020-78977-w&lt;/electronic-resource-num&gt;&lt;/record&gt;&lt;/Cite&gt;&lt;/EndNote&gt;</w:instrText>
      </w:r>
      <w:r w:rsidR="00292747" w:rsidRPr="00A61EEB">
        <w:rPr>
          <w:rFonts w:ascii="Arial" w:hAnsi="Arial" w:cs="Arial"/>
          <w:bCs/>
          <w:sz w:val="24"/>
          <w:szCs w:val="24"/>
        </w:rPr>
        <w:fldChar w:fldCharType="separate"/>
      </w:r>
      <w:r w:rsidR="00F3776F" w:rsidRPr="00A61EEB">
        <w:rPr>
          <w:rFonts w:ascii="Arial" w:hAnsi="Arial" w:cs="Arial"/>
          <w:bCs/>
          <w:noProof/>
          <w:sz w:val="24"/>
          <w:szCs w:val="24"/>
          <w:vertAlign w:val="superscript"/>
        </w:rPr>
        <w:t>3</w:t>
      </w:r>
      <w:r w:rsidR="00292747" w:rsidRPr="00A61EEB">
        <w:rPr>
          <w:rFonts w:ascii="Arial" w:hAnsi="Arial" w:cs="Arial"/>
          <w:bCs/>
          <w:sz w:val="24"/>
          <w:szCs w:val="24"/>
        </w:rPr>
        <w:fldChar w:fldCharType="end"/>
      </w:r>
      <w:r w:rsidR="00AD2456" w:rsidRPr="00A61EEB">
        <w:rPr>
          <w:rFonts w:ascii="Arial" w:hAnsi="Arial" w:cs="Arial"/>
          <w:bCs/>
          <w:sz w:val="24"/>
          <w:szCs w:val="24"/>
        </w:rPr>
        <w:t xml:space="preserve"> </w:t>
      </w:r>
      <w:r w:rsidR="00C14146" w:rsidRPr="00A61EEB">
        <w:rPr>
          <w:rFonts w:ascii="Arial" w:hAnsi="Arial" w:cs="Arial"/>
          <w:bCs/>
          <w:sz w:val="24"/>
          <w:szCs w:val="24"/>
        </w:rPr>
        <w:t>Structures were printed using the 4</w:t>
      </w:r>
      <w:r w:rsidR="00C14146" w:rsidRPr="00A61EEB">
        <w:rPr>
          <w:rFonts w:ascii="Arial" w:hAnsi="Arial" w:cs="Arial"/>
          <w:bCs/>
          <w:sz w:val="24"/>
          <w:szCs w:val="24"/>
          <w:vertAlign w:val="superscript"/>
        </w:rPr>
        <w:t>th</w:t>
      </w:r>
      <w:r w:rsidR="00C14146" w:rsidRPr="00A61EEB">
        <w:rPr>
          <w:rFonts w:ascii="Arial" w:hAnsi="Arial" w:cs="Arial"/>
          <w:bCs/>
          <w:sz w:val="24"/>
          <w:szCs w:val="24"/>
        </w:rPr>
        <w:t xml:space="preserve"> Generation 3D </w:t>
      </w:r>
      <w:proofErr w:type="spellStart"/>
      <w:r w:rsidR="00C14146" w:rsidRPr="00A61EEB">
        <w:rPr>
          <w:rFonts w:ascii="Arial" w:hAnsi="Arial" w:cs="Arial"/>
          <w:bCs/>
          <w:sz w:val="24"/>
          <w:szCs w:val="24"/>
        </w:rPr>
        <w:t>Bioplotter</w:t>
      </w:r>
      <w:proofErr w:type="spellEnd"/>
      <w:r w:rsidR="00472B0F" w:rsidRPr="00A61EEB">
        <w:rPr>
          <w:rFonts w:ascii="Arial" w:hAnsi="Arial" w:cs="Arial"/>
          <w:bCs/>
          <w:sz w:val="24"/>
          <w:szCs w:val="24"/>
        </w:rPr>
        <w:t xml:space="preserve"> </w:t>
      </w:r>
      <w:r w:rsidR="00813EF9" w:rsidRPr="00A61EEB">
        <w:rPr>
          <w:rFonts w:ascii="Arial" w:hAnsi="Arial" w:cs="Arial"/>
          <w:bCs/>
          <w:sz w:val="24"/>
          <w:szCs w:val="24"/>
        </w:rPr>
        <w:t xml:space="preserve">using parameters of: </w:t>
      </w:r>
      <w:r w:rsidR="00457A35" w:rsidRPr="00A61EEB">
        <w:rPr>
          <w:rFonts w:ascii="Arial" w:hAnsi="Arial" w:cs="Arial"/>
          <w:bCs/>
          <w:sz w:val="24"/>
          <w:szCs w:val="24"/>
        </w:rPr>
        <w:t xml:space="preserve">cartridge </w:t>
      </w:r>
      <w:r w:rsidR="00813EF9" w:rsidRPr="00A61EEB">
        <w:rPr>
          <w:rFonts w:ascii="Arial" w:hAnsi="Arial" w:cs="Arial"/>
          <w:bCs/>
          <w:sz w:val="24"/>
          <w:szCs w:val="24"/>
        </w:rPr>
        <w:t>temperature (</w:t>
      </w:r>
      <w:r w:rsidR="00472B0F" w:rsidRPr="00A61EEB">
        <w:rPr>
          <w:rFonts w:ascii="Arial" w:hAnsi="Arial" w:cs="Arial"/>
          <w:bCs/>
          <w:sz w:val="24"/>
          <w:szCs w:val="24"/>
        </w:rPr>
        <w:t>100°C</w:t>
      </w:r>
      <w:r w:rsidR="00813EF9" w:rsidRPr="00A61EEB">
        <w:rPr>
          <w:rFonts w:ascii="Arial" w:hAnsi="Arial" w:cs="Arial"/>
          <w:bCs/>
          <w:sz w:val="24"/>
          <w:szCs w:val="24"/>
        </w:rPr>
        <w:t xml:space="preserve">), </w:t>
      </w:r>
      <w:r w:rsidR="00457A35" w:rsidRPr="00A61EEB">
        <w:rPr>
          <w:rFonts w:ascii="Arial" w:hAnsi="Arial" w:cs="Arial"/>
          <w:bCs/>
          <w:sz w:val="24"/>
          <w:szCs w:val="24"/>
        </w:rPr>
        <w:t xml:space="preserve">platform temperature (10°C), </w:t>
      </w:r>
      <w:r w:rsidR="00813EF9" w:rsidRPr="00A61EEB">
        <w:rPr>
          <w:rFonts w:ascii="Arial" w:hAnsi="Arial" w:cs="Arial"/>
          <w:bCs/>
          <w:sz w:val="24"/>
          <w:szCs w:val="24"/>
        </w:rPr>
        <w:t xml:space="preserve">pressure (0.6 MPa), </w:t>
      </w:r>
      <w:r w:rsidR="00457A35" w:rsidRPr="00A61EEB">
        <w:rPr>
          <w:rFonts w:ascii="Arial" w:hAnsi="Arial" w:cs="Arial"/>
          <w:bCs/>
          <w:sz w:val="24"/>
          <w:szCs w:val="24"/>
        </w:rPr>
        <w:t xml:space="preserve">and </w:t>
      </w:r>
      <w:r w:rsidR="00813EF9" w:rsidRPr="00A61EEB">
        <w:rPr>
          <w:rFonts w:ascii="Arial" w:hAnsi="Arial" w:cs="Arial"/>
          <w:bCs/>
          <w:sz w:val="24"/>
          <w:szCs w:val="24"/>
        </w:rPr>
        <w:t>speed (1.4 mm/s)</w:t>
      </w:r>
      <w:r w:rsidR="00472B0F" w:rsidRPr="00A61EEB">
        <w:rPr>
          <w:rFonts w:ascii="Arial" w:hAnsi="Arial" w:cs="Arial"/>
          <w:bCs/>
          <w:sz w:val="24"/>
          <w:szCs w:val="24"/>
        </w:rPr>
        <w:t xml:space="preserve">. </w:t>
      </w:r>
      <w:r w:rsidR="00BF15DB" w:rsidRPr="00A61EEB">
        <w:rPr>
          <w:rFonts w:ascii="Arial" w:hAnsi="Arial" w:cs="Arial"/>
          <w:bCs/>
          <w:sz w:val="24"/>
          <w:szCs w:val="24"/>
        </w:rPr>
        <w:t>M</w:t>
      </w:r>
      <w:r w:rsidR="00AD2456" w:rsidRPr="00A61EEB">
        <w:rPr>
          <w:rFonts w:ascii="Arial" w:hAnsi="Arial" w:cs="Arial"/>
          <w:bCs/>
          <w:sz w:val="24"/>
          <w:szCs w:val="24"/>
        </w:rPr>
        <w:t xml:space="preserve">any </w:t>
      </w:r>
      <w:r w:rsidR="00AD2456" w:rsidRPr="00A61EEB">
        <w:rPr>
          <w:rFonts w:ascii="Arial" w:hAnsi="Arial" w:cs="Arial"/>
          <w:bCs/>
          <w:sz w:val="24"/>
          <w:szCs w:val="24"/>
        </w:rPr>
        <w:lastRenderedPageBreak/>
        <w:t xml:space="preserve">material properties </w:t>
      </w:r>
      <w:r w:rsidR="00BF15DB" w:rsidRPr="00A61EEB">
        <w:rPr>
          <w:rFonts w:ascii="Arial" w:hAnsi="Arial" w:cs="Arial"/>
          <w:bCs/>
          <w:sz w:val="24"/>
          <w:szCs w:val="24"/>
        </w:rPr>
        <w:t xml:space="preserve">were examined </w:t>
      </w:r>
      <w:r w:rsidR="00AD2456" w:rsidRPr="00A61EEB">
        <w:rPr>
          <w:rFonts w:ascii="Arial" w:hAnsi="Arial" w:cs="Arial"/>
          <w:bCs/>
          <w:sz w:val="24"/>
          <w:szCs w:val="24"/>
        </w:rPr>
        <w:t xml:space="preserve">including wettability, swelling, degradation, deformation behavior, compressive modulus, compressive strength, and cytocompatibility. </w:t>
      </w:r>
      <w:r w:rsidR="00796D6B" w:rsidRPr="00A61EEB">
        <w:rPr>
          <w:rFonts w:ascii="Arial" w:hAnsi="Arial" w:cs="Arial"/>
          <w:bCs/>
          <w:sz w:val="24"/>
          <w:szCs w:val="24"/>
        </w:rPr>
        <w:t xml:space="preserve">After 14 days in simulated body fluid, </w:t>
      </w:r>
      <w:r w:rsidR="0049134B" w:rsidRPr="00A61EEB">
        <w:rPr>
          <w:rFonts w:ascii="Arial" w:hAnsi="Arial" w:cs="Arial"/>
          <w:bCs/>
          <w:sz w:val="24"/>
          <w:szCs w:val="24"/>
        </w:rPr>
        <w:t xml:space="preserve">it was found that </w:t>
      </w:r>
      <w:r w:rsidR="00AD2456" w:rsidRPr="00A61EEB">
        <w:rPr>
          <w:rFonts w:ascii="Arial" w:hAnsi="Arial" w:cs="Arial"/>
          <w:bCs/>
          <w:sz w:val="24"/>
          <w:szCs w:val="24"/>
        </w:rPr>
        <w:t xml:space="preserve">PCL alone </w:t>
      </w:r>
      <w:r w:rsidR="00FA1971" w:rsidRPr="00A61EEB">
        <w:rPr>
          <w:rFonts w:ascii="Arial" w:hAnsi="Arial" w:cs="Arial"/>
          <w:bCs/>
          <w:sz w:val="24"/>
          <w:szCs w:val="24"/>
        </w:rPr>
        <w:t>was</w:t>
      </w:r>
      <w:r w:rsidR="00AD2456" w:rsidRPr="00A61EEB">
        <w:rPr>
          <w:rFonts w:ascii="Arial" w:hAnsi="Arial" w:cs="Arial"/>
          <w:bCs/>
          <w:sz w:val="24"/>
          <w:szCs w:val="24"/>
        </w:rPr>
        <w:t xml:space="preserve"> hydrophobic, whereas the addition of </w:t>
      </w:r>
      <w:proofErr w:type="spellStart"/>
      <w:r w:rsidR="00AD2456" w:rsidRPr="00A61EEB">
        <w:rPr>
          <w:rFonts w:ascii="Arial" w:hAnsi="Arial" w:cs="Arial"/>
          <w:bCs/>
          <w:sz w:val="24"/>
          <w:szCs w:val="24"/>
        </w:rPr>
        <w:t>rGO</w:t>
      </w:r>
      <w:proofErr w:type="spellEnd"/>
      <w:r w:rsidR="00AD2456" w:rsidRPr="00A61EEB">
        <w:rPr>
          <w:rFonts w:ascii="Arial" w:hAnsi="Arial" w:cs="Arial"/>
          <w:bCs/>
          <w:sz w:val="24"/>
          <w:szCs w:val="24"/>
        </w:rPr>
        <w:t xml:space="preserve"> </w:t>
      </w:r>
      <w:r w:rsidR="00AA6A8B" w:rsidRPr="00A61EEB">
        <w:rPr>
          <w:rFonts w:ascii="Arial" w:hAnsi="Arial" w:cs="Arial"/>
          <w:bCs/>
          <w:sz w:val="24"/>
          <w:szCs w:val="24"/>
        </w:rPr>
        <w:t xml:space="preserve">increased </w:t>
      </w:r>
      <w:r w:rsidR="00FA1971" w:rsidRPr="00A61EEB">
        <w:rPr>
          <w:rFonts w:ascii="Arial" w:hAnsi="Arial" w:cs="Arial"/>
          <w:bCs/>
          <w:sz w:val="24"/>
          <w:szCs w:val="24"/>
        </w:rPr>
        <w:t>water uptake, swelling, and accelerat</w:t>
      </w:r>
      <w:r w:rsidR="00AA6A8B" w:rsidRPr="00A61EEB">
        <w:rPr>
          <w:rFonts w:ascii="Arial" w:hAnsi="Arial" w:cs="Arial"/>
          <w:bCs/>
          <w:sz w:val="24"/>
          <w:szCs w:val="24"/>
        </w:rPr>
        <w:t>ed</w:t>
      </w:r>
      <w:r w:rsidR="00FA1971" w:rsidRPr="00A61EEB">
        <w:rPr>
          <w:rFonts w:ascii="Arial" w:hAnsi="Arial" w:cs="Arial"/>
          <w:bCs/>
          <w:sz w:val="24"/>
          <w:szCs w:val="24"/>
        </w:rPr>
        <w:t xml:space="preserve"> the rate of degradation</w:t>
      </w:r>
      <w:r w:rsidR="00AD2456" w:rsidRPr="00A61EEB">
        <w:rPr>
          <w:rFonts w:ascii="Arial" w:hAnsi="Arial" w:cs="Arial"/>
          <w:bCs/>
          <w:sz w:val="24"/>
          <w:szCs w:val="24"/>
        </w:rPr>
        <w:t xml:space="preserve">. </w:t>
      </w:r>
      <w:r w:rsidR="00BF15DB" w:rsidRPr="00A61EEB">
        <w:rPr>
          <w:rFonts w:ascii="Arial" w:hAnsi="Arial" w:cs="Arial"/>
          <w:bCs/>
          <w:sz w:val="24"/>
          <w:szCs w:val="24"/>
        </w:rPr>
        <w:t>Interestingly,</w:t>
      </w:r>
      <w:r w:rsidR="0046079F" w:rsidRPr="00A61EEB">
        <w:rPr>
          <w:rFonts w:ascii="Arial" w:hAnsi="Arial" w:cs="Arial"/>
          <w:bCs/>
          <w:sz w:val="24"/>
          <w:szCs w:val="24"/>
        </w:rPr>
        <w:t xml:space="preserve"> </w:t>
      </w:r>
      <w:r w:rsidR="007B0BAF" w:rsidRPr="00A61EEB">
        <w:rPr>
          <w:rFonts w:ascii="Arial" w:hAnsi="Arial" w:cs="Arial"/>
          <w:bCs/>
          <w:sz w:val="24"/>
          <w:szCs w:val="24"/>
        </w:rPr>
        <w:t xml:space="preserve">0.5% </w:t>
      </w:r>
      <w:proofErr w:type="spellStart"/>
      <w:r w:rsidR="007B0BAF" w:rsidRPr="00A61EEB">
        <w:rPr>
          <w:rFonts w:ascii="Arial" w:hAnsi="Arial" w:cs="Arial"/>
          <w:bCs/>
          <w:sz w:val="24"/>
          <w:szCs w:val="24"/>
        </w:rPr>
        <w:t>rGO</w:t>
      </w:r>
      <w:proofErr w:type="spellEnd"/>
      <w:r w:rsidR="007B0BAF" w:rsidRPr="00A61EEB">
        <w:rPr>
          <w:rFonts w:ascii="Arial" w:hAnsi="Arial" w:cs="Arial"/>
          <w:bCs/>
          <w:sz w:val="24"/>
          <w:szCs w:val="24"/>
        </w:rPr>
        <w:t xml:space="preserve">-PCL scaffolds had </w:t>
      </w:r>
      <w:r w:rsidR="00F83ABC" w:rsidRPr="00A61EEB">
        <w:rPr>
          <w:rFonts w:ascii="Arial" w:hAnsi="Arial" w:cs="Arial"/>
          <w:bCs/>
          <w:sz w:val="24"/>
          <w:szCs w:val="24"/>
        </w:rPr>
        <w:t xml:space="preserve">the </w:t>
      </w:r>
      <w:r w:rsidR="007B0BAF" w:rsidRPr="00A61EEB">
        <w:rPr>
          <w:rFonts w:ascii="Arial" w:hAnsi="Arial" w:cs="Arial"/>
          <w:bCs/>
          <w:sz w:val="24"/>
          <w:szCs w:val="24"/>
        </w:rPr>
        <w:t xml:space="preserve">best </w:t>
      </w:r>
      <w:r w:rsidR="00F657D5" w:rsidRPr="00A61EEB">
        <w:rPr>
          <w:rFonts w:ascii="Arial" w:hAnsi="Arial" w:cs="Arial"/>
          <w:bCs/>
          <w:sz w:val="24"/>
          <w:szCs w:val="24"/>
        </w:rPr>
        <w:t xml:space="preserve">mechanical performance with </w:t>
      </w:r>
      <w:r w:rsidR="00F83ABC" w:rsidRPr="00A61EEB">
        <w:rPr>
          <w:rFonts w:ascii="Arial" w:hAnsi="Arial" w:cs="Arial"/>
          <w:bCs/>
          <w:sz w:val="24"/>
          <w:szCs w:val="24"/>
        </w:rPr>
        <w:t>compressive modulus and compressive strength</w:t>
      </w:r>
      <w:r w:rsidR="00F657D5" w:rsidRPr="00A61EEB">
        <w:rPr>
          <w:rFonts w:ascii="Arial" w:hAnsi="Arial" w:cs="Arial"/>
          <w:bCs/>
          <w:sz w:val="24"/>
          <w:szCs w:val="24"/>
        </w:rPr>
        <w:t xml:space="preserve"> </w:t>
      </w:r>
      <w:r w:rsidR="007B0BAF" w:rsidRPr="00A61EEB">
        <w:rPr>
          <w:rFonts w:ascii="Arial" w:hAnsi="Arial" w:cs="Arial"/>
          <w:bCs/>
          <w:sz w:val="24"/>
          <w:szCs w:val="24"/>
        </w:rPr>
        <w:t>enhanc</w:t>
      </w:r>
      <w:r w:rsidR="00BF15DB" w:rsidRPr="00A61EEB">
        <w:rPr>
          <w:rFonts w:ascii="Arial" w:hAnsi="Arial" w:cs="Arial"/>
          <w:bCs/>
          <w:sz w:val="24"/>
          <w:szCs w:val="24"/>
        </w:rPr>
        <w:t>ed</w:t>
      </w:r>
      <w:r w:rsidR="00F83ABC" w:rsidRPr="00A61EEB">
        <w:rPr>
          <w:rFonts w:ascii="Arial" w:hAnsi="Arial" w:cs="Arial"/>
          <w:bCs/>
          <w:sz w:val="24"/>
          <w:szCs w:val="24"/>
        </w:rPr>
        <w:t xml:space="preserve"> by 150% and 185%, respectively</w:t>
      </w:r>
      <w:r w:rsidR="00AD2456" w:rsidRPr="00A61EEB">
        <w:rPr>
          <w:rFonts w:ascii="Arial" w:hAnsi="Arial" w:cs="Arial"/>
          <w:bCs/>
          <w:sz w:val="24"/>
          <w:szCs w:val="24"/>
        </w:rPr>
        <w:t xml:space="preserve">. </w:t>
      </w:r>
      <w:r w:rsidR="00216C40" w:rsidRPr="00A61EEB">
        <w:rPr>
          <w:rFonts w:ascii="Arial" w:hAnsi="Arial" w:cs="Arial"/>
          <w:bCs/>
          <w:sz w:val="24"/>
          <w:szCs w:val="24"/>
        </w:rPr>
        <w:t xml:space="preserve">However, </w:t>
      </w:r>
      <w:r w:rsidR="00AD2456" w:rsidRPr="00A61EEB">
        <w:rPr>
          <w:rFonts w:ascii="Arial" w:hAnsi="Arial" w:cs="Arial"/>
          <w:bCs/>
          <w:sz w:val="24"/>
          <w:szCs w:val="24"/>
        </w:rPr>
        <w:t xml:space="preserve">increasing </w:t>
      </w:r>
      <w:proofErr w:type="spellStart"/>
      <w:r w:rsidR="00AD2456" w:rsidRPr="00A61EEB">
        <w:rPr>
          <w:rFonts w:ascii="Arial" w:hAnsi="Arial" w:cs="Arial"/>
          <w:bCs/>
          <w:sz w:val="24"/>
          <w:szCs w:val="24"/>
        </w:rPr>
        <w:t>rGO</w:t>
      </w:r>
      <w:proofErr w:type="spellEnd"/>
      <w:r w:rsidR="00AD2456" w:rsidRPr="00A61EEB">
        <w:rPr>
          <w:rFonts w:ascii="Arial" w:hAnsi="Arial" w:cs="Arial"/>
          <w:bCs/>
          <w:sz w:val="24"/>
          <w:szCs w:val="24"/>
        </w:rPr>
        <w:t xml:space="preserve"> content </w:t>
      </w:r>
      <w:r w:rsidR="007B0BAF" w:rsidRPr="00A61EEB">
        <w:rPr>
          <w:rFonts w:ascii="Arial" w:hAnsi="Arial" w:cs="Arial"/>
          <w:bCs/>
          <w:sz w:val="24"/>
          <w:szCs w:val="24"/>
        </w:rPr>
        <w:t>to 1% and 3%</w:t>
      </w:r>
      <w:r w:rsidR="00AD2456" w:rsidRPr="00A61EEB">
        <w:rPr>
          <w:rFonts w:ascii="Arial" w:hAnsi="Arial" w:cs="Arial"/>
          <w:bCs/>
          <w:sz w:val="24"/>
          <w:szCs w:val="24"/>
        </w:rPr>
        <w:t xml:space="preserve"> </w:t>
      </w:r>
      <w:r w:rsidR="00BF15DB" w:rsidRPr="00A61EEB">
        <w:rPr>
          <w:rFonts w:ascii="Arial" w:hAnsi="Arial" w:cs="Arial"/>
          <w:bCs/>
          <w:sz w:val="24"/>
          <w:szCs w:val="24"/>
        </w:rPr>
        <w:t>deteriorated</w:t>
      </w:r>
      <w:r w:rsidR="00F657D5" w:rsidRPr="00A61EEB">
        <w:rPr>
          <w:rFonts w:ascii="Arial" w:hAnsi="Arial" w:cs="Arial"/>
          <w:bCs/>
          <w:sz w:val="24"/>
          <w:szCs w:val="24"/>
        </w:rPr>
        <w:t xml:space="preserve"> mechanical performance as the </w:t>
      </w:r>
      <w:proofErr w:type="spellStart"/>
      <w:r w:rsidR="00F657D5" w:rsidRPr="00A61EEB">
        <w:rPr>
          <w:rFonts w:ascii="Arial" w:hAnsi="Arial" w:cs="Arial"/>
          <w:bCs/>
          <w:sz w:val="24"/>
          <w:szCs w:val="24"/>
        </w:rPr>
        <w:t>rGO</w:t>
      </w:r>
      <w:proofErr w:type="spellEnd"/>
      <w:r w:rsidR="00F657D5" w:rsidRPr="00A61EEB">
        <w:rPr>
          <w:rFonts w:ascii="Arial" w:hAnsi="Arial" w:cs="Arial"/>
          <w:bCs/>
          <w:sz w:val="24"/>
          <w:szCs w:val="24"/>
        </w:rPr>
        <w:t xml:space="preserve"> </w:t>
      </w:r>
      <w:r w:rsidR="00AD2456" w:rsidRPr="00A61EEB">
        <w:rPr>
          <w:rFonts w:ascii="Arial" w:hAnsi="Arial" w:cs="Arial"/>
          <w:bCs/>
          <w:sz w:val="24"/>
          <w:szCs w:val="24"/>
        </w:rPr>
        <w:t>sheets form</w:t>
      </w:r>
      <w:r w:rsidR="00F657D5" w:rsidRPr="00A61EEB">
        <w:rPr>
          <w:rFonts w:ascii="Arial" w:hAnsi="Arial" w:cs="Arial"/>
          <w:bCs/>
          <w:sz w:val="24"/>
          <w:szCs w:val="24"/>
        </w:rPr>
        <w:t>ed</w:t>
      </w:r>
      <w:r w:rsidR="00AD2456" w:rsidRPr="00A61EEB">
        <w:rPr>
          <w:rFonts w:ascii="Arial" w:hAnsi="Arial" w:cs="Arial"/>
          <w:bCs/>
          <w:sz w:val="24"/>
          <w:szCs w:val="24"/>
        </w:rPr>
        <w:t xml:space="preserve"> irreversible aggregates.  Finally, </w:t>
      </w:r>
      <w:r w:rsidR="00FF33B5" w:rsidRPr="00A61EEB">
        <w:rPr>
          <w:rFonts w:ascii="Arial" w:hAnsi="Arial" w:cs="Arial"/>
          <w:bCs/>
          <w:sz w:val="24"/>
          <w:szCs w:val="24"/>
        </w:rPr>
        <w:t xml:space="preserve">all </w:t>
      </w:r>
      <w:proofErr w:type="spellStart"/>
      <w:r w:rsidR="00EE44DF" w:rsidRPr="00A61EEB">
        <w:rPr>
          <w:rFonts w:ascii="Arial" w:hAnsi="Arial" w:cs="Arial"/>
          <w:bCs/>
          <w:sz w:val="24"/>
          <w:szCs w:val="24"/>
        </w:rPr>
        <w:t>rGO</w:t>
      </w:r>
      <w:proofErr w:type="spellEnd"/>
      <w:r w:rsidR="00FF33B5" w:rsidRPr="00A61EEB">
        <w:rPr>
          <w:rFonts w:ascii="Arial" w:hAnsi="Arial" w:cs="Arial"/>
          <w:bCs/>
          <w:sz w:val="24"/>
          <w:szCs w:val="24"/>
        </w:rPr>
        <w:t xml:space="preserve"> concentrations</w:t>
      </w:r>
      <w:r w:rsidR="00EE44DF" w:rsidRPr="00A61EEB">
        <w:rPr>
          <w:rFonts w:ascii="Arial" w:hAnsi="Arial" w:cs="Arial"/>
          <w:bCs/>
          <w:sz w:val="24"/>
          <w:szCs w:val="24"/>
        </w:rPr>
        <w:t xml:space="preserve"> had no adverse effects on human adipose derived stem cells and supported cell viability </w:t>
      </w:r>
      <w:r w:rsidR="00C14146" w:rsidRPr="00A61EEB">
        <w:rPr>
          <w:rFonts w:ascii="Arial" w:hAnsi="Arial" w:cs="Arial"/>
          <w:bCs/>
          <w:i/>
          <w:sz w:val="24"/>
          <w:szCs w:val="24"/>
        </w:rPr>
        <w:t>in vitro</w:t>
      </w:r>
      <w:r w:rsidR="00AD2456" w:rsidRPr="00A61EEB">
        <w:rPr>
          <w:rFonts w:ascii="Arial" w:hAnsi="Arial" w:cs="Arial"/>
          <w:bCs/>
          <w:sz w:val="24"/>
          <w:szCs w:val="24"/>
        </w:rPr>
        <w:t xml:space="preserve">. </w:t>
      </w:r>
      <w:r w:rsidR="00EE44DF" w:rsidRPr="00A61EEB">
        <w:rPr>
          <w:rFonts w:ascii="Arial" w:hAnsi="Arial" w:cs="Arial"/>
          <w:bCs/>
          <w:sz w:val="24"/>
          <w:szCs w:val="24"/>
        </w:rPr>
        <w:t xml:space="preserve">Overall, </w:t>
      </w:r>
      <w:r w:rsidR="00EA5E2D" w:rsidRPr="00A61EEB">
        <w:rPr>
          <w:rFonts w:ascii="Arial" w:hAnsi="Arial" w:cs="Arial"/>
          <w:bCs/>
          <w:sz w:val="24"/>
          <w:szCs w:val="24"/>
        </w:rPr>
        <w:t xml:space="preserve">this study supported that combining small amounts of </w:t>
      </w:r>
      <w:proofErr w:type="spellStart"/>
      <w:r w:rsidR="00EA5E2D" w:rsidRPr="00A61EEB">
        <w:rPr>
          <w:rFonts w:ascii="Arial" w:hAnsi="Arial" w:cs="Arial"/>
          <w:bCs/>
          <w:sz w:val="24"/>
          <w:szCs w:val="24"/>
        </w:rPr>
        <w:t>rGO</w:t>
      </w:r>
      <w:proofErr w:type="spellEnd"/>
      <w:r w:rsidR="00EA5E2D" w:rsidRPr="00A61EEB">
        <w:rPr>
          <w:rFonts w:ascii="Arial" w:hAnsi="Arial" w:cs="Arial"/>
          <w:bCs/>
          <w:sz w:val="24"/>
          <w:szCs w:val="24"/>
        </w:rPr>
        <w:t xml:space="preserve"> within 3D printed scaffolds reinforces biomechanical properties </w:t>
      </w:r>
      <w:r w:rsidR="003B2D51" w:rsidRPr="00A61EEB">
        <w:rPr>
          <w:rFonts w:ascii="Arial" w:hAnsi="Arial" w:cs="Arial"/>
          <w:bCs/>
          <w:sz w:val="24"/>
          <w:szCs w:val="24"/>
        </w:rPr>
        <w:t xml:space="preserve">necessary for regenerating tissues and organs. </w:t>
      </w:r>
    </w:p>
    <w:p w14:paraId="6D0001DF" w14:textId="0793C4D4" w:rsidR="00287EC9" w:rsidRPr="00A61EEB" w:rsidRDefault="001A3E21" w:rsidP="004F7797">
      <w:pPr>
        <w:spacing w:line="480" w:lineRule="auto"/>
        <w:rPr>
          <w:rFonts w:ascii="Arial" w:hAnsi="Arial" w:cs="Arial"/>
          <w:bCs/>
          <w:sz w:val="24"/>
          <w:szCs w:val="24"/>
        </w:rPr>
      </w:pPr>
      <w:r w:rsidRPr="00A61EEB">
        <w:rPr>
          <w:rFonts w:ascii="Arial" w:hAnsi="Arial" w:cs="Arial"/>
          <w:bCs/>
          <w:noProof/>
          <w:sz w:val="24"/>
          <w:szCs w:val="24"/>
        </w:rPr>
        <mc:AlternateContent>
          <mc:Choice Requires="wpg">
            <w:drawing>
              <wp:anchor distT="0" distB="0" distL="114300" distR="114300" simplePos="0" relativeHeight="251668480" behindDoc="0" locked="0" layoutInCell="1" allowOverlap="1" wp14:anchorId="06B4C840" wp14:editId="6C8AEE75">
                <wp:simplePos x="0" y="0"/>
                <wp:positionH relativeFrom="margin">
                  <wp:posOffset>-76200</wp:posOffset>
                </wp:positionH>
                <wp:positionV relativeFrom="paragraph">
                  <wp:posOffset>-171450</wp:posOffset>
                </wp:positionV>
                <wp:extent cx="5981700" cy="3489350"/>
                <wp:effectExtent l="0" t="0" r="0" b="0"/>
                <wp:wrapNone/>
                <wp:docPr id="15" name="Group 15"/>
                <wp:cNvGraphicFramePr/>
                <a:graphic xmlns:a="http://schemas.openxmlformats.org/drawingml/2006/main">
                  <a:graphicData uri="http://schemas.microsoft.com/office/word/2010/wordprocessingGroup">
                    <wpg:wgp>
                      <wpg:cNvGrpSpPr/>
                      <wpg:grpSpPr>
                        <a:xfrm>
                          <a:off x="0" y="0"/>
                          <a:ext cx="5981700" cy="3489350"/>
                          <a:chOff x="0" y="0"/>
                          <a:chExt cx="5982334" cy="3489997"/>
                        </a:xfrm>
                      </wpg:grpSpPr>
                      <wpg:grpSp>
                        <wpg:cNvPr id="2" name="Group 2"/>
                        <wpg:cNvGrpSpPr/>
                        <wpg:grpSpPr>
                          <a:xfrm>
                            <a:off x="78828" y="0"/>
                            <a:ext cx="5824220" cy="2602846"/>
                            <a:chOff x="0" y="0"/>
                            <a:chExt cx="5824220" cy="2602846"/>
                          </a:xfrm>
                        </wpg:grpSpPr>
                        <pic:pic xmlns:pic="http://schemas.openxmlformats.org/drawingml/2006/picture">
                          <pic:nvPicPr>
                            <pic:cNvPr id="3" name="Picture 3" descr="Diagram&#10;&#10;Description automatically generated with low confidence"/>
                            <pic:cNvPicPr>
                              <a:picLocks noChangeAspect="1"/>
                            </pic:cNvPicPr>
                          </pic:nvPicPr>
                          <pic:blipFill rotWithShape="1">
                            <a:blip r:embed="rId8">
                              <a:extLst>
                                <a:ext uri="{28A0092B-C50C-407E-A947-70E740481C1C}">
                                  <a14:useLocalDpi xmlns:a14="http://schemas.microsoft.com/office/drawing/2010/main" val="0"/>
                                </a:ext>
                              </a:extLst>
                            </a:blip>
                            <a:srcRect l="11540" b="77007"/>
                            <a:stretch/>
                          </pic:blipFill>
                          <pic:spPr bwMode="auto">
                            <a:xfrm>
                              <a:off x="466725" y="0"/>
                              <a:ext cx="5257165" cy="121920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4" name="Picture 4" descr="Graphical user interface&#10;&#10;Description automatically generated"/>
                            <pic:cNvPicPr>
                              <a:picLocks noChangeAspect="1"/>
                            </pic:cNvPicPr>
                          </pic:nvPicPr>
                          <pic:blipFill rotWithShape="1">
                            <a:blip r:embed="rId9">
                              <a:extLst>
                                <a:ext uri="{28A0092B-C50C-407E-A947-70E740481C1C}">
                                  <a14:useLocalDpi xmlns:a14="http://schemas.microsoft.com/office/drawing/2010/main" val="0"/>
                                </a:ext>
                              </a:extLst>
                            </a:blip>
                            <a:srcRect l="33889" t="62557" r="46528" b="12441"/>
                            <a:stretch/>
                          </pic:blipFill>
                          <pic:spPr bwMode="auto">
                            <a:xfrm>
                              <a:off x="3848100" y="1257533"/>
                              <a:ext cx="1976120" cy="1345313"/>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5" name="Picture 5" descr="Graphical user interface&#10;&#10;Description automatically generated with medium confidence"/>
                            <pic:cNvPicPr>
                              <a:picLocks noChangeAspect="1"/>
                            </pic:cNvPicPr>
                          </pic:nvPicPr>
                          <pic:blipFill rotWithShape="1">
                            <a:blip r:embed="rId10">
                              <a:extLst>
                                <a:ext uri="{28A0092B-C50C-407E-A947-70E740481C1C}">
                                  <a14:useLocalDpi xmlns:a14="http://schemas.microsoft.com/office/drawing/2010/main" val="0"/>
                                </a:ext>
                              </a:extLst>
                            </a:blip>
                            <a:srcRect l="20833" t="40914" r="65278" b="40844"/>
                            <a:stretch/>
                          </pic:blipFill>
                          <pic:spPr bwMode="auto">
                            <a:xfrm>
                              <a:off x="285750" y="1200150"/>
                              <a:ext cx="1962150" cy="137350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6" name="Picture 6" descr="Text&#10;&#10;Description automatically generated"/>
                            <pic:cNvPicPr>
                              <a:picLocks noChangeAspect="1"/>
                            </pic:cNvPicPr>
                          </pic:nvPicPr>
                          <pic:blipFill rotWithShape="1">
                            <a:blip r:embed="rId11">
                              <a:extLst>
                                <a:ext uri="{28A0092B-C50C-407E-A947-70E740481C1C}">
                                  <a14:useLocalDpi xmlns:a14="http://schemas.microsoft.com/office/drawing/2010/main" val="0"/>
                                </a:ext>
                              </a:extLst>
                            </a:blip>
                            <a:srcRect l="25278" t="37005" r="63055" b="47098"/>
                            <a:stretch/>
                          </pic:blipFill>
                          <pic:spPr bwMode="auto">
                            <a:xfrm>
                              <a:off x="2190750" y="1276350"/>
                              <a:ext cx="1714500" cy="1245235"/>
                            </a:xfrm>
                            <a:prstGeom prst="rect">
                              <a:avLst/>
                            </a:prstGeom>
                            <a:ln>
                              <a:noFill/>
                            </a:ln>
                            <a:extLst>
                              <a:ext uri="{53640926-AAD7-44D8-BBD7-CCE9431645EC}">
                                <a14:shadowObscured xmlns:a14="http://schemas.microsoft.com/office/drawing/2010/main"/>
                              </a:ext>
                            </a:extLst>
                          </pic:spPr>
                        </pic:pic>
                        <wps:wsp>
                          <wps:cNvPr id="8" name="Text Box 2"/>
                          <wps:cNvSpPr txBox="1">
                            <a:spLocks noChangeArrowheads="1"/>
                          </wps:cNvSpPr>
                          <wps:spPr bwMode="auto">
                            <a:xfrm>
                              <a:off x="295275" y="1247775"/>
                              <a:ext cx="438150" cy="333375"/>
                            </a:xfrm>
                            <a:prstGeom prst="rect">
                              <a:avLst/>
                            </a:prstGeom>
                            <a:solidFill>
                              <a:sysClr val="window" lastClr="FFFFFF"/>
                            </a:solidFill>
                            <a:ln w="9525">
                              <a:noFill/>
                              <a:miter lim="800000"/>
                              <a:headEnd/>
                              <a:tailEnd/>
                            </a:ln>
                          </wps:spPr>
                          <wps:txbx>
                            <w:txbxContent>
                              <w:p w14:paraId="1E00B58A" w14:textId="77777777" w:rsidR="005F27E9" w:rsidRPr="00310F3D" w:rsidRDefault="005F27E9" w:rsidP="00287EC9">
                                <w:pPr>
                                  <w:jc w:val="center"/>
                                  <w:rPr>
                                    <w:rFonts w:ascii="Times New Roman" w:hAnsi="Times New Roman" w:cs="Times New Roman"/>
                                    <w:b/>
                                    <w:bCs/>
                                    <w:sz w:val="28"/>
                                    <w:szCs w:val="32"/>
                                  </w:rPr>
                                </w:pPr>
                                <w:r w:rsidRPr="00310F3D">
                                  <w:rPr>
                                    <w:rFonts w:ascii="Times New Roman" w:hAnsi="Times New Roman" w:cs="Times New Roman"/>
                                    <w:b/>
                                    <w:bCs/>
                                    <w:sz w:val="28"/>
                                    <w:szCs w:val="32"/>
                                  </w:rPr>
                                  <w:t>B</w:t>
                                </w:r>
                              </w:p>
                            </w:txbxContent>
                          </wps:txbx>
                          <wps:bodyPr rot="0" vert="horz" wrap="square" lIns="91440" tIns="45720" rIns="91440" bIns="45720" anchor="t" anchorCtr="0">
                            <a:noAutofit/>
                          </wps:bodyPr>
                        </wps:wsp>
                        <wps:wsp>
                          <wps:cNvPr id="9" name="Text Box 2"/>
                          <wps:cNvSpPr txBox="1">
                            <a:spLocks noChangeArrowheads="1"/>
                          </wps:cNvSpPr>
                          <wps:spPr bwMode="auto">
                            <a:xfrm>
                              <a:off x="2171700" y="1266825"/>
                              <a:ext cx="438150" cy="333375"/>
                            </a:xfrm>
                            <a:prstGeom prst="rect">
                              <a:avLst/>
                            </a:prstGeom>
                            <a:solidFill>
                              <a:sysClr val="window" lastClr="FFFFFF"/>
                            </a:solidFill>
                            <a:ln w="9525">
                              <a:noFill/>
                              <a:miter lim="800000"/>
                              <a:headEnd/>
                              <a:tailEnd/>
                            </a:ln>
                          </wps:spPr>
                          <wps:txbx>
                            <w:txbxContent>
                              <w:p w14:paraId="1C412469" w14:textId="77777777" w:rsidR="005F27E9" w:rsidRPr="00B14CB9" w:rsidRDefault="005F27E9" w:rsidP="00287EC9">
                                <w:pPr>
                                  <w:jc w:val="center"/>
                                  <w:rPr>
                                    <w:rFonts w:ascii="Times New Roman" w:hAnsi="Times New Roman" w:cs="Times New Roman"/>
                                    <w:b/>
                                    <w:bCs/>
                                    <w:sz w:val="36"/>
                                    <w:szCs w:val="36"/>
                                  </w:rPr>
                                </w:pPr>
                                <w:r w:rsidRPr="00310F3D">
                                  <w:rPr>
                                    <w:rFonts w:ascii="Times New Roman" w:hAnsi="Times New Roman" w:cs="Times New Roman"/>
                                    <w:b/>
                                    <w:bCs/>
                                    <w:sz w:val="28"/>
                                    <w:szCs w:val="32"/>
                                  </w:rPr>
                                  <w:t>C</w:t>
                                </w:r>
                                <w:r w:rsidRPr="00B14CB9">
                                  <w:rPr>
                                    <w:rFonts w:ascii="Times New Roman" w:hAnsi="Times New Roman" w:cs="Times New Roman"/>
                                    <w:b/>
                                    <w:bCs/>
                                    <w:noProof/>
                                    <w:sz w:val="36"/>
                                    <w:szCs w:val="36"/>
                                  </w:rPr>
                                  <w:drawing>
                                    <wp:inline distT="0" distB="0" distL="0" distR="0" wp14:anchorId="0A1E893E" wp14:editId="5083D2BC">
                                      <wp:extent cx="246380" cy="193040"/>
                                      <wp:effectExtent l="0" t="0" r="127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6380" cy="193040"/>
                                              </a:xfrm>
                                              <a:prstGeom prst="rect">
                                                <a:avLst/>
                                              </a:prstGeom>
                                              <a:noFill/>
                                              <a:ln>
                                                <a:noFill/>
                                              </a:ln>
                                            </pic:spPr>
                                          </pic:pic>
                                        </a:graphicData>
                                      </a:graphic>
                                    </wp:inline>
                                  </w:drawing>
                                </w:r>
                              </w:p>
                            </w:txbxContent>
                          </wps:txbx>
                          <wps:bodyPr rot="0" vert="horz" wrap="square" lIns="91440" tIns="45720" rIns="91440" bIns="45720" anchor="t" anchorCtr="0">
                            <a:noAutofit/>
                          </wps:bodyPr>
                        </wps:wsp>
                        <wps:wsp>
                          <wps:cNvPr id="10" name="Text Box 2"/>
                          <wps:cNvSpPr txBox="1">
                            <a:spLocks noChangeArrowheads="1"/>
                          </wps:cNvSpPr>
                          <wps:spPr bwMode="auto">
                            <a:xfrm>
                              <a:off x="3870321" y="1289047"/>
                              <a:ext cx="438150" cy="333375"/>
                            </a:xfrm>
                            <a:prstGeom prst="rect">
                              <a:avLst/>
                            </a:prstGeom>
                            <a:solidFill>
                              <a:sysClr val="window" lastClr="FFFFFF"/>
                            </a:solidFill>
                            <a:ln w="9525">
                              <a:noFill/>
                              <a:miter lim="800000"/>
                              <a:headEnd/>
                              <a:tailEnd/>
                            </a:ln>
                          </wps:spPr>
                          <wps:txbx>
                            <w:txbxContent>
                              <w:p w14:paraId="6C384D83" w14:textId="77777777" w:rsidR="005F27E9" w:rsidRPr="00310F3D" w:rsidRDefault="005F27E9" w:rsidP="00287EC9">
                                <w:pPr>
                                  <w:jc w:val="center"/>
                                  <w:rPr>
                                    <w:rFonts w:ascii="Times New Roman" w:hAnsi="Times New Roman" w:cs="Times New Roman"/>
                                    <w:b/>
                                    <w:bCs/>
                                    <w:sz w:val="28"/>
                                    <w:szCs w:val="32"/>
                                  </w:rPr>
                                </w:pPr>
                                <w:r w:rsidRPr="00310F3D">
                                  <w:rPr>
                                    <w:rFonts w:ascii="Times New Roman" w:hAnsi="Times New Roman" w:cs="Times New Roman"/>
                                    <w:b/>
                                    <w:bCs/>
                                    <w:sz w:val="28"/>
                                    <w:szCs w:val="32"/>
                                  </w:rPr>
                                  <w:t>D</w:t>
                                </w:r>
                              </w:p>
                            </w:txbxContent>
                          </wps:txbx>
                          <wps:bodyPr rot="0" vert="horz" wrap="square" lIns="91440" tIns="45720" rIns="91440" bIns="45720" anchor="t" anchorCtr="0">
                            <a:noAutofit/>
                          </wps:bodyPr>
                        </wps:wsp>
                        <wps:wsp>
                          <wps:cNvPr id="11" name="Text Box 2"/>
                          <wps:cNvSpPr txBox="1">
                            <a:spLocks noChangeArrowheads="1"/>
                          </wps:cNvSpPr>
                          <wps:spPr bwMode="auto">
                            <a:xfrm>
                              <a:off x="0" y="352425"/>
                              <a:ext cx="438150" cy="333375"/>
                            </a:xfrm>
                            <a:prstGeom prst="rect">
                              <a:avLst/>
                            </a:prstGeom>
                            <a:solidFill>
                              <a:sysClr val="window" lastClr="FFFFFF"/>
                            </a:solidFill>
                            <a:ln w="9525">
                              <a:noFill/>
                              <a:miter lim="800000"/>
                              <a:headEnd/>
                              <a:tailEnd/>
                            </a:ln>
                          </wps:spPr>
                          <wps:txbx>
                            <w:txbxContent>
                              <w:p w14:paraId="470284EA" w14:textId="77777777" w:rsidR="005F27E9" w:rsidRPr="00310F3D" w:rsidRDefault="005F27E9" w:rsidP="00287EC9">
                                <w:pPr>
                                  <w:jc w:val="center"/>
                                  <w:rPr>
                                    <w:rFonts w:ascii="Times New Roman" w:hAnsi="Times New Roman" w:cs="Times New Roman"/>
                                    <w:b/>
                                    <w:bCs/>
                                    <w:sz w:val="28"/>
                                    <w:szCs w:val="32"/>
                                  </w:rPr>
                                </w:pPr>
                                <w:r w:rsidRPr="00310F3D">
                                  <w:rPr>
                                    <w:rFonts w:ascii="Times New Roman" w:hAnsi="Times New Roman" w:cs="Times New Roman"/>
                                    <w:b/>
                                    <w:bCs/>
                                    <w:sz w:val="28"/>
                                    <w:szCs w:val="32"/>
                                  </w:rPr>
                                  <w:t>A</w:t>
                                </w:r>
                              </w:p>
                            </w:txbxContent>
                          </wps:txbx>
                          <wps:bodyPr rot="0" vert="horz" wrap="square" lIns="91440" tIns="45720" rIns="91440" bIns="45720" anchor="t" anchorCtr="0">
                            <a:noAutofit/>
                          </wps:bodyPr>
                        </wps:wsp>
                      </wpg:grpSp>
                      <wps:wsp>
                        <wps:cNvPr id="12" name="Text Box 2"/>
                        <wps:cNvSpPr txBox="1">
                          <a:spLocks noChangeArrowheads="1"/>
                        </wps:cNvSpPr>
                        <wps:spPr bwMode="auto">
                          <a:xfrm>
                            <a:off x="0" y="2743198"/>
                            <a:ext cx="5982334" cy="746799"/>
                          </a:xfrm>
                          <a:prstGeom prst="rect">
                            <a:avLst/>
                          </a:prstGeom>
                          <a:solidFill>
                            <a:sysClr val="window" lastClr="FFFFFF"/>
                          </a:solidFill>
                          <a:ln w="9525">
                            <a:noFill/>
                            <a:miter lim="800000"/>
                            <a:headEnd/>
                            <a:tailEnd/>
                          </a:ln>
                        </wps:spPr>
                        <wps:txbx>
                          <w:txbxContent>
                            <w:p w14:paraId="46B1D542" w14:textId="77777777" w:rsidR="005F27E9" w:rsidRPr="00275B91" w:rsidRDefault="005F27E9" w:rsidP="00287EC9">
                              <w:pPr>
                                <w:jc w:val="both"/>
                                <w:rPr>
                                  <w:rFonts w:ascii="Arial" w:hAnsi="Arial" w:cs="Arial"/>
                                  <w:sz w:val="20"/>
                                  <w:szCs w:val="20"/>
                                </w:rPr>
                              </w:pPr>
                              <w:r w:rsidRPr="00275B91">
                                <w:rPr>
                                  <w:rFonts w:ascii="Arial" w:hAnsi="Arial" w:cs="Arial"/>
                                  <w:b/>
                                  <w:bCs/>
                                  <w:sz w:val="20"/>
                                  <w:szCs w:val="20"/>
                                </w:rPr>
                                <w:t xml:space="preserve">Figure 3. </w:t>
                              </w:r>
                              <w:r w:rsidRPr="00275B91">
                                <w:rPr>
                                  <w:rFonts w:ascii="Arial" w:hAnsi="Arial" w:cs="Arial"/>
                                  <w:sz w:val="20"/>
                                  <w:szCs w:val="20"/>
                                </w:rPr>
                                <w:t xml:space="preserve">Images of 3D-printed graphene scaffolds. </w:t>
                              </w:r>
                              <w:r w:rsidRPr="00275B91">
                                <w:rPr>
                                  <w:rFonts w:ascii="Arial" w:hAnsi="Arial" w:cs="Arial"/>
                                  <w:b/>
                                  <w:bCs/>
                                  <w:sz w:val="20"/>
                                  <w:szCs w:val="20"/>
                                </w:rPr>
                                <w:t>(A)</w:t>
                              </w:r>
                              <w:r w:rsidRPr="00275B91">
                                <w:rPr>
                                  <w:rFonts w:ascii="Arial" w:hAnsi="Arial" w:cs="Arial"/>
                                  <w:sz w:val="20"/>
                                  <w:szCs w:val="20"/>
                                </w:rPr>
                                <w:t xml:space="preserve"> Images of each printed layer of a PCL-</w:t>
                              </w:r>
                              <w:proofErr w:type="spellStart"/>
                              <w:r w:rsidRPr="00275B91">
                                <w:rPr>
                                  <w:rFonts w:ascii="Arial" w:hAnsi="Arial" w:cs="Arial"/>
                                  <w:sz w:val="20"/>
                                  <w:szCs w:val="20"/>
                                </w:rPr>
                                <w:t>rGO</w:t>
                              </w:r>
                              <w:proofErr w:type="spellEnd"/>
                              <w:r w:rsidRPr="00275B91">
                                <w:rPr>
                                  <w:rFonts w:ascii="Arial" w:hAnsi="Arial" w:cs="Arial"/>
                                  <w:sz w:val="20"/>
                                  <w:szCs w:val="20"/>
                                </w:rPr>
                                <w:t xml:space="preserve"> scaffold, adapted by </w:t>
                              </w:r>
                              <w:proofErr w:type="spellStart"/>
                              <w:r w:rsidRPr="00275B91">
                                <w:rPr>
                                  <w:rFonts w:ascii="Arial" w:hAnsi="Arial" w:cs="Arial"/>
                                  <w:sz w:val="20"/>
                                  <w:szCs w:val="20"/>
                                </w:rPr>
                                <w:t>Seyedsalehi</w:t>
                              </w:r>
                              <w:proofErr w:type="spellEnd"/>
                              <w:r w:rsidRPr="00275B91">
                                <w:rPr>
                                  <w:rFonts w:ascii="Arial" w:hAnsi="Arial" w:cs="Arial"/>
                                  <w:sz w:val="20"/>
                                  <w:szCs w:val="20"/>
                                </w:rPr>
                                <w:t xml:space="preserve"> et al., 2020. </w:t>
                              </w:r>
                              <w:r w:rsidRPr="00275B91">
                                <w:rPr>
                                  <w:rFonts w:ascii="Arial" w:hAnsi="Arial" w:cs="Arial"/>
                                  <w:b/>
                                  <w:bCs/>
                                  <w:sz w:val="20"/>
                                  <w:szCs w:val="20"/>
                                </w:rPr>
                                <w:t>(B)</w:t>
                              </w:r>
                              <w:r w:rsidRPr="00275B91">
                                <w:rPr>
                                  <w:rFonts w:ascii="Arial" w:hAnsi="Arial" w:cs="Arial"/>
                                  <w:sz w:val="20"/>
                                  <w:szCs w:val="20"/>
                                </w:rPr>
                                <w:t xml:space="preserve"> Image of a 3D-printed GO aerogel with a micro lattice architecture, adapted by Zhu et al., 2015. </w:t>
                              </w:r>
                              <w:r w:rsidRPr="00275B91">
                                <w:rPr>
                                  <w:rFonts w:ascii="Arial" w:hAnsi="Arial" w:cs="Arial"/>
                                  <w:b/>
                                  <w:bCs/>
                                  <w:sz w:val="20"/>
                                  <w:szCs w:val="20"/>
                                </w:rPr>
                                <w:t>(C)</w:t>
                              </w:r>
                              <w:r w:rsidRPr="00275B91">
                                <w:rPr>
                                  <w:rFonts w:ascii="Arial" w:hAnsi="Arial" w:cs="Arial"/>
                                  <w:sz w:val="20"/>
                                  <w:szCs w:val="20"/>
                                </w:rPr>
                                <w:t xml:space="preserve"> Image of a 3D-printed GO aerogel, adapted by Jiang et al., 2018. </w:t>
                              </w:r>
                              <w:r w:rsidRPr="00275B91">
                                <w:rPr>
                                  <w:rFonts w:ascii="Arial" w:hAnsi="Arial" w:cs="Arial"/>
                                  <w:b/>
                                  <w:bCs/>
                                  <w:sz w:val="20"/>
                                  <w:szCs w:val="20"/>
                                </w:rPr>
                                <w:t>(D)</w:t>
                              </w:r>
                              <w:r w:rsidRPr="00275B91">
                                <w:rPr>
                                  <w:rFonts w:ascii="Arial" w:hAnsi="Arial" w:cs="Arial"/>
                                  <w:sz w:val="20"/>
                                  <w:szCs w:val="20"/>
                                </w:rPr>
                                <w:t xml:space="preserve"> SEM image of PCL-</w:t>
                              </w:r>
                              <w:proofErr w:type="spellStart"/>
                              <w:r w:rsidRPr="00275B91">
                                <w:rPr>
                                  <w:rFonts w:ascii="Arial" w:hAnsi="Arial" w:cs="Arial"/>
                                  <w:sz w:val="20"/>
                                  <w:szCs w:val="20"/>
                                </w:rPr>
                                <w:t>rGO</w:t>
                              </w:r>
                              <w:proofErr w:type="spellEnd"/>
                              <w:r w:rsidRPr="00275B91">
                                <w:rPr>
                                  <w:rFonts w:ascii="Arial" w:hAnsi="Arial" w:cs="Arial"/>
                                  <w:sz w:val="20"/>
                                  <w:szCs w:val="20"/>
                                </w:rPr>
                                <w:t xml:space="preserve"> scaffold adapted by </w:t>
                              </w:r>
                              <w:proofErr w:type="spellStart"/>
                              <w:r w:rsidRPr="00275B91">
                                <w:rPr>
                                  <w:rFonts w:ascii="Arial" w:hAnsi="Arial" w:cs="Arial"/>
                                  <w:sz w:val="20"/>
                                  <w:szCs w:val="20"/>
                                </w:rPr>
                                <w:t>Vijayavenkataraman</w:t>
                              </w:r>
                              <w:proofErr w:type="spellEnd"/>
                              <w:r w:rsidRPr="00275B91">
                                <w:rPr>
                                  <w:rFonts w:ascii="Arial" w:hAnsi="Arial" w:cs="Arial"/>
                                  <w:sz w:val="20"/>
                                  <w:szCs w:val="20"/>
                                </w:rPr>
                                <w:t xml:space="preserve"> et al., 2019.</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06B4C840" id="Group 15" o:spid="_x0000_s1028" style="position:absolute;margin-left:-6pt;margin-top:-13.5pt;width:471pt;height:274.75pt;z-index:251668480;mso-position-horizontal-relative:margin;mso-width-relative:margin;mso-height-relative:margin" coordsize="59823,34899"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">
                <v:group id="Group 2" o:spid="_x0000_s1029" style="position:absolute;left:788;width:58242;height:26028" coordsize="58242,26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30" type="#_x0000_t75" alt="Diagram&#10;&#10;Description automatically generated with low confidence" style="position:absolute;left:4667;width:52571;height:12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">
                    <v:imagedata r:id="rId13" o:title="Diagram&#10;&#10;Description automatically generated with low confidence" cropbottom="50467f" cropleft="7563f"/>
                  </v:shape>
                  <v:shape id="Picture 4" o:spid="_x0000_s1031" type="#_x0000_t75" alt="Graphical user interface&#10;&#10;Description automatically generated" style="position:absolute;left:38481;top:12575;width:19761;height:134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">
                    <v:imagedata r:id="rId14" o:title="Graphical user interface&#10;&#10;Description automatically generated" croptop="40997f" cropbottom="8153f" cropleft="22209f" cropright="30493f"/>
                  </v:shape>
                  <v:shape id="Picture 5" o:spid="_x0000_s1032" type="#_x0000_t75" alt="Graphical user interface&#10;&#10;Description automatically generated with medium confidence" style="position:absolute;left:2857;top:12001;width:19622;height:137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">
                    <v:imagedata r:id="rId15" o:title="Graphical user interface&#10;&#10;Description automatically generated with medium confidence" croptop="26813f" cropbottom="26768f" cropleft="13653f" cropright="42781f"/>
                  </v:shape>
                  <v:shape id="Picture 6" o:spid="_x0000_s1033" type="#_x0000_t75" alt="Text&#10;&#10;Description automatically generated" style="position:absolute;left:21907;top:12763;width:17145;height:124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">
                    <v:imagedata r:id="rId16" o:title="Text&#10;&#10;Description automatically generated" croptop="24252f" cropbottom="30866f" cropleft="16566f" cropright="41324f"/>
                  </v:shape>
                  <v:shape id="_x0000_s1034" type="#_x0000_t202" style="position:absolute;left:2952;top:12477;width:4382;height:3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" fillcolor="window" stroked="f">
                    <v:textbox>
                      <w:txbxContent>
                        <w:p w14:paraId="1E00B58A" w14:textId="77777777" w:rsidR="005F27E9" w:rsidRPr="00310F3D" w:rsidRDefault="005F27E9" w:rsidP="00287EC9">
                          <w:pPr>
                            <w:jc w:val="center"/>
                            <w:rPr>
                              <w:rFonts w:ascii="Times New Roman" w:hAnsi="Times New Roman" w:cs="Times New Roman"/>
                              <w:b/>
                              <w:bCs/>
                              <w:sz w:val="28"/>
                              <w:szCs w:val="32"/>
                            </w:rPr>
                          </w:pPr>
                          <w:r w:rsidRPr="00310F3D">
                            <w:rPr>
                              <w:rFonts w:ascii="Times New Roman" w:hAnsi="Times New Roman" w:cs="Times New Roman"/>
                              <w:b/>
                              <w:bCs/>
                              <w:sz w:val="28"/>
                              <w:szCs w:val="32"/>
                            </w:rPr>
                            <w:t>B</w:t>
                          </w:r>
                        </w:p>
                      </w:txbxContent>
                    </v:textbox>
                  </v:shape>
                  <v:shape id="_x0000_s1035" type="#_x0000_t202" style="position:absolute;left:21717;top:12668;width:4381;height:3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" fillcolor="window" stroked="f">
                    <v:textbox>
                      <w:txbxContent>
                        <w:p w14:paraId="1C412469" w14:textId="77777777" w:rsidR="005F27E9" w:rsidRPr="00B14CB9" w:rsidRDefault="005F27E9" w:rsidP="00287EC9">
                          <w:pPr>
                            <w:jc w:val="center"/>
                            <w:rPr>
                              <w:rFonts w:ascii="Times New Roman" w:hAnsi="Times New Roman" w:cs="Times New Roman"/>
                              <w:b/>
                              <w:bCs/>
                              <w:sz w:val="36"/>
                              <w:szCs w:val="36"/>
                            </w:rPr>
                          </w:pPr>
                          <w:r w:rsidRPr="00310F3D">
                            <w:rPr>
                              <w:rFonts w:ascii="Times New Roman" w:hAnsi="Times New Roman" w:cs="Times New Roman"/>
                              <w:b/>
                              <w:bCs/>
                              <w:sz w:val="28"/>
                              <w:szCs w:val="32"/>
                            </w:rPr>
                            <w:t>C</w:t>
                          </w:r>
                          <w:r w:rsidRPr="00B14CB9">
                            <w:rPr>
                              <w:rFonts w:ascii="Times New Roman" w:hAnsi="Times New Roman" w:cs="Times New Roman"/>
                              <w:b/>
                              <w:bCs/>
                              <w:noProof/>
                              <w:sz w:val="36"/>
                              <w:szCs w:val="36"/>
                            </w:rPr>
                            <w:drawing>
                              <wp:inline distT="0" distB="0" distL="0" distR="0" wp14:anchorId="0A1E893E" wp14:editId="5083D2BC">
                                <wp:extent cx="246380" cy="193040"/>
                                <wp:effectExtent l="0" t="0" r="127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6380" cy="193040"/>
                                        </a:xfrm>
                                        <a:prstGeom prst="rect">
                                          <a:avLst/>
                                        </a:prstGeom>
                                        <a:noFill/>
                                        <a:ln>
                                          <a:noFill/>
                                        </a:ln>
                                      </pic:spPr>
                                    </pic:pic>
                                  </a:graphicData>
                                </a:graphic>
                              </wp:inline>
                            </w:drawing>
                          </w:r>
                        </w:p>
                      </w:txbxContent>
                    </v:textbox>
                  </v:shape>
                  <v:shape id="_x0000_s1036" type="#_x0000_t202" style="position:absolute;left:38703;top:12890;width:4381;height:3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" fillcolor="window" stroked="f">
                    <v:textbox>
                      <w:txbxContent>
                        <w:p w14:paraId="6C384D83" w14:textId="77777777" w:rsidR="005F27E9" w:rsidRPr="00310F3D" w:rsidRDefault="005F27E9" w:rsidP="00287EC9">
                          <w:pPr>
                            <w:jc w:val="center"/>
                            <w:rPr>
                              <w:rFonts w:ascii="Times New Roman" w:hAnsi="Times New Roman" w:cs="Times New Roman"/>
                              <w:b/>
                              <w:bCs/>
                              <w:sz w:val="28"/>
                              <w:szCs w:val="32"/>
                            </w:rPr>
                          </w:pPr>
                          <w:r w:rsidRPr="00310F3D">
                            <w:rPr>
                              <w:rFonts w:ascii="Times New Roman" w:hAnsi="Times New Roman" w:cs="Times New Roman"/>
                              <w:b/>
                              <w:bCs/>
                              <w:sz w:val="28"/>
                              <w:szCs w:val="32"/>
                            </w:rPr>
                            <w:t>D</w:t>
                          </w:r>
                        </w:p>
                      </w:txbxContent>
                    </v:textbox>
                  </v:shape>
                  <v:shape id="_x0000_s1037" type="#_x0000_t202" style="position:absolute;top:3524;width:4381;height:3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" fillcolor="window" stroked="f">
                    <v:textbox>
                      <w:txbxContent>
                        <w:p w14:paraId="470284EA" w14:textId="77777777" w:rsidR="005F27E9" w:rsidRPr="00310F3D" w:rsidRDefault="005F27E9" w:rsidP="00287EC9">
                          <w:pPr>
                            <w:jc w:val="center"/>
                            <w:rPr>
                              <w:rFonts w:ascii="Times New Roman" w:hAnsi="Times New Roman" w:cs="Times New Roman"/>
                              <w:b/>
                              <w:bCs/>
                              <w:sz w:val="28"/>
                              <w:szCs w:val="32"/>
                            </w:rPr>
                          </w:pPr>
                          <w:r w:rsidRPr="00310F3D">
                            <w:rPr>
                              <w:rFonts w:ascii="Times New Roman" w:hAnsi="Times New Roman" w:cs="Times New Roman"/>
                              <w:b/>
                              <w:bCs/>
                              <w:sz w:val="28"/>
                              <w:szCs w:val="32"/>
                            </w:rPr>
                            <w:t>A</w:t>
                          </w:r>
                        </w:p>
                      </w:txbxContent>
                    </v:textbox>
                  </v:shape>
                </v:group>
                <v:shape id="_x0000_s1038" type="#_x0000_t202" style="position:absolute;top:27431;width:59823;height:7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" fillcolor="window" stroked="f">
                  <v:textbox>
                    <w:txbxContent>
                      <w:p w14:paraId="46B1D542" w14:textId="77777777" w:rsidR="005F27E9" w:rsidRPr="00275B91" w:rsidRDefault="005F27E9" w:rsidP="00287EC9">
                        <w:pPr>
                          <w:jc w:val="both"/>
                          <w:rPr>
                            <w:rFonts w:ascii="Arial" w:hAnsi="Arial" w:cs="Arial"/>
                            <w:sz w:val="20"/>
                            <w:szCs w:val="20"/>
                          </w:rPr>
                        </w:pPr>
                        <w:r w:rsidRPr="00275B91">
                          <w:rPr>
                            <w:rFonts w:ascii="Arial" w:hAnsi="Arial" w:cs="Arial"/>
                            <w:b/>
                            <w:bCs/>
                            <w:sz w:val="20"/>
                            <w:szCs w:val="20"/>
                          </w:rPr>
                          <w:t xml:space="preserve">Figure 3. </w:t>
                        </w:r>
                        <w:r w:rsidRPr="00275B91">
                          <w:rPr>
                            <w:rFonts w:ascii="Arial" w:hAnsi="Arial" w:cs="Arial"/>
                            <w:sz w:val="20"/>
                            <w:szCs w:val="20"/>
                          </w:rPr>
                          <w:t xml:space="preserve">Images of 3D-printed graphene scaffolds. </w:t>
                        </w:r>
                        <w:r w:rsidRPr="00275B91">
                          <w:rPr>
                            <w:rFonts w:ascii="Arial" w:hAnsi="Arial" w:cs="Arial"/>
                            <w:b/>
                            <w:bCs/>
                            <w:sz w:val="20"/>
                            <w:szCs w:val="20"/>
                          </w:rPr>
                          <w:t>(A)</w:t>
                        </w:r>
                        <w:r w:rsidRPr="00275B91">
                          <w:rPr>
                            <w:rFonts w:ascii="Arial" w:hAnsi="Arial" w:cs="Arial"/>
                            <w:sz w:val="20"/>
                            <w:szCs w:val="20"/>
                          </w:rPr>
                          <w:t xml:space="preserve"> Images of each printed layer of a PCL-</w:t>
                        </w:r>
                        <w:proofErr w:type="spellStart"/>
                        <w:r w:rsidRPr="00275B91">
                          <w:rPr>
                            <w:rFonts w:ascii="Arial" w:hAnsi="Arial" w:cs="Arial"/>
                            <w:sz w:val="20"/>
                            <w:szCs w:val="20"/>
                          </w:rPr>
                          <w:t>rGO</w:t>
                        </w:r>
                        <w:proofErr w:type="spellEnd"/>
                        <w:r w:rsidRPr="00275B91">
                          <w:rPr>
                            <w:rFonts w:ascii="Arial" w:hAnsi="Arial" w:cs="Arial"/>
                            <w:sz w:val="20"/>
                            <w:szCs w:val="20"/>
                          </w:rPr>
                          <w:t xml:space="preserve"> scaffold, adapted by </w:t>
                        </w:r>
                        <w:proofErr w:type="spellStart"/>
                        <w:r w:rsidRPr="00275B91">
                          <w:rPr>
                            <w:rFonts w:ascii="Arial" w:hAnsi="Arial" w:cs="Arial"/>
                            <w:sz w:val="20"/>
                            <w:szCs w:val="20"/>
                          </w:rPr>
                          <w:t>Seyedsalehi</w:t>
                        </w:r>
                        <w:proofErr w:type="spellEnd"/>
                        <w:r w:rsidRPr="00275B91">
                          <w:rPr>
                            <w:rFonts w:ascii="Arial" w:hAnsi="Arial" w:cs="Arial"/>
                            <w:sz w:val="20"/>
                            <w:szCs w:val="20"/>
                          </w:rPr>
                          <w:t xml:space="preserve"> et al., 2020. </w:t>
                        </w:r>
                        <w:r w:rsidRPr="00275B91">
                          <w:rPr>
                            <w:rFonts w:ascii="Arial" w:hAnsi="Arial" w:cs="Arial"/>
                            <w:b/>
                            <w:bCs/>
                            <w:sz w:val="20"/>
                            <w:szCs w:val="20"/>
                          </w:rPr>
                          <w:t>(B)</w:t>
                        </w:r>
                        <w:r w:rsidRPr="00275B91">
                          <w:rPr>
                            <w:rFonts w:ascii="Arial" w:hAnsi="Arial" w:cs="Arial"/>
                            <w:sz w:val="20"/>
                            <w:szCs w:val="20"/>
                          </w:rPr>
                          <w:t xml:space="preserve"> Image of a 3D-printed GO aerogel with a micro lattice architecture, adapted by Zhu et al., 2015. </w:t>
                        </w:r>
                        <w:r w:rsidRPr="00275B91">
                          <w:rPr>
                            <w:rFonts w:ascii="Arial" w:hAnsi="Arial" w:cs="Arial"/>
                            <w:b/>
                            <w:bCs/>
                            <w:sz w:val="20"/>
                            <w:szCs w:val="20"/>
                          </w:rPr>
                          <w:t>(C)</w:t>
                        </w:r>
                        <w:r w:rsidRPr="00275B91">
                          <w:rPr>
                            <w:rFonts w:ascii="Arial" w:hAnsi="Arial" w:cs="Arial"/>
                            <w:sz w:val="20"/>
                            <w:szCs w:val="20"/>
                          </w:rPr>
                          <w:t xml:space="preserve"> Image of a 3D-printed GO aerogel, adapted by Jiang et al., 2018. </w:t>
                        </w:r>
                        <w:r w:rsidRPr="00275B91">
                          <w:rPr>
                            <w:rFonts w:ascii="Arial" w:hAnsi="Arial" w:cs="Arial"/>
                            <w:b/>
                            <w:bCs/>
                            <w:sz w:val="20"/>
                            <w:szCs w:val="20"/>
                          </w:rPr>
                          <w:t>(D)</w:t>
                        </w:r>
                        <w:r w:rsidRPr="00275B91">
                          <w:rPr>
                            <w:rFonts w:ascii="Arial" w:hAnsi="Arial" w:cs="Arial"/>
                            <w:sz w:val="20"/>
                            <w:szCs w:val="20"/>
                          </w:rPr>
                          <w:t xml:space="preserve"> SEM image of PCL-</w:t>
                        </w:r>
                        <w:proofErr w:type="spellStart"/>
                        <w:r w:rsidRPr="00275B91">
                          <w:rPr>
                            <w:rFonts w:ascii="Arial" w:hAnsi="Arial" w:cs="Arial"/>
                            <w:sz w:val="20"/>
                            <w:szCs w:val="20"/>
                          </w:rPr>
                          <w:t>rGO</w:t>
                        </w:r>
                        <w:proofErr w:type="spellEnd"/>
                        <w:r w:rsidRPr="00275B91">
                          <w:rPr>
                            <w:rFonts w:ascii="Arial" w:hAnsi="Arial" w:cs="Arial"/>
                            <w:sz w:val="20"/>
                            <w:szCs w:val="20"/>
                          </w:rPr>
                          <w:t xml:space="preserve"> scaffold adapted by </w:t>
                        </w:r>
                        <w:proofErr w:type="spellStart"/>
                        <w:r w:rsidRPr="00275B91">
                          <w:rPr>
                            <w:rFonts w:ascii="Arial" w:hAnsi="Arial" w:cs="Arial"/>
                            <w:sz w:val="20"/>
                            <w:szCs w:val="20"/>
                          </w:rPr>
                          <w:t>Vijayavenkataraman</w:t>
                        </w:r>
                        <w:proofErr w:type="spellEnd"/>
                        <w:r w:rsidRPr="00275B91">
                          <w:rPr>
                            <w:rFonts w:ascii="Arial" w:hAnsi="Arial" w:cs="Arial"/>
                            <w:sz w:val="20"/>
                            <w:szCs w:val="20"/>
                          </w:rPr>
                          <w:t xml:space="preserve"> et al., 2019.</w:t>
                        </w:r>
                      </w:p>
                    </w:txbxContent>
                  </v:textbox>
                </v:shape>
                <w10:wrap anchorx="margin"/>
              </v:group>
            </w:pict>
          </mc:Fallback>
        </mc:AlternateContent>
      </w:r>
    </w:p>
    <w:p w14:paraId="31447251" w14:textId="77777777" w:rsidR="00287EC9" w:rsidRPr="00A61EEB" w:rsidRDefault="00287EC9" w:rsidP="004F7797">
      <w:pPr>
        <w:spacing w:line="480" w:lineRule="auto"/>
        <w:rPr>
          <w:rFonts w:ascii="Arial" w:hAnsi="Arial" w:cs="Arial"/>
          <w:bCs/>
          <w:sz w:val="24"/>
          <w:szCs w:val="24"/>
        </w:rPr>
      </w:pPr>
    </w:p>
    <w:p w14:paraId="6A05B6E3" w14:textId="77777777" w:rsidR="00287EC9" w:rsidRPr="00A61EEB" w:rsidRDefault="00287EC9" w:rsidP="004F7797">
      <w:pPr>
        <w:spacing w:line="480" w:lineRule="auto"/>
        <w:rPr>
          <w:rFonts w:ascii="Arial" w:hAnsi="Arial" w:cs="Arial"/>
          <w:bCs/>
          <w:sz w:val="24"/>
          <w:szCs w:val="24"/>
        </w:rPr>
      </w:pPr>
    </w:p>
    <w:p w14:paraId="32A1CED7" w14:textId="77777777" w:rsidR="00287EC9" w:rsidRPr="00A61EEB" w:rsidRDefault="00287EC9" w:rsidP="004F7797">
      <w:pPr>
        <w:spacing w:line="480" w:lineRule="auto"/>
        <w:rPr>
          <w:rFonts w:ascii="Arial" w:hAnsi="Arial" w:cs="Arial"/>
          <w:bCs/>
          <w:sz w:val="24"/>
          <w:szCs w:val="24"/>
        </w:rPr>
      </w:pPr>
    </w:p>
    <w:p w14:paraId="13CC79DD" w14:textId="77777777" w:rsidR="00287EC9" w:rsidRPr="00A61EEB" w:rsidRDefault="00287EC9" w:rsidP="004F7797">
      <w:pPr>
        <w:spacing w:line="480" w:lineRule="auto"/>
        <w:rPr>
          <w:rFonts w:ascii="Arial" w:hAnsi="Arial" w:cs="Arial"/>
          <w:bCs/>
          <w:sz w:val="24"/>
          <w:szCs w:val="24"/>
        </w:rPr>
      </w:pPr>
    </w:p>
    <w:p w14:paraId="12051DE0" w14:textId="77777777" w:rsidR="00287EC9" w:rsidRPr="00A61EEB" w:rsidRDefault="00287EC9" w:rsidP="004F7797">
      <w:pPr>
        <w:spacing w:line="480" w:lineRule="auto"/>
        <w:rPr>
          <w:rFonts w:ascii="Arial" w:hAnsi="Arial" w:cs="Arial"/>
          <w:bCs/>
          <w:sz w:val="24"/>
          <w:szCs w:val="24"/>
        </w:rPr>
      </w:pPr>
    </w:p>
    <w:p w14:paraId="67B1FF2D" w14:textId="77777777" w:rsidR="00287EC9" w:rsidRPr="00A61EEB" w:rsidRDefault="00287EC9" w:rsidP="004F7797">
      <w:pPr>
        <w:spacing w:line="480" w:lineRule="auto"/>
        <w:rPr>
          <w:rFonts w:ascii="Arial" w:hAnsi="Arial" w:cs="Arial"/>
          <w:bCs/>
          <w:sz w:val="24"/>
          <w:szCs w:val="24"/>
        </w:rPr>
      </w:pPr>
    </w:p>
    <w:p w14:paraId="72EE0242" w14:textId="77777777" w:rsidR="00287EC9" w:rsidRPr="00A61EEB" w:rsidRDefault="00287EC9" w:rsidP="004F7797">
      <w:pPr>
        <w:spacing w:line="480" w:lineRule="auto"/>
        <w:rPr>
          <w:rFonts w:ascii="Arial" w:hAnsi="Arial" w:cs="Arial"/>
          <w:bCs/>
          <w:sz w:val="24"/>
          <w:szCs w:val="24"/>
        </w:rPr>
      </w:pPr>
    </w:p>
    <w:p w14:paraId="03F05C1E" w14:textId="2790B41C" w:rsidR="00640653" w:rsidRPr="00A61EEB" w:rsidRDefault="00BD5BBA" w:rsidP="004F7797">
      <w:pPr>
        <w:spacing w:line="480" w:lineRule="auto"/>
        <w:rPr>
          <w:rFonts w:ascii="Arial" w:hAnsi="Arial" w:cs="Arial"/>
          <w:bCs/>
          <w:sz w:val="24"/>
          <w:szCs w:val="24"/>
        </w:rPr>
      </w:pPr>
      <w:r w:rsidRPr="00A61EEB">
        <w:rPr>
          <w:rFonts w:ascii="Arial" w:hAnsi="Arial" w:cs="Arial"/>
          <w:bCs/>
          <w:sz w:val="24"/>
          <w:szCs w:val="24"/>
        </w:rPr>
        <w:lastRenderedPageBreak/>
        <w:t xml:space="preserve">Alternatively, </w:t>
      </w:r>
      <w:r w:rsidR="00106F9F" w:rsidRPr="00A61EEB">
        <w:rPr>
          <w:rFonts w:ascii="Arial" w:hAnsi="Arial" w:cs="Arial"/>
          <w:bCs/>
          <w:sz w:val="24"/>
          <w:szCs w:val="24"/>
        </w:rPr>
        <w:t>other laboratories have coated graphene onto 3D scaffolds to enhance mechanical strength and cytocompatibility</w:t>
      </w:r>
      <w:r w:rsidR="001A3E21" w:rsidRPr="00A61EEB">
        <w:rPr>
          <w:rFonts w:ascii="Arial" w:hAnsi="Arial" w:cs="Arial"/>
          <w:bCs/>
          <w:sz w:val="24"/>
          <w:szCs w:val="24"/>
        </w:rPr>
        <w:t>.</w:t>
      </w:r>
      <w:r w:rsidR="00B60CEB" w:rsidRPr="00A61EEB">
        <w:rPr>
          <w:rFonts w:ascii="Arial" w:hAnsi="Arial" w:cs="Arial"/>
          <w:bCs/>
          <w:sz w:val="24"/>
          <w:szCs w:val="24"/>
        </w:rPr>
        <w:fldChar w:fldCharType="begin"/>
      </w:r>
      <w:r w:rsidR="00F3776F" w:rsidRPr="00A61EEB">
        <w:rPr>
          <w:rFonts w:ascii="Arial" w:hAnsi="Arial" w:cs="Arial"/>
          <w:bCs/>
          <w:sz w:val="24"/>
          <w:szCs w:val="24"/>
        </w:rPr>
        <w:instrText xml:space="preserve"> ADDIN EN.CITE &lt;EndNote&gt;&lt;Cite&gt;&lt;Author&gt;Li&lt;/Author&gt;&lt;Year&gt;2020&lt;/Year&gt;&lt;RecNum&gt;67&lt;/RecNum&gt;&lt;DisplayText&gt;&lt;style face="superscript"&gt;9&lt;/style&gt;&lt;/DisplayText&gt;&lt;record&gt;&lt;rec-number&gt;67&lt;/rec-number&gt;&lt;foreign-keys&gt;&lt;key app="EN" db-id="v2za0sdf6zf59rezsf5vverg0902ff999s2s" timestamp="1638208192"&gt;67&lt;/key&gt;&lt;/foreign-keys&gt;&lt;ref-type name="Journal Article"&gt;17&lt;/ref-type&gt;&lt;contributors&gt;&lt;authors&gt;&lt;author&gt;Li, Jianfeng&lt;/author&gt;&lt;author&gt;Liu, Xiao&lt;/author&gt;&lt;author&gt;Crook, Jeremy M.&lt;/author&gt;&lt;author&gt;Wallace, Gordon G.&lt;/author&gt;&lt;/authors&gt;&lt;/contributors&gt;&lt;titles&gt;&lt;title&gt;3D Printing of Cytocompatible Graphene/Alginate Scaffolds for Mimetic Tissue Constructs&lt;/title&gt;&lt;secondary-title&gt;Frontiers in bioengineering and biotechnology&lt;/secondary-title&gt;&lt;alt-title&gt;Front Bioeng Biotechnol&lt;/alt-title&gt;&lt;/titles&gt;&lt;periodical&gt;&lt;full-title&gt;Frontiers in bioengineering and biotechnology&lt;/full-title&gt;&lt;abbr-1&gt;Front Bioeng Biotechnol&lt;/abbr-1&gt;&lt;/periodical&gt;&lt;alt-periodical&gt;&lt;full-title&gt;Frontiers in bioengineering and biotechnology&lt;/full-title&gt;&lt;abbr-1&gt;Front Bioeng Biotechnol&lt;/abbr-1&gt;&lt;/alt-periodical&gt;&lt;pages&gt;824-824&lt;/pages&gt;&lt;volume&gt;8&lt;/volume&gt;&lt;keywords&gt;&lt;keyword&gt;3D bioprinting&lt;/keyword&gt;&lt;keyword&gt;adipose stem cell&lt;/keyword&gt;&lt;keyword&gt;alginate&lt;/keyword&gt;&lt;keyword&gt;biomaterials&lt;/keyword&gt;&lt;keyword&gt;bone&lt;/keyword&gt;&lt;keyword&gt;graphene&lt;/keyword&gt;&lt;keyword&gt;instructive scaffolds&lt;/keyword&gt;&lt;keyword&gt;regenerative medicine&lt;/keyword&gt;&lt;/keywords&gt;&lt;dates&gt;&lt;year&gt;2020&lt;/year&gt;&lt;/dates&gt;&lt;publisher&gt;Frontiers Media S.A.&lt;/publisher&gt;&lt;isbn&gt;2296-4185&lt;/isbn&gt;&lt;accession-num&gt;32766233&lt;/accession-num&gt;&lt;urls&gt;&lt;related-urls&gt;&lt;url&gt;https://pubmed.ncbi.nlm.nih.gov/32766233&lt;/url&gt;&lt;url&gt;https://www.ncbi.nlm.nih.gov/pmc/articles/PMC7379132/&lt;/url&gt;&lt;/related-urls&gt;&lt;/urls&gt;&lt;electronic-resource-num&gt;10.3389/fbioe.2020.00824&lt;/electronic-resource-num&gt;&lt;remote-database-name&gt;PubMed&lt;/remote-database-name&gt;&lt;language&gt;eng&lt;/language&gt;&lt;/record&gt;&lt;/Cite&gt;&lt;/EndNote&gt;</w:instrText>
      </w:r>
      <w:r w:rsidR="00B60CEB" w:rsidRPr="00A61EEB">
        <w:rPr>
          <w:rFonts w:ascii="Arial" w:hAnsi="Arial" w:cs="Arial"/>
          <w:bCs/>
          <w:sz w:val="24"/>
          <w:szCs w:val="24"/>
        </w:rPr>
        <w:fldChar w:fldCharType="separate"/>
      </w:r>
      <w:r w:rsidR="00F3776F" w:rsidRPr="00A61EEB">
        <w:rPr>
          <w:rFonts w:ascii="Arial" w:hAnsi="Arial" w:cs="Arial"/>
          <w:bCs/>
          <w:noProof/>
          <w:sz w:val="24"/>
          <w:szCs w:val="24"/>
          <w:vertAlign w:val="superscript"/>
        </w:rPr>
        <w:t>9</w:t>
      </w:r>
      <w:r w:rsidR="00B60CEB" w:rsidRPr="00A61EEB">
        <w:rPr>
          <w:rFonts w:ascii="Arial" w:hAnsi="Arial" w:cs="Arial"/>
          <w:bCs/>
          <w:sz w:val="24"/>
          <w:szCs w:val="24"/>
        </w:rPr>
        <w:fldChar w:fldCharType="end"/>
      </w:r>
      <w:r w:rsidR="001A3E21" w:rsidRPr="00A61EEB">
        <w:rPr>
          <w:rFonts w:ascii="Arial" w:hAnsi="Arial" w:cs="Arial"/>
          <w:bCs/>
          <w:sz w:val="24"/>
          <w:szCs w:val="24"/>
          <w:vertAlign w:val="superscript"/>
        </w:rPr>
        <w:t>,</w:t>
      </w:r>
      <w:r w:rsidR="00B60CEB" w:rsidRPr="00A61EEB">
        <w:rPr>
          <w:rFonts w:ascii="Arial" w:hAnsi="Arial" w:cs="Arial"/>
          <w:bCs/>
          <w:sz w:val="24"/>
          <w:szCs w:val="24"/>
        </w:rPr>
        <w:fldChar w:fldCharType="begin"/>
      </w:r>
      <w:r w:rsidR="00F3776F" w:rsidRPr="00A61EEB">
        <w:rPr>
          <w:rFonts w:ascii="Arial" w:hAnsi="Arial" w:cs="Arial"/>
          <w:bCs/>
          <w:sz w:val="24"/>
          <w:szCs w:val="24"/>
        </w:rPr>
        <w:instrText xml:space="preserve"> ADDIN EN.CITE &lt;EndNote&gt;&lt;Cite&gt;&lt;Author&gt;Li&lt;/Author&gt;&lt;Year&gt;2017&lt;/Year&gt;&lt;RecNum&gt;68&lt;/RecNum&gt;&lt;DisplayText&gt;&lt;style face="superscript"&gt;45&lt;/style&gt;&lt;/DisplayText&gt;&lt;record&gt;&lt;rec-number&gt;68&lt;/rec-number&gt;&lt;foreign-keys&gt;&lt;key app="EN" db-id="v2za0sdf6zf59rezsf5vverg0902ff999s2s" timestamp="1638208528"&gt;68&lt;/key&gt;&lt;/foreign-keys&gt;&lt;ref-type name="Journal Article"&gt;17&lt;/ref-type&gt;&lt;contributors&gt;&lt;authors&gt;&lt;author&gt;Li, Jianfeng&lt;/author&gt;&lt;author&gt;Liu, Xiao&lt;/author&gt;&lt;author&gt;Crook, Jeremy M.&lt;/author&gt;&lt;author&gt;Wallace, Gordon G.&lt;/author&gt;&lt;/authors&gt;&lt;/contributors&gt;&lt;titles&gt;&lt;title&gt;Development of a porous 3D graphene-PDMS scaffold for improved osseointegration&lt;/title&gt;&lt;secondary-title&gt;Colloids and Surfaces B: Biointerfaces&lt;/secondary-title&gt;&lt;/titles&gt;&lt;periodical&gt;&lt;full-title&gt;Colloids and Surfaces B: Biointerfaces&lt;/full-title&gt;&lt;/periodical&gt;&lt;pages&gt;386-393&lt;/pages&gt;&lt;volume&gt;159&lt;/volume&gt;&lt;keywords&gt;&lt;keyword&gt;Graphene&lt;/keyword&gt;&lt;keyword&gt;PDMS&lt;/keyword&gt;&lt;keyword&gt;Bone regeneration&lt;/keyword&gt;&lt;keyword&gt;Stem cell&lt;/keyword&gt;&lt;keyword&gt;Osseointegration&lt;/keyword&gt;&lt;/keywords&gt;&lt;dates&gt;&lt;year&gt;2017&lt;/year&gt;&lt;pub-dates&gt;&lt;date&gt;2017/11/01/&lt;/date&gt;&lt;/pub-dates&gt;&lt;/dates&gt;&lt;isbn&gt;0927-7765&lt;/isbn&gt;&lt;urls&gt;&lt;related-urls&gt;&lt;url&gt;https://www.sciencedirect.com/science/article/pii/S092777651730509X&lt;/url&gt;&lt;/related-urls&gt;&lt;/urls&gt;&lt;electronic-resource-num&gt;https://doi.org/10.1016/j.colsurfb.2017.07.087&lt;/electronic-resource-num&gt;&lt;/record&gt;&lt;/Cite&gt;&lt;/EndNote&gt;</w:instrText>
      </w:r>
      <w:r w:rsidR="00B60CEB" w:rsidRPr="00A61EEB">
        <w:rPr>
          <w:rFonts w:ascii="Arial" w:hAnsi="Arial" w:cs="Arial"/>
          <w:bCs/>
          <w:sz w:val="24"/>
          <w:szCs w:val="24"/>
        </w:rPr>
        <w:fldChar w:fldCharType="separate"/>
      </w:r>
      <w:r w:rsidR="00F3776F" w:rsidRPr="00A61EEB">
        <w:rPr>
          <w:rFonts w:ascii="Arial" w:hAnsi="Arial" w:cs="Arial"/>
          <w:bCs/>
          <w:noProof/>
          <w:sz w:val="24"/>
          <w:szCs w:val="24"/>
          <w:vertAlign w:val="superscript"/>
        </w:rPr>
        <w:t>45</w:t>
      </w:r>
      <w:r w:rsidR="00B60CEB" w:rsidRPr="00A61EEB">
        <w:rPr>
          <w:rFonts w:ascii="Arial" w:hAnsi="Arial" w:cs="Arial"/>
          <w:bCs/>
          <w:sz w:val="24"/>
          <w:szCs w:val="24"/>
        </w:rPr>
        <w:fldChar w:fldCharType="end"/>
      </w:r>
      <w:r w:rsidR="00106F9F" w:rsidRPr="00A61EEB">
        <w:rPr>
          <w:rFonts w:ascii="Arial" w:hAnsi="Arial" w:cs="Arial"/>
          <w:bCs/>
          <w:sz w:val="24"/>
          <w:szCs w:val="24"/>
        </w:rPr>
        <w:t xml:space="preserve"> </w:t>
      </w:r>
      <w:r w:rsidR="00C83CED" w:rsidRPr="00A61EEB">
        <w:rPr>
          <w:rFonts w:ascii="Arial" w:hAnsi="Arial" w:cs="Arial"/>
          <w:bCs/>
          <w:sz w:val="24"/>
          <w:szCs w:val="24"/>
        </w:rPr>
        <w:t xml:space="preserve">For example, </w:t>
      </w:r>
      <w:r w:rsidRPr="00A61EEB">
        <w:rPr>
          <w:rFonts w:ascii="Arial" w:hAnsi="Arial" w:cs="Arial"/>
          <w:bCs/>
          <w:sz w:val="24"/>
          <w:szCs w:val="24"/>
        </w:rPr>
        <w:t>Li</w:t>
      </w:r>
      <w:r w:rsidR="00B60CEB" w:rsidRPr="00A61EEB">
        <w:rPr>
          <w:rFonts w:ascii="Arial" w:hAnsi="Arial" w:cs="Arial"/>
          <w:bCs/>
          <w:sz w:val="24"/>
          <w:szCs w:val="24"/>
        </w:rPr>
        <w:t xml:space="preserve"> et al.,</w:t>
      </w:r>
      <w:r w:rsidRPr="00A61EEB">
        <w:rPr>
          <w:rFonts w:ascii="Arial" w:hAnsi="Arial" w:cs="Arial"/>
          <w:bCs/>
          <w:sz w:val="24"/>
          <w:szCs w:val="24"/>
        </w:rPr>
        <w:t xml:space="preserve"> 2020 </w:t>
      </w:r>
      <w:r w:rsidR="00C83CED" w:rsidRPr="00A61EEB">
        <w:rPr>
          <w:rFonts w:ascii="Arial" w:hAnsi="Arial" w:cs="Arial"/>
          <w:bCs/>
          <w:sz w:val="24"/>
          <w:szCs w:val="24"/>
        </w:rPr>
        <w:t xml:space="preserve">first </w:t>
      </w:r>
      <w:r w:rsidR="005B34C1" w:rsidRPr="00A61EEB">
        <w:rPr>
          <w:rFonts w:ascii="Arial" w:hAnsi="Arial" w:cs="Arial"/>
          <w:bCs/>
          <w:sz w:val="24"/>
          <w:szCs w:val="24"/>
        </w:rPr>
        <w:t xml:space="preserve">fabricated </w:t>
      </w:r>
      <w:r w:rsidRPr="00A61EEB">
        <w:rPr>
          <w:rFonts w:ascii="Arial" w:hAnsi="Arial" w:cs="Arial"/>
          <w:bCs/>
          <w:sz w:val="24"/>
          <w:szCs w:val="24"/>
        </w:rPr>
        <w:t>3D</w:t>
      </w:r>
      <w:r w:rsidR="005B34C1" w:rsidRPr="00A61EEB">
        <w:rPr>
          <w:rFonts w:ascii="Arial" w:hAnsi="Arial" w:cs="Arial"/>
          <w:bCs/>
          <w:sz w:val="24"/>
          <w:szCs w:val="24"/>
        </w:rPr>
        <w:t xml:space="preserve"> printed</w:t>
      </w:r>
      <w:r w:rsidRPr="00A61EEB">
        <w:rPr>
          <w:rFonts w:ascii="Arial" w:hAnsi="Arial" w:cs="Arial"/>
          <w:bCs/>
          <w:sz w:val="24"/>
          <w:szCs w:val="24"/>
        </w:rPr>
        <w:t xml:space="preserve"> alginate (</w:t>
      </w:r>
      <w:proofErr w:type="spellStart"/>
      <w:r w:rsidRPr="00A61EEB">
        <w:rPr>
          <w:rFonts w:ascii="Arial" w:hAnsi="Arial" w:cs="Arial"/>
          <w:bCs/>
          <w:sz w:val="24"/>
          <w:szCs w:val="24"/>
        </w:rPr>
        <w:t>Alg</w:t>
      </w:r>
      <w:proofErr w:type="spellEnd"/>
      <w:r w:rsidRPr="00A61EEB">
        <w:rPr>
          <w:rFonts w:ascii="Arial" w:hAnsi="Arial" w:cs="Arial"/>
          <w:bCs/>
          <w:sz w:val="24"/>
          <w:szCs w:val="24"/>
        </w:rPr>
        <w:t xml:space="preserve">) scaffolds </w:t>
      </w:r>
      <w:r w:rsidR="005B34C1" w:rsidRPr="00A61EEB">
        <w:rPr>
          <w:rFonts w:ascii="Arial" w:hAnsi="Arial" w:cs="Arial"/>
          <w:bCs/>
          <w:sz w:val="24"/>
          <w:szCs w:val="24"/>
        </w:rPr>
        <w:t>before coating with rGO</w:t>
      </w:r>
      <w:r w:rsidR="001A3E21" w:rsidRPr="00A61EEB">
        <w:rPr>
          <w:rFonts w:ascii="Arial" w:hAnsi="Arial" w:cs="Arial"/>
          <w:bCs/>
          <w:sz w:val="24"/>
          <w:szCs w:val="24"/>
        </w:rPr>
        <w:t>.</w:t>
      </w:r>
      <w:r w:rsidR="00B60CEB" w:rsidRPr="00A61EEB">
        <w:rPr>
          <w:rFonts w:ascii="Arial" w:hAnsi="Arial" w:cs="Arial"/>
          <w:bCs/>
          <w:sz w:val="24"/>
          <w:szCs w:val="24"/>
        </w:rPr>
        <w:fldChar w:fldCharType="begin"/>
      </w:r>
      <w:r w:rsidR="00F3776F" w:rsidRPr="00A61EEB">
        <w:rPr>
          <w:rFonts w:ascii="Arial" w:hAnsi="Arial" w:cs="Arial"/>
          <w:bCs/>
          <w:sz w:val="24"/>
          <w:szCs w:val="24"/>
        </w:rPr>
        <w:instrText xml:space="preserve"> ADDIN EN.CITE &lt;EndNote&gt;&lt;Cite&gt;&lt;Author&gt;Li&lt;/Author&gt;&lt;Year&gt;2020&lt;/Year&gt;&lt;RecNum&gt;67&lt;/RecNum&gt;&lt;DisplayText&gt;&lt;style face="superscript"&gt;9&lt;/style&gt;&lt;/DisplayText&gt;&lt;record&gt;&lt;rec-number&gt;67&lt;/rec-number&gt;&lt;foreign-keys&gt;&lt;key app="EN" db-id="v2za0sdf6zf59rezsf5vverg0902ff999s2s" timestamp="1638208192"&gt;67&lt;/key&gt;&lt;/foreign-keys&gt;&lt;ref-type name="Journal Article"&gt;17&lt;/ref-type&gt;&lt;contributors&gt;&lt;authors&gt;&lt;author&gt;Li, Jianfeng&lt;/author&gt;&lt;author&gt;Liu, Xiao&lt;/author&gt;&lt;author&gt;Crook, Jeremy M.&lt;/author&gt;&lt;author&gt;Wallace, Gordon G.&lt;/author&gt;&lt;/authors&gt;&lt;/contributors&gt;&lt;titles&gt;&lt;title&gt;3D Printing of Cytocompatible Graphene/Alginate Scaffolds for Mimetic Tissue Constructs&lt;/title&gt;&lt;secondary-title&gt;Frontiers in bioengineering and biotechnology&lt;/secondary-title&gt;&lt;alt-title&gt;Front Bioeng Biotechnol&lt;/alt-title&gt;&lt;/titles&gt;&lt;periodical&gt;&lt;full-title&gt;Frontiers in bioengineering and biotechnology&lt;/full-title&gt;&lt;abbr-1&gt;Front Bioeng Biotechnol&lt;/abbr-1&gt;&lt;/periodical&gt;&lt;alt-periodical&gt;&lt;full-title&gt;Frontiers in bioengineering and biotechnology&lt;/full-title&gt;&lt;abbr-1&gt;Front Bioeng Biotechnol&lt;/abbr-1&gt;&lt;/alt-periodical&gt;&lt;pages&gt;824-824&lt;/pages&gt;&lt;volume&gt;8&lt;/volume&gt;&lt;keywords&gt;&lt;keyword&gt;3D bioprinting&lt;/keyword&gt;&lt;keyword&gt;adipose stem cell&lt;/keyword&gt;&lt;keyword&gt;alginate&lt;/keyword&gt;&lt;keyword&gt;biomaterials&lt;/keyword&gt;&lt;keyword&gt;bone&lt;/keyword&gt;&lt;keyword&gt;graphene&lt;/keyword&gt;&lt;keyword&gt;instructive scaffolds&lt;/keyword&gt;&lt;keyword&gt;regenerative medicine&lt;/keyword&gt;&lt;/keywords&gt;&lt;dates&gt;&lt;year&gt;2020&lt;/year&gt;&lt;/dates&gt;&lt;publisher&gt;Frontiers Media S.A.&lt;/publisher&gt;&lt;isbn&gt;2296-4185&lt;/isbn&gt;&lt;accession-num&gt;32766233&lt;/accession-num&gt;&lt;urls&gt;&lt;related-urls&gt;&lt;url&gt;https://pubmed.ncbi.nlm.nih.gov/32766233&lt;/url&gt;&lt;url&gt;https://www.ncbi.nlm.nih.gov/pmc/articles/PMC7379132/&lt;/url&gt;&lt;/related-urls&gt;&lt;/urls&gt;&lt;electronic-resource-num&gt;10.3389/fbioe.2020.00824&lt;/electronic-resource-num&gt;&lt;remote-database-name&gt;PubMed&lt;/remote-database-name&gt;&lt;language&gt;eng&lt;/language&gt;&lt;/record&gt;&lt;/Cite&gt;&lt;/EndNote&gt;</w:instrText>
      </w:r>
      <w:r w:rsidR="00B60CEB" w:rsidRPr="00A61EEB">
        <w:rPr>
          <w:rFonts w:ascii="Arial" w:hAnsi="Arial" w:cs="Arial"/>
          <w:bCs/>
          <w:sz w:val="24"/>
          <w:szCs w:val="24"/>
        </w:rPr>
        <w:fldChar w:fldCharType="separate"/>
      </w:r>
      <w:r w:rsidR="00F3776F" w:rsidRPr="00A61EEB">
        <w:rPr>
          <w:rFonts w:ascii="Arial" w:hAnsi="Arial" w:cs="Arial"/>
          <w:bCs/>
          <w:noProof/>
          <w:sz w:val="24"/>
          <w:szCs w:val="24"/>
          <w:vertAlign w:val="superscript"/>
        </w:rPr>
        <w:t>9</w:t>
      </w:r>
      <w:r w:rsidR="00B60CEB" w:rsidRPr="00A61EEB">
        <w:rPr>
          <w:rFonts w:ascii="Arial" w:hAnsi="Arial" w:cs="Arial"/>
          <w:bCs/>
          <w:sz w:val="24"/>
          <w:szCs w:val="24"/>
        </w:rPr>
        <w:fldChar w:fldCharType="end"/>
      </w:r>
      <w:r w:rsidR="005B34C1" w:rsidRPr="00A61EEB">
        <w:rPr>
          <w:rFonts w:ascii="Arial" w:hAnsi="Arial" w:cs="Arial"/>
          <w:bCs/>
          <w:sz w:val="24"/>
          <w:szCs w:val="24"/>
        </w:rPr>
        <w:t xml:space="preserve"> </w:t>
      </w:r>
      <w:r w:rsidR="009E6F43" w:rsidRPr="00A61EEB">
        <w:rPr>
          <w:rFonts w:ascii="Arial" w:hAnsi="Arial" w:cs="Arial"/>
          <w:bCs/>
          <w:sz w:val="24"/>
          <w:szCs w:val="24"/>
        </w:rPr>
        <w:t xml:space="preserve">An </w:t>
      </w:r>
      <w:proofErr w:type="spellStart"/>
      <w:r w:rsidR="009E6F43" w:rsidRPr="00A61EEB">
        <w:rPr>
          <w:rFonts w:ascii="Arial" w:hAnsi="Arial" w:cs="Arial"/>
          <w:bCs/>
          <w:sz w:val="24"/>
          <w:szCs w:val="24"/>
        </w:rPr>
        <w:t>Alg</w:t>
      </w:r>
      <w:proofErr w:type="spellEnd"/>
      <w:r w:rsidR="009E6F43" w:rsidRPr="00A61EEB">
        <w:rPr>
          <w:rFonts w:ascii="Arial" w:hAnsi="Arial" w:cs="Arial"/>
          <w:bCs/>
          <w:sz w:val="24"/>
          <w:szCs w:val="24"/>
        </w:rPr>
        <w:t>/Gel ink</w:t>
      </w:r>
      <w:r w:rsidR="008A160C" w:rsidRPr="00A61EEB">
        <w:rPr>
          <w:rFonts w:ascii="Arial" w:hAnsi="Arial" w:cs="Arial"/>
          <w:bCs/>
          <w:sz w:val="24"/>
          <w:szCs w:val="24"/>
        </w:rPr>
        <w:t xml:space="preserve"> w</w:t>
      </w:r>
      <w:r w:rsidR="009E6F43" w:rsidRPr="00A61EEB">
        <w:rPr>
          <w:rFonts w:ascii="Arial" w:hAnsi="Arial" w:cs="Arial"/>
          <w:bCs/>
          <w:sz w:val="24"/>
          <w:szCs w:val="24"/>
        </w:rPr>
        <w:t>as</w:t>
      </w:r>
      <w:r w:rsidR="008A160C" w:rsidRPr="00A61EEB">
        <w:rPr>
          <w:rFonts w:ascii="Arial" w:hAnsi="Arial" w:cs="Arial"/>
          <w:bCs/>
          <w:sz w:val="24"/>
          <w:szCs w:val="24"/>
        </w:rPr>
        <w:t xml:space="preserve"> printed using the 3D </w:t>
      </w:r>
      <w:proofErr w:type="spellStart"/>
      <w:r w:rsidR="008A160C" w:rsidRPr="00A61EEB">
        <w:rPr>
          <w:rFonts w:ascii="Arial" w:hAnsi="Arial" w:cs="Arial"/>
          <w:bCs/>
          <w:sz w:val="24"/>
          <w:szCs w:val="24"/>
        </w:rPr>
        <w:t>Bioplotter</w:t>
      </w:r>
      <w:proofErr w:type="spellEnd"/>
      <w:r w:rsidR="008A160C" w:rsidRPr="00A61EEB">
        <w:rPr>
          <w:rFonts w:ascii="Arial" w:hAnsi="Arial" w:cs="Arial"/>
          <w:bCs/>
          <w:sz w:val="24"/>
          <w:szCs w:val="24"/>
        </w:rPr>
        <w:t xml:space="preserve"> machine </w:t>
      </w:r>
      <w:r w:rsidR="00345740" w:rsidRPr="00A61EEB">
        <w:rPr>
          <w:rFonts w:ascii="Arial" w:hAnsi="Arial" w:cs="Arial"/>
          <w:bCs/>
          <w:sz w:val="24"/>
          <w:szCs w:val="24"/>
        </w:rPr>
        <w:t>under</w:t>
      </w:r>
      <w:r w:rsidR="008A160C" w:rsidRPr="00A61EEB">
        <w:rPr>
          <w:rFonts w:ascii="Arial" w:hAnsi="Arial" w:cs="Arial"/>
          <w:bCs/>
          <w:sz w:val="24"/>
          <w:szCs w:val="24"/>
        </w:rPr>
        <w:t xml:space="preserve"> parameter</w:t>
      </w:r>
      <w:r w:rsidR="00345740" w:rsidRPr="00A61EEB">
        <w:rPr>
          <w:rFonts w:ascii="Arial" w:hAnsi="Arial" w:cs="Arial"/>
          <w:bCs/>
          <w:sz w:val="24"/>
          <w:szCs w:val="24"/>
        </w:rPr>
        <w:t xml:space="preserve">s of room temperature, platform temperature (5°C), speed (10 mm/s), strand spacing (1.5 mm), and extrusion air pressure (5 bar). </w:t>
      </w:r>
      <w:r w:rsidR="008943DD" w:rsidRPr="00A61EEB">
        <w:rPr>
          <w:rFonts w:ascii="Arial" w:hAnsi="Arial" w:cs="Arial"/>
          <w:bCs/>
          <w:sz w:val="24"/>
          <w:szCs w:val="24"/>
        </w:rPr>
        <w:t>Once printed, t</w:t>
      </w:r>
      <w:r w:rsidR="009C639A" w:rsidRPr="00A61EEB">
        <w:rPr>
          <w:rFonts w:ascii="Arial" w:hAnsi="Arial" w:cs="Arial"/>
          <w:bCs/>
          <w:sz w:val="24"/>
          <w:szCs w:val="24"/>
        </w:rPr>
        <w:t xml:space="preserve">he </w:t>
      </w:r>
      <w:proofErr w:type="spellStart"/>
      <w:r w:rsidR="009E6F43" w:rsidRPr="00A61EEB">
        <w:rPr>
          <w:rFonts w:ascii="Arial" w:hAnsi="Arial" w:cs="Arial"/>
          <w:bCs/>
          <w:sz w:val="24"/>
          <w:szCs w:val="24"/>
        </w:rPr>
        <w:t>Alg</w:t>
      </w:r>
      <w:proofErr w:type="spellEnd"/>
      <w:r w:rsidR="009E6F43" w:rsidRPr="00A61EEB">
        <w:rPr>
          <w:rFonts w:ascii="Arial" w:hAnsi="Arial" w:cs="Arial"/>
          <w:bCs/>
          <w:sz w:val="24"/>
          <w:szCs w:val="24"/>
        </w:rPr>
        <w:t xml:space="preserve"> scaffolds were </w:t>
      </w:r>
      <w:r w:rsidR="005B34C1" w:rsidRPr="00A61EEB">
        <w:rPr>
          <w:rFonts w:ascii="Arial" w:hAnsi="Arial" w:cs="Arial"/>
          <w:bCs/>
          <w:sz w:val="24"/>
          <w:szCs w:val="24"/>
        </w:rPr>
        <w:t>immersed in a GO solution until a uniform composition was achieved</w:t>
      </w:r>
      <w:r w:rsidR="00153D6F" w:rsidRPr="00A61EEB">
        <w:rPr>
          <w:rFonts w:ascii="Arial" w:hAnsi="Arial" w:cs="Arial"/>
          <w:bCs/>
          <w:sz w:val="24"/>
          <w:szCs w:val="24"/>
        </w:rPr>
        <w:t xml:space="preserve"> and </w:t>
      </w:r>
      <w:r w:rsidR="00E35E7D" w:rsidRPr="00A61EEB">
        <w:rPr>
          <w:rFonts w:ascii="Arial" w:hAnsi="Arial" w:cs="Arial"/>
          <w:bCs/>
          <w:sz w:val="24"/>
          <w:szCs w:val="24"/>
        </w:rPr>
        <w:t>ther</w:t>
      </w:r>
      <w:r w:rsidR="00153D6F" w:rsidRPr="00A61EEB">
        <w:rPr>
          <w:rFonts w:ascii="Arial" w:hAnsi="Arial" w:cs="Arial"/>
          <w:bCs/>
          <w:sz w:val="24"/>
          <w:szCs w:val="24"/>
        </w:rPr>
        <w:t xml:space="preserve">eafter </w:t>
      </w:r>
      <w:r w:rsidR="005B34C1" w:rsidRPr="00A61EEB">
        <w:rPr>
          <w:rFonts w:ascii="Arial" w:hAnsi="Arial" w:cs="Arial"/>
          <w:bCs/>
          <w:sz w:val="24"/>
          <w:szCs w:val="24"/>
        </w:rPr>
        <w:t xml:space="preserve">reduced in ascorbic acid to ultimately produce a 3D </w:t>
      </w:r>
      <w:proofErr w:type="spellStart"/>
      <w:r w:rsidR="005B34C1" w:rsidRPr="00A61EEB">
        <w:rPr>
          <w:rFonts w:ascii="Arial" w:hAnsi="Arial" w:cs="Arial"/>
          <w:bCs/>
          <w:sz w:val="24"/>
          <w:szCs w:val="24"/>
        </w:rPr>
        <w:t>rGO-Alg</w:t>
      </w:r>
      <w:proofErr w:type="spellEnd"/>
      <w:r w:rsidR="005B34C1" w:rsidRPr="00A61EEB">
        <w:rPr>
          <w:rFonts w:ascii="Arial" w:hAnsi="Arial" w:cs="Arial"/>
          <w:bCs/>
          <w:sz w:val="24"/>
          <w:szCs w:val="24"/>
        </w:rPr>
        <w:t xml:space="preserve"> scaffold.</w:t>
      </w:r>
      <w:r w:rsidR="00E35E7D" w:rsidRPr="00A61EEB">
        <w:rPr>
          <w:rFonts w:ascii="Arial" w:hAnsi="Arial" w:cs="Arial"/>
          <w:bCs/>
          <w:sz w:val="24"/>
          <w:szCs w:val="24"/>
        </w:rPr>
        <w:t xml:space="preserve"> </w:t>
      </w:r>
      <w:r w:rsidR="002D20E3" w:rsidRPr="00A61EEB">
        <w:rPr>
          <w:rFonts w:ascii="Arial" w:hAnsi="Arial" w:cs="Arial"/>
          <w:bCs/>
          <w:sz w:val="24"/>
          <w:szCs w:val="24"/>
        </w:rPr>
        <w:t>Porosity size varied</w:t>
      </w:r>
      <w:r w:rsidR="00E35E7D" w:rsidRPr="00A61EEB">
        <w:rPr>
          <w:rFonts w:ascii="Arial" w:hAnsi="Arial" w:cs="Arial"/>
          <w:bCs/>
          <w:sz w:val="24"/>
          <w:szCs w:val="24"/>
        </w:rPr>
        <w:t xml:space="preserve"> from ~100 -1,000 </w:t>
      </w:r>
      <w:r w:rsidR="002D20E3" w:rsidRPr="00A61EEB">
        <w:rPr>
          <w:rFonts w:ascii="Arial" w:hAnsi="Arial" w:cs="Arial"/>
          <w:bCs/>
          <w:sz w:val="24"/>
          <w:szCs w:val="24"/>
        </w:rPr>
        <w:t>µ</w:t>
      </w:r>
      <w:r w:rsidR="00E35E7D" w:rsidRPr="00A61EEB">
        <w:rPr>
          <w:rFonts w:ascii="Arial" w:hAnsi="Arial" w:cs="Arial"/>
          <w:bCs/>
          <w:sz w:val="24"/>
          <w:szCs w:val="24"/>
        </w:rPr>
        <w:t xml:space="preserve">m due to multi-angled layers throughout the print. </w:t>
      </w:r>
      <w:r w:rsidR="006437F1" w:rsidRPr="00A61EEB">
        <w:rPr>
          <w:rFonts w:ascii="Arial" w:hAnsi="Arial" w:cs="Arial"/>
          <w:bCs/>
          <w:sz w:val="24"/>
          <w:szCs w:val="24"/>
        </w:rPr>
        <w:t>However, i</w:t>
      </w:r>
      <w:r w:rsidR="00E767C2" w:rsidRPr="00A61EEB">
        <w:rPr>
          <w:rFonts w:ascii="Arial" w:hAnsi="Arial" w:cs="Arial"/>
          <w:bCs/>
          <w:sz w:val="24"/>
          <w:szCs w:val="24"/>
        </w:rPr>
        <w:t xml:space="preserve">t is believed that various pore sizes are </w:t>
      </w:r>
      <w:r w:rsidR="002D20E3" w:rsidRPr="00A61EEB">
        <w:rPr>
          <w:rFonts w:ascii="Arial" w:hAnsi="Arial" w:cs="Arial"/>
          <w:bCs/>
          <w:sz w:val="24"/>
          <w:szCs w:val="24"/>
        </w:rPr>
        <w:t xml:space="preserve">beneficial for tissue engineering as cell signaling </w:t>
      </w:r>
      <w:r w:rsidR="00FE1925" w:rsidRPr="00A61EEB">
        <w:rPr>
          <w:rFonts w:ascii="Arial" w:hAnsi="Arial" w:cs="Arial"/>
          <w:bCs/>
          <w:sz w:val="24"/>
          <w:szCs w:val="24"/>
        </w:rPr>
        <w:t xml:space="preserve">is optimal at </w:t>
      </w:r>
      <w:r w:rsidR="00E767C2" w:rsidRPr="00A61EEB">
        <w:rPr>
          <w:rFonts w:ascii="Arial" w:hAnsi="Arial" w:cs="Arial"/>
          <w:bCs/>
          <w:sz w:val="24"/>
          <w:szCs w:val="24"/>
        </w:rPr>
        <w:t>small</w:t>
      </w:r>
      <w:r w:rsidR="00FE1925" w:rsidRPr="00A61EEB">
        <w:rPr>
          <w:rFonts w:ascii="Arial" w:hAnsi="Arial" w:cs="Arial"/>
          <w:bCs/>
          <w:sz w:val="24"/>
          <w:szCs w:val="24"/>
        </w:rPr>
        <w:t>er</w:t>
      </w:r>
      <w:r w:rsidR="00E767C2" w:rsidRPr="00A61EEB">
        <w:rPr>
          <w:rFonts w:ascii="Arial" w:hAnsi="Arial" w:cs="Arial"/>
          <w:bCs/>
          <w:sz w:val="24"/>
          <w:szCs w:val="24"/>
        </w:rPr>
        <w:t xml:space="preserve"> pore sizes</w:t>
      </w:r>
      <w:r w:rsidR="00FE1925" w:rsidRPr="00A61EEB">
        <w:rPr>
          <w:rFonts w:ascii="Arial" w:hAnsi="Arial" w:cs="Arial"/>
          <w:bCs/>
          <w:sz w:val="24"/>
          <w:szCs w:val="24"/>
        </w:rPr>
        <w:t>, while</w:t>
      </w:r>
      <w:r w:rsidR="00E767C2" w:rsidRPr="00A61EEB">
        <w:rPr>
          <w:rFonts w:ascii="Arial" w:hAnsi="Arial" w:cs="Arial"/>
          <w:bCs/>
          <w:sz w:val="24"/>
          <w:szCs w:val="24"/>
        </w:rPr>
        <w:t xml:space="preserve"> oxygen/nutrient transport </w:t>
      </w:r>
      <w:r w:rsidR="00FE1925" w:rsidRPr="00A61EEB">
        <w:rPr>
          <w:rFonts w:ascii="Arial" w:hAnsi="Arial" w:cs="Arial"/>
          <w:bCs/>
          <w:sz w:val="24"/>
          <w:szCs w:val="24"/>
        </w:rPr>
        <w:t xml:space="preserve">is optimal </w:t>
      </w:r>
      <w:r w:rsidR="00E767C2" w:rsidRPr="00A61EEB">
        <w:rPr>
          <w:rFonts w:ascii="Arial" w:hAnsi="Arial" w:cs="Arial"/>
          <w:bCs/>
          <w:sz w:val="24"/>
          <w:szCs w:val="24"/>
        </w:rPr>
        <w:t>at larger pore sizes</w:t>
      </w:r>
      <w:r w:rsidR="001A3E21" w:rsidRPr="00A61EEB">
        <w:rPr>
          <w:rFonts w:ascii="Arial" w:hAnsi="Arial" w:cs="Arial"/>
          <w:bCs/>
          <w:sz w:val="24"/>
          <w:szCs w:val="24"/>
        </w:rPr>
        <w:t>.</w:t>
      </w:r>
      <w:r w:rsidR="00D817FC" w:rsidRPr="00A61EEB">
        <w:rPr>
          <w:rFonts w:ascii="Arial" w:hAnsi="Arial" w:cs="Arial"/>
          <w:bCs/>
          <w:sz w:val="24"/>
          <w:szCs w:val="24"/>
        </w:rPr>
        <w:fldChar w:fldCharType="begin">
          <w:fldData xml:space="preserve">PEVuZE5vdGU+PENpdGU+PEF1dGhvcj5MaTwvQXV0aG9yPjxZZWFyPjIwMjA8L1llYXI+PFJlY051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</w:fldData>
        </w:fldChar>
      </w:r>
      <w:r w:rsidR="00F3776F" w:rsidRPr="00A61EEB">
        <w:rPr>
          <w:rFonts w:ascii="Arial" w:hAnsi="Arial" w:cs="Arial"/>
          <w:bCs/>
          <w:sz w:val="24"/>
          <w:szCs w:val="24"/>
        </w:rPr>
        <w:instrText xml:space="preserve"> ADDIN EN.CITE </w:instrText>
      </w:r>
      <w:r w:rsidR="00F3776F" w:rsidRPr="00A61EEB">
        <w:rPr>
          <w:rFonts w:ascii="Arial" w:hAnsi="Arial" w:cs="Arial"/>
          <w:bCs/>
          <w:sz w:val="24"/>
          <w:szCs w:val="24"/>
        </w:rPr>
        <w:fldChar w:fldCharType="begin">
          <w:fldData xml:space="preserve">PEVuZE5vdGU+PENpdGU+PEF1dGhvcj5MaTwvQXV0aG9yPjxZZWFyPjIwMjA8L1llYXI+PFJlY051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</w:fldData>
        </w:fldChar>
      </w:r>
      <w:r w:rsidR="00F3776F" w:rsidRPr="00A61EEB">
        <w:rPr>
          <w:rFonts w:ascii="Arial" w:hAnsi="Arial" w:cs="Arial"/>
          <w:bCs/>
          <w:sz w:val="24"/>
          <w:szCs w:val="24"/>
        </w:rPr>
        <w:instrText xml:space="preserve"> ADDIN EN.CITE.DATA </w:instrText>
      </w:r>
      <w:r w:rsidR="00F3776F" w:rsidRPr="00A61EEB">
        <w:rPr>
          <w:rFonts w:ascii="Arial" w:hAnsi="Arial" w:cs="Arial"/>
          <w:bCs/>
          <w:sz w:val="24"/>
          <w:szCs w:val="24"/>
        </w:rPr>
      </w:r>
      <w:r w:rsidR="00F3776F" w:rsidRPr="00A61EEB">
        <w:rPr>
          <w:rFonts w:ascii="Arial" w:hAnsi="Arial" w:cs="Arial"/>
          <w:bCs/>
          <w:sz w:val="24"/>
          <w:szCs w:val="24"/>
        </w:rPr>
        <w:fldChar w:fldCharType="end"/>
      </w:r>
      <w:r w:rsidR="00D817FC" w:rsidRPr="00A61EEB">
        <w:rPr>
          <w:rFonts w:ascii="Arial" w:hAnsi="Arial" w:cs="Arial"/>
          <w:bCs/>
          <w:sz w:val="24"/>
          <w:szCs w:val="24"/>
        </w:rPr>
      </w:r>
      <w:r w:rsidR="00D817FC" w:rsidRPr="00A61EEB">
        <w:rPr>
          <w:rFonts w:ascii="Arial" w:hAnsi="Arial" w:cs="Arial"/>
          <w:bCs/>
          <w:sz w:val="24"/>
          <w:szCs w:val="24"/>
        </w:rPr>
        <w:fldChar w:fldCharType="separate"/>
      </w:r>
      <w:r w:rsidR="00F3776F" w:rsidRPr="00A61EEB">
        <w:rPr>
          <w:rFonts w:ascii="Arial" w:hAnsi="Arial" w:cs="Arial"/>
          <w:bCs/>
          <w:noProof/>
          <w:sz w:val="24"/>
          <w:szCs w:val="24"/>
          <w:vertAlign w:val="superscript"/>
        </w:rPr>
        <w:t>9, 46, 47</w:t>
      </w:r>
      <w:r w:rsidR="00D817FC" w:rsidRPr="00A61EEB">
        <w:rPr>
          <w:rFonts w:ascii="Arial" w:hAnsi="Arial" w:cs="Arial"/>
          <w:bCs/>
          <w:sz w:val="24"/>
          <w:szCs w:val="24"/>
        </w:rPr>
        <w:fldChar w:fldCharType="end"/>
      </w:r>
      <w:r w:rsidR="00E767C2" w:rsidRPr="00A61EEB">
        <w:rPr>
          <w:rFonts w:ascii="Arial" w:hAnsi="Arial" w:cs="Arial"/>
          <w:bCs/>
          <w:sz w:val="24"/>
          <w:szCs w:val="24"/>
        </w:rPr>
        <w:t xml:space="preserve"> </w:t>
      </w:r>
      <w:r w:rsidR="005736B8" w:rsidRPr="00A61EEB">
        <w:rPr>
          <w:rFonts w:ascii="Arial" w:hAnsi="Arial" w:cs="Arial"/>
          <w:bCs/>
          <w:sz w:val="24"/>
          <w:szCs w:val="24"/>
        </w:rPr>
        <w:t xml:space="preserve">Compared to </w:t>
      </w:r>
      <w:proofErr w:type="spellStart"/>
      <w:r w:rsidR="005736B8" w:rsidRPr="00A61EEB">
        <w:rPr>
          <w:rFonts w:ascii="Arial" w:hAnsi="Arial" w:cs="Arial"/>
          <w:bCs/>
          <w:sz w:val="24"/>
          <w:szCs w:val="24"/>
        </w:rPr>
        <w:t>Alg</w:t>
      </w:r>
      <w:proofErr w:type="spellEnd"/>
      <w:r w:rsidR="005736B8" w:rsidRPr="00A61EEB">
        <w:rPr>
          <w:rFonts w:ascii="Arial" w:hAnsi="Arial" w:cs="Arial"/>
          <w:bCs/>
          <w:sz w:val="24"/>
          <w:szCs w:val="24"/>
        </w:rPr>
        <w:t xml:space="preserve">-only scaffolds, the </w:t>
      </w:r>
      <w:r w:rsidR="005B12DA" w:rsidRPr="00A61EEB">
        <w:rPr>
          <w:rFonts w:ascii="Arial" w:hAnsi="Arial" w:cs="Arial"/>
          <w:bCs/>
          <w:sz w:val="24"/>
          <w:szCs w:val="24"/>
        </w:rPr>
        <w:t xml:space="preserve">coating of </w:t>
      </w:r>
      <w:proofErr w:type="spellStart"/>
      <w:r w:rsidR="005B12DA" w:rsidRPr="00A61EEB">
        <w:rPr>
          <w:rFonts w:ascii="Arial" w:hAnsi="Arial" w:cs="Arial"/>
          <w:bCs/>
          <w:sz w:val="24"/>
          <w:szCs w:val="24"/>
        </w:rPr>
        <w:t>rGO</w:t>
      </w:r>
      <w:proofErr w:type="spellEnd"/>
      <w:r w:rsidR="005B12DA" w:rsidRPr="00A61EEB">
        <w:rPr>
          <w:rFonts w:ascii="Arial" w:hAnsi="Arial" w:cs="Arial"/>
          <w:bCs/>
          <w:sz w:val="24"/>
          <w:szCs w:val="24"/>
        </w:rPr>
        <w:t xml:space="preserve"> increased the modulus </w:t>
      </w:r>
      <w:r w:rsidR="005736B8" w:rsidRPr="00A61EEB">
        <w:rPr>
          <w:rFonts w:ascii="Arial" w:hAnsi="Arial" w:cs="Arial"/>
          <w:bCs/>
          <w:sz w:val="24"/>
          <w:szCs w:val="24"/>
        </w:rPr>
        <w:t xml:space="preserve">by </w:t>
      </w:r>
      <w:r w:rsidR="00345740" w:rsidRPr="00A61EEB">
        <w:rPr>
          <w:rFonts w:ascii="Arial" w:hAnsi="Arial" w:cs="Arial"/>
          <w:bCs/>
          <w:sz w:val="24"/>
          <w:szCs w:val="24"/>
        </w:rPr>
        <w:t>~4 fold</w:t>
      </w:r>
      <w:r w:rsidR="00AF2CA0" w:rsidRPr="00A61EEB">
        <w:rPr>
          <w:rFonts w:ascii="Arial" w:hAnsi="Arial" w:cs="Arial"/>
          <w:bCs/>
          <w:sz w:val="24"/>
          <w:szCs w:val="24"/>
        </w:rPr>
        <w:t xml:space="preserve"> and demonstrated electrical conductivity</w:t>
      </w:r>
      <w:r w:rsidR="005B12DA" w:rsidRPr="00A61EEB">
        <w:rPr>
          <w:rFonts w:ascii="Arial" w:hAnsi="Arial" w:cs="Arial"/>
          <w:bCs/>
          <w:sz w:val="24"/>
          <w:szCs w:val="24"/>
        </w:rPr>
        <w:t>. Interestingly, the proliferation of</w:t>
      </w:r>
      <w:r w:rsidR="008C0067" w:rsidRPr="00A61EEB">
        <w:rPr>
          <w:rFonts w:ascii="Arial" w:hAnsi="Arial" w:cs="Arial"/>
          <w:bCs/>
          <w:sz w:val="24"/>
          <w:szCs w:val="24"/>
        </w:rPr>
        <w:t xml:space="preserve"> human adipose derived stem </w:t>
      </w:r>
      <w:r w:rsidR="005B12DA" w:rsidRPr="00A61EEB">
        <w:rPr>
          <w:rFonts w:ascii="Arial" w:hAnsi="Arial" w:cs="Arial"/>
          <w:bCs/>
          <w:sz w:val="24"/>
          <w:szCs w:val="24"/>
        </w:rPr>
        <w:t xml:space="preserve">cells grown on 3D </w:t>
      </w:r>
      <w:proofErr w:type="spellStart"/>
      <w:r w:rsidR="005A255E" w:rsidRPr="00A61EEB">
        <w:rPr>
          <w:rFonts w:ascii="Arial" w:hAnsi="Arial" w:cs="Arial"/>
          <w:bCs/>
          <w:sz w:val="24"/>
          <w:szCs w:val="24"/>
        </w:rPr>
        <w:t>rGO-Alg</w:t>
      </w:r>
      <w:proofErr w:type="spellEnd"/>
      <w:r w:rsidR="005A255E" w:rsidRPr="00A61EEB">
        <w:rPr>
          <w:rFonts w:ascii="Arial" w:hAnsi="Arial" w:cs="Arial"/>
          <w:bCs/>
          <w:sz w:val="24"/>
          <w:szCs w:val="24"/>
        </w:rPr>
        <w:t xml:space="preserve"> </w:t>
      </w:r>
      <w:r w:rsidR="005B12DA" w:rsidRPr="00A61EEB">
        <w:rPr>
          <w:rFonts w:ascii="Arial" w:hAnsi="Arial" w:cs="Arial"/>
          <w:bCs/>
          <w:sz w:val="24"/>
          <w:szCs w:val="24"/>
        </w:rPr>
        <w:t xml:space="preserve">scaffolds was </w:t>
      </w:r>
      <w:r w:rsidR="00644812" w:rsidRPr="00A61EEB">
        <w:rPr>
          <w:rFonts w:ascii="Arial" w:hAnsi="Arial" w:cs="Arial"/>
          <w:bCs/>
          <w:sz w:val="24"/>
          <w:szCs w:val="24"/>
        </w:rPr>
        <w:t xml:space="preserve">~85% higher than cells grown on 2D </w:t>
      </w:r>
      <w:proofErr w:type="spellStart"/>
      <w:r w:rsidR="00644812" w:rsidRPr="00A61EEB">
        <w:rPr>
          <w:rFonts w:ascii="Arial" w:hAnsi="Arial" w:cs="Arial"/>
          <w:bCs/>
          <w:sz w:val="24"/>
          <w:szCs w:val="24"/>
        </w:rPr>
        <w:t>rGO</w:t>
      </w:r>
      <w:proofErr w:type="spellEnd"/>
      <w:r w:rsidR="00644812" w:rsidRPr="00A61EEB">
        <w:rPr>
          <w:rFonts w:ascii="Arial" w:hAnsi="Arial" w:cs="Arial"/>
          <w:bCs/>
          <w:sz w:val="24"/>
          <w:szCs w:val="24"/>
        </w:rPr>
        <w:t xml:space="preserve"> substrates. Additionally, </w:t>
      </w:r>
      <w:r w:rsidR="00436ABB" w:rsidRPr="00A61EEB">
        <w:rPr>
          <w:rFonts w:ascii="Arial" w:hAnsi="Arial" w:cs="Arial"/>
          <w:bCs/>
          <w:sz w:val="24"/>
          <w:szCs w:val="24"/>
        </w:rPr>
        <w:t xml:space="preserve">expression of </w:t>
      </w:r>
      <w:r w:rsidR="00644812" w:rsidRPr="00A61EEB">
        <w:rPr>
          <w:rFonts w:ascii="Arial" w:hAnsi="Arial" w:cs="Arial"/>
          <w:bCs/>
          <w:sz w:val="24"/>
          <w:szCs w:val="24"/>
        </w:rPr>
        <w:t xml:space="preserve">alkaline phosphatase (a bone mineralization marker) was 5 times greater on 3D </w:t>
      </w:r>
      <w:proofErr w:type="spellStart"/>
      <w:r w:rsidR="00644812" w:rsidRPr="00A61EEB">
        <w:rPr>
          <w:rFonts w:ascii="Arial" w:hAnsi="Arial" w:cs="Arial"/>
          <w:bCs/>
          <w:sz w:val="24"/>
          <w:szCs w:val="24"/>
        </w:rPr>
        <w:t>rGO-Alg</w:t>
      </w:r>
      <w:proofErr w:type="spellEnd"/>
      <w:r w:rsidR="00644812" w:rsidRPr="00A61EEB">
        <w:rPr>
          <w:rFonts w:ascii="Arial" w:hAnsi="Arial" w:cs="Arial"/>
          <w:bCs/>
          <w:sz w:val="24"/>
          <w:szCs w:val="24"/>
        </w:rPr>
        <w:t xml:space="preserve"> scaffolds than on 2D </w:t>
      </w:r>
      <w:proofErr w:type="spellStart"/>
      <w:r w:rsidR="00644812" w:rsidRPr="00A61EEB">
        <w:rPr>
          <w:rFonts w:ascii="Arial" w:hAnsi="Arial" w:cs="Arial"/>
          <w:bCs/>
          <w:sz w:val="24"/>
          <w:szCs w:val="24"/>
        </w:rPr>
        <w:t>rGO</w:t>
      </w:r>
      <w:proofErr w:type="spellEnd"/>
      <w:r w:rsidR="00644812" w:rsidRPr="00A61EEB">
        <w:rPr>
          <w:rFonts w:ascii="Arial" w:hAnsi="Arial" w:cs="Arial"/>
          <w:bCs/>
          <w:sz w:val="24"/>
          <w:szCs w:val="24"/>
        </w:rPr>
        <w:t xml:space="preserve"> substrates</w:t>
      </w:r>
      <w:r w:rsidR="00747915" w:rsidRPr="00A61EEB">
        <w:rPr>
          <w:rFonts w:ascii="Arial" w:hAnsi="Arial" w:cs="Arial"/>
          <w:bCs/>
          <w:sz w:val="24"/>
          <w:szCs w:val="24"/>
        </w:rPr>
        <w:t>. Overall, this data supports that</w:t>
      </w:r>
      <w:r w:rsidR="00A3531C" w:rsidRPr="00A61EEB">
        <w:rPr>
          <w:rFonts w:ascii="Arial" w:hAnsi="Arial" w:cs="Arial"/>
          <w:bCs/>
          <w:sz w:val="24"/>
          <w:szCs w:val="24"/>
        </w:rPr>
        <w:t xml:space="preserve"> </w:t>
      </w:r>
      <w:proofErr w:type="spellStart"/>
      <w:r w:rsidR="00A3531C" w:rsidRPr="00A61EEB">
        <w:rPr>
          <w:rFonts w:ascii="Arial" w:hAnsi="Arial" w:cs="Arial"/>
          <w:bCs/>
          <w:sz w:val="24"/>
          <w:szCs w:val="24"/>
        </w:rPr>
        <w:t>rGO</w:t>
      </w:r>
      <w:proofErr w:type="spellEnd"/>
      <w:r w:rsidR="00A3531C" w:rsidRPr="00A61EEB">
        <w:rPr>
          <w:rFonts w:ascii="Arial" w:hAnsi="Arial" w:cs="Arial"/>
          <w:bCs/>
          <w:sz w:val="24"/>
          <w:szCs w:val="24"/>
        </w:rPr>
        <w:t xml:space="preserve"> is supportive of cell attachment, proliferation, and osteogenic differentiation. Furthermore, it also supports </w:t>
      </w:r>
      <w:r w:rsidR="005A255E" w:rsidRPr="00A61EEB">
        <w:rPr>
          <w:rFonts w:ascii="Arial" w:hAnsi="Arial" w:cs="Arial"/>
          <w:bCs/>
          <w:sz w:val="24"/>
          <w:szCs w:val="24"/>
        </w:rPr>
        <w:t xml:space="preserve">the necessity of </w:t>
      </w:r>
      <w:r w:rsidR="004F53F2" w:rsidRPr="00A61EEB">
        <w:rPr>
          <w:rFonts w:ascii="Arial" w:hAnsi="Arial" w:cs="Arial"/>
          <w:bCs/>
          <w:sz w:val="24"/>
          <w:szCs w:val="24"/>
        </w:rPr>
        <w:t xml:space="preserve">printing </w:t>
      </w:r>
      <w:r w:rsidR="00A3531C" w:rsidRPr="00A61EEB">
        <w:rPr>
          <w:rFonts w:ascii="Arial" w:hAnsi="Arial" w:cs="Arial"/>
          <w:bCs/>
          <w:sz w:val="24"/>
          <w:szCs w:val="24"/>
        </w:rPr>
        <w:t xml:space="preserve">3D </w:t>
      </w:r>
      <w:r w:rsidR="004F53F2" w:rsidRPr="00A61EEB">
        <w:rPr>
          <w:rFonts w:ascii="Arial" w:hAnsi="Arial" w:cs="Arial"/>
          <w:bCs/>
          <w:sz w:val="24"/>
          <w:szCs w:val="24"/>
        </w:rPr>
        <w:t>s</w:t>
      </w:r>
      <w:r w:rsidR="00A3531C" w:rsidRPr="00A61EEB">
        <w:rPr>
          <w:rFonts w:ascii="Arial" w:hAnsi="Arial" w:cs="Arial"/>
          <w:bCs/>
          <w:sz w:val="24"/>
          <w:szCs w:val="24"/>
        </w:rPr>
        <w:t xml:space="preserve">caffolds </w:t>
      </w:r>
      <w:r w:rsidR="005A255E" w:rsidRPr="00A61EEB">
        <w:rPr>
          <w:rFonts w:ascii="Arial" w:hAnsi="Arial" w:cs="Arial"/>
          <w:bCs/>
          <w:sz w:val="24"/>
          <w:szCs w:val="24"/>
        </w:rPr>
        <w:t>t</w:t>
      </w:r>
      <w:r w:rsidR="004F53F2" w:rsidRPr="00A61EEB">
        <w:rPr>
          <w:rFonts w:ascii="Arial" w:hAnsi="Arial" w:cs="Arial"/>
          <w:bCs/>
          <w:sz w:val="24"/>
          <w:szCs w:val="24"/>
        </w:rPr>
        <w:t>hat</w:t>
      </w:r>
      <w:r w:rsidR="005A255E" w:rsidRPr="00A61EEB">
        <w:rPr>
          <w:rFonts w:ascii="Arial" w:hAnsi="Arial" w:cs="Arial"/>
          <w:bCs/>
          <w:sz w:val="24"/>
          <w:szCs w:val="24"/>
        </w:rPr>
        <w:t xml:space="preserve"> mimic</w:t>
      </w:r>
      <w:r w:rsidR="00A3531C" w:rsidRPr="00A61EEB">
        <w:rPr>
          <w:rFonts w:ascii="Arial" w:hAnsi="Arial" w:cs="Arial"/>
          <w:bCs/>
          <w:sz w:val="24"/>
          <w:szCs w:val="24"/>
        </w:rPr>
        <w:t xml:space="preserve"> a natural tissue environment</w:t>
      </w:r>
      <w:r w:rsidR="00535F13" w:rsidRPr="00A61EEB">
        <w:rPr>
          <w:rFonts w:ascii="Arial" w:hAnsi="Arial" w:cs="Arial"/>
          <w:bCs/>
          <w:sz w:val="24"/>
          <w:szCs w:val="24"/>
        </w:rPr>
        <w:t xml:space="preserve">. </w:t>
      </w:r>
      <w:r w:rsidR="00A3531C" w:rsidRPr="00A61EEB">
        <w:rPr>
          <w:rFonts w:ascii="Arial" w:hAnsi="Arial" w:cs="Arial"/>
          <w:bCs/>
          <w:sz w:val="24"/>
          <w:szCs w:val="24"/>
        </w:rPr>
        <w:t xml:space="preserve"> </w:t>
      </w:r>
      <w:r w:rsidR="00747915" w:rsidRPr="00A61EEB">
        <w:rPr>
          <w:rFonts w:ascii="Arial" w:hAnsi="Arial" w:cs="Arial"/>
          <w:bCs/>
          <w:sz w:val="24"/>
          <w:szCs w:val="24"/>
        </w:rPr>
        <w:t xml:space="preserve"> </w:t>
      </w:r>
    </w:p>
    <w:p w14:paraId="0630D78D" w14:textId="1F97832F" w:rsidR="008A3F34" w:rsidRPr="00A61EEB" w:rsidRDefault="00B71FFA" w:rsidP="004F7797">
      <w:pPr>
        <w:spacing w:line="480" w:lineRule="auto"/>
        <w:rPr>
          <w:rFonts w:ascii="Arial" w:hAnsi="Arial" w:cs="Arial"/>
          <w:b/>
          <w:sz w:val="24"/>
          <w:szCs w:val="24"/>
        </w:rPr>
      </w:pPr>
      <w:r w:rsidRPr="00A61EEB">
        <w:rPr>
          <w:rFonts w:ascii="Arial" w:hAnsi="Arial" w:cs="Arial"/>
          <w:b/>
          <w:sz w:val="24"/>
          <w:szCs w:val="24"/>
        </w:rPr>
        <w:t xml:space="preserve">Toxicity </w:t>
      </w:r>
      <w:r w:rsidR="008A3F34" w:rsidRPr="00A61EEB">
        <w:rPr>
          <w:rFonts w:ascii="Arial" w:hAnsi="Arial" w:cs="Arial"/>
          <w:b/>
          <w:sz w:val="24"/>
          <w:szCs w:val="24"/>
        </w:rPr>
        <w:t xml:space="preserve">Challenges of </w:t>
      </w:r>
      <w:r w:rsidRPr="00A61EEB">
        <w:rPr>
          <w:rFonts w:ascii="Arial" w:hAnsi="Arial" w:cs="Arial"/>
          <w:b/>
          <w:sz w:val="24"/>
          <w:szCs w:val="24"/>
        </w:rPr>
        <w:t xml:space="preserve">Graphene </w:t>
      </w:r>
      <w:r w:rsidR="008A3F34" w:rsidRPr="00A61EEB">
        <w:rPr>
          <w:rFonts w:ascii="Arial" w:hAnsi="Arial" w:cs="Arial"/>
          <w:b/>
          <w:sz w:val="24"/>
          <w:szCs w:val="24"/>
        </w:rPr>
        <w:t>Materials</w:t>
      </w:r>
    </w:p>
    <w:p w14:paraId="1AC9F46C" w14:textId="62094690" w:rsidR="008A3F34" w:rsidRPr="00A61EEB" w:rsidRDefault="008A3F34" w:rsidP="004F7797">
      <w:pPr>
        <w:spacing w:line="480" w:lineRule="auto"/>
        <w:rPr>
          <w:rFonts w:ascii="Arial" w:hAnsi="Arial" w:cs="Arial"/>
          <w:sz w:val="24"/>
          <w:szCs w:val="24"/>
        </w:rPr>
      </w:pPr>
      <w:r w:rsidRPr="00A61EEB">
        <w:rPr>
          <w:rFonts w:ascii="Arial" w:hAnsi="Arial" w:cs="Arial"/>
          <w:sz w:val="24"/>
          <w:szCs w:val="24"/>
        </w:rPr>
        <w:t xml:space="preserve">Despite the </w:t>
      </w:r>
      <w:r w:rsidR="00B71FFA" w:rsidRPr="00A61EEB">
        <w:rPr>
          <w:rFonts w:ascii="Arial" w:hAnsi="Arial" w:cs="Arial"/>
          <w:sz w:val="24"/>
          <w:szCs w:val="24"/>
        </w:rPr>
        <w:t>excitement</w:t>
      </w:r>
      <w:r w:rsidRPr="00A61EEB">
        <w:rPr>
          <w:rFonts w:ascii="Arial" w:hAnsi="Arial" w:cs="Arial"/>
          <w:sz w:val="24"/>
          <w:szCs w:val="24"/>
        </w:rPr>
        <w:t xml:space="preserve"> of graphene </w:t>
      </w:r>
      <w:r w:rsidR="00687F23" w:rsidRPr="00A61EEB">
        <w:rPr>
          <w:rFonts w:ascii="Arial" w:hAnsi="Arial" w:cs="Arial"/>
          <w:sz w:val="24"/>
          <w:szCs w:val="24"/>
        </w:rPr>
        <w:t>materials</w:t>
      </w:r>
      <w:r w:rsidR="00B71FFA" w:rsidRPr="00A61EEB">
        <w:rPr>
          <w:rFonts w:ascii="Arial" w:hAnsi="Arial" w:cs="Arial"/>
          <w:sz w:val="24"/>
          <w:szCs w:val="24"/>
        </w:rPr>
        <w:t xml:space="preserve"> and its use as a 3D scaffold for tissue engineering</w:t>
      </w:r>
      <w:r w:rsidRPr="00A61EEB">
        <w:rPr>
          <w:rFonts w:ascii="Arial" w:hAnsi="Arial" w:cs="Arial"/>
          <w:sz w:val="24"/>
          <w:szCs w:val="24"/>
        </w:rPr>
        <w:t xml:space="preserve">, its therapeutic use is still a novel idea and has yet to </w:t>
      </w:r>
      <w:r w:rsidR="00B71FFA" w:rsidRPr="00A61EEB">
        <w:rPr>
          <w:rFonts w:ascii="Arial" w:hAnsi="Arial" w:cs="Arial"/>
          <w:sz w:val="24"/>
          <w:szCs w:val="24"/>
        </w:rPr>
        <w:t>face</w:t>
      </w:r>
      <w:r w:rsidRPr="00A61EEB">
        <w:rPr>
          <w:rFonts w:ascii="Arial" w:hAnsi="Arial" w:cs="Arial"/>
          <w:sz w:val="24"/>
          <w:szCs w:val="24"/>
        </w:rPr>
        <w:t xml:space="preserve"> a human clinical trial. As with any new substance, the primary question to address will always be safety. </w:t>
      </w:r>
      <w:r w:rsidRPr="00A61EEB">
        <w:rPr>
          <w:rFonts w:ascii="Arial" w:hAnsi="Arial" w:cs="Arial"/>
          <w:sz w:val="24"/>
          <w:szCs w:val="24"/>
        </w:rPr>
        <w:lastRenderedPageBreak/>
        <w:t>Information regarding toxicity of graphene is still uncertain</w:t>
      </w:r>
      <w:r w:rsidR="00247ED1" w:rsidRPr="00A61EEB">
        <w:rPr>
          <w:rFonts w:ascii="Arial" w:hAnsi="Arial" w:cs="Arial"/>
          <w:sz w:val="24"/>
          <w:szCs w:val="24"/>
        </w:rPr>
        <w:t xml:space="preserve">, including </w:t>
      </w:r>
      <w:r w:rsidRPr="00A61EEB">
        <w:rPr>
          <w:rFonts w:ascii="Arial" w:hAnsi="Arial" w:cs="Arial"/>
          <w:sz w:val="24"/>
          <w:szCs w:val="24"/>
        </w:rPr>
        <w:t xml:space="preserve">any carcinogenic </w:t>
      </w:r>
      <w:r w:rsidR="00B71FFA" w:rsidRPr="00A61EEB">
        <w:rPr>
          <w:rFonts w:ascii="Arial" w:hAnsi="Arial" w:cs="Arial"/>
          <w:sz w:val="24"/>
          <w:szCs w:val="24"/>
        </w:rPr>
        <w:t>potential</w:t>
      </w:r>
      <w:r w:rsidRPr="00A61EEB">
        <w:rPr>
          <w:rFonts w:ascii="Arial" w:hAnsi="Arial" w:cs="Arial"/>
          <w:sz w:val="24"/>
          <w:szCs w:val="24"/>
        </w:rPr>
        <w:t>. Yet</w:t>
      </w:r>
      <w:r w:rsidR="00687F23" w:rsidRPr="00A61EEB">
        <w:rPr>
          <w:rFonts w:ascii="Arial" w:hAnsi="Arial" w:cs="Arial"/>
          <w:sz w:val="24"/>
          <w:szCs w:val="24"/>
        </w:rPr>
        <w:t>,</w:t>
      </w:r>
      <w:r w:rsidRPr="00A61EEB">
        <w:rPr>
          <w:rFonts w:ascii="Arial" w:hAnsi="Arial" w:cs="Arial"/>
          <w:sz w:val="24"/>
          <w:szCs w:val="24"/>
        </w:rPr>
        <w:t xml:space="preserve"> medical research has raced to examine its </w:t>
      </w:r>
      <w:r w:rsidR="00687F23" w:rsidRPr="00A61EEB">
        <w:rPr>
          <w:rFonts w:ascii="Arial" w:hAnsi="Arial" w:cs="Arial"/>
          <w:sz w:val="24"/>
          <w:szCs w:val="24"/>
        </w:rPr>
        <w:t xml:space="preserve">physiological effects for </w:t>
      </w:r>
      <w:r w:rsidR="005D4269" w:rsidRPr="00A61EEB">
        <w:rPr>
          <w:rFonts w:ascii="Arial" w:hAnsi="Arial" w:cs="Arial"/>
          <w:sz w:val="24"/>
          <w:szCs w:val="24"/>
        </w:rPr>
        <w:t>various</w:t>
      </w:r>
      <w:r w:rsidR="00687F23" w:rsidRPr="00A61EEB">
        <w:rPr>
          <w:rFonts w:ascii="Arial" w:hAnsi="Arial" w:cs="Arial"/>
          <w:sz w:val="24"/>
          <w:szCs w:val="24"/>
        </w:rPr>
        <w:t xml:space="preserve"> diseases. </w:t>
      </w:r>
    </w:p>
    <w:p w14:paraId="57BFE189" w14:textId="583E09D0" w:rsidR="008435C4" w:rsidRPr="00A61EEB" w:rsidRDefault="008435C4" w:rsidP="004F7797">
      <w:pPr>
        <w:spacing w:line="480" w:lineRule="auto"/>
        <w:rPr>
          <w:rFonts w:ascii="Arial" w:hAnsi="Arial" w:cs="Arial"/>
          <w:i/>
          <w:sz w:val="24"/>
          <w:szCs w:val="24"/>
        </w:rPr>
      </w:pPr>
      <w:r w:rsidRPr="00A61EEB">
        <w:rPr>
          <w:rFonts w:ascii="Arial" w:hAnsi="Arial" w:cs="Arial"/>
          <w:sz w:val="24"/>
          <w:szCs w:val="24"/>
        </w:rPr>
        <w:t xml:space="preserve">There are a growing number of </w:t>
      </w:r>
      <w:r w:rsidRPr="00A61EEB">
        <w:rPr>
          <w:rFonts w:ascii="Arial" w:hAnsi="Arial" w:cs="Arial"/>
          <w:i/>
          <w:sz w:val="24"/>
          <w:szCs w:val="24"/>
        </w:rPr>
        <w:t>in vivo</w:t>
      </w:r>
      <w:r w:rsidRPr="00A61EEB">
        <w:rPr>
          <w:rFonts w:ascii="Arial" w:hAnsi="Arial" w:cs="Arial"/>
          <w:sz w:val="24"/>
          <w:szCs w:val="24"/>
        </w:rPr>
        <w:t xml:space="preserve"> reports regarding toxicity of </w:t>
      </w:r>
      <w:r w:rsidR="00D065BC" w:rsidRPr="00A61EEB">
        <w:rPr>
          <w:rFonts w:ascii="Arial" w:hAnsi="Arial" w:cs="Arial"/>
          <w:sz w:val="24"/>
          <w:szCs w:val="24"/>
        </w:rPr>
        <w:t>graphene</w:t>
      </w:r>
      <w:r w:rsidRPr="00A61EEB">
        <w:rPr>
          <w:rFonts w:ascii="Arial" w:hAnsi="Arial" w:cs="Arial"/>
          <w:sz w:val="24"/>
          <w:szCs w:val="24"/>
        </w:rPr>
        <w:t xml:space="preserve"> materials</w:t>
      </w:r>
      <w:r w:rsidR="006E6E1D" w:rsidRPr="00A61EEB">
        <w:rPr>
          <w:rFonts w:ascii="Arial" w:hAnsi="Arial" w:cs="Arial"/>
          <w:sz w:val="24"/>
          <w:szCs w:val="24"/>
        </w:rPr>
        <w:t>.</w:t>
      </w:r>
      <w:r w:rsidR="0026416F" w:rsidRPr="00A61EEB">
        <w:rPr>
          <w:rFonts w:ascii="Arial" w:hAnsi="Arial" w:cs="Arial"/>
          <w:sz w:val="24"/>
          <w:szCs w:val="24"/>
        </w:rPr>
        <w:fldChar w:fldCharType="begin"/>
      </w:r>
      <w:r w:rsidR="00F3776F" w:rsidRPr="00A61EEB">
        <w:rPr>
          <w:rFonts w:ascii="Arial" w:hAnsi="Arial" w:cs="Arial"/>
          <w:sz w:val="24"/>
          <w:szCs w:val="24"/>
        </w:rPr>
        <w:instrText xml:space="preserve"> ADDIN EN.CITE &lt;EndNote&gt;&lt;Cite&gt;&lt;Author&gt;Seabra&lt;/Author&gt;&lt;Year&gt;2014&lt;/Year&gt;&lt;RecNum&gt;89&lt;/RecNum&gt;&lt;DisplayText&gt;&lt;style face="superscript"&gt;48&lt;/style&gt;&lt;/DisplayText&gt;&lt;record&gt;&lt;rec-number&gt;89&lt;/rec-number&gt;&lt;foreign-keys&gt;&lt;key app="EN" db-id="v2za0sdf6zf59rezsf5vverg0902ff999s2s" timestamp="1638212776"&gt;89&lt;/key&gt;&lt;/foreign-keys&gt;&lt;ref-type name="Journal Article"&gt;17&lt;/ref-type&gt;&lt;contributors&gt;&lt;authors&gt;&lt;author&gt;Seabra, A. B.&lt;/author&gt;&lt;author&gt;Paula, A. J.&lt;/author&gt;&lt;author&gt;de Lima, R.&lt;/author&gt;&lt;author&gt;Alves, O. L.&lt;/author&gt;&lt;author&gt;Durán, N.&lt;/author&gt;&lt;/authors&gt;&lt;/contributors&gt;&lt;auth-address&gt;Exact and Earth Sciences Department, Universidade Federal de São Paulo , Diadema, São Paulo, Brazil.&lt;/auth-address&gt;&lt;titles&gt;&lt;title&gt;Nanotoxicity of graphene and graphene oxide&lt;/title&gt;&lt;secondary-title&gt;Chem Res Toxicol&lt;/secondary-title&gt;&lt;/titles&gt;&lt;periodical&gt;&lt;full-title&gt;Chem Res Toxicol&lt;/full-title&gt;&lt;/periodical&gt;&lt;pages&gt;159-68&lt;/pages&gt;&lt;volume&gt;27&lt;/volume&gt;&lt;number&gt;2&lt;/number&gt;&lt;edition&gt;2014/01/16&lt;/edition&gt;&lt;keywords&gt;&lt;keyword&gt;Animals&lt;/keyword&gt;&lt;keyword&gt;Anti-Infective Agents/*toxicity&lt;/keyword&gt;&lt;keyword&gt;Graphite/*toxicity&lt;/keyword&gt;&lt;keyword&gt;Humans&lt;/keyword&gt;&lt;keyword&gt;Oxides/*toxicity&lt;/keyword&gt;&lt;keyword&gt;Plants/drug effects&lt;/keyword&gt;&lt;keyword&gt;Toxicity Tests/methods&lt;/keyword&gt;&lt;/keywords&gt;&lt;dates&gt;&lt;year&gt;2014&lt;/year&gt;&lt;pub-dates&gt;&lt;date&gt;Feb 17&lt;/date&gt;&lt;/pub-dates&gt;&lt;/dates&gt;&lt;isbn&gt;0893-228x&lt;/isbn&gt;&lt;accession-num&gt;24422439&lt;/accession-num&gt;&lt;urls&gt;&lt;/urls&gt;&lt;electronic-resource-num&gt;10.1021/tx400385x&lt;/electronic-resource-num&gt;&lt;remote-database-provider&gt;NLM&lt;/remote-database-provider&gt;&lt;language&gt;eng&lt;/language&gt;&lt;/record&gt;&lt;/Cite&gt;&lt;/EndNote&gt;</w:instrText>
      </w:r>
      <w:r w:rsidR="0026416F" w:rsidRPr="00A61EEB">
        <w:rPr>
          <w:rFonts w:ascii="Arial" w:hAnsi="Arial" w:cs="Arial"/>
          <w:sz w:val="24"/>
          <w:szCs w:val="24"/>
        </w:rPr>
        <w:fldChar w:fldCharType="separate"/>
      </w:r>
      <w:r w:rsidR="00F3776F" w:rsidRPr="00A61EEB">
        <w:rPr>
          <w:rFonts w:ascii="Arial" w:hAnsi="Arial" w:cs="Arial"/>
          <w:noProof/>
          <w:sz w:val="24"/>
          <w:szCs w:val="24"/>
          <w:vertAlign w:val="superscript"/>
        </w:rPr>
        <w:t>48</w:t>
      </w:r>
      <w:r w:rsidR="0026416F" w:rsidRPr="00A61EEB">
        <w:rPr>
          <w:rFonts w:ascii="Arial" w:hAnsi="Arial" w:cs="Arial"/>
          <w:sz w:val="24"/>
          <w:szCs w:val="24"/>
        </w:rPr>
        <w:fldChar w:fldCharType="end"/>
      </w:r>
      <w:r w:rsidRPr="00A61EEB">
        <w:rPr>
          <w:rFonts w:ascii="Arial" w:hAnsi="Arial" w:cs="Arial"/>
          <w:sz w:val="24"/>
          <w:szCs w:val="24"/>
        </w:rPr>
        <w:t xml:space="preserve"> </w:t>
      </w:r>
      <w:r w:rsidR="0026416F" w:rsidRPr="00A61EEB">
        <w:rPr>
          <w:rFonts w:ascii="Arial" w:hAnsi="Arial" w:cs="Arial"/>
          <w:sz w:val="24"/>
          <w:szCs w:val="24"/>
        </w:rPr>
        <w:t xml:space="preserve">An early study described by </w:t>
      </w:r>
      <w:r w:rsidRPr="00A61EEB">
        <w:rPr>
          <w:rFonts w:ascii="Arial" w:hAnsi="Arial" w:cs="Arial"/>
          <w:sz w:val="24"/>
          <w:szCs w:val="24"/>
        </w:rPr>
        <w:t>Yang et al.</w:t>
      </w:r>
      <w:r w:rsidR="0026416F" w:rsidRPr="00A61EEB">
        <w:rPr>
          <w:rFonts w:ascii="Arial" w:hAnsi="Arial" w:cs="Arial"/>
          <w:sz w:val="24"/>
          <w:szCs w:val="24"/>
        </w:rPr>
        <w:t>,</w:t>
      </w:r>
      <w:r w:rsidRPr="00A61EEB">
        <w:rPr>
          <w:rFonts w:ascii="Arial" w:hAnsi="Arial" w:cs="Arial"/>
          <w:sz w:val="24"/>
          <w:szCs w:val="24"/>
        </w:rPr>
        <w:t xml:space="preserve"> 2010 evaluated </w:t>
      </w:r>
      <w:r w:rsidR="007F537B" w:rsidRPr="00A61EEB">
        <w:rPr>
          <w:rFonts w:ascii="Arial" w:hAnsi="Arial" w:cs="Arial"/>
          <w:sz w:val="24"/>
          <w:szCs w:val="24"/>
        </w:rPr>
        <w:t>GO</w:t>
      </w:r>
      <w:r w:rsidRPr="00A61EEB">
        <w:rPr>
          <w:rFonts w:ascii="Arial" w:hAnsi="Arial" w:cs="Arial"/>
          <w:sz w:val="24"/>
          <w:szCs w:val="24"/>
        </w:rPr>
        <w:t xml:space="preserve"> sheets coated </w:t>
      </w:r>
      <w:r w:rsidR="00A520F9" w:rsidRPr="00A61EEB">
        <w:rPr>
          <w:rFonts w:ascii="Arial" w:hAnsi="Arial" w:cs="Arial"/>
          <w:sz w:val="24"/>
          <w:szCs w:val="24"/>
        </w:rPr>
        <w:t xml:space="preserve">and functionalized </w:t>
      </w:r>
      <w:r w:rsidRPr="00A61EEB">
        <w:rPr>
          <w:rFonts w:ascii="Arial" w:hAnsi="Arial" w:cs="Arial"/>
          <w:sz w:val="24"/>
          <w:szCs w:val="24"/>
        </w:rPr>
        <w:t xml:space="preserve">with </w:t>
      </w:r>
      <w:proofErr w:type="spellStart"/>
      <w:r w:rsidRPr="00A61EEB">
        <w:rPr>
          <w:rFonts w:ascii="Arial" w:hAnsi="Arial" w:cs="Arial"/>
          <w:sz w:val="24"/>
          <w:szCs w:val="24"/>
        </w:rPr>
        <w:t>polyethlene</w:t>
      </w:r>
      <w:proofErr w:type="spellEnd"/>
      <w:r w:rsidRPr="00A61EEB">
        <w:rPr>
          <w:rFonts w:ascii="Arial" w:hAnsi="Arial" w:cs="Arial"/>
          <w:sz w:val="24"/>
          <w:szCs w:val="24"/>
        </w:rPr>
        <w:t xml:space="preserve"> glycol</w:t>
      </w:r>
      <w:r w:rsidR="00A520F9" w:rsidRPr="00A61EEB">
        <w:rPr>
          <w:rFonts w:ascii="Arial" w:hAnsi="Arial" w:cs="Arial"/>
          <w:sz w:val="24"/>
          <w:szCs w:val="24"/>
        </w:rPr>
        <w:t xml:space="preserve"> (PEGylated nanographene sheets or NGS-PEG) </w:t>
      </w:r>
      <w:r w:rsidRPr="00A61EEB">
        <w:rPr>
          <w:rFonts w:ascii="Arial" w:hAnsi="Arial" w:cs="Arial"/>
          <w:sz w:val="24"/>
          <w:szCs w:val="24"/>
        </w:rPr>
        <w:t>in mouse tumor models</w:t>
      </w:r>
      <w:r w:rsidR="006E6E1D" w:rsidRPr="00A61EEB">
        <w:rPr>
          <w:rFonts w:ascii="Arial" w:hAnsi="Arial" w:cs="Arial"/>
          <w:sz w:val="24"/>
          <w:szCs w:val="24"/>
        </w:rPr>
        <w:t>.</w:t>
      </w:r>
      <w:r w:rsidRPr="00A61EEB">
        <w:rPr>
          <w:rFonts w:ascii="Arial" w:hAnsi="Arial" w:cs="Arial"/>
          <w:sz w:val="24"/>
          <w:szCs w:val="24"/>
        </w:rPr>
        <w:fldChar w:fldCharType="begin"/>
      </w:r>
      <w:r w:rsidR="00F3776F" w:rsidRPr="00A61EEB">
        <w:rPr>
          <w:rFonts w:ascii="Arial" w:hAnsi="Arial" w:cs="Arial"/>
          <w:sz w:val="24"/>
          <w:szCs w:val="24"/>
        </w:rPr>
        <w:instrText xml:space="preserve"> ADDIN EN.CITE &lt;EndNote&gt;&lt;Cite&gt;&lt;Author&gt;Yang&lt;/Author&gt;&lt;Year&gt;2010&lt;/Year&gt;&lt;RecNum&gt;41&lt;/RecNum&gt;&lt;DisplayText&gt;&lt;style face="superscript"&gt;49&lt;/style&gt;&lt;/DisplayText&gt;&lt;record&gt;&lt;rec-number&gt;41&lt;/rec-number&gt;&lt;foreign-keys&gt;&lt;key app="EN" db-id="v2za0sdf6zf59rezsf5vverg0902ff999s2s" timestamp="1635878333"&gt;41&lt;/key&gt;&lt;/foreign-keys&gt;&lt;ref-type name="Journal Article"&gt;17&lt;/ref-type&gt;&lt;contributors&gt;&lt;authors&gt;&lt;author&gt;Yang, Kai&lt;/author&gt;&lt;author&gt;Zhang, Shuai&lt;/author&gt;&lt;author&gt;Zhang, Guoxin&lt;/author&gt;&lt;author&gt;Sun, Xiaoming&lt;/author&gt;&lt;author&gt;Lee, Shuit-Tong&lt;/author&gt;&lt;author&gt;Liu, Zhuang&lt;/author&gt;&lt;/authors&gt;&lt;/contributors&gt;&lt;titles&gt;&lt;title&gt;Graphene in Mice: Ultrahigh In Vivo Tumor Uptake and Efficient Photothermal Therapy&lt;/title&gt;&lt;secondary-title&gt;Nano Letters&lt;/secondary-title&gt;&lt;/titles&gt;&lt;periodical&gt;&lt;full-title&gt;Nano Letters&lt;/full-title&gt;&lt;/periodical&gt;&lt;pages&gt;3318-3323&lt;/pages&gt;&lt;volume&gt;10&lt;/volume&gt;&lt;number&gt;9&lt;/number&gt;&lt;dates&gt;&lt;year&gt;2010&lt;/year&gt;&lt;pub-dates&gt;&lt;date&gt;2010/09/08&lt;/date&gt;&lt;/pub-dates&gt;&lt;/dates&gt;&lt;publisher&gt;American Chemical Society&lt;/publisher&gt;&lt;isbn&gt;1530-6984&lt;/isbn&gt;&lt;urls&gt;&lt;related-urls&gt;&lt;url&gt;https://doi.org/10.1021/nl100996u&lt;/url&gt;&lt;/related-urls&gt;&lt;/urls&gt;&lt;electronic-resource-num&gt;10.1021/nl100996u&lt;/electronic-resource-num&gt;&lt;/record&gt;&lt;/Cite&gt;&lt;/EndNote&gt;</w:instrText>
      </w:r>
      <w:r w:rsidRPr="00A61EEB">
        <w:rPr>
          <w:rFonts w:ascii="Arial" w:hAnsi="Arial" w:cs="Arial"/>
          <w:sz w:val="24"/>
          <w:szCs w:val="24"/>
        </w:rPr>
        <w:fldChar w:fldCharType="separate"/>
      </w:r>
      <w:r w:rsidR="00F3776F" w:rsidRPr="00A61EEB">
        <w:rPr>
          <w:rFonts w:ascii="Arial" w:hAnsi="Arial" w:cs="Arial"/>
          <w:noProof/>
          <w:sz w:val="24"/>
          <w:szCs w:val="24"/>
          <w:vertAlign w:val="superscript"/>
        </w:rPr>
        <w:t>49</w:t>
      </w:r>
      <w:r w:rsidRPr="00A61EEB">
        <w:rPr>
          <w:rFonts w:ascii="Arial" w:hAnsi="Arial" w:cs="Arial"/>
          <w:sz w:val="24"/>
          <w:szCs w:val="24"/>
        </w:rPr>
        <w:fldChar w:fldCharType="end"/>
      </w:r>
      <w:r w:rsidRPr="00A61EEB">
        <w:rPr>
          <w:rFonts w:ascii="Arial" w:hAnsi="Arial" w:cs="Arial"/>
          <w:sz w:val="24"/>
          <w:szCs w:val="24"/>
        </w:rPr>
        <w:t xml:space="preserve"> </w:t>
      </w:r>
      <w:r w:rsidR="00B71FFA" w:rsidRPr="00A61EEB">
        <w:rPr>
          <w:rFonts w:ascii="Arial" w:hAnsi="Arial" w:cs="Arial"/>
          <w:sz w:val="24"/>
          <w:szCs w:val="24"/>
        </w:rPr>
        <w:t>After 40 days, s</w:t>
      </w:r>
      <w:r w:rsidR="00A520F9" w:rsidRPr="00A61EEB">
        <w:rPr>
          <w:rFonts w:ascii="Arial" w:hAnsi="Arial" w:cs="Arial"/>
          <w:sz w:val="24"/>
          <w:szCs w:val="24"/>
        </w:rPr>
        <w:t xml:space="preserve">ystematic injection of NGS-PEG </w:t>
      </w:r>
      <w:r w:rsidR="00B71FFA" w:rsidRPr="00A61EEB">
        <w:rPr>
          <w:rFonts w:ascii="Arial" w:hAnsi="Arial" w:cs="Arial"/>
          <w:sz w:val="24"/>
          <w:szCs w:val="24"/>
        </w:rPr>
        <w:t>(</w:t>
      </w:r>
      <w:r w:rsidR="00A520F9" w:rsidRPr="00A61EEB">
        <w:rPr>
          <w:rFonts w:ascii="Arial" w:hAnsi="Arial" w:cs="Arial"/>
          <w:sz w:val="24"/>
          <w:szCs w:val="24"/>
        </w:rPr>
        <w:t>20 mg/k</w:t>
      </w:r>
      <w:r w:rsidR="00C10950" w:rsidRPr="00A61EEB">
        <w:rPr>
          <w:rFonts w:ascii="Arial" w:hAnsi="Arial" w:cs="Arial"/>
          <w:sz w:val="24"/>
          <w:szCs w:val="24"/>
        </w:rPr>
        <w:t>g</w:t>
      </w:r>
      <w:r w:rsidR="00A520F9" w:rsidRPr="00A61EEB">
        <w:rPr>
          <w:rFonts w:ascii="Arial" w:hAnsi="Arial" w:cs="Arial"/>
          <w:sz w:val="24"/>
          <w:szCs w:val="24"/>
        </w:rPr>
        <w:t xml:space="preserve">) </w:t>
      </w:r>
      <w:r w:rsidR="00B71FFA" w:rsidRPr="00A61EEB">
        <w:rPr>
          <w:rFonts w:ascii="Arial" w:hAnsi="Arial" w:cs="Arial"/>
          <w:sz w:val="24"/>
          <w:szCs w:val="24"/>
        </w:rPr>
        <w:t>specifically targeted</w:t>
      </w:r>
      <w:r w:rsidR="00A520F9" w:rsidRPr="00A61EEB">
        <w:rPr>
          <w:rFonts w:ascii="Arial" w:hAnsi="Arial" w:cs="Arial"/>
          <w:sz w:val="24"/>
          <w:szCs w:val="24"/>
        </w:rPr>
        <w:t xml:space="preserve"> the tumor site</w:t>
      </w:r>
      <w:r w:rsidR="00B71FFA" w:rsidRPr="00A61EEB">
        <w:rPr>
          <w:rFonts w:ascii="Arial" w:hAnsi="Arial" w:cs="Arial"/>
          <w:sz w:val="24"/>
          <w:szCs w:val="24"/>
        </w:rPr>
        <w:t xml:space="preserve"> with </w:t>
      </w:r>
      <w:r w:rsidR="00AB62A4" w:rsidRPr="00A61EEB">
        <w:rPr>
          <w:rFonts w:ascii="Arial" w:hAnsi="Arial" w:cs="Arial"/>
          <w:sz w:val="24"/>
          <w:szCs w:val="24"/>
        </w:rPr>
        <w:t xml:space="preserve">no signs of toxicity or accumulation in the kidney, liver, heart, spleen, intestine, or lungs. </w:t>
      </w:r>
      <w:r w:rsidR="00C10950" w:rsidRPr="00A61EEB">
        <w:rPr>
          <w:rFonts w:ascii="Arial" w:hAnsi="Arial" w:cs="Arial"/>
          <w:sz w:val="24"/>
          <w:szCs w:val="24"/>
        </w:rPr>
        <w:t>Interestingly, w</w:t>
      </w:r>
      <w:r w:rsidR="00A520F9" w:rsidRPr="00A61EEB">
        <w:rPr>
          <w:rFonts w:ascii="Arial" w:hAnsi="Arial" w:cs="Arial"/>
          <w:sz w:val="24"/>
          <w:szCs w:val="24"/>
        </w:rPr>
        <w:t xml:space="preserve">hen </w:t>
      </w:r>
      <w:r w:rsidR="00AB62A4" w:rsidRPr="00A61EEB">
        <w:rPr>
          <w:rFonts w:ascii="Arial" w:hAnsi="Arial" w:cs="Arial"/>
          <w:sz w:val="24"/>
          <w:szCs w:val="24"/>
        </w:rPr>
        <w:t xml:space="preserve">NGS-PEG was </w:t>
      </w:r>
      <w:r w:rsidR="00A520F9" w:rsidRPr="00A61EEB">
        <w:rPr>
          <w:rFonts w:ascii="Arial" w:hAnsi="Arial" w:cs="Arial"/>
          <w:sz w:val="24"/>
          <w:szCs w:val="24"/>
        </w:rPr>
        <w:t>combined with photothermal therapy, the tumors were completely ablated</w:t>
      </w:r>
      <w:r w:rsidR="00B843EF" w:rsidRPr="00A61EEB">
        <w:rPr>
          <w:rFonts w:ascii="Arial" w:hAnsi="Arial" w:cs="Arial"/>
          <w:sz w:val="24"/>
          <w:szCs w:val="24"/>
        </w:rPr>
        <w:t>, suggesting graphene</w:t>
      </w:r>
      <w:r w:rsidR="002E1AD9" w:rsidRPr="00A61EEB">
        <w:rPr>
          <w:rFonts w:ascii="Arial" w:hAnsi="Arial" w:cs="Arial"/>
          <w:sz w:val="24"/>
          <w:szCs w:val="24"/>
        </w:rPr>
        <w:t xml:space="preserve">’s potential for complementing current cancer treatments. </w:t>
      </w:r>
      <w:r w:rsidR="00411EEA" w:rsidRPr="00A61EEB">
        <w:rPr>
          <w:rFonts w:ascii="Arial" w:hAnsi="Arial" w:cs="Arial"/>
          <w:sz w:val="24"/>
          <w:szCs w:val="24"/>
        </w:rPr>
        <w:t>H</w:t>
      </w:r>
      <w:r w:rsidR="00B843EF" w:rsidRPr="00A61EEB">
        <w:rPr>
          <w:rFonts w:ascii="Arial" w:hAnsi="Arial" w:cs="Arial"/>
          <w:sz w:val="24"/>
          <w:szCs w:val="24"/>
        </w:rPr>
        <w:t>owever</w:t>
      </w:r>
      <w:r w:rsidR="00411EEA" w:rsidRPr="00A61EEB">
        <w:rPr>
          <w:rFonts w:ascii="Arial" w:hAnsi="Arial" w:cs="Arial"/>
          <w:sz w:val="24"/>
          <w:szCs w:val="24"/>
        </w:rPr>
        <w:t>,</w:t>
      </w:r>
      <w:r w:rsidR="00B843EF" w:rsidRPr="00A61EEB">
        <w:rPr>
          <w:rFonts w:ascii="Arial" w:hAnsi="Arial" w:cs="Arial"/>
          <w:sz w:val="24"/>
          <w:szCs w:val="24"/>
        </w:rPr>
        <w:t xml:space="preserve"> it is important to note </w:t>
      </w:r>
      <w:r w:rsidR="00B71FFA" w:rsidRPr="00A61EEB">
        <w:rPr>
          <w:rFonts w:ascii="Arial" w:hAnsi="Arial" w:cs="Arial"/>
          <w:sz w:val="24"/>
          <w:szCs w:val="24"/>
        </w:rPr>
        <w:t>there was no</w:t>
      </w:r>
      <w:r w:rsidR="00B843EF" w:rsidRPr="00A61EEB">
        <w:rPr>
          <w:rFonts w:ascii="Arial" w:hAnsi="Arial" w:cs="Arial"/>
          <w:sz w:val="24"/>
          <w:szCs w:val="24"/>
        </w:rPr>
        <w:t xml:space="preserve"> control for </w:t>
      </w:r>
      <w:r w:rsidR="002E1AD9" w:rsidRPr="00A61EEB">
        <w:rPr>
          <w:rFonts w:ascii="Arial" w:hAnsi="Arial" w:cs="Arial"/>
          <w:sz w:val="24"/>
          <w:szCs w:val="24"/>
        </w:rPr>
        <w:t>NGS only</w:t>
      </w:r>
      <w:r w:rsidR="00B71FFA" w:rsidRPr="00A61EEB">
        <w:rPr>
          <w:rFonts w:ascii="Arial" w:hAnsi="Arial" w:cs="Arial"/>
          <w:sz w:val="24"/>
          <w:szCs w:val="24"/>
        </w:rPr>
        <w:t>, which may have had different toxicity outcomes</w:t>
      </w:r>
      <w:r w:rsidR="002E1AD9" w:rsidRPr="00A61EEB">
        <w:rPr>
          <w:rFonts w:ascii="Arial" w:hAnsi="Arial" w:cs="Arial"/>
          <w:sz w:val="24"/>
          <w:szCs w:val="24"/>
        </w:rPr>
        <w:t xml:space="preserve">. </w:t>
      </w:r>
    </w:p>
    <w:p w14:paraId="6FBE97FA" w14:textId="1419DC3B" w:rsidR="0002686E" w:rsidRPr="00A61EEB" w:rsidRDefault="008435C4" w:rsidP="004F7797">
      <w:pPr>
        <w:spacing w:line="480" w:lineRule="auto"/>
        <w:rPr>
          <w:rFonts w:ascii="Arial" w:hAnsi="Arial" w:cs="Arial"/>
          <w:sz w:val="24"/>
          <w:szCs w:val="24"/>
        </w:rPr>
      </w:pPr>
      <w:r w:rsidRPr="00A61EEB">
        <w:rPr>
          <w:rFonts w:ascii="Arial" w:hAnsi="Arial" w:cs="Arial"/>
          <w:sz w:val="24"/>
          <w:szCs w:val="24"/>
        </w:rPr>
        <w:t>Wang e</w:t>
      </w:r>
      <w:r w:rsidR="00B71FFA" w:rsidRPr="00A61EEB">
        <w:rPr>
          <w:rFonts w:ascii="Arial" w:hAnsi="Arial" w:cs="Arial"/>
          <w:sz w:val="24"/>
          <w:szCs w:val="24"/>
        </w:rPr>
        <w:t xml:space="preserve">t </w:t>
      </w:r>
      <w:r w:rsidRPr="00A61EEB">
        <w:rPr>
          <w:rFonts w:ascii="Arial" w:hAnsi="Arial" w:cs="Arial"/>
          <w:sz w:val="24"/>
          <w:szCs w:val="24"/>
        </w:rPr>
        <w:t>al</w:t>
      </w:r>
      <w:r w:rsidR="00B71FFA" w:rsidRPr="00A61EEB">
        <w:rPr>
          <w:rFonts w:ascii="Arial" w:hAnsi="Arial" w:cs="Arial"/>
          <w:sz w:val="24"/>
          <w:szCs w:val="24"/>
        </w:rPr>
        <w:t>.</w:t>
      </w:r>
      <w:r w:rsidR="00775AED" w:rsidRPr="00A61EEB">
        <w:rPr>
          <w:rFonts w:ascii="Arial" w:hAnsi="Arial" w:cs="Arial"/>
          <w:sz w:val="24"/>
          <w:szCs w:val="24"/>
        </w:rPr>
        <w:t>,</w:t>
      </w:r>
      <w:r w:rsidRPr="00A61EEB">
        <w:rPr>
          <w:rFonts w:ascii="Arial" w:hAnsi="Arial" w:cs="Arial"/>
          <w:sz w:val="24"/>
          <w:szCs w:val="24"/>
        </w:rPr>
        <w:t xml:space="preserve"> 2011, evaluate</w:t>
      </w:r>
      <w:r w:rsidR="00411EEA" w:rsidRPr="00A61EEB">
        <w:rPr>
          <w:rFonts w:ascii="Arial" w:hAnsi="Arial" w:cs="Arial"/>
          <w:sz w:val="24"/>
          <w:szCs w:val="24"/>
        </w:rPr>
        <w:t>d</w:t>
      </w:r>
      <w:r w:rsidRPr="00A61EEB">
        <w:rPr>
          <w:rFonts w:ascii="Arial" w:hAnsi="Arial" w:cs="Arial"/>
          <w:sz w:val="24"/>
          <w:szCs w:val="24"/>
        </w:rPr>
        <w:t xml:space="preserve"> GO</w:t>
      </w:r>
      <w:r w:rsidR="00B71FFA" w:rsidRPr="00A61EEB">
        <w:rPr>
          <w:rFonts w:ascii="Arial" w:hAnsi="Arial" w:cs="Arial"/>
          <w:sz w:val="24"/>
          <w:szCs w:val="24"/>
        </w:rPr>
        <w:t xml:space="preserve"> toxicity </w:t>
      </w:r>
      <w:r w:rsidR="0003111F" w:rsidRPr="00A61EEB">
        <w:rPr>
          <w:rFonts w:ascii="Arial" w:hAnsi="Arial" w:cs="Arial"/>
          <w:sz w:val="24"/>
          <w:szCs w:val="24"/>
        </w:rPr>
        <w:t xml:space="preserve">in mice </w:t>
      </w:r>
      <w:r w:rsidR="00B71FFA" w:rsidRPr="00A61EEB">
        <w:rPr>
          <w:rFonts w:ascii="Arial" w:hAnsi="Arial" w:cs="Arial"/>
          <w:sz w:val="24"/>
          <w:szCs w:val="24"/>
        </w:rPr>
        <w:t>after 30 days of exposure to one of three concentrations:</w:t>
      </w:r>
      <w:r w:rsidR="00F30DE7" w:rsidRPr="00A61EEB">
        <w:rPr>
          <w:rFonts w:ascii="Arial" w:hAnsi="Arial" w:cs="Arial"/>
          <w:sz w:val="24"/>
          <w:szCs w:val="24"/>
        </w:rPr>
        <w:t xml:space="preserve"> </w:t>
      </w:r>
      <w:r w:rsidR="0003111F" w:rsidRPr="00A61EEB">
        <w:rPr>
          <w:rFonts w:ascii="Arial" w:hAnsi="Arial" w:cs="Arial"/>
          <w:sz w:val="24"/>
          <w:szCs w:val="24"/>
        </w:rPr>
        <w:t>0.1 mg, 0.25 mg, or 0.4 mg</w:t>
      </w:r>
      <w:r w:rsidR="006E6E1D" w:rsidRPr="00A61EEB">
        <w:rPr>
          <w:rFonts w:ascii="Arial" w:hAnsi="Arial" w:cs="Arial"/>
          <w:sz w:val="24"/>
          <w:szCs w:val="24"/>
        </w:rPr>
        <w:t>.</w:t>
      </w:r>
      <w:r w:rsidRPr="00A61EEB">
        <w:rPr>
          <w:rFonts w:ascii="Arial" w:hAnsi="Arial" w:cs="Arial"/>
          <w:sz w:val="24"/>
          <w:szCs w:val="24"/>
        </w:rPr>
        <w:fldChar w:fldCharType="begin"/>
      </w:r>
      <w:r w:rsidR="00F3776F" w:rsidRPr="00A61EEB">
        <w:rPr>
          <w:rFonts w:ascii="Arial" w:hAnsi="Arial" w:cs="Arial"/>
          <w:sz w:val="24"/>
          <w:szCs w:val="24"/>
        </w:rPr>
        <w:instrText xml:space="preserve"> ADDIN EN.CITE &lt;EndNote&gt;&lt;Cite&gt;&lt;Author&gt;Wang&lt;/Author&gt;&lt;Year&gt;2011&lt;/Year&gt;&lt;RecNum&gt;38&lt;/RecNum&gt;&lt;DisplayText&gt;&lt;style face="superscript"&gt;50&lt;/style&gt;&lt;/DisplayText&gt;&lt;record&gt;&lt;rec-number&gt;38&lt;/rec-number&gt;&lt;foreign-keys&gt;&lt;key app="EN" db-id="v2za0sdf6zf59rezsf5vverg0902ff999s2s" timestamp="1635876842"&gt;38&lt;/key&gt;&lt;/foreign-keys&gt;&lt;ref-type name="Journal Article"&gt;17&lt;/ref-type&gt;&lt;contributors&gt;&lt;authors&gt;&lt;author&gt;Wang, Kan&lt;/author&gt;&lt;author&gt;Ruan, Jing&lt;/author&gt;&lt;author&gt;Song, Hua&lt;/author&gt;&lt;author&gt;Zhang, Jiali&lt;/author&gt;&lt;author&gt;Wo, Yan&lt;/author&gt;&lt;author&gt;Guo, Shouwu&lt;/author&gt;&lt;author&gt;Cui, Daxiang&lt;/author&gt;&lt;/authors&gt;&lt;/contributors&gt;&lt;titles&gt;&lt;title&gt;Biocompatibility of Graphene Oxide&lt;/title&gt;&lt;secondary-title&gt;Nanoscale research letters&lt;/secondary-title&gt;&lt;alt-title&gt;Nanoscale Res Lett&lt;/alt-title&gt;&lt;/titles&gt;&lt;periodical&gt;&lt;full-title&gt;Nanoscale research letters&lt;/full-title&gt;&lt;abbr-1&gt;Nanoscale Res Lett&lt;/abbr-1&gt;&lt;/periodical&gt;&lt;alt-periodical&gt;&lt;full-title&gt;Nanoscale research letters&lt;/full-title&gt;&lt;abbr-1&gt;Nanoscale Res Lett&lt;/abbr-1&gt;&lt;/alt-periodical&gt;&lt;pages&gt;8-8&lt;/pages&gt;&lt;volume&gt;6&lt;/volume&gt;&lt;number&gt;1&lt;/number&gt;&lt;edition&gt;2010/08/21&lt;/edition&gt;&lt;keywords&gt;&lt;keyword&gt;Biocompatibility&lt;/keyword&gt;&lt;keyword&gt;Cell&lt;/keyword&gt;&lt;keyword&gt;Graphene oxide&lt;/keyword&gt;&lt;keyword&gt;Mice&lt;/keyword&gt;&lt;keyword&gt;Toxicity&lt;/keyword&gt;&lt;/keywords&gt;&lt;dates&gt;&lt;year&gt;2011&lt;/year&gt;&lt;/dates&gt;&lt;publisher&gt;Springer&lt;/publisher&gt;&lt;isbn&gt;1931-7573&amp;#xD;1556-276X&lt;/isbn&gt;&lt;accession-num&gt;27502632&lt;/accession-num&gt;&lt;urls&gt;&lt;related-urls&gt;&lt;url&gt;https://pubmed.ncbi.nlm.nih.gov/27502632&lt;/url&gt;&lt;url&gt;https://www.ncbi.nlm.nih.gov/pmc/articles/PMC3212228/&lt;/url&gt;&lt;/related-urls&gt;&lt;/urls&gt;&lt;electronic-resource-num&gt;10.1007/s11671-010-9751-6&lt;/electronic-resource-num&gt;&lt;remote-database-name&gt;PubMed&lt;/remote-database-name&gt;&lt;language&gt;eng&lt;/language&gt;&lt;/record&gt;&lt;/Cite&gt;&lt;/EndNote&gt;</w:instrText>
      </w:r>
      <w:r w:rsidRPr="00A61EEB">
        <w:rPr>
          <w:rFonts w:ascii="Arial" w:hAnsi="Arial" w:cs="Arial"/>
          <w:sz w:val="24"/>
          <w:szCs w:val="24"/>
        </w:rPr>
        <w:fldChar w:fldCharType="separate"/>
      </w:r>
      <w:r w:rsidR="00F3776F" w:rsidRPr="00A61EEB">
        <w:rPr>
          <w:rFonts w:ascii="Arial" w:hAnsi="Arial" w:cs="Arial"/>
          <w:noProof/>
          <w:sz w:val="24"/>
          <w:szCs w:val="24"/>
          <w:vertAlign w:val="superscript"/>
        </w:rPr>
        <w:t>50</w:t>
      </w:r>
      <w:r w:rsidRPr="00A61EEB">
        <w:rPr>
          <w:rFonts w:ascii="Arial" w:hAnsi="Arial" w:cs="Arial"/>
          <w:sz w:val="24"/>
          <w:szCs w:val="24"/>
        </w:rPr>
        <w:fldChar w:fldCharType="end"/>
      </w:r>
      <w:r w:rsidRPr="00A61EEB">
        <w:rPr>
          <w:rFonts w:ascii="Arial" w:hAnsi="Arial" w:cs="Arial"/>
          <w:sz w:val="24"/>
          <w:szCs w:val="24"/>
        </w:rPr>
        <w:t xml:space="preserve"> Results showed </w:t>
      </w:r>
      <w:r w:rsidR="000441C1" w:rsidRPr="00A61EEB">
        <w:rPr>
          <w:rFonts w:ascii="Arial" w:hAnsi="Arial" w:cs="Arial"/>
          <w:sz w:val="24"/>
          <w:szCs w:val="24"/>
        </w:rPr>
        <w:t xml:space="preserve">no mortality of mice </w:t>
      </w:r>
      <w:r w:rsidR="007D0F2B" w:rsidRPr="00A61EEB">
        <w:rPr>
          <w:rFonts w:ascii="Arial" w:hAnsi="Arial" w:cs="Arial"/>
          <w:sz w:val="24"/>
          <w:szCs w:val="24"/>
        </w:rPr>
        <w:t>exposed to</w:t>
      </w:r>
      <w:r w:rsidRPr="00A61EEB">
        <w:rPr>
          <w:rFonts w:ascii="Arial" w:hAnsi="Arial" w:cs="Arial"/>
          <w:sz w:val="24"/>
          <w:szCs w:val="24"/>
        </w:rPr>
        <w:t xml:space="preserve"> 0.1 mg </w:t>
      </w:r>
      <w:r w:rsidR="00CD0DEC" w:rsidRPr="00A61EEB">
        <w:rPr>
          <w:rFonts w:ascii="Arial" w:hAnsi="Arial" w:cs="Arial"/>
          <w:sz w:val="24"/>
          <w:szCs w:val="24"/>
        </w:rPr>
        <w:t>or</w:t>
      </w:r>
      <w:r w:rsidRPr="00A61EEB">
        <w:rPr>
          <w:rFonts w:ascii="Arial" w:hAnsi="Arial" w:cs="Arial"/>
          <w:sz w:val="24"/>
          <w:szCs w:val="24"/>
        </w:rPr>
        <w:t xml:space="preserve"> 0.25 mg of GO. However, 4 of 9 mice died following </w:t>
      </w:r>
      <w:r w:rsidR="00436ABB" w:rsidRPr="00A61EEB">
        <w:rPr>
          <w:rFonts w:ascii="Arial" w:hAnsi="Arial" w:cs="Arial"/>
          <w:sz w:val="24"/>
          <w:szCs w:val="24"/>
        </w:rPr>
        <w:t xml:space="preserve">GO </w:t>
      </w:r>
      <w:r w:rsidRPr="00A61EEB">
        <w:rPr>
          <w:rFonts w:ascii="Arial" w:hAnsi="Arial" w:cs="Arial"/>
          <w:sz w:val="24"/>
          <w:szCs w:val="24"/>
        </w:rPr>
        <w:t xml:space="preserve">injection </w:t>
      </w:r>
      <w:r w:rsidR="00436ABB" w:rsidRPr="00A61EEB">
        <w:rPr>
          <w:rFonts w:ascii="Arial" w:hAnsi="Arial" w:cs="Arial"/>
          <w:sz w:val="24"/>
          <w:szCs w:val="24"/>
        </w:rPr>
        <w:t>at</w:t>
      </w:r>
      <w:r w:rsidRPr="00A61EEB">
        <w:rPr>
          <w:rFonts w:ascii="Arial" w:hAnsi="Arial" w:cs="Arial"/>
          <w:sz w:val="24"/>
          <w:szCs w:val="24"/>
        </w:rPr>
        <w:t xml:space="preserve"> 0.4 mg. Histopathology results found GO conglomeration in the lung tissues, thus resulting in airway blockage and subsequent suffocation. When comparing lung tissues of all treatment groups, the mice exhibited a dose-dependent series of granulomas after just 7 days of exposure</w:t>
      </w:r>
      <w:r w:rsidR="00861565" w:rsidRPr="00A61EEB">
        <w:rPr>
          <w:rFonts w:ascii="Arial" w:hAnsi="Arial" w:cs="Arial"/>
          <w:sz w:val="24"/>
          <w:szCs w:val="24"/>
        </w:rPr>
        <w:t xml:space="preserve"> (Figure 4)</w:t>
      </w:r>
      <w:r w:rsidRPr="00A61EEB">
        <w:rPr>
          <w:rFonts w:ascii="Arial" w:hAnsi="Arial" w:cs="Arial"/>
          <w:sz w:val="24"/>
          <w:szCs w:val="24"/>
        </w:rPr>
        <w:t xml:space="preserve">. In other words, increasing GO concentration </w:t>
      </w:r>
      <w:r w:rsidR="00436ABB" w:rsidRPr="00A61EEB">
        <w:rPr>
          <w:rFonts w:ascii="Arial" w:hAnsi="Arial" w:cs="Arial"/>
          <w:sz w:val="24"/>
          <w:szCs w:val="24"/>
        </w:rPr>
        <w:t>severely increased</w:t>
      </w:r>
      <w:r w:rsidRPr="00A61EEB">
        <w:rPr>
          <w:rFonts w:ascii="Arial" w:hAnsi="Arial" w:cs="Arial"/>
          <w:sz w:val="24"/>
          <w:szCs w:val="24"/>
        </w:rPr>
        <w:t xml:space="preserve"> toxicity reactions of the lungs. Overall, these results </w:t>
      </w:r>
      <w:r w:rsidR="006D00AD" w:rsidRPr="00A61EEB">
        <w:rPr>
          <w:rFonts w:ascii="Arial" w:hAnsi="Arial" w:cs="Arial"/>
          <w:sz w:val="24"/>
          <w:szCs w:val="24"/>
        </w:rPr>
        <w:t xml:space="preserve">suggested </w:t>
      </w:r>
      <w:r w:rsidRPr="00A61EEB">
        <w:rPr>
          <w:rFonts w:ascii="Arial" w:hAnsi="Arial" w:cs="Arial"/>
          <w:sz w:val="24"/>
          <w:szCs w:val="24"/>
        </w:rPr>
        <w:t>that GO exposures could promote lung diseases. A similar study from a separate laboratory also examined GO</w:t>
      </w:r>
      <w:r w:rsidR="006D00AD" w:rsidRPr="00A61EEB">
        <w:rPr>
          <w:rFonts w:ascii="Arial" w:hAnsi="Arial" w:cs="Arial"/>
          <w:sz w:val="24"/>
          <w:szCs w:val="24"/>
        </w:rPr>
        <w:t xml:space="preserve"> toxicity</w:t>
      </w:r>
      <w:r w:rsidRPr="00A61EEB">
        <w:rPr>
          <w:rFonts w:ascii="Arial" w:hAnsi="Arial" w:cs="Arial"/>
          <w:sz w:val="24"/>
          <w:szCs w:val="24"/>
        </w:rPr>
        <w:t xml:space="preserve"> </w:t>
      </w:r>
      <w:r w:rsidR="00DA231D" w:rsidRPr="00A61EEB">
        <w:rPr>
          <w:rFonts w:ascii="Arial" w:hAnsi="Arial" w:cs="Arial"/>
          <w:sz w:val="24"/>
          <w:szCs w:val="24"/>
        </w:rPr>
        <w:t xml:space="preserve">in mice </w:t>
      </w:r>
      <w:r w:rsidRPr="00A61EEB">
        <w:rPr>
          <w:rFonts w:ascii="Arial" w:hAnsi="Arial" w:cs="Arial"/>
          <w:sz w:val="24"/>
          <w:szCs w:val="24"/>
        </w:rPr>
        <w:t xml:space="preserve">following a low dose (1 mg/kg body weight) and a </w:t>
      </w:r>
      <w:r w:rsidR="00275B91" w:rsidRPr="00A61EEB">
        <w:rPr>
          <w:rFonts w:ascii="Arial" w:hAnsi="Arial" w:cs="Arial"/>
          <w:noProof/>
          <w:sz w:val="24"/>
          <w:szCs w:val="24"/>
        </w:rPr>
        <w:lastRenderedPageBreak/>
        <mc:AlternateContent>
          <mc:Choice Requires="wpg">
            <w:drawing>
              <wp:anchor distT="0" distB="0" distL="114300" distR="114300" simplePos="0" relativeHeight="251681792" behindDoc="0" locked="0" layoutInCell="1" allowOverlap="1" wp14:anchorId="5DD4E8EA" wp14:editId="234CA8B9">
                <wp:simplePos x="0" y="0"/>
                <wp:positionH relativeFrom="margin">
                  <wp:posOffset>3943350</wp:posOffset>
                </wp:positionH>
                <wp:positionV relativeFrom="paragraph">
                  <wp:posOffset>0</wp:posOffset>
                </wp:positionV>
                <wp:extent cx="2476500" cy="2085975"/>
                <wp:effectExtent l="0" t="0" r="0" b="9525"/>
                <wp:wrapSquare wrapText="bothSides"/>
                <wp:docPr id="22" name="Group 22"/>
                <wp:cNvGraphicFramePr/>
                <a:graphic xmlns:a="http://schemas.openxmlformats.org/drawingml/2006/main">
                  <a:graphicData uri="http://schemas.microsoft.com/office/word/2010/wordprocessingGroup">
                    <wpg:wgp>
                      <wpg:cNvGrpSpPr/>
                      <wpg:grpSpPr>
                        <a:xfrm>
                          <a:off x="0" y="0"/>
                          <a:ext cx="2476500" cy="2085975"/>
                          <a:chOff x="0" y="0"/>
                          <a:chExt cx="2042161" cy="1504950"/>
                        </a:xfrm>
                      </wpg:grpSpPr>
                      <pic:pic xmlns:pic="http://schemas.openxmlformats.org/drawingml/2006/picture">
                        <pic:nvPicPr>
                          <pic:cNvPr id="16" name="Picture 16"/>
                          <pic:cNvPicPr>
                            <a:picLocks noChangeAspect="1"/>
                          </pic:cNvPicPr>
                        </pic:nvPicPr>
                        <pic:blipFill rotWithShape="1">
                          <a:blip r:embed="rId17" cstate="print">
                            <a:extLst>
                              <a:ext uri="{28A0092B-C50C-407E-A947-70E740481C1C}">
                                <a14:useLocalDpi xmlns:a14="http://schemas.microsoft.com/office/drawing/2010/main" val="0"/>
                              </a:ext>
                            </a:extLst>
                          </a:blip>
                          <a:srcRect l="20833" t="28295" r="19232" b="16836"/>
                          <a:stretch/>
                        </pic:blipFill>
                        <pic:spPr bwMode="auto">
                          <a:xfrm>
                            <a:off x="142876" y="47625"/>
                            <a:ext cx="1899285" cy="1457325"/>
                          </a:xfrm>
                          <a:prstGeom prst="rect">
                            <a:avLst/>
                          </a:prstGeom>
                          <a:ln>
                            <a:noFill/>
                          </a:ln>
                          <a:extLst>
                            <a:ext uri="{53640926-AAD7-44D8-BBD7-CCE9431645EC}">
                              <a14:shadowObscured xmlns:a14="http://schemas.microsoft.com/office/drawing/2010/main"/>
                            </a:ext>
                          </a:extLst>
                        </pic:spPr>
                      </pic:pic>
                      <wps:wsp>
                        <wps:cNvPr id="18" name="Text Box 2"/>
                        <wps:cNvSpPr txBox="1">
                          <a:spLocks noChangeArrowheads="1"/>
                        </wps:cNvSpPr>
                        <wps:spPr bwMode="auto">
                          <a:xfrm>
                            <a:off x="981075" y="723900"/>
                            <a:ext cx="438104" cy="333311"/>
                          </a:xfrm>
                          <a:prstGeom prst="rect">
                            <a:avLst/>
                          </a:prstGeom>
                          <a:noFill/>
                          <a:ln w="9525">
                            <a:noFill/>
                            <a:miter lim="800000"/>
                            <a:headEnd/>
                            <a:tailEnd/>
                          </a:ln>
                        </wps:spPr>
                        <wps:txbx>
                          <w:txbxContent>
                            <w:p w14:paraId="7DBF3829" w14:textId="07038B1F" w:rsidR="005F27E9" w:rsidRPr="00310F3D" w:rsidRDefault="005F27E9" w:rsidP="00310F3D">
                              <w:pPr>
                                <w:jc w:val="center"/>
                                <w:rPr>
                                  <w:rFonts w:ascii="Times New Roman" w:hAnsi="Times New Roman" w:cs="Times New Roman"/>
                                  <w:b/>
                                  <w:bCs/>
                                  <w:sz w:val="24"/>
                                  <w:szCs w:val="24"/>
                                </w:rPr>
                              </w:pPr>
                              <w:r>
                                <w:rPr>
                                  <w:rFonts w:ascii="Times New Roman" w:hAnsi="Times New Roman" w:cs="Times New Roman"/>
                                  <w:b/>
                                  <w:bCs/>
                                  <w:sz w:val="24"/>
                                  <w:szCs w:val="24"/>
                                </w:rPr>
                                <w:t>D</w:t>
                              </w:r>
                            </w:p>
                          </w:txbxContent>
                        </wps:txbx>
                        <wps:bodyPr rot="0" vert="horz" wrap="square" lIns="91440" tIns="45720" rIns="91440" bIns="45720" anchor="t" anchorCtr="0">
                          <a:noAutofit/>
                        </wps:bodyPr>
                      </wps:wsp>
                      <wps:wsp>
                        <wps:cNvPr id="19" name="Text Box 2"/>
                        <wps:cNvSpPr txBox="1">
                          <a:spLocks noChangeArrowheads="1"/>
                        </wps:cNvSpPr>
                        <wps:spPr bwMode="auto">
                          <a:xfrm>
                            <a:off x="0" y="714375"/>
                            <a:ext cx="438104" cy="333311"/>
                          </a:xfrm>
                          <a:prstGeom prst="rect">
                            <a:avLst/>
                          </a:prstGeom>
                          <a:noFill/>
                          <a:ln w="9525">
                            <a:noFill/>
                            <a:miter lim="800000"/>
                            <a:headEnd/>
                            <a:tailEnd/>
                          </a:ln>
                        </wps:spPr>
                        <wps:txbx>
                          <w:txbxContent>
                            <w:p w14:paraId="7F2E291A" w14:textId="2995A221" w:rsidR="005F27E9" w:rsidRPr="00310F3D" w:rsidRDefault="005F27E9" w:rsidP="00310F3D">
                              <w:pPr>
                                <w:jc w:val="center"/>
                                <w:rPr>
                                  <w:rFonts w:ascii="Times New Roman" w:hAnsi="Times New Roman" w:cs="Times New Roman"/>
                                  <w:b/>
                                  <w:bCs/>
                                  <w:sz w:val="24"/>
                                  <w:szCs w:val="32"/>
                                </w:rPr>
                              </w:pPr>
                              <w:r w:rsidRPr="00310F3D">
                                <w:rPr>
                                  <w:rFonts w:ascii="Times New Roman" w:hAnsi="Times New Roman" w:cs="Times New Roman"/>
                                  <w:b/>
                                  <w:bCs/>
                                  <w:sz w:val="24"/>
                                  <w:szCs w:val="32"/>
                                </w:rPr>
                                <w:t>C</w:t>
                              </w:r>
                            </w:p>
                          </w:txbxContent>
                        </wps:txbx>
                        <wps:bodyPr rot="0" vert="horz" wrap="square" lIns="91440" tIns="45720" rIns="91440" bIns="45720" anchor="t" anchorCtr="0">
                          <a:noAutofit/>
                        </wps:bodyPr>
                      </wps:wsp>
                      <wps:wsp>
                        <wps:cNvPr id="20" name="Text Box 2"/>
                        <wps:cNvSpPr txBox="1">
                          <a:spLocks noChangeArrowheads="1"/>
                        </wps:cNvSpPr>
                        <wps:spPr bwMode="auto">
                          <a:xfrm>
                            <a:off x="933450" y="0"/>
                            <a:ext cx="438104" cy="333311"/>
                          </a:xfrm>
                          <a:prstGeom prst="rect">
                            <a:avLst/>
                          </a:prstGeom>
                          <a:noFill/>
                          <a:ln w="9525">
                            <a:noFill/>
                            <a:miter lim="800000"/>
                            <a:headEnd/>
                            <a:tailEnd/>
                          </a:ln>
                        </wps:spPr>
                        <wps:txbx>
                          <w:txbxContent>
                            <w:p w14:paraId="44BC7C88" w14:textId="390A8B52" w:rsidR="005F27E9" w:rsidRPr="00310F3D" w:rsidRDefault="005F27E9" w:rsidP="00310F3D">
                              <w:pPr>
                                <w:jc w:val="center"/>
                                <w:rPr>
                                  <w:rFonts w:ascii="Times New Roman" w:hAnsi="Times New Roman" w:cs="Times New Roman"/>
                                  <w:b/>
                                  <w:bCs/>
                                  <w:sz w:val="24"/>
                                  <w:szCs w:val="32"/>
                                </w:rPr>
                              </w:pPr>
                              <w:r>
                                <w:rPr>
                                  <w:rFonts w:ascii="Times New Roman" w:hAnsi="Times New Roman" w:cs="Times New Roman"/>
                                  <w:b/>
                                  <w:bCs/>
                                  <w:sz w:val="24"/>
                                  <w:szCs w:val="32"/>
                                </w:rPr>
                                <w:t>B</w:t>
                              </w:r>
                            </w:p>
                          </w:txbxContent>
                        </wps:txbx>
                        <wps:bodyPr rot="0" vert="horz" wrap="square" lIns="91440" tIns="45720" rIns="91440" bIns="45720" anchor="t" anchorCtr="0">
                          <a:noAutofit/>
                        </wps:bodyPr>
                      </wps:wsp>
                      <wps:wsp>
                        <wps:cNvPr id="21" name="Text Box 2"/>
                        <wps:cNvSpPr txBox="1">
                          <a:spLocks noChangeArrowheads="1"/>
                        </wps:cNvSpPr>
                        <wps:spPr bwMode="auto">
                          <a:xfrm>
                            <a:off x="19050" y="9525"/>
                            <a:ext cx="438104" cy="333311"/>
                          </a:xfrm>
                          <a:prstGeom prst="rect">
                            <a:avLst/>
                          </a:prstGeom>
                          <a:noFill/>
                          <a:ln w="9525">
                            <a:noFill/>
                            <a:miter lim="800000"/>
                            <a:headEnd/>
                            <a:tailEnd/>
                          </a:ln>
                        </wps:spPr>
                        <wps:txbx>
                          <w:txbxContent>
                            <w:p w14:paraId="7C5A2AA1" w14:textId="77777777" w:rsidR="005F27E9" w:rsidRPr="00310F3D" w:rsidRDefault="005F27E9" w:rsidP="00310F3D">
                              <w:pPr>
                                <w:jc w:val="center"/>
                                <w:rPr>
                                  <w:rFonts w:ascii="Times New Roman" w:hAnsi="Times New Roman" w:cs="Times New Roman"/>
                                  <w:b/>
                                  <w:bCs/>
                                  <w:sz w:val="24"/>
                                  <w:szCs w:val="32"/>
                                </w:rPr>
                              </w:pPr>
                              <w:r w:rsidRPr="00310F3D">
                                <w:rPr>
                                  <w:rFonts w:ascii="Times New Roman" w:hAnsi="Times New Roman" w:cs="Times New Roman"/>
                                  <w:b/>
                                  <w:bCs/>
                                  <w:sz w:val="24"/>
                                  <w:szCs w:val="32"/>
                                </w:rPr>
                                <w:t>A</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5DD4E8EA" id="Group 22" o:spid="_x0000_s1039" style="position:absolute;margin-left:310.5pt;margin-top:0;width:195pt;height:164.25pt;z-index:251681792;mso-position-horizontal-relative:margin;mso-width-relative:margin;mso-height-relative:margin" coordsize="20421,150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">
                <v:shape id="Picture 16" o:spid="_x0000_s1040" type="#_x0000_t75" style="position:absolute;left:1428;top:476;width:18993;height:14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">
                  <v:imagedata r:id="rId18" o:title="" croptop="18543f" cropbottom="11034f" cropleft="13653f" cropright="12604f"/>
                </v:shape>
                <v:shape id="_x0000_s1041" type="#_x0000_t202" style="position:absolute;left:9810;top:7239;width:4381;height:3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" filled="f" stroked="f">
                  <v:textbox>
                    <w:txbxContent>
                      <w:p w14:paraId="7DBF3829" w14:textId="07038B1F" w:rsidR="005F27E9" w:rsidRPr="00310F3D" w:rsidRDefault="005F27E9" w:rsidP="00310F3D">
                        <w:pPr>
                          <w:jc w:val="center"/>
                          <w:rPr>
                            <w:rFonts w:ascii="Times New Roman" w:hAnsi="Times New Roman" w:cs="Times New Roman"/>
                            <w:b/>
                            <w:bCs/>
                            <w:sz w:val="24"/>
                            <w:szCs w:val="24"/>
                          </w:rPr>
                        </w:pPr>
                        <w:r>
                          <w:rPr>
                            <w:rFonts w:ascii="Times New Roman" w:hAnsi="Times New Roman" w:cs="Times New Roman"/>
                            <w:b/>
                            <w:bCs/>
                            <w:sz w:val="24"/>
                            <w:szCs w:val="24"/>
                          </w:rPr>
                          <w:t>D</w:t>
                        </w:r>
                      </w:p>
                    </w:txbxContent>
                  </v:textbox>
                </v:shape>
                <v:shape id="_x0000_s1042" type="#_x0000_t202" style="position:absolute;top:7143;width:4381;height:3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" filled="f" stroked="f">
                  <v:textbox>
                    <w:txbxContent>
                      <w:p w14:paraId="7F2E291A" w14:textId="2995A221" w:rsidR="005F27E9" w:rsidRPr="00310F3D" w:rsidRDefault="005F27E9" w:rsidP="00310F3D">
                        <w:pPr>
                          <w:jc w:val="center"/>
                          <w:rPr>
                            <w:rFonts w:ascii="Times New Roman" w:hAnsi="Times New Roman" w:cs="Times New Roman"/>
                            <w:b/>
                            <w:bCs/>
                            <w:sz w:val="24"/>
                            <w:szCs w:val="32"/>
                          </w:rPr>
                        </w:pPr>
                        <w:r w:rsidRPr="00310F3D">
                          <w:rPr>
                            <w:rFonts w:ascii="Times New Roman" w:hAnsi="Times New Roman" w:cs="Times New Roman"/>
                            <w:b/>
                            <w:bCs/>
                            <w:sz w:val="24"/>
                            <w:szCs w:val="32"/>
                          </w:rPr>
                          <w:t>C</w:t>
                        </w:r>
                      </w:p>
                    </w:txbxContent>
                  </v:textbox>
                </v:shape>
                <v:shape id="_x0000_s1043" type="#_x0000_t202" style="position:absolute;left:9334;width:4381;height:3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" filled="f" stroked="f">
                  <v:textbox>
                    <w:txbxContent>
                      <w:p w14:paraId="44BC7C88" w14:textId="390A8B52" w:rsidR="005F27E9" w:rsidRPr="00310F3D" w:rsidRDefault="005F27E9" w:rsidP="00310F3D">
                        <w:pPr>
                          <w:jc w:val="center"/>
                          <w:rPr>
                            <w:rFonts w:ascii="Times New Roman" w:hAnsi="Times New Roman" w:cs="Times New Roman"/>
                            <w:b/>
                            <w:bCs/>
                            <w:sz w:val="24"/>
                            <w:szCs w:val="32"/>
                          </w:rPr>
                        </w:pPr>
                        <w:r>
                          <w:rPr>
                            <w:rFonts w:ascii="Times New Roman" w:hAnsi="Times New Roman" w:cs="Times New Roman"/>
                            <w:b/>
                            <w:bCs/>
                            <w:sz w:val="24"/>
                            <w:szCs w:val="32"/>
                          </w:rPr>
                          <w:t>B</w:t>
                        </w:r>
                      </w:p>
                    </w:txbxContent>
                  </v:textbox>
                </v:shape>
                <v:shape id="_x0000_s1044" type="#_x0000_t202" style="position:absolute;left:190;top:95;width:4381;height:3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" filled="f" stroked="f">
                  <v:textbox>
                    <w:txbxContent>
                      <w:p w14:paraId="7C5A2AA1" w14:textId="77777777" w:rsidR="005F27E9" w:rsidRPr="00310F3D" w:rsidRDefault="005F27E9" w:rsidP="00310F3D">
                        <w:pPr>
                          <w:jc w:val="center"/>
                          <w:rPr>
                            <w:rFonts w:ascii="Times New Roman" w:hAnsi="Times New Roman" w:cs="Times New Roman"/>
                            <w:b/>
                            <w:bCs/>
                            <w:sz w:val="24"/>
                            <w:szCs w:val="32"/>
                          </w:rPr>
                        </w:pPr>
                        <w:r w:rsidRPr="00310F3D">
                          <w:rPr>
                            <w:rFonts w:ascii="Times New Roman" w:hAnsi="Times New Roman" w:cs="Times New Roman"/>
                            <w:b/>
                            <w:bCs/>
                            <w:sz w:val="24"/>
                            <w:szCs w:val="32"/>
                          </w:rPr>
                          <w:t>A</w:t>
                        </w:r>
                      </w:p>
                    </w:txbxContent>
                  </v:textbox>
                </v:shape>
                <w10:wrap type="square" anchorx="margin"/>
              </v:group>
            </w:pict>
          </mc:Fallback>
        </mc:AlternateContent>
      </w:r>
      <w:r w:rsidRPr="00A61EEB">
        <w:rPr>
          <w:rFonts w:ascii="Arial" w:hAnsi="Arial" w:cs="Arial"/>
          <w:sz w:val="24"/>
          <w:szCs w:val="24"/>
        </w:rPr>
        <w:t>high dose (10 mg/kg body weight) via IV injection</w:t>
      </w:r>
      <w:r w:rsidR="006E6E1D" w:rsidRPr="00A61EEB">
        <w:rPr>
          <w:rFonts w:ascii="Arial" w:hAnsi="Arial" w:cs="Arial"/>
          <w:sz w:val="24"/>
          <w:szCs w:val="24"/>
        </w:rPr>
        <w:t>.</w:t>
      </w:r>
      <w:r w:rsidRPr="00A61EEB">
        <w:rPr>
          <w:rFonts w:ascii="Arial" w:hAnsi="Arial" w:cs="Arial"/>
          <w:sz w:val="24"/>
          <w:szCs w:val="24"/>
        </w:rPr>
        <w:fldChar w:fldCharType="begin"/>
      </w:r>
      <w:r w:rsidR="00F3776F" w:rsidRPr="00A61EEB">
        <w:rPr>
          <w:rFonts w:ascii="Arial" w:hAnsi="Arial" w:cs="Arial"/>
          <w:sz w:val="24"/>
          <w:szCs w:val="24"/>
        </w:rPr>
        <w:instrText xml:space="preserve"> ADDIN EN.CITE &lt;EndNote&gt;&lt;Cite&gt;&lt;Author&gt;Zhang&lt;/Author&gt;&lt;Year&gt;2011&lt;/Year&gt;&lt;RecNum&gt;39&lt;/RecNum&gt;&lt;DisplayText&gt;&lt;style face="superscript"&gt;51&lt;/style&gt;&lt;/DisplayText&gt;&lt;record&gt;&lt;rec-number&gt;39&lt;/rec-number&gt;&lt;foreign-keys&gt;&lt;key app="EN" db-id="v2za0sdf6zf59rezsf5vverg0902ff999s2s" timestamp="1635876928"&gt;39&lt;/key&gt;&lt;/foreign-keys&gt;&lt;ref-type name="Journal Article"&gt;17&lt;/ref-type&gt;&lt;contributors&gt;&lt;authors&gt;&lt;author&gt;Zhang, Xiaoyong&lt;/author&gt;&lt;author&gt;Yin, Jilei&lt;/author&gt;&lt;author&gt;Peng, Cheng&lt;/author&gt;&lt;author&gt;Hu, Weiqing&lt;/author&gt;&lt;author&gt;Zhu, Zhiyong&lt;/author&gt;&lt;author&gt;Li, Wenxin&lt;/author&gt;&lt;author&gt;Fan, Chunhai&lt;/author&gt;&lt;author&gt;Huang, Qing&lt;/author&gt;&lt;/authors&gt;&lt;/contributors&gt;&lt;titles&gt;&lt;title&gt;Distribution and biocompatibility studies of graphene oxide in mice after intravenous administration&lt;/title&gt;&lt;secondary-title&gt;Carbon&lt;/secondary-title&gt;&lt;/titles&gt;&lt;periodical&gt;&lt;full-title&gt;Carbon&lt;/full-title&gt;&lt;/periodical&gt;&lt;pages&gt;986-995&lt;/pages&gt;&lt;volume&gt;49&lt;/volume&gt;&lt;number&gt;3&lt;/number&gt;&lt;dates&gt;&lt;year&gt;2011&lt;/year&gt;&lt;pub-dates&gt;&lt;date&gt;2011/03/01/&lt;/date&gt;&lt;/pub-dates&gt;&lt;/dates&gt;&lt;isbn&gt;0008-6223&lt;/isbn&gt;&lt;urls&gt;&lt;related-urls&gt;&lt;url&gt;https://www.sciencedirect.com/science/article/pii/S0008622310007967&lt;/url&gt;&lt;/related-urls&gt;&lt;/urls&gt;&lt;electronic-resource-num&gt;https://doi.org/10.1016/j.carbon.2010.11.005&lt;/electronic-resource-num&gt;&lt;/record&gt;&lt;/Cite&gt;&lt;/EndNote&gt;</w:instrText>
      </w:r>
      <w:r w:rsidRPr="00A61EEB">
        <w:rPr>
          <w:rFonts w:ascii="Arial" w:hAnsi="Arial" w:cs="Arial"/>
          <w:sz w:val="24"/>
          <w:szCs w:val="24"/>
        </w:rPr>
        <w:fldChar w:fldCharType="separate"/>
      </w:r>
      <w:r w:rsidR="00F3776F" w:rsidRPr="00A61EEB">
        <w:rPr>
          <w:rFonts w:ascii="Arial" w:hAnsi="Arial" w:cs="Arial"/>
          <w:noProof/>
          <w:sz w:val="24"/>
          <w:szCs w:val="24"/>
          <w:vertAlign w:val="superscript"/>
        </w:rPr>
        <w:t>51</w:t>
      </w:r>
      <w:r w:rsidRPr="00A61EEB">
        <w:rPr>
          <w:rFonts w:ascii="Arial" w:hAnsi="Arial" w:cs="Arial"/>
          <w:sz w:val="24"/>
          <w:szCs w:val="24"/>
        </w:rPr>
        <w:fldChar w:fldCharType="end"/>
      </w:r>
      <w:r w:rsidRPr="00A61EEB">
        <w:rPr>
          <w:rFonts w:ascii="Arial" w:hAnsi="Arial" w:cs="Arial"/>
          <w:sz w:val="24"/>
          <w:szCs w:val="24"/>
        </w:rPr>
        <w:t xml:space="preserve"> After 14 days, the 1 mg/kg dose of GO had no pathological changes in all organs tested (lungs, liver, spleen, and kidney). However, at 10 mg/kg, there was a high accumulation of GO in the lungs </w:t>
      </w:r>
      <w:r w:rsidR="006D00AD" w:rsidRPr="00A61EEB">
        <w:rPr>
          <w:rFonts w:ascii="Arial" w:hAnsi="Arial" w:cs="Arial"/>
          <w:sz w:val="24"/>
          <w:szCs w:val="24"/>
        </w:rPr>
        <w:t xml:space="preserve">with </w:t>
      </w:r>
      <w:r w:rsidRPr="00A61EEB">
        <w:rPr>
          <w:rFonts w:ascii="Arial" w:hAnsi="Arial" w:cs="Arial"/>
          <w:sz w:val="24"/>
          <w:szCs w:val="24"/>
        </w:rPr>
        <w:t xml:space="preserve">pathological </w:t>
      </w:r>
      <w:r w:rsidR="00275B91" w:rsidRPr="00A61EEB">
        <w:rPr>
          <w:rFonts w:ascii="Arial" w:hAnsi="Arial" w:cs="Arial"/>
          <w:noProof/>
        </w:rPr>
        <mc:AlternateContent>
          <mc:Choice Requires="wps">
            <w:drawing>
              <wp:anchor distT="0" distB="0" distL="114300" distR="114300" simplePos="0" relativeHeight="251672576" behindDoc="0" locked="0" layoutInCell="1" allowOverlap="1" wp14:anchorId="7D5D4CDE" wp14:editId="76235695">
                <wp:simplePos x="0" y="0"/>
                <wp:positionH relativeFrom="margin">
                  <wp:posOffset>4105275</wp:posOffset>
                </wp:positionH>
                <wp:positionV relativeFrom="paragraph">
                  <wp:posOffset>2085975</wp:posOffset>
                </wp:positionV>
                <wp:extent cx="2276475" cy="832485"/>
                <wp:effectExtent l="0" t="0" r="9525" b="635"/>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6475" cy="832485"/>
                        </a:xfrm>
                        <a:prstGeom prst="rect">
                          <a:avLst/>
                        </a:prstGeom>
                        <a:solidFill>
                          <a:sysClr val="window" lastClr="FFFFFF"/>
                        </a:solidFill>
                        <a:ln w="9525">
                          <a:noFill/>
                          <a:miter lim="800000"/>
                          <a:headEnd/>
                          <a:tailEnd/>
                        </a:ln>
                      </wps:spPr>
                      <wps:txbx>
                        <w:txbxContent>
                          <w:p w14:paraId="50CE35AF" w14:textId="28D45D41" w:rsidR="005F27E9" w:rsidRPr="00275B91" w:rsidRDefault="005F27E9" w:rsidP="00310F3D">
                            <w:pPr>
                              <w:jc w:val="both"/>
                              <w:rPr>
                                <w:rFonts w:ascii="Arial" w:hAnsi="Arial" w:cs="Arial"/>
                                <w:sz w:val="20"/>
                                <w:szCs w:val="20"/>
                              </w:rPr>
                            </w:pPr>
                            <w:r w:rsidRPr="00275B91">
                              <w:rPr>
                                <w:rFonts w:ascii="Arial" w:hAnsi="Arial" w:cs="Arial"/>
                                <w:b/>
                                <w:bCs/>
                                <w:sz w:val="20"/>
                                <w:szCs w:val="20"/>
                              </w:rPr>
                              <w:t xml:space="preserve">Figure 4. </w:t>
                            </w:r>
                            <w:r w:rsidRPr="00275B91">
                              <w:rPr>
                                <w:rFonts w:ascii="Arial" w:hAnsi="Arial" w:cs="Arial"/>
                                <w:bCs/>
                                <w:sz w:val="20"/>
                                <w:szCs w:val="20"/>
                              </w:rPr>
                              <w:t xml:space="preserve">Histopathological changes of lung tissues in rats exposed to GO at either (A) 0 mg (B) 0.1 mg (C) 0.25 mg or (D) 0.4 mg. </w:t>
                            </w:r>
                            <w:r w:rsidRPr="00275B91">
                              <w:rPr>
                                <w:rFonts w:ascii="Arial" w:hAnsi="Arial" w:cs="Arial"/>
                                <w:sz w:val="20"/>
                                <w:szCs w:val="20"/>
                              </w:rPr>
                              <w:t>Image adapted by Wang et al., 2011.</w:t>
                            </w:r>
                          </w:p>
                        </w:txbxContent>
                      </wps:txbx>
                      <wps:bodyPr rot="0" vert="horz" wrap="square" lIns="91440" tIns="45720" rIns="91440" bIns="45720" anchor="t" anchorCtr="0">
                        <a:spAutoFit/>
                      </wps:bodyPr>
                    </wps:wsp>
                  </a:graphicData>
                </a:graphic>
                <wp14:sizeRelH relativeFrom="margin">
                  <wp14:pctWidth>0</wp14:pctWidth>
                </wp14:sizeRelH>
              </wp:anchor>
            </w:drawing>
          </mc:Choice>
          <mc:Fallback>
            <w:pict>
              <v:shape w14:anchorId="7D5D4CDE" id="_x0000_s1045" type="#_x0000_t202" style="position:absolute;margin-left:323.25pt;margin-top:164.25pt;width:179.25pt;height:65.55pt;z-index:25167257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" fillcolor="window" stroked="f">
                <v:textbox style="mso-fit-shape-to-text:t">
                  <w:txbxContent>
                    <w:p w14:paraId="50CE35AF" w14:textId="28D45D41" w:rsidR="005F27E9" w:rsidRPr="00275B91" w:rsidRDefault="005F27E9" w:rsidP="00310F3D">
                      <w:pPr>
                        <w:jc w:val="both"/>
                        <w:rPr>
                          <w:rFonts w:ascii="Arial" w:hAnsi="Arial" w:cs="Arial"/>
                          <w:sz w:val="20"/>
                          <w:szCs w:val="20"/>
                        </w:rPr>
                      </w:pPr>
                      <w:r w:rsidRPr="00275B91">
                        <w:rPr>
                          <w:rFonts w:ascii="Arial" w:hAnsi="Arial" w:cs="Arial"/>
                          <w:b/>
                          <w:bCs/>
                          <w:sz w:val="20"/>
                          <w:szCs w:val="20"/>
                        </w:rPr>
                        <w:t xml:space="preserve">Figure 4. </w:t>
                      </w:r>
                      <w:r w:rsidRPr="00275B91">
                        <w:rPr>
                          <w:rFonts w:ascii="Arial" w:hAnsi="Arial" w:cs="Arial"/>
                          <w:bCs/>
                          <w:sz w:val="20"/>
                          <w:szCs w:val="20"/>
                        </w:rPr>
                        <w:t xml:space="preserve">Histopathological changes of lung tissues in rats exposed to GO at either (A) 0 mg (B) 0.1 mg (C) 0.25 mg or (D) 0.4 mg. </w:t>
                      </w:r>
                      <w:r w:rsidRPr="00275B91">
                        <w:rPr>
                          <w:rFonts w:ascii="Arial" w:hAnsi="Arial" w:cs="Arial"/>
                          <w:sz w:val="20"/>
                          <w:szCs w:val="20"/>
                        </w:rPr>
                        <w:t>Image adapted by Wang et al., 2011.</w:t>
                      </w:r>
                    </w:p>
                  </w:txbxContent>
                </v:textbox>
                <w10:wrap type="square" anchorx="margin"/>
              </v:shape>
            </w:pict>
          </mc:Fallback>
        </mc:AlternateContent>
      </w:r>
      <w:r w:rsidRPr="00A61EEB">
        <w:rPr>
          <w:rFonts w:ascii="Arial" w:hAnsi="Arial" w:cs="Arial"/>
          <w:sz w:val="24"/>
          <w:szCs w:val="24"/>
        </w:rPr>
        <w:t>changes (</w:t>
      </w:r>
      <w:r w:rsidR="006D00AD" w:rsidRPr="00A61EEB">
        <w:rPr>
          <w:rFonts w:ascii="Arial" w:hAnsi="Arial" w:cs="Arial"/>
          <w:sz w:val="24"/>
          <w:szCs w:val="24"/>
        </w:rPr>
        <w:t xml:space="preserve">i.e. </w:t>
      </w:r>
      <w:r w:rsidRPr="00A61EEB">
        <w:rPr>
          <w:rFonts w:ascii="Arial" w:hAnsi="Arial" w:cs="Arial"/>
          <w:sz w:val="24"/>
          <w:szCs w:val="24"/>
        </w:rPr>
        <w:t>granulomatous lesions, pulmonary edema, inflammatory cell infiltration, and fibrosis). The authors concluded that GO was biocompatible in most tissues, but higher dosages draws concern for abnormal changes within lung tissues.</w:t>
      </w:r>
    </w:p>
    <w:p w14:paraId="5D68F046" w14:textId="6A94F2D6" w:rsidR="008435C4" w:rsidRPr="00A61EEB" w:rsidRDefault="008435C4" w:rsidP="004F7797">
      <w:pPr>
        <w:spacing w:line="480" w:lineRule="auto"/>
        <w:rPr>
          <w:rFonts w:ascii="Arial" w:hAnsi="Arial" w:cs="Arial"/>
          <w:sz w:val="24"/>
          <w:szCs w:val="24"/>
        </w:rPr>
      </w:pPr>
      <w:r w:rsidRPr="00A61EEB">
        <w:rPr>
          <w:rFonts w:ascii="Arial" w:hAnsi="Arial" w:cs="Arial"/>
          <w:sz w:val="24"/>
          <w:szCs w:val="24"/>
        </w:rPr>
        <w:t>With growing pulmonary toxicity concerns</w:t>
      </w:r>
      <w:r w:rsidR="006D00AD" w:rsidRPr="00A61EEB">
        <w:rPr>
          <w:rFonts w:ascii="Arial" w:hAnsi="Arial" w:cs="Arial"/>
          <w:sz w:val="24"/>
          <w:szCs w:val="24"/>
        </w:rPr>
        <w:t>,</w:t>
      </w:r>
      <w:r w:rsidRPr="00A61EEB">
        <w:rPr>
          <w:rFonts w:ascii="Arial" w:hAnsi="Arial" w:cs="Arial"/>
          <w:sz w:val="24"/>
          <w:szCs w:val="24"/>
        </w:rPr>
        <w:t xml:space="preserve"> </w:t>
      </w:r>
      <w:r w:rsidR="006D00AD" w:rsidRPr="00A61EEB">
        <w:rPr>
          <w:rFonts w:ascii="Arial" w:hAnsi="Arial" w:cs="Arial"/>
          <w:sz w:val="24"/>
          <w:szCs w:val="24"/>
        </w:rPr>
        <w:t xml:space="preserve">Singh et al., </w:t>
      </w:r>
      <w:r w:rsidRPr="00A61EEB">
        <w:rPr>
          <w:rFonts w:ascii="Arial" w:hAnsi="Arial" w:cs="Arial"/>
          <w:sz w:val="24"/>
          <w:szCs w:val="24"/>
        </w:rPr>
        <w:t xml:space="preserve">2012 </w:t>
      </w:r>
      <w:r w:rsidR="006D00AD" w:rsidRPr="00A61EEB">
        <w:rPr>
          <w:rFonts w:ascii="Arial" w:hAnsi="Arial" w:cs="Arial"/>
          <w:sz w:val="24"/>
          <w:szCs w:val="24"/>
        </w:rPr>
        <w:t>compared</w:t>
      </w:r>
      <w:r w:rsidRPr="00A61EEB">
        <w:rPr>
          <w:rFonts w:ascii="Arial" w:hAnsi="Arial" w:cs="Arial"/>
          <w:sz w:val="24"/>
          <w:szCs w:val="24"/>
        </w:rPr>
        <w:t xml:space="preserve"> the</w:t>
      </w:r>
      <w:r w:rsidR="006D00AD" w:rsidRPr="00A61EEB">
        <w:rPr>
          <w:rFonts w:ascii="Arial" w:hAnsi="Arial" w:cs="Arial"/>
          <w:sz w:val="24"/>
          <w:szCs w:val="24"/>
        </w:rPr>
        <w:t xml:space="preserve"> lungs of mice injected with either GO or graphene that was functionalized with amine groups </w:t>
      </w:r>
      <w:r w:rsidRPr="00A61EEB">
        <w:rPr>
          <w:rFonts w:ascii="Arial" w:hAnsi="Arial" w:cs="Arial"/>
          <w:sz w:val="24"/>
          <w:szCs w:val="24"/>
        </w:rPr>
        <w:t>(G-NH2)</w:t>
      </w:r>
      <w:r w:rsidR="006E6E1D" w:rsidRPr="00A61EEB">
        <w:rPr>
          <w:rFonts w:ascii="Arial" w:hAnsi="Arial" w:cs="Arial"/>
          <w:sz w:val="24"/>
          <w:szCs w:val="24"/>
        </w:rPr>
        <w:t>.</w:t>
      </w:r>
      <w:r w:rsidRPr="00A61EEB">
        <w:rPr>
          <w:rFonts w:ascii="Arial" w:hAnsi="Arial" w:cs="Arial"/>
          <w:sz w:val="24"/>
          <w:szCs w:val="24"/>
        </w:rPr>
        <w:fldChar w:fldCharType="begin"/>
      </w:r>
      <w:r w:rsidR="00F3776F" w:rsidRPr="00A61EEB">
        <w:rPr>
          <w:rFonts w:ascii="Arial" w:hAnsi="Arial" w:cs="Arial"/>
          <w:sz w:val="24"/>
          <w:szCs w:val="24"/>
        </w:rPr>
        <w:instrText xml:space="preserve"> ADDIN EN.CITE &lt;EndNote&gt;&lt;Cite&gt;&lt;Author&gt;Singh&lt;/Author&gt;&lt;Year&gt;2012&lt;/Year&gt;&lt;RecNum&gt;44&lt;/RecNum&gt;&lt;DisplayText&gt;&lt;style face="superscript"&gt;52&lt;/style&gt;&lt;/DisplayText&gt;&lt;record&gt;&lt;rec-number&gt;44&lt;/rec-number&gt;&lt;foreign-keys&gt;&lt;key app="EN" db-id="v2za0sdf6zf59rezsf5vverg0902ff999s2s" timestamp="1635962674"&gt;44&lt;/key&gt;&lt;/foreign-keys&gt;&lt;ref-type name="Journal Article"&gt;17&lt;/ref-type&gt;&lt;contributors&gt;&lt;authors&gt;&lt;author&gt;Singh, Sunil K.&lt;/author&gt;&lt;author&gt;Singh, Manoj K.&lt;/author&gt;&lt;author&gt;Kulkarni, Paresh P.&lt;/author&gt;&lt;author&gt;Sonkar, Vijay K.&lt;/author&gt;&lt;author&gt;Grácio, José J. A.&lt;/author&gt;&lt;author&gt;Dash, Debabrata&lt;/author&gt;&lt;/authors&gt;&lt;/contributors&gt;&lt;titles&gt;&lt;title&gt;Amine-Modified Graphene: Thrombo-Protective Safer Alternative to Graphene Oxide for Biomedical Applications&lt;/title&gt;&lt;secondary-title&gt;ACS Nano&lt;/secondary-title&gt;&lt;/titles&gt;&lt;periodical&gt;&lt;full-title&gt;ACS Nano&lt;/full-title&gt;&lt;/periodical&gt;&lt;pages&gt;2731-2740&lt;/pages&gt;&lt;volume&gt;6&lt;/volume&gt;&lt;number&gt;3&lt;/number&gt;&lt;dates&gt;&lt;year&gt;2012&lt;/year&gt;&lt;pub-dates&gt;&lt;date&gt;2012/03/27&lt;/date&gt;&lt;/pub-dates&gt;&lt;/dates&gt;&lt;publisher&gt;American Chemical Society&lt;/publisher&gt;&lt;isbn&gt;1936-0851&lt;/isbn&gt;&lt;urls&gt;&lt;related-urls&gt;&lt;url&gt;https://doi.org/10.1021/nn300172t&lt;/url&gt;&lt;/related-urls&gt;&lt;/urls&gt;&lt;electronic-resource-num&gt;10.1021/nn300172t&lt;/electronic-resource-num&gt;&lt;/record&gt;&lt;/Cite&gt;&lt;/EndNote&gt;</w:instrText>
      </w:r>
      <w:r w:rsidRPr="00A61EEB">
        <w:rPr>
          <w:rFonts w:ascii="Arial" w:hAnsi="Arial" w:cs="Arial"/>
          <w:sz w:val="24"/>
          <w:szCs w:val="24"/>
        </w:rPr>
        <w:fldChar w:fldCharType="separate"/>
      </w:r>
      <w:r w:rsidR="00F3776F" w:rsidRPr="00A61EEB">
        <w:rPr>
          <w:rFonts w:ascii="Arial" w:hAnsi="Arial" w:cs="Arial"/>
          <w:noProof/>
          <w:sz w:val="24"/>
          <w:szCs w:val="24"/>
          <w:vertAlign w:val="superscript"/>
        </w:rPr>
        <w:t>52</w:t>
      </w:r>
      <w:r w:rsidRPr="00A61EEB">
        <w:rPr>
          <w:rFonts w:ascii="Arial" w:hAnsi="Arial" w:cs="Arial"/>
          <w:sz w:val="24"/>
          <w:szCs w:val="24"/>
        </w:rPr>
        <w:fldChar w:fldCharType="end"/>
      </w:r>
      <w:r w:rsidRPr="00A61EEB">
        <w:rPr>
          <w:rFonts w:ascii="Arial" w:hAnsi="Arial" w:cs="Arial"/>
          <w:sz w:val="24"/>
          <w:szCs w:val="24"/>
        </w:rPr>
        <w:t xml:space="preserve"> A</w:t>
      </w:r>
      <w:r w:rsidR="006D00AD" w:rsidRPr="00A61EEB">
        <w:rPr>
          <w:rFonts w:ascii="Arial" w:hAnsi="Arial" w:cs="Arial"/>
          <w:sz w:val="24"/>
          <w:szCs w:val="24"/>
        </w:rPr>
        <w:t>fter 15 min.</w:t>
      </w:r>
      <w:r w:rsidRPr="00A61EEB">
        <w:rPr>
          <w:rFonts w:ascii="Arial" w:hAnsi="Arial" w:cs="Arial"/>
          <w:sz w:val="24"/>
          <w:szCs w:val="24"/>
        </w:rPr>
        <w:t xml:space="preserve">, GO (250 </w:t>
      </w:r>
      <w:r w:rsidR="006D00AD" w:rsidRPr="00A61EEB">
        <w:rPr>
          <w:rFonts w:ascii="Arial" w:hAnsi="Arial" w:cs="Arial"/>
          <w:sz w:val="24"/>
          <w:szCs w:val="24"/>
        </w:rPr>
        <w:t>µ</w:t>
      </w:r>
      <w:r w:rsidRPr="00A61EEB">
        <w:rPr>
          <w:rFonts w:ascii="Arial" w:hAnsi="Arial" w:cs="Arial"/>
          <w:sz w:val="24"/>
          <w:szCs w:val="24"/>
        </w:rPr>
        <w:t xml:space="preserve">g/kg) stimulated vascular occlusion in lung tissue, while animals treated with G-NH2 (250 </w:t>
      </w:r>
      <w:r w:rsidR="006D00AD" w:rsidRPr="00A61EEB">
        <w:rPr>
          <w:rFonts w:ascii="Arial" w:hAnsi="Arial" w:cs="Arial"/>
          <w:sz w:val="24"/>
          <w:szCs w:val="24"/>
        </w:rPr>
        <w:t>µ</w:t>
      </w:r>
      <w:r w:rsidRPr="00A61EEB">
        <w:rPr>
          <w:rFonts w:ascii="Arial" w:hAnsi="Arial" w:cs="Arial"/>
          <w:sz w:val="24"/>
          <w:szCs w:val="24"/>
        </w:rPr>
        <w:t xml:space="preserve">g) had no signs of any occlusive pathology and instead demonstrated normal, healthy lung tissue. </w:t>
      </w:r>
      <w:r w:rsidR="006D00AD" w:rsidRPr="00A61EEB">
        <w:rPr>
          <w:rFonts w:ascii="Arial" w:hAnsi="Arial" w:cs="Arial"/>
          <w:sz w:val="24"/>
          <w:szCs w:val="24"/>
        </w:rPr>
        <w:t>It was</w:t>
      </w:r>
      <w:r w:rsidRPr="00A61EEB">
        <w:rPr>
          <w:rFonts w:ascii="Arial" w:hAnsi="Arial" w:cs="Arial"/>
          <w:sz w:val="24"/>
          <w:szCs w:val="24"/>
        </w:rPr>
        <w:t xml:space="preserve"> concluded that G-NH2 is not pro-thrombotic and is a safe graphene derivative, unlike other variations of graphene materials. </w:t>
      </w:r>
    </w:p>
    <w:p w14:paraId="64E70824" w14:textId="5C6E4ADB" w:rsidR="0002686E" w:rsidRPr="00A61EEB" w:rsidRDefault="0002686E" w:rsidP="004F7797">
      <w:pPr>
        <w:spacing w:line="480" w:lineRule="auto"/>
        <w:rPr>
          <w:rFonts w:ascii="Arial" w:hAnsi="Arial" w:cs="Arial"/>
          <w:sz w:val="24"/>
          <w:szCs w:val="24"/>
        </w:rPr>
      </w:pPr>
      <w:proofErr w:type="spellStart"/>
      <w:r w:rsidRPr="00A61EEB">
        <w:rPr>
          <w:rFonts w:ascii="Arial" w:hAnsi="Arial" w:cs="Arial"/>
          <w:sz w:val="24"/>
          <w:szCs w:val="24"/>
        </w:rPr>
        <w:t>Schinwald</w:t>
      </w:r>
      <w:proofErr w:type="spellEnd"/>
      <w:r w:rsidRPr="00A61EEB">
        <w:rPr>
          <w:rFonts w:ascii="Arial" w:hAnsi="Arial" w:cs="Arial"/>
          <w:sz w:val="24"/>
          <w:szCs w:val="24"/>
        </w:rPr>
        <w:t xml:space="preserve"> </w:t>
      </w:r>
      <w:r w:rsidR="00436ABB" w:rsidRPr="00A61EEB">
        <w:rPr>
          <w:rFonts w:ascii="Arial" w:hAnsi="Arial" w:cs="Arial"/>
          <w:sz w:val="24"/>
          <w:szCs w:val="24"/>
        </w:rPr>
        <w:t xml:space="preserve">et al., </w:t>
      </w:r>
      <w:r w:rsidRPr="00A61EEB">
        <w:rPr>
          <w:rFonts w:ascii="Arial" w:hAnsi="Arial" w:cs="Arial"/>
          <w:sz w:val="24"/>
          <w:szCs w:val="24"/>
        </w:rPr>
        <w:t>2012 evaluated the risk of graphene nanoplatelets</w:t>
      </w:r>
      <w:r w:rsidR="0082004C" w:rsidRPr="00A61EEB">
        <w:rPr>
          <w:rFonts w:ascii="Arial" w:hAnsi="Arial" w:cs="Arial"/>
          <w:sz w:val="24"/>
          <w:szCs w:val="24"/>
        </w:rPr>
        <w:t xml:space="preserve"> (GP</w:t>
      </w:r>
      <w:r w:rsidR="00D97CAC" w:rsidRPr="00A61EEB">
        <w:rPr>
          <w:rFonts w:ascii="Arial" w:hAnsi="Arial" w:cs="Arial"/>
          <w:sz w:val="24"/>
          <w:szCs w:val="24"/>
        </w:rPr>
        <w:t>) (</w:t>
      </w:r>
      <w:r w:rsidRPr="00A61EEB">
        <w:rPr>
          <w:rFonts w:ascii="Arial" w:hAnsi="Arial" w:cs="Arial"/>
          <w:sz w:val="24"/>
          <w:szCs w:val="24"/>
        </w:rPr>
        <w:t xml:space="preserve">average </w:t>
      </w:r>
      <w:r w:rsidR="00DA17B4" w:rsidRPr="00A61EEB">
        <w:rPr>
          <w:rFonts w:ascii="Arial" w:hAnsi="Arial" w:cs="Arial"/>
          <w:sz w:val="24"/>
          <w:szCs w:val="24"/>
        </w:rPr>
        <w:t>thickness of</w:t>
      </w:r>
      <w:r w:rsidR="003034C2" w:rsidRPr="00A61EEB">
        <w:rPr>
          <w:rFonts w:ascii="Arial" w:hAnsi="Arial" w:cs="Arial"/>
          <w:sz w:val="24"/>
          <w:szCs w:val="24"/>
        </w:rPr>
        <w:t xml:space="preserve"> </w:t>
      </w:r>
      <w:r w:rsidRPr="00A61EEB">
        <w:rPr>
          <w:rFonts w:ascii="Arial" w:hAnsi="Arial" w:cs="Arial"/>
          <w:sz w:val="24"/>
          <w:szCs w:val="24"/>
        </w:rPr>
        <w:t>~10</w:t>
      </w:r>
      <w:r w:rsidR="0082004C" w:rsidRPr="00A61EEB">
        <w:rPr>
          <w:rFonts w:ascii="Arial" w:hAnsi="Arial" w:cs="Arial"/>
          <w:sz w:val="24"/>
          <w:szCs w:val="24"/>
        </w:rPr>
        <w:t xml:space="preserve"> </w:t>
      </w:r>
      <w:r w:rsidRPr="00A61EEB">
        <w:rPr>
          <w:rFonts w:ascii="Arial" w:hAnsi="Arial" w:cs="Arial"/>
          <w:sz w:val="24"/>
          <w:szCs w:val="24"/>
        </w:rPr>
        <w:t xml:space="preserve">nm) </w:t>
      </w:r>
      <w:r w:rsidR="009646DB" w:rsidRPr="00A61EEB">
        <w:rPr>
          <w:rFonts w:ascii="Arial" w:hAnsi="Arial" w:cs="Arial"/>
          <w:sz w:val="24"/>
          <w:szCs w:val="24"/>
        </w:rPr>
        <w:t xml:space="preserve">following </w:t>
      </w:r>
      <w:r w:rsidR="003034C2" w:rsidRPr="00A61EEB">
        <w:rPr>
          <w:rFonts w:ascii="Arial" w:hAnsi="Arial" w:cs="Arial"/>
          <w:sz w:val="24"/>
          <w:szCs w:val="24"/>
        </w:rPr>
        <w:t xml:space="preserve">either </w:t>
      </w:r>
      <w:r w:rsidR="009646DB" w:rsidRPr="00A61EEB">
        <w:rPr>
          <w:rFonts w:ascii="Arial" w:hAnsi="Arial" w:cs="Arial"/>
          <w:sz w:val="24"/>
          <w:szCs w:val="24"/>
        </w:rPr>
        <w:t>inhalation</w:t>
      </w:r>
      <w:r w:rsidR="003034C2" w:rsidRPr="00A61EEB">
        <w:rPr>
          <w:rFonts w:ascii="Arial" w:hAnsi="Arial" w:cs="Arial"/>
          <w:sz w:val="24"/>
          <w:szCs w:val="24"/>
        </w:rPr>
        <w:t xml:space="preserve"> or</w:t>
      </w:r>
      <w:r w:rsidR="009646DB" w:rsidRPr="00A61EEB">
        <w:rPr>
          <w:rFonts w:ascii="Arial" w:hAnsi="Arial" w:cs="Arial"/>
          <w:sz w:val="24"/>
          <w:szCs w:val="24"/>
        </w:rPr>
        <w:t xml:space="preserve"> intrapleural injection in </w:t>
      </w:r>
      <w:r w:rsidR="003034C2" w:rsidRPr="00A61EEB">
        <w:rPr>
          <w:rFonts w:ascii="Arial" w:hAnsi="Arial" w:cs="Arial"/>
          <w:sz w:val="24"/>
          <w:szCs w:val="24"/>
        </w:rPr>
        <w:t>mice</w:t>
      </w:r>
      <w:r w:rsidR="009646DB" w:rsidRPr="00A61EEB">
        <w:rPr>
          <w:rFonts w:ascii="Arial" w:hAnsi="Arial" w:cs="Arial"/>
          <w:sz w:val="24"/>
          <w:szCs w:val="24"/>
        </w:rPr>
        <w:t>.</w:t>
      </w:r>
      <w:r w:rsidR="001A3E21" w:rsidRPr="00A61EEB">
        <w:rPr>
          <w:rFonts w:ascii="Arial" w:hAnsi="Arial" w:cs="Arial"/>
          <w:sz w:val="24"/>
          <w:szCs w:val="24"/>
        </w:rPr>
        <w:fldChar w:fldCharType="begin"/>
      </w:r>
      <w:r w:rsidR="001A3E21" w:rsidRPr="00A61EEB">
        <w:rPr>
          <w:rFonts w:ascii="Arial" w:hAnsi="Arial" w:cs="Arial"/>
          <w:sz w:val="24"/>
          <w:szCs w:val="24"/>
        </w:rPr>
        <w:instrText xml:space="preserve"> ADDIN EN.CITE &lt;EndNote&gt;&lt;Cite&gt;&lt;Author&gt;Schinwald&lt;/Author&gt;&lt;Year&gt;2012&lt;/Year&gt;&lt;RecNum&gt;96&lt;/RecNum&gt;&lt;DisplayText&gt;&lt;style face="superscript"&gt;53&lt;/style&gt;&lt;/DisplayText&gt;&lt;record&gt;&lt;rec-number&gt;96&lt;/rec-number&gt;&lt;foreign-keys&gt;&lt;key app="EN" db-id="v2za0sdf6zf59rezsf5vverg0902ff999s2s" timestamp="1638301525"&gt;96&lt;/key&gt;&lt;/foreign-keys&gt;&lt;ref-type name="Journal Article"&gt;17&lt;/ref-type&gt;&lt;contributors&gt;&lt;authors&gt;&lt;author&gt;Schinwald, A.&lt;/author&gt;&lt;author&gt;Murphy, F. A.&lt;/author&gt;&lt;author&gt;Jones, A.&lt;/author&gt;&lt;author&gt;MacNee, W.&lt;/author&gt;&lt;author&gt;Donaldson, K.&lt;/author&gt;&lt;/authors&gt;&lt;/contributors&gt;&lt;auth-address&gt;Centre for Inflammation Research, Queen&amp;apos;s Medical Research Institute, MRC/University of Edinburgh, 47 Little France Crescent, Edinburgh EH16 4TJ UK.&lt;/auth-address&gt;&lt;titles&gt;&lt;title&gt;Graphene-based nanoplatelets: a new risk to the respiratory system as a consequence of their unusual aerodynamic properties&lt;/title&gt;&lt;secondary-title&gt;ACS Nano&lt;/secondary-title&gt;&lt;/titles&gt;&lt;periodical&gt;&lt;full-title&gt;ACS Nano&lt;/full-title&gt;&lt;/periodical&gt;&lt;pages&gt;736-46&lt;/pages&gt;&lt;volume&gt;6&lt;/volume&gt;&lt;number&gt;1&lt;/number&gt;&lt;edition&gt;2011/12/27&lt;/edition&gt;&lt;keywords&gt;&lt;keyword&gt;Administration, Inhalation&lt;/keyword&gt;&lt;keyword&gt;Aerosols/administration &amp;amp; dosage/toxicity&lt;/keyword&gt;&lt;keyword&gt;Animals&lt;/keyword&gt;&lt;keyword&gt;Cytokines/*metabolism&lt;/keyword&gt;&lt;keyword&gt;Graphite/*administration &amp;amp; dosage/*toxicity&lt;/keyword&gt;&lt;keyword&gt;Lung/*drug effects/*metabolism&lt;/keyword&gt;&lt;keyword&gt;Materials Testing&lt;/keyword&gt;&lt;keyword&gt;Mice&lt;/keyword&gt;&lt;keyword&gt;Nanoparticles/*administration &amp;amp; dosage/*toxicity&lt;/keyword&gt;&lt;/keywords&gt;&lt;dates&gt;&lt;year&gt;2012&lt;/year&gt;&lt;pub-dates&gt;&lt;date&gt;Jan 24&lt;/date&gt;&lt;/pub-dates&gt;&lt;/dates&gt;&lt;isbn&gt;1936-0851&lt;/isbn&gt;&lt;accession-num&gt;22195731&lt;/accession-num&gt;&lt;urls&gt;&lt;/urls&gt;&lt;electronic-resource-num&gt;10.1021/nn204229f&lt;/electronic-resource-num&gt;&lt;remote-database-provider&gt;NLM&lt;/remote-database-provider&gt;&lt;language&gt;eng&lt;/language&gt;&lt;/record&gt;&lt;/Cite&gt;&lt;/EndNote&gt;</w:instrText>
      </w:r>
      <w:r w:rsidR="001A3E21" w:rsidRPr="00A61EEB">
        <w:rPr>
          <w:rFonts w:ascii="Arial" w:hAnsi="Arial" w:cs="Arial"/>
          <w:sz w:val="24"/>
          <w:szCs w:val="24"/>
        </w:rPr>
        <w:fldChar w:fldCharType="separate"/>
      </w:r>
      <w:r w:rsidR="001A3E21" w:rsidRPr="00A61EEB">
        <w:rPr>
          <w:rFonts w:ascii="Arial" w:hAnsi="Arial" w:cs="Arial"/>
          <w:noProof/>
          <w:sz w:val="24"/>
          <w:szCs w:val="24"/>
          <w:vertAlign w:val="superscript"/>
        </w:rPr>
        <w:t>53</w:t>
      </w:r>
      <w:r w:rsidR="001A3E21" w:rsidRPr="00A61EEB">
        <w:rPr>
          <w:rFonts w:ascii="Arial" w:hAnsi="Arial" w:cs="Arial"/>
          <w:sz w:val="24"/>
          <w:szCs w:val="24"/>
        </w:rPr>
        <w:fldChar w:fldCharType="end"/>
      </w:r>
      <w:r w:rsidR="009646DB" w:rsidRPr="00A61EEB">
        <w:rPr>
          <w:rFonts w:ascii="Arial" w:hAnsi="Arial" w:cs="Arial"/>
          <w:sz w:val="24"/>
          <w:szCs w:val="24"/>
        </w:rPr>
        <w:t xml:space="preserve"> For inhalation, </w:t>
      </w:r>
      <w:r w:rsidRPr="00A61EEB">
        <w:rPr>
          <w:rFonts w:ascii="Arial" w:hAnsi="Arial" w:cs="Arial"/>
          <w:sz w:val="24"/>
          <w:szCs w:val="24"/>
        </w:rPr>
        <w:t xml:space="preserve">50 </w:t>
      </w:r>
      <w:r w:rsidR="003034C2" w:rsidRPr="00A61EEB">
        <w:rPr>
          <w:rFonts w:ascii="Arial" w:hAnsi="Arial" w:cs="Arial"/>
          <w:sz w:val="24"/>
          <w:szCs w:val="24"/>
        </w:rPr>
        <w:t>µ</w:t>
      </w:r>
      <w:r w:rsidRPr="00A61EEB">
        <w:rPr>
          <w:rFonts w:ascii="Arial" w:hAnsi="Arial" w:cs="Arial"/>
          <w:sz w:val="24"/>
          <w:szCs w:val="24"/>
        </w:rPr>
        <w:t>g</w:t>
      </w:r>
      <w:r w:rsidR="009646DB" w:rsidRPr="00A61EEB">
        <w:rPr>
          <w:rFonts w:ascii="Arial" w:hAnsi="Arial" w:cs="Arial"/>
          <w:sz w:val="24"/>
          <w:szCs w:val="24"/>
        </w:rPr>
        <w:t xml:space="preserve"> of GP</w:t>
      </w:r>
      <w:r w:rsidRPr="00A61EEB">
        <w:rPr>
          <w:rFonts w:ascii="Arial" w:hAnsi="Arial" w:cs="Arial"/>
          <w:sz w:val="24"/>
          <w:szCs w:val="24"/>
        </w:rPr>
        <w:t xml:space="preserve"> was added onto the tongue and held until at least 2 full breaths were completed. After 24 </w:t>
      </w:r>
      <w:proofErr w:type="spellStart"/>
      <w:r w:rsidRPr="00A61EEB">
        <w:rPr>
          <w:rFonts w:ascii="Arial" w:hAnsi="Arial" w:cs="Arial"/>
          <w:sz w:val="24"/>
          <w:szCs w:val="24"/>
        </w:rPr>
        <w:t>hr</w:t>
      </w:r>
      <w:proofErr w:type="spellEnd"/>
      <w:r w:rsidRPr="00A61EEB">
        <w:rPr>
          <w:rFonts w:ascii="Arial" w:hAnsi="Arial" w:cs="Arial"/>
          <w:sz w:val="24"/>
          <w:szCs w:val="24"/>
        </w:rPr>
        <w:t>, granulomatous lesions were present in the bronchiolar lumen</w:t>
      </w:r>
      <w:r w:rsidR="00E24513" w:rsidRPr="00A61EEB">
        <w:rPr>
          <w:rFonts w:ascii="Arial" w:hAnsi="Arial" w:cs="Arial"/>
          <w:sz w:val="24"/>
          <w:szCs w:val="24"/>
        </w:rPr>
        <w:t xml:space="preserve"> of mice exposed to GP</w:t>
      </w:r>
      <w:r w:rsidRPr="00A61EEB">
        <w:rPr>
          <w:rFonts w:ascii="Arial" w:hAnsi="Arial" w:cs="Arial"/>
          <w:sz w:val="24"/>
          <w:szCs w:val="24"/>
        </w:rPr>
        <w:t xml:space="preserve">, but normal lung pathology was </w:t>
      </w:r>
      <w:r w:rsidR="003034C2" w:rsidRPr="00A61EEB">
        <w:rPr>
          <w:rFonts w:ascii="Arial" w:hAnsi="Arial" w:cs="Arial"/>
          <w:sz w:val="24"/>
          <w:szCs w:val="24"/>
        </w:rPr>
        <w:t>observed</w:t>
      </w:r>
      <w:r w:rsidRPr="00A61EEB">
        <w:rPr>
          <w:rFonts w:ascii="Arial" w:hAnsi="Arial" w:cs="Arial"/>
          <w:sz w:val="24"/>
          <w:szCs w:val="24"/>
        </w:rPr>
        <w:t xml:space="preserve"> in </w:t>
      </w:r>
      <w:r w:rsidR="003034C2" w:rsidRPr="00A61EEB">
        <w:rPr>
          <w:rFonts w:ascii="Arial" w:hAnsi="Arial" w:cs="Arial"/>
          <w:sz w:val="24"/>
          <w:szCs w:val="24"/>
        </w:rPr>
        <w:t>both the</w:t>
      </w:r>
      <w:r w:rsidR="00DC669F" w:rsidRPr="00A61EEB">
        <w:rPr>
          <w:rFonts w:ascii="Arial" w:hAnsi="Arial" w:cs="Arial"/>
          <w:sz w:val="24"/>
          <w:szCs w:val="24"/>
        </w:rPr>
        <w:t xml:space="preserve"> vehicle and carbon </w:t>
      </w:r>
      <w:r w:rsidR="003034C2" w:rsidRPr="00A61EEB">
        <w:rPr>
          <w:rFonts w:ascii="Arial" w:hAnsi="Arial" w:cs="Arial"/>
          <w:sz w:val="24"/>
          <w:szCs w:val="24"/>
        </w:rPr>
        <w:t>control groups</w:t>
      </w:r>
      <w:r w:rsidRPr="00A61EEB">
        <w:rPr>
          <w:rFonts w:ascii="Arial" w:hAnsi="Arial" w:cs="Arial"/>
          <w:sz w:val="24"/>
          <w:szCs w:val="24"/>
        </w:rPr>
        <w:t xml:space="preserve">. </w:t>
      </w:r>
      <w:r w:rsidR="00EB080F" w:rsidRPr="00A61EEB">
        <w:rPr>
          <w:rFonts w:ascii="Arial" w:hAnsi="Arial" w:cs="Arial"/>
          <w:sz w:val="24"/>
          <w:szCs w:val="24"/>
        </w:rPr>
        <w:t>Additionally, the</w:t>
      </w:r>
      <w:r w:rsidR="003034C2" w:rsidRPr="00A61EEB">
        <w:rPr>
          <w:rFonts w:ascii="Arial" w:hAnsi="Arial" w:cs="Arial"/>
          <w:sz w:val="24"/>
          <w:szCs w:val="24"/>
        </w:rPr>
        <w:t>re</w:t>
      </w:r>
      <w:r w:rsidR="00EB080F" w:rsidRPr="00A61EEB">
        <w:rPr>
          <w:rFonts w:ascii="Arial" w:hAnsi="Arial" w:cs="Arial"/>
          <w:sz w:val="24"/>
          <w:szCs w:val="24"/>
        </w:rPr>
        <w:t xml:space="preserve"> was an increase of t</w:t>
      </w:r>
      <w:r w:rsidR="00B40EA1" w:rsidRPr="00A61EEB">
        <w:rPr>
          <w:rFonts w:ascii="Arial" w:hAnsi="Arial" w:cs="Arial"/>
          <w:sz w:val="24"/>
          <w:szCs w:val="24"/>
        </w:rPr>
        <w:t xml:space="preserve">he total </w:t>
      </w:r>
      <w:r w:rsidR="00B40EA1" w:rsidRPr="00A61EEB">
        <w:rPr>
          <w:rFonts w:ascii="Arial" w:hAnsi="Arial" w:cs="Arial"/>
          <w:sz w:val="24"/>
          <w:szCs w:val="24"/>
        </w:rPr>
        <w:lastRenderedPageBreak/>
        <w:t>number of inflammatory cells (</w:t>
      </w:r>
      <w:r w:rsidR="00936F0B" w:rsidRPr="00A61EEB">
        <w:rPr>
          <w:rFonts w:ascii="Arial" w:hAnsi="Arial" w:cs="Arial"/>
          <w:sz w:val="24"/>
          <w:szCs w:val="24"/>
        </w:rPr>
        <w:t xml:space="preserve">i.e. </w:t>
      </w:r>
      <w:r w:rsidR="00B40EA1" w:rsidRPr="00A61EEB">
        <w:rPr>
          <w:rFonts w:ascii="Arial" w:hAnsi="Arial" w:cs="Arial"/>
          <w:sz w:val="24"/>
          <w:szCs w:val="24"/>
        </w:rPr>
        <w:t xml:space="preserve">neutrophils, </w:t>
      </w:r>
      <w:proofErr w:type="spellStart"/>
      <w:r w:rsidR="00B40EA1" w:rsidRPr="00A61EEB">
        <w:rPr>
          <w:rFonts w:ascii="Arial" w:hAnsi="Arial" w:cs="Arial"/>
          <w:sz w:val="24"/>
          <w:szCs w:val="24"/>
        </w:rPr>
        <w:t>esoinophils</w:t>
      </w:r>
      <w:proofErr w:type="spellEnd"/>
      <w:r w:rsidR="00B40EA1" w:rsidRPr="00A61EEB">
        <w:rPr>
          <w:rFonts w:ascii="Arial" w:hAnsi="Arial" w:cs="Arial"/>
          <w:sz w:val="24"/>
          <w:szCs w:val="24"/>
        </w:rPr>
        <w:t>) in the lavage fluid</w:t>
      </w:r>
      <w:r w:rsidR="00936F0B" w:rsidRPr="00A61EEB">
        <w:rPr>
          <w:rFonts w:ascii="Arial" w:hAnsi="Arial" w:cs="Arial"/>
          <w:sz w:val="24"/>
          <w:szCs w:val="24"/>
        </w:rPr>
        <w:t xml:space="preserve">, and continued to show an inflammatory response </w:t>
      </w:r>
      <w:r w:rsidR="00DA17B4" w:rsidRPr="00A61EEB">
        <w:rPr>
          <w:rFonts w:ascii="Arial" w:hAnsi="Arial" w:cs="Arial"/>
          <w:sz w:val="24"/>
          <w:szCs w:val="24"/>
        </w:rPr>
        <w:t>one-week</w:t>
      </w:r>
      <w:r w:rsidR="00936F0B" w:rsidRPr="00A61EEB">
        <w:rPr>
          <w:rFonts w:ascii="Arial" w:hAnsi="Arial" w:cs="Arial"/>
          <w:sz w:val="24"/>
          <w:szCs w:val="24"/>
        </w:rPr>
        <w:t xml:space="preserve"> </w:t>
      </w:r>
      <w:r w:rsidR="00DC669F" w:rsidRPr="00A61EEB">
        <w:rPr>
          <w:rFonts w:ascii="Arial" w:hAnsi="Arial" w:cs="Arial"/>
          <w:sz w:val="24"/>
          <w:szCs w:val="24"/>
        </w:rPr>
        <w:t>post-exposure</w:t>
      </w:r>
      <w:r w:rsidR="00936F0B" w:rsidRPr="00A61EEB">
        <w:rPr>
          <w:rFonts w:ascii="Arial" w:hAnsi="Arial" w:cs="Arial"/>
          <w:sz w:val="24"/>
          <w:szCs w:val="24"/>
        </w:rPr>
        <w:t xml:space="preserve">. Secondly, </w:t>
      </w:r>
      <w:r w:rsidR="00045180" w:rsidRPr="00A61EEB">
        <w:rPr>
          <w:rFonts w:ascii="Arial" w:hAnsi="Arial" w:cs="Arial"/>
          <w:sz w:val="24"/>
          <w:szCs w:val="24"/>
        </w:rPr>
        <w:t xml:space="preserve">an intrapleural injection of GP (5 </w:t>
      </w:r>
      <w:r w:rsidR="003034C2" w:rsidRPr="00A61EEB">
        <w:rPr>
          <w:rFonts w:ascii="Arial" w:hAnsi="Arial" w:cs="Arial"/>
          <w:sz w:val="24"/>
          <w:szCs w:val="24"/>
        </w:rPr>
        <w:t>µ</w:t>
      </w:r>
      <w:r w:rsidR="00DC669F" w:rsidRPr="00A61EEB">
        <w:rPr>
          <w:rFonts w:ascii="Arial" w:hAnsi="Arial" w:cs="Arial"/>
          <w:sz w:val="24"/>
          <w:szCs w:val="24"/>
        </w:rPr>
        <w:t>g</w:t>
      </w:r>
      <w:r w:rsidR="00045180" w:rsidRPr="00A61EEB">
        <w:rPr>
          <w:rFonts w:ascii="Arial" w:hAnsi="Arial" w:cs="Arial"/>
          <w:sz w:val="24"/>
          <w:szCs w:val="24"/>
        </w:rPr>
        <w:t>)</w:t>
      </w:r>
      <w:r w:rsidR="003034C2" w:rsidRPr="00A61EEB">
        <w:rPr>
          <w:rFonts w:ascii="Arial" w:hAnsi="Arial" w:cs="Arial"/>
          <w:sz w:val="24"/>
          <w:szCs w:val="24"/>
        </w:rPr>
        <w:t xml:space="preserve"> resulted in </w:t>
      </w:r>
      <w:r w:rsidR="0082004C" w:rsidRPr="00A61EEB">
        <w:rPr>
          <w:rFonts w:ascii="Arial" w:hAnsi="Arial" w:cs="Arial"/>
          <w:sz w:val="24"/>
          <w:szCs w:val="24"/>
        </w:rPr>
        <w:t xml:space="preserve">particle aggregations </w:t>
      </w:r>
      <w:r w:rsidR="0043337D" w:rsidRPr="00A61EEB">
        <w:rPr>
          <w:rFonts w:ascii="Arial" w:hAnsi="Arial" w:cs="Arial"/>
          <w:sz w:val="24"/>
          <w:szCs w:val="24"/>
        </w:rPr>
        <w:t xml:space="preserve">in </w:t>
      </w:r>
      <w:r w:rsidR="0082004C" w:rsidRPr="00A61EEB">
        <w:rPr>
          <w:rFonts w:ascii="Arial" w:hAnsi="Arial" w:cs="Arial"/>
          <w:sz w:val="24"/>
          <w:szCs w:val="24"/>
        </w:rPr>
        <w:t>pleural macrophages</w:t>
      </w:r>
      <w:r w:rsidR="003034C2" w:rsidRPr="00A61EEB">
        <w:rPr>
          <w:rFonts w:ascii="Arial" w:hAnsi="Arial" w:cs="Arial"/>
          <w:sz w:val="24"/>
          <w:szCs w:val="24"/>
        </w:rPr>
        <w:t>,</w:t>
      </w:r>
      <w:r w:rsidR="0043337D" w:rsidRPr="00A61EEB">
        <w:rPr>
          <w:rFonts w:ascii="Arial" w:hAnsi="Arial" w:cs="Arial"/>
          <w:sz w:val="24"/>
          <w:szCs w:val="24"/>
        </w:rPr>
        <w:t xml:space="preserve"> indicat</w:t>
      </w:r>
      <w:r w:rsidR="003034C2" w:rsidRPr="00A61EEB">
        <w:rPr>
          <w:rFonts w:ascii="Arial" w:hAnsi="Arial" w:cs="Arial"/>
          <w:sz w:val="24"/>
          <w:szCs w:val="24"/>
        </w:rPr>
        <w:t>ing</w:t>
      </w:r>
      <w:r w:rsidR="00DC669F" w:rsidRPr="00A61EEB">
        <w:rPr>
          <w:rFonts w:ascii="Arial" w:hAnsi="Arial" w:cs="Arial"/>
          <w:sz w:val="24"/>
          <w:szCs w:val="24"/>
        </w:rPr>
        <w:t xml:space="preserve"> frustrated phagocytosis</w:t>
      </w:r>
      <w:r w:rsidR="003034C2" w:rsidRPr="00A61EEB">
        <w:rPr>
          <w:rFonts w:ascii="Arial" w:hAnsi="Arial" w:cs="Arial"/>
          <w:sz w:val="24"/>
          <w:szCs w:val="24"/>
        </w:rPr>
        <w:t xml:space="preserve">, </w:t>
      </w:r>
      <w:r w:rsidR="0082004C" w:rsidRPr="00A61EEB">
        <w:rPr>
          <w:rFonts w:ascii="Arial" w:hAnsi="Arial" w:cs="Arial"/>
          <w:sz w:val="24"/>
          <w:szCs w:val="24"/>
        </w:rPr>
        <w:t>an elevation of pro-inflammatory cytokine markers</w:t>
      </w:r>
      <w:r w:rsidR="003034C2" w:rsidRPr="00A61EEB">
        <w:rPr>
          <w:rFonts w:ascii="Arial" w:hAnsi="Arial" w:cs="Arial"/>
          <w:sz w:val="24"/>
          <w:szCs w:val="24"/>
        </w:rPr>
        <w:t>, and</w:t>
      </w:r>
      <w:r w:rsidR="0082004C" w:rsidRPr="00A61EEB">
        <w:rPr>
          <w:rFonts w:ascii="Arial" w:hAnsi="Arial" w:cs="Arial"/>
          <w:sz w:val="24"/>
          <w:szCs w:val="24"/>
        </w:rPr>
        <w:t xml:space="preserve"> </w:t>
      </w:r>
      <w:r w:rsidR="003034C2" w:rsidRPr="00A61EEB">
        <w:rPr>
          <w:rFonts w:ascii="Arial" w:hAnsi="Arial" w:cs="Arial"/>
          <w:sz w:val="24"/>
          <w:szCs w:val="24"/>
        </w:rPr>
        <w:t>p</w:t>
      </w:r>
      <w:r w:rsidR="0082004C" w:rsidRPr="00A61EEB">
        <w:rPr>
          <w:rFonts w:ascii="Arial" w:hAnsi="Arial" w:cs="Arial"/>
          <w:sz w:val="24"/>
          <w:szCs w:val="24"/>
        </w:rPr>
        <w:t xml:space="preserve">leural thickening of the chest wall. </w:t>
      </w:r>
      <w:r w:rsidR="00094386" w:rsidRPr="00A61EEB">
        <w:rPr>
          <w:rFonts w:ascii="Arial" w:hAnsi="Arial" w:cs="Arial"/>
          <w:sz w:val="24"/>
          <w:szCs w:val="24"/>
        </w:rPr>
        <w:t xml:space="preserve">Overall, the authors concluded that </w:t>
      </w:r>
      <w:r w:rsidR="003034C2" w:rsidRPr="00A61EEB">
        <w:rPr>
          <w:rFonts w:ascii="Arial" w:hAnsi="Arial" w:cs="Arial"/>
          <w:sz w:val="24"/>
          <w:szCs w:val="24"/>
        </w:rPr>
        <w:t>GP</w:t>
      </w:r>
      <w:r w:rsidR="00094386" w:rsidRPr="00A61EEB">
        <w:rPr>
          <w:rFonts w:ascii="Arial" w:hAnsi="Arial" w:cs="Arial"/>
          <w:sz w:val="24"/>
          <w:szCs w:val="24"/>
        </w:rPr>
        <w:t xml:space="preserve"> </w:t>
      </w:r>
      <w:r w:rsidR="009646DB" w:rsidRPr="00A61EEB">
        <w:rPr>
          <w:rFonts w:ascii="Arial" w:hAnsi="Arial" w:cs="Arial"/>
          <w:sz w:val="24"/>
          <w:szCs w:val="24"/>
        </w:rPr>
        <w:t>imposes a risk to the respiratory system</w:t>
      </w:r>
      <w:r w:rsidR="003034C2" w:rsidRPr="00A61EEB">
        <w:rPr>
          <w:rFonts w:ascii="Arial" w:hAnsi="Arial" w:cs="Arial"/>
          <w:sz w:val="24"/>
          <w:szCs w:val="24"/>
        </w:rPr>
        <w:t xml:space="preserve">, but </w:t>
      </w:r>
      <w:r w:rsidR="00094386" w:rsidRPr="00A61EEB">
        <w:rPr>
          <w:rFonts w:ascii="Arial" w:hAnsi="Arial" w:cs="Arial"/>
          <w:sz w:val="24"/>
          <w:szCs w:val="24"/>
        </w:rPr>
        <w:t>acknowledge</w:t>
      </w:r>
      <w:r w:rsidR="003034C2" w:rsidRPr="00A61EEB">
        <w:rPr>
          <w:rFonts w:ascii="Arial" w:hAnsi="Arial" w:cs="Arial"/>
          <w:sz w:val="24"/>
          <w:szCs w:val="24"/>
        </w:rPr>
        <w:t>d</w:t>
      </w:r>
      <w:r w:rsidR="00094386" w:rsidRPr="00A61EEB">
        <w:rPr>
          <w:rFonts w:ascii="Arial" w:hAnsi="Arial" w:cs="Arial"/>
          <w:sz w:val="24"/>
          <w:szCs w:val="24"/>
        </w:rPr>
        <w:t xml:space="preserve"> that the layer thickness </w:t>
      </w:r>
      <w:r w:rsidR="003034C2" w:rsidRPr="00A61EEB">
        <w:rPr>
          <w:rFonts w:ascii="Arial" w:hAnsi="Arial" w:cs="Arial"/>
          <w:sz w:val="24"/>
          <w:szCs w:val="24"/>
        </w:rPr>
        <w:t xml:space="preserve">is </w:t>
      </w:r>
      <w:r w:rsidR="00094386" w:rsidRPr="00A61EEB">
        <w:rPr>
          <w:rFonts w:ascii="Arial" w:hAnsi="Arial" w:cs="Arial"/>
          <w:sz w:val="24"/>
          <w:szCs w:val="24"/>
        </w:rPr>
        <w:t xml:space="preserve">a key factor, and should be manufactured small enough that allows phagocytosis by macrophages. </w:t>
      </w:r>
    </w:p>
    <w:p w14:paraId="741951C8" w14:textId="20BDE78F" w:rsidR="00024662" w:rsidRPr="00A61EEB" w:rsidRDefault="003034C2" w:rsidP="004F7797">
      <w:pPr>
        <w:spacing w:line="480" w:lineRule="auto"/>
        <w:rPr>
          <w:rFonts w:ascii="Arial" w:hAnsi="Arial" w:cs="Arial"/>
          <w:sz w:val="24"/>
          <w:szCs w:val="24"/>
        </w:rPr>
      </w:pPr>
      <w:r w:rsidRPr="00A61EEB">
        <w:rPr>
          <w:rFonts w:ascii="Arial" w:hAnsi="Arial" w:cs="Arial"/>
          <w:sz w:val="24"/>
          <w:szCs w:val="24"/>
        </w:rPr>
        <w:t>Most r</w:t>
      </w:r>
      <w:r w:rsidR="001A1248" w:rsidRPr="00A61EEB">
        <w:rPr>
          <w:rFonts w:ascii="Arial" w:hAnsi="Arial" w:cs="Arial"/>
          <w:sz w:val="24"/>
          <w:szCs w:val="24"/>
        </w:rPr>
        <w:t xml:space="preserve">ecently, Tabish </w:t>
      </w:r>
      <w:r w:rsidRPr="00A61EEB">
        <w:rPr>
          <w:rFonts w:ascii="Arial" w:hAnsi="Arial" w:cs="Arial"/>
          <w:sz w:val="24"/>
          <w:szCs w:val="24"/>
        </w:rPr>
        <w:t xml:space="preserve">et al., </w:t>
      </w:r>
      <w:r w:rsidR="001A1248" w:rsidRPr="00A61EEB">
        <w:rPr>
          <w:rFonts w:ascii="Arial" w:hAnsi="Arial" w:cs="Arial"/>
          <w:sz w:val="24"/>
          <w:szCs w:val="24"/>
        </w:rPr>
        <w:t xml:space="preserve">2018 </w:t>
      </w:r>
      <w:r w:rsidRPr="00A61EEB">
        <w:rPr>
          <w:rFonts w:ascii="Arial" w:hAnsi="Arial" w:cs="Arial"/>
          <w:sz w:val="24"/>
          <w:szCs w:val="24"/>
        </w:rPr>
        <w:t>studied the toxicity</w:t>
      </w:r>
      <w:r w:rsidR="001A1248" w:rsidRPr="00A61EEB">
        <w:rPr>
          <w:rFonts w:ascii="Arial" w:hAnsi="Arial" w:cs="Arial"/>
          <w:sz w:val="24"/>
          <w:szCs w:val="24"/>
        </w:rPr>
        <w:t xml:space="preserve"> </w:t>
      </w:r>
      <w:r w:rsidRPr="00A61EEB">
        <w:rPr>
          <w:rFonts w:ascii="Arial" w:hAnsi="Arial" w:cs="Arial"/>
          <w:sz w:val="24"/>
          <w:szCs w:val="24"/>
        </w:rPr>
        <w:t xml:space="preserve">of </w:t>
      </w:r>
      <w:r w:rsidR="001A1248" w:rsidRPr="00A61EEB">
        <w:rPr>
          <w:rFonts w:ascii="Arial" w:hAnsi="Arial" w:cs="Arial"/>
          <w:sz w:val="24"/>
          <w:szCs w:val="24"/>
        </w:rPr>
        <w:t>graphene nanopores</w:t>
      </w:r>
      <w:r w:rsidR="00FB28C8" w:rsidRPr="00A61EEB">
        <w:rPr>
          <w:rFonts w:ascii="Arial" w:hAnsi="Arial" w:cs="Arial"/>
          <w:sz w:val="24"/>
          <w:szCs w:val="24"/>
        </w:rPr>
        <w:t xml:space="preserve"> (GNP)</w:t>
      </w:r>
      <w:r w:rsidR="001A1248" w:rsidRPr="00A61EEB">
        <w:rPr>
          <w:rFonts w:ascii="Arial" w:hAnsi="Arial" w:cs="Arial"/>
          <w:sz w:val="24"/>
          <w:szCs w:val="24"/>
        </w:rPr>
        <w:t xml:space="preserve"> after </w:t>
      </w:r>
      <w:r w:rsidRPr="00A61EEB">
        <w:rPr>
          <w:rFonts w:ascii="Arial" w:hAnsi="Arial" w:cs="Arial"/>
          <w:sz w:val="24"/>
          <w:szCs w:val="24"/>
        </w:rPr>
        <w:t>a</w:t>
      </w:r>
      <w:r w:rsidR="001A1248" w:rsidRPr="00A61EEB">
        <w:rPr>
          <w:rFonts w:ascii="Arial" w:hAnsi="Arial" w:cs="Arial"/>
          <w:sz w:val="24"/>
          <w:szCs w:val="24"/>
        </w:rPr>
        <w:t xml:space="preserve"> single </w:t>
      </w:r>
      <w:r w:rsidRPr="00A61EEB">
        <w:rPr>
          <w:rFonts w:ascii="Arial" w:hAnsi="Arial" w:cs="Arial"/>
          <w:sz w:val="24"/>
          <w:szCs w:val="24"/>
        </w:rPr>
        <w:t xml:space="preserve">IP injection </w:t>
      </w:r>
      <w:r w:rsidR="001A1248" w:rsidRPr="00A61EEB">
        <w:rPr>
          <w:rFonts w:ascii="Arial" w:hAnsi="Arial" w:cs="Arial"/>
          <w:sz w:val="24"/>
          <w:szCs w:val="24"/>
        </w:rPr>
        <w:t xml:space="preserve">or multiple </w:t>
      </w:r>
      <w:r w:rsidRPr="00A61EEB">
        <w:rPr>
          <w:rFonts w:ascii="Arial" w:hAnsi="Arial" w:cs="Arial"/>
          <w:sz w:val="24"/>
          <w:szCs w:val="24"/>
        </w:rPr>
        <w:t>injections</w:t>
      </w:r>
      <w:r w:rsidR="001A1248" w:rsidRPr="00A61EEB">
        <w:rPr>
          <w:rFonts w:ascii="Arial" w:hAnsi="Arial" w:cs="Arial"/>
          <w:sz w:val="24"/>
          <w:szCs w:val="24"/>
        </w:rPr>
        <w:t xml:space="preserve"> (total of 14) over 27 days</w:t>
      </w:r>
      <w:r w:rsidRPr="00A61EEB">
        <w:rPr>
          <w:rFonts w:ascii="Arial" w:hAnsi="Arial" w:cs="Arial"/>
          <w:sz w:val="24"/>
          <w:szCs w:val="24"/>
        </w:rPr>
        <w:t xml:space="preserve"> at doses of 5 mg/kg or 15</w:t>
      </w:r>
      <w:r w:rsidR="00436ABB" w:rsidRPr="00A61EEB">
        <w:rPr>
          <w:rFonts w:ascii="Arial" w:hAnsi="Arial" w:cs="Arial"/>
          <w:sz w:val="24"/>
          <w:szCs w:val="24"/>
        </w:rPr>
        <w:t xml:space="preserve"> </w:t>
      </w:r>
      <w:r w:rsidRPr="00A61EEB">
        <w:rPr>
          <w:rFonts w:ascii="Arial" w:hAnsi="Arial" w:cs="Arial"/>
          <w:sz w:val="24"/>
          <w:szCs w:val="24"/>
        </w:rPr>
        <w:t>mg/kg</w:t>
      </w:r>
      <w:r w:rsidR="00436ABB" w:rsidRPr="00A61EEB">
        <w:rPr>
          <w:rFonts w:ascii="Arial" w:hAnsi="Arial" w:cs="Arial"/>
          <w:sz w:val="24"/>
          <w:szCs w:val="24"/>
        </w:rPr>
        <w:t xml:space="preserve"> in a rat model</w:t>
      </w:r>
      <w:r w:rsidR="006E6E1D" w:rsidRPr="00A61EEB">
        <w:rPr>
          <w:rFonts w:ascii="Arial" w:hAnsi="Arial" w:cs="Arial"/>
          <w:sz w:val="24"/>
          <w:szCs w:val="24"/>
        </w:rPr>
        <w:t>.</w:t>
      </w:r>
      <w:r w:rsidR="006E6E1D" w:rsidRPr="00A61EEB">
        <w:rPr>
          <w:rFonts w:ascii="Arial" w:hAnsi="Arial" w:cs="Arial"/>
          <w:sz w:val="24"/>
          <w:szCs w:val="24"/>
        </w:rPr>
        <w:fldChar w:fldCharType="begin"/>
      </w:r>
      <w:r w:rsidR="006E6E1D" w:rsidRPr="00A61EEB">
        <w:rPr>
          <w:rFonts w:ascii="Arial" w:hAnsi="Arial" w:cs="Arial"/>
          <w:sz w:val="24"/>
          <w:szCs w:val="24"/>
        </w:rPr>
        <w:instrText xml:space="preserve"> ADDIN EN.CITE &lt;EndNote&gt;&lt;Cite&gt;&lt;Author&gt;Tabish&lt;/Author&gt;&lt;Year&gt;2018&lt;/Year&gt;&lt;RecNum&gt;51&lt;/RecNum&gt;&lt;DisplayText&gt;&lt;style face="superscript"&gt;13&lt;/style&gt;&lt;/DisplayText&gt;&lt;record&gt;&lt;rec-number&gt;51&lt;/rec-number&gt;&lt;foreign-keys&gt;&lt;key app="EN" db-id="v2za0sdf6zf59rezsf5vverg0902ff999s2s" timestamp="1636559781"&gt;51&lt;/key&gt;&lt;/foreign-keys&gt;&lt;ref-type name="Journal Article"&gt;17&lt;/ref-type&gt;&lt;contributors&gt;&lt;authors&gt;&lt;author&gt;Tabish, Tanveer A.&lt;/author&gt;&lt;author&gt;Pranjol, Md Zahidul I.&lt;/author&gt;&lt;author&gt;Jabeen, F.&lt;/author&gt;&lt;author&gt;Abdullah, Trefa&lt;/author&gt;&lt;author&gt;Latif, Asif&lt;/author&gt;&lt;author&gt;Khalid, Adeel&lt;/author&gt;&lt;author&gt;Ali, M.&lt;/author&gt;&lt;author&gt;Hayat, Hasan&lt;/author&gt;&lt;author&gt;Winyard, Paul G.&lt;/author&gt;&lt;author&gt;Whatmore, Jacqueline L.&lt;/author&gt;&lt;author&gt;Zhang, Shaowei&lt;/author&gt;&lt;/authors&gt;&lt;/contributors&gt;&lt;titles&gt;&lt;title&gt;Investigation into the toxic effects of graphene nanopores on lung cancer cells and biological tissues&lt;/title&gt;&lt;secondary-title&gt;Applied Materials Today&lt;/secondary-title&gt;&lt;/titles&gt;&lt;periodical&gt;&lt;full-title&gt;Applied Materials Today&lt;/full-title&gt;&lt;/periodical&gt;&lt;pages&gt;389-401&lt;/pages&gt;&lt;volume&gt;12&lt;/volume&gt;&lt;keywords&gt;&lt;keyword&gt;Graphene nanopores&lt;/keyword&gt;&lt;keyword&gt;Cytotoxicity&lt;/keyword&gt;&lt;keyword&gt;test&lt;/keyword&gt;&lt;keyword&gt;Intraperitoneal administration&lt;/keyword&gt;&lt;keyword&gt;Biocompatibility&lt;/keyword&gt;&lt;/keywords&gt;&lt;dates&gt;&lt;year&gt;2018&lt;/year&gt;&lt;pub-dates&gt;&lt;date&gt;2018/09/01/&lt;/date&gt;&lt;/pub-dates&gt;&lt;/dates&gt;&lt;isbn&gt;2352-9407&lt;/isbn&gt;&lt;urls&gt;&lt;related-urls&gt;&lt;url&gt;https://www.sciencedirect.com/science/article/pii/S2352940718302853&lt;/url&gt;&lt;/related-urls&gt;&lt;/urls&gt;&lt;electronic-resource-num&gt;https://doi.org/10.1016/j.apmt.2018.07.005&lt;/electronic-resource-num&gt;&lt;/record&gt;&lt;/Cite&gt;&lt;/EndNote&gt;</w:instrText>
      </w:r>
      <w:r w:rsidR="006E6E1D" w:rsidRPr="00A61EEB">
        <w:rPr>
          <w:rFonts w:ascii="Arial" w:hAnsi="Arial" w:cs="Arial"/>
          <w:sz w:val="24"/>
          <w:szCs w:val="24"/>
        </w:rPr>
        <w:fldChar w:fldCharType="separate"/>
      </w:r>
      <w:r w:rsidR="006E6E1D" w:rsidRPr="00A61EEB">
        <w:rPr>
          <w:rFonts w:ascii="Arial" w:hAnsi="Arial" w:cs="Arial"/>
          <w:noProof/>
          <w:sz w:val="24"/>
          <w:szCs w:val="24"/>
          <w:vertAlign w:val="superscript"/>
        </w:rPr>
        <w:t>13</w:t>
      </w:r>
      <w:r w:rsidR="006E6E1D" w:rsidRPr="00A61EEB">
        <w:rPr>
          <w:rFonts w:ascii="Arial" w:hAnsi="Arial" w:cs="Arial"/>
          <w:sz w:val="24"/>
          <w:szCs w:val="24"/>
        </w:rPr>
        <w:fldChar w:fldCharType="end"/>
      </w:r>
      <w:r w:rsidR="001A1248" w:rsidRPr="00A61EEB">
        <w:rPr>
          <w:rFonts w:ascii="Arial" w:hAnsi="Arial" w:cs="Arial"/>
          <w:sz w:val="24"/>
          <w:szCs w:val="24"/>
        </w:rPr>
        <w:t xml:space="preserve"> </w:t>
      </w:r>
      <w:r w:rsidR="000F4F94" w:rsidRPr="00A61EEB">
        <w:rPr>
          <w:rFonts w:ascii="Arial" w:hAnsi="Arial" w:cs="Arial"/>
          <w:sz w:val="24"/>
          <w:szCs w:val="24"/>
        </w:rPr>
        <w:t xml:space="preserve">All doses (whether low or high, single or multiple) showed </w:t>
      </w:r>
      <w:r w:rsidR="00C069F7" w:rsidRPr="00A61EEB">
        <w:rPr>
          <w:rFonts w:ascii="Arial" w:hAnsi="Arial" w:cs="Arial"/>
          <w:sz w:val="24"/>
          <w:szCs w:val="24"/>
        </w:rPr>
        <w:t xml:space="preserve">concerns in </w:t>
      </w:r>
      <w:r w:rsidR="00FB28C8" w:rsidRPr="00A61EEB">
        <w:rPr>
          <w:rFonts w:ascii="Arial" w:hAnsi="Arial" w:cs="Arial"/>
          <w:sz w:val="24"/>
          <w:szCs w:val="24"/>
        </w:rPr>
        <w:t>all tissues tested (liver, kidney, heart, small intestine, brain, test</w:t>
      </w:r>
      <w:r w:rsidR="00F4258F" w:rsidRPr="00A61EEB">
        <w:rPr>
          <w:rFonts w:ascii="Arial" w:hAnsi="Arial" w:cs="Arial"/>
          <w:sz w:val="24"/>
          <w:szCs w:val="24"/>
        </w:rPr>
        <w:t>i</w:t>
      </w:r>
      <w:r w:rsidR="00FB28C8" w:rsidRPr="00A61EEB">
        <w:rPr>
          <w:rFonts w:ascii="Arial" w:hAnsi="Arial" w:cs="Arial"/>
          <w:sz w:val="24"/>
          <w:szCs w:val="24"/>
        </w:rPr>
        <w:t>s, and lung)</w:t>
      </w:r>
      <w:r w:rsidR="007C34DE" w:rsidRPr="00A61EEB">
        <w:rPr>
          <w:rFonts w:ascii="Arial" w:hAnsi="Arial" w:cs="Arial"/>
          <w:sz w:val="24"/>
          <w:szCs w:val="24"/>
        </w:rPr>
        <w:t xml:space="preserve">, including </w:t>
      </w:r>
      <w:r w:rsidR="00436ABB" w:rsidRPr="00A61EEB">
        <w:rPr>
          <w:rFonts w:ascii="Arial" w:hAnsi="Arial" w:cs="Arial"/>
          <w:sz w:val="24"/>
          <w:szCs w:val="24"/>
        </w:rPr>
        <w:t xml:space="preserve">tumor </w:t>
      </w:r>
      <w:r w:rsidR="007C34DE" w:rsidRPr="00A61EEB">
        <w:rPr>
          <w:rFonts w:ascii="Arial" w:hAnsi="Arial" w:cs="Arial"/>
          <w:sz w:val="24"/>
          <w:szCs w:val="24"/>
        </w:rPr>
        <w:t>development within neural tissue of the brain</w:t>
      </w:r>
      <w:r w:rsidR="00332813" w:rsidRPr="00A61EEB">
        <w:rPr>
          <w:rFonts w:ascii="Arial" w:hAnsi="Arial" w:cs="Arial"/>
          <w:sz w:val="24"/>
          <w:szCs w:val="24"/>
        </w:rPr>
        <w:t xml:space="preserve">. The pathological changes were presumably due to accumulation and low clearance of GNPs in the rat. Overall, more </w:t>
      </w:r>
      <w:r w:rsidR="00C069F7" w:rsidRPr="00A61EEB">
        <w:rPr>
          <w:rFonts w:ascii="Arial" w:hAnsi="Arial" w:cs="Arial"/>
          <w:sz w:val="24"/>
          <w:szCs w:val="24"/>
        </w:rPr>
        <w:t>long-term</w:t>
      </w:r>
      <w:r w:rsidR="007A01C9" w:rsidRPr="00A61EEB">
        <w:rPr>
          <w:rFonts w:ascii="Arial" w:hAnsi="Arial" w:cs="Arial"/>
          <w:sz w:val="24"/>
          <w:szCs w:val="24"/>
        </w:rPr>
        <w:t xml:space="preserve"> </w:t>
      </w:r>
      <w:r w:rsidR="007A01C9" w:rsidRPr="00A61EEB">
        <w:rPr>
          <w:rFonts w:ascii="Arial" w:hAnsi="Arial" w:cs="Arial"/>
          <w:i/>
          <w:sz w:val="24"/>
          <w:szCs w:val="24"/>
        </w:rPr>
        <w:t>in vivo</w:t>
      </w:r>
      <w:r w:rsidR="00332813" w:rsidRPr="00A61EEB">
        <w:rPr>
          <w:rFonts w:ascii="Arial" w:hAnsi="Arial" w:cs="Arial"/>
          <w:sz w:val="24"/>
          <w:szCs w:val="24"/>
        </w:rPr>
        <w:t xml:space="preserve"> studies are necessary to minimize adverse effects</w:t>
      </w:r>
      <w:r w:rsidR="00C069F7" w:rsidRPr="00A61EEB">
        <w:rPr>
          <w:rFonts w:ascii="Arial" w:hAnsi="Arial" w:cs="Arial"/>
          <w:sz w:val="24"/>
          <w:szCs w:val="24"/>
        </w:rPr>
        <w:t xml:space="preserve"> of graphene materials. The </w:t>
      </w:r>
      <w:r w:rsidR="00215800" w:rsidRPr="00A61EEB">
        <w:rPr>
          <w:rFonts w:ascii="Arial" w:hAnsi="Arial" w:cs="Arial"/>
          <w:sz w:val="24"/>
          <w:szCs w:val="24"/>
        </w:rPr>
        <w:t xml:space="preserve">proper dosage </w:t>
      </w:r>
      <w:r w:rsidR="007A01C9" w:rsidRPr="00A61EEB">
        <w:rPr>
          <w:rFonts w:ascii="Arial" w:hAnsi="Arial" w:cs="Arial"/>
          <w:sz w:val="24"/>
          <w:szCs w:val="24"/>
        </w:rPr>
        <w:t xml:space="preserve">and administration route </w:t>
      </w:r>
      <w:r w:rsidR="00332813" w:rsidRPr="00A61EEB">
        <w:rPr>
          <w:rFonts w:ascii="Arial" w:hAnsi="Arial" w:cs="Arial"/>
          <w:sz w:val="24"/>
          <w:szCs w:val="24"/>
        </w:rPr>
        <w:t>must</w:t>
      </w:r>
      <w:r w:rsidR="007A01C9" w:rsidRPr="00A61EEB">
        <w:rPr>
          <w:rFonts w:ascii="Arial" w:hAnsi="Arial" w:cs="Arial"/>
          <w:sz w:val="24"/>
          <w:szCs w:val="24"/>
        </w:rPr>
        <w:t xml:space="preserve"> </w:t>
      </w:r>
      <w:r w:rsidR="00332813" w:rsidRPr="00A61EEB">
        <w:rPr>
          <w:rFonts w:ascii="Arial" w:hAnsi="Arial" w:cs="Arial"/>
          <w:sz w:val="24"/>
          <w:szCs w:val="24"/>
        </w:rPr>
        <w:t xml:space="preserve">be carefully </w:t>
      </w:r>
      <w:r w:rsidR="007A01C9" w:rsidRPr="00A61EEB">
        <w:rPr>
          <w:rFonts w:ascii="Arial" w:hAnsi="Arial" w:cs="Arial"/>
          <w:sz w:val="24"/>
          <w:szCs w:val="24"/>
        </w:rPr>
        <w:t>examined</w:t>
      </w:r>
      <w:r w:rsidR="00332813" w:rsidRPr="00A61EEB">
        <w:rPr>
          <w:rFonts w:ascii="Arial" w:hAnsi="Arial" w:cs="Arial"/>
          <w:sz w:val="24"/>
          <w:szCs w:val="24"/>
        </w:rPr>
        <w:t xml:space="preserve"> before </w:t>
      </w:r>
      <w:r w:rsidR="00215800" w:rsidRPr="00A61EEB">
        <w:rPr>
          <w:rFonts w:ascii="Arial" w:hAnsi="Arial" w:cs="Arial"/>
          <w:sz w:val="24"/>
          <w:szCs w:val="24"/>
        </w:rPr>
        <w:t>any</w:t>
      </w:r>
      <w:r w:rsidR="00332813" w:rsidRPr="00A61EEB">
        <w:rPr>
          <w:rFonts w:ascii="Arial" w:hAnsi="Arial" w:cs="Arial"/>
          <w:sz w:val="24"/>
          <w:szCs w:val="24"/>
        </w:rPr>
        <w:t xml:space="preserve"> introduction of </w:t>
      </w:r>
      <w:r w:rsidR="007A01C9" w:rsidRPr="00A61EEB">
        <w:rPr>
          <w:rFonts w:ascii="Arial" w:hAnsi="Arial" w:cs="Arial"/>
          <w:sz w:val="24"/>
          <w:szCs w:val="24"/>
        </w:rPr>
        <w:t xml:space="preserve">graphene materials </w:t>
      </w:r>
      <w:r w:rsidR="00332813" w:rsidRPr="00A61EEB">
        <w:rPr>
          <w:rFonts w:ascii="Arial" w:hAnsi="Arial" w:cs="Arial"/>
          <w:sz w:val="24"/>
          <w:szCs w:val="24"/>
        </w:rPr>
        <w:t xml:space="preserve">in the clinic. </w:t>
      </w:r>
    </w:p>
    <w:p w14:paraId="0715CC8A" w14:textId="0F948110" w:rsidR="00215800" w:rsidRPr="00A61EEB" w:rsidRDefault="00EA2EC6" w:rsidP="004F7797">
      <w:pPr>
        <w:spacing w:line="480" w:lineRule="auto"/>
        <w:rPr>
          <w:rFonts w:ascii="Arial" w:hAnsi="Arial" w:cs="Arial"/>
          <w:b/>
          <w:sz w:val="24"/>
          <w:szCs w:val="24"/>
        </w:rPr>
      </w:pPr>
      <w:r w:rsidRPr="00A61EEB">
        <w:rPr>
          <w:rFonts w:ascii="Arial" w:hAnsi="Arial" w:cs="Arial"/>
          <w:b/>
          <w:sz w:val="24"/>
          <w:szCs w:val="24"/>
        </w:rPr>
        <w:t xml:space="preserve">Future Perspective and </w:t>
      </w:r>
      <w:r w:rsidR="00215800" w:rsidRPr="00A61EEB">
        <w:rPr>
          <w:rFonts w:ascii="Arial" w:hAnsi="Arial" w:cs="Arial"/>
          <w:b/>
          <w:sz w:val="24"/>
          <w:szCs w:val="24"/>
        </w:rPr>
        <w:t>Conclusions</w:t>
      </w:r>
    </w:p>
    <w:p w14:paraId="2D1349F8" w14:textId="77777777" w:rsidR="00FA7C43" w:rsidRPr="00A61EEB" w:rsidRDefault="00E5375D" w:rsidP="00804862">
      <w:pPr>
        <w:spacing w:after="0" w:line="480" w:lineRule="auto"/>
        <w:rPr>
          <w:rFonts w:ascii="Arial" w:hAnsi="Arial" w:cs="Arial"/>
          <w:sz w:val="24"/>
          <w:szCs w:val="24"/>
        </w:rPr>
      </w:pPr>
      <w:bookmarkStart w:id="2" w:name="_Hlk89092147"/>
      <w:r w:rsidRPr="00A61EEB">
        <w:rPr>
          <w:rFonts w:ascii="Arial" w:hAnsi="Arial" w:cs="Arial"/>
          <w:sz w:val="24"/>
          <w:szCs w:val="24"/>
        </w:rPr>
        <w:t>Conventional strategies of repairing tissue defects ha</w:t>
      </w:r>
      <w:r w:rsidR="00DC36F0" w:rsidRPr="00A61EEB">
        <w:rPr>
          <w:rFonts w:ascii="Arial" w:hAnsi="Arial" w:cs="Arial"/>
          <w:sz w:val="24"/>
          <w:szCs w:val="24"/>
        </w:rPr>
        <w:t>ve</w:t>
      </w:r>
      <w:r w:rsidRPr="00A61EEB">
        <w:rPr>
          <w:rFonts w:ascii="Arial" w:hAnsi="Arial" w:cs="Arial"/>
          <w:sz w:val="24"/>
          <w:szCs w:val="24"/>
        </w:rPr>
        <w:t xml:space="preserve"> relied on exogenous stem cells</w:t>
      </w:r>
      <w:r w:rsidR="003D27CA" w:rsidRPr="00A61EEB">
        <w:rPr>
          <w:rFonts w:ascii="Arial" w:hAnsi="Arial" w:cs="Arial"/>
          <w:sz w:val="24"/>
          <w:szCs w:val="24"/>
        </w:rPr>
        <w:t xml:space="preserve"> and 2D substrates</w:t>
      </w:r>
      <w:r w:rsidRPr="00A61EEB">
        <w:rPr>
          <w:rFonts w:ascii="Arial" w:hAnsi="Arial" w:cs="Arial"/>
          <w:sz w:val="24"/>
          <w:szCs w:val="24"/>
        </w:rPr>
        <w:t xml:space="preserve">. However, stem-cell based therapies have many limitations with future strategies turning to </w:t>
      </w:r>
      <w:r w:rsidR="00DC36F0" w:rsidRPr="00A61EEB">
        <w:rPr>
          <w:rFonts w:ascii="Arial" w:hAnsi="Arial" w:cs="Arial"/>
          <w:sz w:val="24"/>
          <w:szCs w:val="24"/>
        </w:rPr>
        <w:t>3D structures</w:t>
      </w:r>
      <w:r w:rsidRPr="00A61EEB">
        <w:rPr>
          <w:rFonts w:ascii="Arial" w:hAnsi="Arial" w:cs="Arial"/>
          <w:sz w:val="24"/>
          <w:szCs w:val="24"/>
        </w:rPr>
        <w:t xml:space="preserve"> that </w:t>
      </w:r>
      <w:r w:rsidR="003D27CA" w:rsidRPr="00A61EEB">
        <w:rPr>
          <w:rFonts w:ascii="Arial" w:hAnsi="Arial" w:cs="Arial"/>
          <w:sz w:val="24"/>
          <w:szCs w:val="24"/>
        </w:rPr>
        <w:t>both support</w:t>
      </w:r>
      <w:r w:rsidR="00FB6B1E" w:rsidRPr="00A61EEB">
        <w:rPr>
          <w:rFonts w:ascii="Arial" w:hAnsi="Arial" w:cs="Arial"/>
          <w:sz w:val="24"/>
          <w:szCs w:val="24"/>
        </w:rPr>
        <w:t>s</w:t>
      </w:r>
      <w:r w:rsidR="003D27CA" w:rsidRPr="00A61EEB">
        <w:rPr>
          <w:rFonts w:ascii="Arial" w:hAnsi="Arial" w:cs="Arial"/>
          <w:sz w:val="24"/>
          <w:szCs w:val="24"/>
        </w:rPr>
        <w:t xml:space="preserve"> </w:t>
      </w:r>
      <w:r w:rsidR="00FB6B1E" w:rsidRPr="00A61EEB">
        <w:rPr>
          <w:rFonts w:ascii="Arial" w:hAnsi="Arial" w:cs="Arial"/>
          <w:sz w:val="24"/>
          <w:szCs w:val="24"/>
        </w:rPr>
        <w:t xml:space="preserve">and </w:t>
      </w:r>
      <w:r w:rsidR="003D27CA" w:rsidRPr="00A61EEB">
        <w:rPr>
          <w:rFonts w:ascii="Arial" w:hAnsi="Arial" w:cs="Arial"/>
          <w:sz w:val="24"/>
          <w:szCs w:val="24"/>
        </w:rPr>
        <w:t>attracts cell differentiation within the</w:t>
      </w:r>
      <w:r w:rsidRPr="00A61EEB">
        <w:rPr>
          <w:rFonts w:ascii="Arial" w:hAnsi="Arial" w:cs="Arial"/>
          <w:sz w:val="24"/>
          <w:szCs w:val="24"/>
        </w:rPr>
        <w:t xml:space="preserve"> injury site. Graphene, a novel biomaterial is under thorough research for repairing </w:t>
      </w:r>
      <w:r w:rsidR="00FB6B1E" w:rsidRPr="00A61EEB">
        <w:rPr>
          <w:rFonts w:ascii="Arial" w:hAnsi="Arial" w:cs="Arial"/>
          <w:sz w:val="24"/>
          <w:szCs w:val="24"/>
        </w:rPr>
        <w:t xml:space="preserve">various </w:t>
      </w:r>
      <w:r w:rsidRPr="00A61EEB">
        <w:rPr>
          <w:rFonts w:ascii="Arial" w:hAnsi="Arial" w:cs="Arial"/>
          <w:sz w:val="24"/>
          <w:szCs w:val="24"/>
        </w:rPr>
        <w:t>tissues</w:t>
      </w:r>
      <w:r w:rsidR="00FB6B1E" w:rsidRPr="00A61EEB">
        <w:rPr>
          <w:rFonts w:ascii="Arial" w:hAnsi="Arial" w:cs="Arial"/>
          <w:sz w:val="24"/>
          <w:szCs w:val="24"/>
        </w:rPr>
        <w:t xml:space="preserve"> such as bone, cartilage, nerve, and heart</w:t>
      </w:r>
      <w:r w:rsidRPr="00A61EEB">
        <w:rPr>
          <w:rFonts w:ascii="Arial" w:hAnsi="Arial" w:cs="Arial"/>
          <w:sz w:val="24"/>
          <w:szCs w:val="24"/>
        </w:rPr>
        <w:t xml:space="preserve">. </w:t>
      </w:r>
      <w:r w:rsidRPr="00A61EEB">
        <w:rPr>
          <w:rFonts w:ascii="Arial" w:hAnsi="Arial" w:cs="Arial"/>
          <w:sz w:val="24"/>
          <w:szCs w:val="24"/>
        </w:rPr>
        <w:lastRenderedPageBreak/>
        <w:t xml:space="preserve">However, </w:t>
      </w:r>
      <w:r w:rsidRPr="00A61EEB">
        <w:rPr>
          <w:rFonts w:ascii="Arial" w:hAnsi="Arial" w:cs="Arial"/>
          <w:i/>
          <w:sz w:val="24"/>
          <w:szCs w:val="24"/>
        </w:rPr>
        <w:t>in vitro</w:t>
      </w:r>
      <w:r w:rsidRPr="00A61EEB">
        <w:rPr>
          <w:rFonts w:ascii="Arial" w:hAnsi="Arial" w:cs="Arial"/>
          <w:sz w:val="24"/>
          <w:szCs w:val="24"/>
        </w:rPr>
        <w:t xml:space="preserve"> work of graphene has mainly been studied as a 2D monolayer</w:t>
      </w:r>
      <w:r w:rsidR="00DC36F0" w:rsidRPr="00A61EEB">
        <w:rPr>
          <w:rFonts w:ascii="Arial" w:hAnsi="Arial" w:cs="Arial"/>
          <w:sz w:val="24"/>
          <w:szCs w:val="24"/>
        </w:rPr>
        <w:t xml:space="preserve"> or a 3D foam, whereby scaffold morphology is poorly controlled.</w:t>
      </w:r>
      <w:r w:rsidRPr="00A61EEB">
        <w:rPr>
          <w:rFonts w:ascii="Arial" w:hAnsi="Arial" w:cs="Arial"/>
          <w:sz w:val="24"/>
          <w:szCs w:val="24"/>
        </w:rPr>
        <w:t xml:space="preserve"> </w:t>
      </w:r>
      <w:r w:rsidR="00D37E1D" w:rsidRPr="00A61EEB">
        <w:rPr>
          <w:rFonts w:ascii="Arial" w:hAnsi="Arial" w:cs="Arial"/>
          <w:sz w:val="24"/>
          <w:szCs w:val="24"/>
        </w:rPr>
        <w:t xml:space="preserve">With the revolution of 3D-printing technology, questions have </w:t>
      </w:r>
      <w:r w:rsidR="000071FB" w:rsidRPr="00A61EEB">
        <w:rPr>
          <w:rFonts w:ascii="Arial" w:hAnsi="Arial" w:cs="Arial"/>
          <w:sz w:val="24"/>
          <w:szCs w:val="24"/>
        </w:rPr>
        <w:t xml:space="preserve">asked </w:t>
      </w:r>
      <w:r w:rsidR="00D37E1D" w:rsidRPr="00A61EEB">
        <w:rPr>
          <w:rFonts w:ascii="Arial" w:hAnsi="Arial" w:cs="Arial"/>
          <w:sz w:val="24"/>
          <w:szCs w:val="24"/>
        </w:rPr>
        <w:t xml:space="preserve">whether graphene scaffolds can be 3D printed. Currently, there is a paucity of studies that have attempted 3D-printed graphene scaffolds </w:t>
      </w:r>
      <w:r w:rsidR="00C033EB" w:rsidRPr="00A61EEB">
        <w:rPr>
          <w:rFonts w:ascii="Arial" w:hAnsi="Arial" w:cs="Arial"/>
          <w:sz w:val="24"/>
          <w:szCs w:val="24"/>
        </w:rPr>
        <w:t xml:space="preserve">for </w:t>
      </w:r>
      <w:r w:rsidR="00D37E1D" w:rsidRPr="00A61EEB">
        <w:rPr>
          <w:rFonts w:ascii="Arial" w:hAnsi="Arial" w:cs="Arial"/>
          <w:sz w:val="24"/>
          <w:szCs w:val="24"/>
        </w:rPr>
        <w:t xml:space="preserve">tissue engineering. These studies have mainly </w:t>
      </w:r>
      <w:r w:rsidR="00C033EB" w:rsidRPr="00A61EEB">
        <w:rPr>
          <w:rFonts w:ascii="Arial" w:hAnsi="Arial" w:cs="Arial"/>
          <w:sz w:val="24"/>
          <w:szCs w:val="24"/>
        </w:rPr>
        <w:t xml:space="preserve">surfaced </w:t>
      </w:r>
      <w:r w:rsidR="00D37E1D" w:rsidRPr="00A61EEB">
        <w:rPr>
          <w:rFonts w:ascii="Arial" w:hAnsi="Arial" w:cs="Arial"/>
          <w:sz w:val="24"/>
          <w:szCs w:val="24"/>
        </w:rPr>
        <w:t xml:space="preserve">in the last few years, but it is expected that more developments will evolve in the future. Finally, there are </w:t>
      </w:r>
      <w:r w:rsidR="00A26758" w:rsidRPr="00A61EEB">
        <w:rPr>
          <w:rFonts w:ascii="Arial" w:hAnsi="Arial" w:cs="Arial"/>
          <w:sz w:val="24"/>
          <w:szCs w:val="24"/>
        </w:rPr>
        <w:t xml:space="preserve">toxicity </w:t>
      </w:r>
      <w:r w:rsidR="00D37E1D" w:rsidRPr="00A61EEB">
        <w:rPr>
          <w:rFonts w:ascii="Arial" w:hAnsi="Arial" w:cs="Arial"/>
          <w:sz w:val="24"/>
          <w:szCs w:val="24"/>
        </w:rPr>
        <w:t xml:space="preserve">challenges </w:t>
      </w:r>
      <w:r w:rsidR="00A26758" w:rsidRPr="00A61EEB">
        <w:rPr>
          <w:rFonts w:ascii="Arial" w:hAnsi="Arial" w:cs="Arial"/>
          <w:sz w:val="24"/>
          <w:szCs w:val="24"/>
        </w:rPr>
        <w:t xml:space="preserve">to overcome when </w:t>
      </w:r>
      <w:r w:rsidR="00D37E1D" w:rsidRPr="00A61EEB">
        <w:rPr>
          <w:rFonts w:ascii="Arial" w:hAnsi="Arial" w:cs="Arial"/>
          <w:sz w:val="24"/>
          <w:szCs w:val="24"/>
        </w:rPr>
        <w:t xml:space="preserve">working with graphene materials. These questions </w:t>
      </w:r>
      <w:r w:rsidR="00EB4A4B" w:rsidRPr="00A61EEB">
        <w:rPr>
          <w:rFonts w:ascii="Arial" w:hAnsi="Arial" w:cs="Arial"/>
          <w:sz w:val="24"/>
          <w:szCs w:val="24"/>
        </w:rPr>
        <w:t xml:space="preserve">cannot be ignored and </w:t>
      </w:r>
      <w:r w:rsidR="00D37E1D" w:rsidRPr="00A61EEB">
        <w:rPr>
          <w:rFonts w:ascii="Arial" w:hAnsi="Arial" w:cs="Arial"/>
          <w:sz w:val="24"/>
          <w:szCs w:val="24"/>
        </w:rPr>
        <w:t>must be addressed before any clinical translation</w:t>
      </w:r>
      <w:r w:rsidR="00EB4A4B" w:rsidRPr="00A61EEB">
        <w:rPr>
          <w:rFonts w:ascii="Arial" w:hAnsi="Arial" w:cs="Arial"/>
          <w:sz w:val="24"/>
          <w:szCs w:val="24"/>
        </w:rPr>
        <w:t xml:space="preserve">. The </w:t>
      </w:r>
      <w:r w:rsidR="00D37E1D" w:rsidRPr="00A61EEB">
        <w:rPr>
          <w:rFonts w:ascii="Arial" w:hAnsi="Arial" w:cs="Arial"/>
          <w:sz w:val="24"/>
          <w:szCs w:val="24"/>
        </w:rPr>
        <w:t xml:space="preserve">concentration of graphene </w:t>
      </w:r>
      <w:r w:rsidR="00EB4A4B" w:rsidRPr="00A61EEB">
        <w:rPr>
          <w:rFonts w:ascii="Arial" w:hAnsi="Arial" w:cs="Arial"/>
          <w:sz w:val="24"/>
          <w:szCs w:val="24"/>
        </w:rPr>
        <w:t>materials as well as its functionalization (i.e. oxygen percentage, type of functional groups, and thickness) is expected to influence biocompatibility and minimize toxicity</w:t>
      </w:r>
      <w:r w:rsidR="00D37E1D" w:rsidRPr="00A61EEB">
        <w:rPr>
          <w:rFonts w:ascii="Arial" w:hAnsi="Arial" w:cs="Arial"/>
          <w:sz w:val="24"/>
          <w:szCs w:val="24"/>
        </w:rPr>
        <w:t xml:space="preserve">. </w:t>
      </w:r>
      <w:r w:rsidR="008D16C5" w:rsidRPr="00A61EEB">
        <w:rPr>
          <w:rFonts w:ascii="Arial" w:hAnsi="Arial" w:cs="Arial"/>
          <w:sz w:val="24"/>
          <w:szCs w:val="24"/>
        </w:rPr>
        <w:t xml:space="preserve">Overall, there is </w:t>
      </w:r>
      <w:r w:rsidR="00A26758" w:rsidRPr="00A61EEB">
        <w:rPr>
          <w:rFonts w:ascii="Arial" w:hAnsi="Arial" w:cs="Arial"/>
          <w:sz w:val="24"/>
          <w:szCs w:val="24"/>
        </w:rPr>
        <w:t>great</w:t>
      </w:r>
      <w:r w:rsidR="008D16C5" w:rsidRPr="00A61EEB">
        <w:rPr>
          <w:rFonts w:ascii="Arial" w:hAnsi="Arial" w:cs="Arial"/>
          <w:sz w:val="24"/>
          <w:szCs w:val="24"/>
        </w:rPr>
        <w:t xml:space="preserve"> excitement over 3D-printed graphene scaffolds</w:t>
      </w:r>
      <w:r w:rsidR="00DD0964" w:rsidRPr="00A61EEB">
        <w:rPr>
          <w:rFonts w:ascii="Arial" w:hAnsi="Arial" w:cs="Arial"/>
          <w:sz w:val="24"/>
          <w:szCs w:val="24"/>
        </w:rPr>
        <w:t xml:space="preserve">, but much work is necessary before </w:t>
      </w:r>
      <w:r w:rsidR="007C48EF" w:rsidRPr="00A61EEB">
        <w:rPr>
          <w:rFonts w:ascii="Arial" w:hAnsi="Arial" w:cs="Arial"/>
          <w:sz w:val="24"/>
          <w:szCs w:val="24"/>
        </w:rPr>
        <w:t>standardization within</w:t>
      </w:r>
      <w:r w:rsidR="008D16C5" w:rsidRPr="00A61EEB">
        <w:rPr>
          <w:rFonts w:ascii="Arial" w:hAnsi="Arial" w:cs="Arial"/>
          <w:sz w:val="24"/>
          <w:szCs w:val="24"/>
        </w:rPr>
        <w:t xml:space="preserve"> tissue engineering</w:t>
      </w:r>
      <w:r w:rsidR="00DD0964" w:rsidRPr="00A61EEB">
        <w:rPr>
          <w:rFonts w:ascii="Arial" w:hAnsi="Arial" w:cs="Arial"/>
          <w:sz w:val="24"/>
          <w:szCs w:val="24"/>
        </w:rPr>
        <w:t xml:space="preserve">. </w:t>
      </w:r>
      <w:bookmarkEnd w:id="2"/>
    </w:p>
    <w:p w14:paraId="3869EFA1" w14:textId="77777777" w:rsidR="00275B91" w:rsidRDefault="00275B91" w:rsidP="00804862">
      <w:pPr>
        <w:spacing w:after="0" w:line="240" w:lineRule="auto"/>
        <w:rPr>
          <w:rFonts w:ascii="Arial" w:hAnsi="Arial" w:cs="Arial"/>
          <w:b/>
          <w:sz w:val="24"/>
          <w:szCs w:val="24"/>
        </w:rPr>
      </w:pPr>
    </w:p>
    <w:p w14:paraId="43D41D40" w14:textId="77777777" w:rsidR="00275B91" w:rsidRDefault="00275B91" w:rsidP="00804862">
      <w:pPr>
        <w:spacing w:after="0" w:line="240" w:lineRule="auto"/>
        <w:rPr>
          <w:rFonts w:ascii="Arial" w:hAnsi="Arial" w:cs="Arial"/>
          <w:b/>
          <w:sz w:val="24"/>
          <w:szCs w:val="24"/>
        </w:rPr>
      </w:pPr>
    </w:p>
    <w:p w14:paraId="46A8E23E" w14:textId="77777777" w:rsidR="00275B91" w:rsidRDefault="00275B91" w:rsidP="00804862">
      <w:pPr>
        <w:spacing w:after="0" w:line="240" w:lineRule="auto"/>
        <w:rPr>
          <w:rFonts w:ascii="Arial" w:hAnsi="Arial" w:cs="Arial"/>
          <w:b/>
          <w:sz w:val="24"/>
          <w:szCs w:val="24"/>
        </w:rPr>
      </w:pPr>
    </w:p>
    <w:p w14:paraId="005F0514" w14:textId="77777777" w:rsidR="00275B91" w:rsidRDefault="00275B91" w:rsidP="00804862">
      <w:pPr>
        <w:spacing w:after="0" w:line="240" w:lineRule="auto"/>
        <w:rPr>
          <w:rFonts w:ascii="Arial" w:hAnsi="Arial" w:cs="Arial"/>
          <w:b/>
          <w:sz w:val="24"/>
          <w:szCs w:val="24"/>
        </w:rPr>
      </w:pPr>
    </w:p>
    <w:p w14:paraId="6E365CFB" w14:textId="77777777" w:rsidR="00275B91" w:rsidRDefault="00275B91" w:rsidP="00804862">
      <w:pPr>
        <w:spacing w:after="0" w:line="240" w:lineRule="auto"/>
        <w:rPr>
          <w:rFonts w:ascii="Arial" w:hAnsi="Arial" w:cs="Arial"/>
          <w:b/>
          <w:sz w:val="24"/>
          <w:szCs w:val="24"/>
        </w:rPr>
      </w:pPr>
    </w:p>
    <w:p w14:paraId="4E920AD9" w14:textId="77777777" w:rsidR="00275B91" w:rsidRDefault="00275B91" w:rsidP="00804862">
      <w:pPr>
        <w:spacing w:after="0" w:line="240" w:lineRule="auto"/>
        <w:rPr>
          <w:rFonts w:ascii="Arial" w:hAnsi="Arial" w:cs="Arial"/>
          <w:b/>
          <w:sz w:val="24"/>
          <w:szCs w:val="24"/>
        </w:rPr>
      </w:pPr>
    </w:p>
    <w:p w14:paraId="2D23495C" w14:textId="77777777" w:rsidR="00275B91" w:rsidRDefault="00275B91" w:rsidP="00804862">
      <w:pPr>
        <w:spacing w:after="0" w:line="240" w:lineRule="auto"/>
        <w:rPr>
          <w:rFonts w:ascii="Arial" w:hAnsi="Arial" w:cs="Arial"/>
          <w:b/>
          <w:sz w:val="24"/>
          <w:szCs w:val="24"/>
        </w:rPr>
      </w:pPr>
    </w:p>
    <w:p w14:paraId="5864F3FE" w14:textId="77777777" w:rsidR="00275B91" w:rsidRDefault="00275B91" w:rsidP="00804862">
      <w:pPr>
        <w:spacing w:after="0" w:line="240" w:lineRule="auto"/>
        <w:rPr>
          <w:rFonts w:ascii="Arial" w:hAnsi="Arial" w:cs="Arial"/>
          <w:b/>
          <w:sz w:val="24"/>
          <w:szCs w:val="24"/>
        </w:rPr>
      </w:pPr>
    </w:p>
    <w:p w14:paraId="460D21AF" w14:textId="77777777" w:rsidR="00275B91" w:rsidRDefault="00275B91" w:rsidP="00804862">
      <w:pPr>
        <w:spacing w:after="0" w:line="240" w:lineRule="auto"/>
        <w:rPr>
          <w:rFonts w:ascii="Arial" w:hAnsi="Arial" w:cs="Arial"/>
          <w:b/>
          <w:sz w:val="24"/>
          <w:szCs w:val="24"/>
        </w:rPr>
      </w:pPr>
    </w:p>
    <w:p w14:paraId="140378BF" w14:textId="77777777" w:rsidR="00275B91" w:rsidRDefault="00275B91" w:rsidP="00804862">
      <w:pPr>
        <w:spacing w:after="0" w:line="240" w:lineRule="auto"/>
        <w:rPr>
          <w:rFonts w:ascii="Arial" w:hAnsi="Arial" w:cs="Arial"/>
          <w:b/>
          <w:sz w:val="24"/>
          <w:szCs w:val="24"/>
        </w:rPr>
      </w:pPr>
    </w:p>
    <w:p w14:paraId="6A1298EE" w14:textId="77777777" w:rsidR="00275B91" w:rsidRDefault="00275B91" w:rsidP="00804862">
      <w:pPr>
        <w:spacing w:after="0" w:line="240" w:lineRule="auto"/>
        <w:rPr>
          <w:rFonts w:ascii="Arial" w:hAnsi="Arial" w:cs="Arial"/>
          <w:b/>
          <w:sz w:val="24"/>
          <w:szCs w:val="24"/>
        </w:rPr>
      </w:pPr>
    </w:p>
    <w:p w14:paraId="1DA55F2B" w14:textId="77777777" w:rsidR="00275B91" w:rsidRDefault="00275B91" w:rsidP="00804862">
      <w:pPr>
        <w:spacing w:after="0" w:line="240" w:lineRule="auto"/>
        <w:rPr>
          <w:rFonts w:ascii="Arial" w:hAnsi="Arial" w:cs="Arial"/>
          <w:b/>
          <w:sz w:val="24"/>
          <w:szCs w:val="24"/>
        </w:rPr>
      </w:pPr>
    </w:p>
    <w:p w14:paraId="09972093" w14:textId="77777777" w:rsidR="00275B91" w:rsidRDefault="00275B91" w:rsidP="00804862">
      <w:pPr>
        <w:spacing w:after="0" w:line="240" w:lineRule="auto"/>
        <w:rPr>
          <w:rFonts w:ascii="Arial" w:hAnsi="Arial" w:cs="Arial"/>
          <w:b/>
          <w:sz w:val="24"/>
          <w:szCs w:val="24"/>
        </w:rPr>
      </w:pPr>
    </w:p>
    <w:p w14:paraId="182081E1" w14:textId="77777777" w:rsidR="00275B91" w:rsidRDefault="00275B91" w:rsidP="00804862">
      <w:pPr>
        <w:spacing w:after="0" w:line="240" w:lineRule="auto"/>
        <w:rPr>
          <w:rFonts w:ascii="Arial" w:hAnsi="Arial" w:cs="Arial"/>
          <w:b/>
          <w:sz w:val="24"/>
          <w:szCs w:val="24"/>
        </w:rPr>
      </w:pPr>
    </w:p>
    <w:p w14:paraId="10A71FDC" w14:textId="77777777" w:rsidR="00275B91" w:rsidRDefault="00275B91" w:rsidP="00804862">
      <w:pPr>
        <w:spacing w:after="0" w:line="240" w:lineRule="auto"/>
        <w:rPr>
          <w:rFonts w:ascii="Arial" w:hAnsi="Arial" w:cs="Arial"/>
          <w:b/>
          <w:sz w:val="24"/>
          <w:szCs w:val="24"/>
        </w:rPr>
      </w:pPr>
    </w:p>
    <w:p w14:paraId="597741FB" w14:textId="77777777" w:rsidR="00275B91" w:rsidRDefault="00275B91" w:rsidP="00804862">
      <w:pPr>
        <w:spacing w:after="0" w:line="240" w:lineRule="auto"/>
        <w:rPr>
          <w:rFonts w:ascii="Arial" w:hAnsi="Arial" w:cs="Arial"/>
          <w:b/>
          <w:sz w:val="24"/>
          <w:szCs w:val="24"/>
        </w:rPr>
      </w:pPr>
    </w:p>
    <w:p w14:paraId="46F04AB5" w14:textId="77777777" w:rsidR="00275B91" w:rsidRDefault="00275B91" w:rsidP="00804862">
      <w:pPr>
        <w:spacing w:after="0" w:line="240" w:lineRule="auto"/>
        <w:rPr>
          <w:rFonts w:ascii="Arial" w:hAnsi="Arial" w:cs="Arial"/>
          <w:b/>
          <w:sz w:val="24"/>
          <w:szCs w:val="24"/>
        </w:rPr>
      </w:pPr>
    </w:p>
    <w:p w14:paraId="37E25CC5" w14:textId="77777777" w:rsidR="00275B91" w:rsidRDefault="00275B91" w:rsidP="00804862">
      <w:pPr>
        <w:spacing w:after="0" w:line="240" w:lineRule="auto"/>
        <w:rPr>
          <w:rFonts w:ascii="Arial" w:hAnsi="Arial" w:cs="Arial"/>
          <w:b/>
          <w:sz w:val="24"/>
          <w:szCs w:val="24"/>
        </w:rPr>
      </w:pPr>
    </w:p>
    <w:p w14:paraId="64D13701" w14:textId="77777777" w:rsidR="00275B91" w:rsidRDefault="00275B91" w:rsidP="00804862">
      <w:pPr>
        <w:spacing w:after="0" w:line="240" w:lineRule="auto"/>
        <w:rPr>
          <w:rFonts w:ascii="Arial" w:hAnsi="Arial" w:cs="Arial"/>
          <w:b/>
          <w:sz w:val="24"/>
          <w:szCs w:val="24"/>
        </w:rPr>
      </w:pPr>
    </w:p>
    <w:p w14:paraId="07EB71AF" w14:textId="77777777" w:rsidR="00275B91" w:rsidRDefault="00275B91" w:rsidP="00804862">
      <w:pPr>
        <w:spacing w:after="0" w:line="240" w:lineRule="auto"/>
        <w:rPr>
          <w:rFonts w:ascii="Arial" w:hAnsi="Arial" w:cs="Arial"/>
          <w:b/>
          <w:sz w:val="24"/>
          <w:szCs w:val="24"/>
        </w:rPr>
      </w:pPr>
    </w:p>
    <w:p w14:paraId="60FF6B4A" w14:textId="49381787" w:rsidR="00215800" w:rsidRPr="00A61EEB" w:rsidRDefault="00215800" w:rsidP="00804862">
      <w:pPr>
        <w:spacing w:after="0" w:line="240" w:lineRule="auto"/>
        <w:rPr>
          <w:rFonts w:ascii="Arial" w:hAnsi="Arial" w:cs="Arial"/>
          <w:sz w:val="24"/>
          <w:szCs w:val="24"/>
        </w:rPr>
      </w:pPr>
      <w:r w:rsidRPr="00A61EEB">
        <w:rPr>
          <w:rFonts w:ascii="Arial" w:hAnsi="Arial" w:cs="Arial"/>
          <w:b/>
          <w:sz w:val="24"/>
          <w:szCs w:val="24"/>
        </w:rPr>
        <w:lastRenderedPageBreak/>
        <w:t>References</w:t>
      </w:r>
    </w:p>
    <w:p w14:paraId="353FDD9F" w14:textId="79BE83ED" w:rsidR="001A3E21" w:rsidRPr="00A61EEB" w:rsidRDefault="004D70B5" w:rsidP="00FA7C43">
      <w:pPr>
        <w:pStyle w:val="EndNoteBibliography"/>
        <w:spacing w:after="0"/>
        <w:rPr>
          <w:rFonts w:ascii="Arial" w:hAnsi="Arial" w:cs="Arial"/>
          <w:sz w:val="20"/>
          <w:szCs w:val="20"/>
        </w:rPr>
      </w:pPr>
      <w:r w:rsidRPr="00A61EEB">
        <w:rPr>
          <w:rFonts w:ascii="Arial" w:hAnsi="Arial" w:cs="Arial"/>
          <w:sz w:val="20"/>
          <w:szCs w:val="20"/>
        </w:rPr>
        <w:fldChar w:fldCharType="begin"/>
      </w:r>
      <w:r w:rsidRPr="00A61EEB">
        <w:rPr>
          <w:rFonts w:ascii="Arial" w:hAnsi="Arial" w:cs="Arial"/>
          <w:sz w:val="20"/>
          <w:szCs w:val="20"/>
        </w:rPr>
        <w:instrText xml:space="preserve"> ADDIN EN.REFLIST </w:instrText>
      </w:r>
      <w:r w:rsidRPr="00A61EEB">
        <w:rPr>
          <w:rFonts w:ascii="Arial" w:hAnsi="Arial" w:cs="Arial"/>
          <w:sz w:val="20"/>
          <w:szCs w:val="20"/>
        </w:rPr>
        <w:fldChar w:fldCharType="separate"/>
      </w:r>
      <w:r w:rsidR="001A3E21" w:rsidRPr="00A61EEB">
        <w:rPr>
          <w:rFonts w:ascii="Arial" w:hAnsi="Arial" w:cs="Arial"/>
          <w:sz w:val="20"/>
          <w:szCs w:val="20"/>
        </w:rPr>
        <w:t>1.</w:t>
      </w:r>
      <w:r w:rsidR="001A3E21" w:rsidRPr="00A61EEB">
        <w:rPr>
          <w:rFonts w:ascii="Arial" w:hAnsi="Arial" w:cs="Arial"/>
          <w:sz w:val="20"/>
          <w:szCs w:val="20"/>
        </w:rPr>
        <w:tab/>
        <w:t xml:space="preserve">Langer, R.; Vacanti, J. P., Tissue engineering. </w:t>
      </w:r>
      <w:r w:rsidR="001A3E21" w:rsidRPr="00A61EEB">
        <w:rPr>
          <w:rFonts w:ascii="Arial" w:hAnsi="Arial" w:cs="Arial"/>
          <w:i/>
          <w:sz w:val="20"/>
          <w:szCs w:val="20"/>
        </w:rPr>
        <w:t xml:space="preserve">Science </w:t>
      </w:r>
      <w:r w:rsidR="001A3E21" w:rsidRPr="00A61EEB">
        <w:rPr>
          <w:rFonts w:ascii="Arial" w:hAnsi="Arial" w:cs="Arial"/>
          <w:b/>
          <w:sz w:val="20"/>
          <w:szCs w:val="20"/>
        </w:rPr>
        <w:t>1993,</w:t>
      </w:r>
      <w:r w:rsidR="001A3E21" w:rsidRPr="00A61EEB">
        <w:rPr>
          <w:rFonts w:ascii="Arial" w:hAnsi="Arial" w:cs="Arial"/>
          <w:sz w:val="20"/>
          <w:szCs w:val="20"/>
        </w:rPr>
        <w:t xml:space="preserve"> </w:t>
      </w:r>
      <w:r w:rsidR="001A3E21" w:rsidRPr="00A61EEB">
        <w:rPr>
          <w:rFonts w:ascii="Arial" w:hAnsi="Arial" w:cs="Arial"/>
          <w:i/>
          <w:sz w:val="20"/>
          <w:szCs w:val="20"/>
        </w:rPr>
        <w:t>260</w:t>
      </w:r>
      <w:r w:rsidR="001A3E21" w:rsidRPr="00A61EEB">
        <w:rPr>
          <w:rFonts w:ascii="Arial" w:hAnsi="Arial" w:cs="Arial"/>
          <w:sz w:val="20"/>
          <w:szCs w:val="20"/>
        </w:rPr>
        <w:t xml:space="preserve"> (5110), 920-6.</w:t>
      </w:r>
    </w:p>
    <w:p w14:paraId="602D570C" w14:textId="77777777" w:rsidR="001A3E21" w:rsidRPr="00A61EEB" w:rsidRDefault="001A3E21" w:rsidP="00FA7C43">
      <w:pPr>
        <w:pStyle w:val="EndNoteBibliography"/>
        <w:spacing w:after="0"/>
        <w:rPr>
          <w:rFonts w:ascii="Arial" w:hAnsi="Arial" w:cs="Arial"/>
          <w:sz w:val="20"/>
          <w:szCs w:val="20"/>
        </w:rPr>
      </w:pPr>
      <w:r w:rsidRPr="00A61EEB">
        <w:rPr>
          <w:rFonts w:ascii="Arial" w:hAnsi="Arial" w:cs="Arial"/>
          <w:sz w:val="20"/>
          <w:szCs w:val="20"/>
        </w:rPr>
        <w:t>2.</w:t>
      </w:r>
      <w:r w:rsidRPr="00A61EEB">
        <w:rPr>
          <w:rFonts w:ascii="Arial" w:hAnsi="Arial" w:cs="Arial"/>
          <w:sz w:val="20"/>
          <w:szCs w:val="20"/>
        </w:rPr>
        <w:tab/>
        <w:t xml:space="preserve">Eltom, A.;  Zhong, G.; Muhammad, A., Scaffold Techniques and Designs in Tissue Engineering Functions and Purposes: A Review. </w:t>
      </w:r>
      <w:r w:rsidRPr="00A61EEB">
        <w:rPr>
          <w:rFonts w:ascii="Arial" w:hAnsi="Arial" w:cs="Arial"/>
          <w:i/>
          <w:sz w:val="20"/>
          <w:szCs w:val="20"/>
        </w:rPr>
        <w:t xml:space="preserve">Advances in Materials Science and Engineering </w:t>
      </w:r>
      <w:r w:rsidRPr="00A61EEB">
        <w:rPr>
          <w:rFonts w:ascii="Arial" w:hAnsi="Arial" w:cs="Arial"/>
          <w:b/>
          <w:sz w:val="20"/>
          <w:szCs w:val="20"/>
        </w:rPr>
        <w:t>2019,</w:t>
      </w:r>
      <w:r w:rsidRPr="00A61EEB">
        <w:rPr>
          <w:rFonts w:ascii="Arial" w:hAnsi="Arial" w:cs="Arial"/>
          <w:sz w:val="20"/>
          <w:szCs w:val="20"/>
        </w:rPr>
        <w:t xml:space="preserve"> </w:t>
      </w:r>
      <w:r w:rsidRPr="00A61EEB">
        <w:rPr>
          <w:rFonts w:ascii="Arial" w:hAnsi="Arial" w:cs="Arial"/>
          <w:i/>
          <w:sz w:val="20"/>
          <w:szCs w:val="20"/>
        </w:rPr>
        <w:t>2019</w:t>
      </w:r>
      <w:r w:rsidRPr="00A61EEB">
        <w:rPr>
          <w:rFonts w:ascii="Arial" w:hAnsi="Arial" w:cs="Arial"/>
          <w:sz w:val="20"/>
          <w:szCs w:val="20"/>
        </w:rPr>
        <w:t>, 3429527.</w:t>
      </w:r>
    </w:p>
    <w:p w14:paraId="1EACB529" w14:textId="77777777" w:rsidR="001A3E21" w:rsidRPr="00A61EEB" w:rsidRDefault="001A3E21" w:rsidP="00FA7C43">
      <w:pPr>
        <w:pStyle w:val="EndNoteBibliography"/>
        <w:spacing w:after="0"/>
        <w:rPr>
          <w:rFonts w:ascii="Arial" w:hAnsi="Arial" w:cs="Arial"/>
          <w:sz w:val="20"/>
          <w:szCs w:val="20"/>
        </w:rPr>
      </w:pPr>
      <w:r w:rsidRPr="00A61EEB">
        <w:rPr>
          <w:rFonts w:ascii="Arial" w:hAnsi="Arial" w:cs="Arial"/>
          <w:sz w:val="20"/>
          <w:szCs w:val="20"/>
        </w:rPr>
        <w:t>3.</w:t>
      </w:r>
      <w:r w:rsidRPr="00A61EEB">
        <w:rPr>
          <w:rFonts w:ascii="Arial" w:hAnsi="Arial" w:cs="Arial"/>
          <w:sz w:val="20"/>
          <w:szCs w:val="20"/>
        </w:rPr>
        <w:tab/>
        <w:t xml:space="preserve">Seyedsalehi, A.;  Daneshmandi, L.;  Barajaa, M.;  Riordan, J.; Laurencin, C. T., Fabrication and characterization of mechanically competent 3D printed polycaprolactone-reduced graphene oxide scaffolds. </w:t>
      </w:r>
      <w:r w:rsidRPr="00A61EEB">
        <w:rPr>
          <w:rFonts w:ascii="Arial" w:hAnsi="Arial" w:cs="Arial"/>
          <w:i/>
          <w:sz w:val="20"/>
          <w:szCs w:val="20"/>
        </w:rPr>
        <w:t xml:space="preserve">Scientific Reports </w:t>
      </w:r>
      <w:r w:rsidRPr="00A61EEB">
        <w:rPr>
          <w:rFonts w:ascii="Arial" w:hAnsi="Arial" w:cs="Arial"/>
          <w:b/>
          <w:sz w:val="20"/>
          <w:szCs w:val="20"/>
        </w:rPr>
        <w:t>2020,</w:t>
      </w:r>
      <w:r w:rsidRPr="00A61EEB">
        <w:rPr>
          <w:rFonts w:ascii="Arial" w:hAnsi="Arial" w:cs="Arial"/>
          <w:sz w:val="20"/>
          <w:szCs w:val="20"/>
        </w:rPr>
        <w:t xml:space="preserve"> </w:t>
      </w:r>
      <w:r w:rsidRPr="00A61EEB">
        <w:rPr>
          <w:rFonts w:ascii="Arial" w:hAnsi="Arial" w:cs="Arial"/>
          <w:i/>
          <w:sz w:val="20"/>
          <w:szCs w:val="20"/>
        </w:rPr>
        <w:t>10</w:t>
      </w:r>
      <w:r w:rsidRPr="00A61EEB">
        <w:rPr>
          <w:rFonts w:ascii="Arial" w:hAnsi="Arial" w:cs="Arial"/>
          <w:sz w:val="20"/>
          <w:szCs w:val="20"/>
        </w:rPr>
        <w:t xml:space="preserve"> (1), 22210.</w:t>
      </w:r>
    </w:p>
    <w:p w14:paraId="62ED78C3" w14:textId="77777777" w:rsidR="001A3E21" w:rsidRPr="00A61EEB" w:rsidRDefault="001A3E21" w:rsidP="00FA7C43">
      <w:pPr>
        <w:pStyle w:val="EndNoteBibliography"/>
        <w:spacing w:after="0"/>
        <w:rPr>
          <w:rFonts w:ascii="Arial" w:hAnsi="Arial" w:cs="Arial"/>
          <w:sz w:val="20"/>
          <w:szCs w:val="20"/>
        </w:rPr>
      </w:pPr>
      <w:r w:rsidRPr="00A61EEB">
        <w:rPr>
          <w:rFonts w:ascii="Arial" w:hAnsi="Arial" w:cs="Arial"/>
          <w:sz w:val="20"/>
          <w:szCs w:val="20"/>
        </w:rPr>
        <w:t>4.</w:t>
      </w:r>
      <w:r w:rsidRPr="00A61EEB">
        <w:rPr>
          <w:rFonts w:ascii="Arial" w:hAnsi="Arial" w:cs="Arial"/>
          <w:sz w:val="20"/>
          <w:szCs w:val="20"/>
        </w:rPr>
        <w:tab/>
        <w:t xml:space="preserve">Silva, M.;  Pinho, I. S.;  Covas, J. A.;  Alves, N. M.; Paiva, M. C., 3D printing of graphene-based polymeric nanocomposites for biomedical applications. </w:t>
      </w:r>
      <w:r w:rsidRPr="00A61EEB">
        <w:rPr>
          <w:rFonts w:ascii="Arial" w:hAnsi="Arial" w:cs="Arial"/>
          <w:i/>
          <w:sz w:val="20"/>
          <w:szCs w:val="20"/>
        </w:rPr>
        <w:t xml:space="preserve">Functional Composite Materials </w:t>
      </w:r>
      <w:r w:rsidRPr="00A61EEB">
        <w:rPr>
          <w:rFonts w:ascii="Arial" w:hAnsi="Arial" w:cs="Arial"/>
          <w:b/>
          <w:sz w:val="20"/>
          <w:szCs w:val="20"/>
        </w:rPr>
        <w:t>2021,</w:t>
      </w:r>
      <w:r w:rsidRPr="00A61EEB">
        <w:rPr>
          <w:rFonts w:ascii="Arial" w:hAnsi="Arial" w:cs="Arial"/>
          <w:sz w:val="20"/>
          <w:szCs w:val="20"/>
        </w:rPr>
        <w:t xml:space="preserve"> </w:t>
      </w:r>
      <w:r w:rsidRPr="00A61EEB">
        <w:rPr>
          <w:rFonts w:ascii="Arial" w:hAnsi="Arial" w:cs="Arial"/>
          <w:i/>
          <w:sz w:val="20"/>
          <w:szCs w:val="20"/>
        </w:rPr>
        <w:t>2</w:t>
      </w:r>
      <w:r w:rsidRPr="00A61EEB">
        <w:rPr>
          <w:rFonts w:ascii="Arial" w:hAnsi="Arial" w:cs="Arial"/>
          <w:sz w:val="20"/>
          <w:szCs w:val="20"/>
        </w:rPr>
        <w:t xml:space="preserve"> (1), 8.</w:t>
      </w:r>
    </w:p>
    <w:p w14:paraId="3208AF4A" w14:textId="77777777" w:rsidR="001A3E21" w:rsidRPr="00A61EEB" w:rsidRDefault="001A3E21" w:rsidP="00FA7C43">
      <w:pPr>
        <w:pStyle w:val="EndNoteBibliography"/>
        <w:spacing w:after="0"/>
        <w:rPr>
          <w:rFonts w:ascii="Arial" w:hAnsi="Arial" w:cs="Arial"/>
          <w:sz w:val="20"/>
          <w:szCs w:val="20"/>
        </w:rPr>
      </w:pPr>
      <w:r w:rsidRPr="00A61EEB">
        <w:rPr>
          <w:rFonts w:ascii="Arial" w:hAnsi="Arial" w:cs="Arial"/>
          <w:sz w:val="20"/>
          <w:szCs w:val="20"/>
        </w:rPr>
        <w:t>5.</w:t>
      </w:r>
      <w:r w:rsidRPr="00A61EEB">
        <w:rPr>
          <w:rFonts w:ascii="Arial" w:hAnsi="Arial" w:cs="Arial"/>
          <w:sz w:val="20"/>
          <w:szCs w:val="20"/>
        </w:rPr>
        <w:tab/>
        <w:t xml:space="preserve">Wei, X.;  Li, D.;  Jiang, W.;  Gu, Z.;  Wang, X.;  Zhang, Z.; Sun, Z., 3D Printable Graphene Composite. </w:t>
      </w:r>
      <w:r w:rsidRPr="00A61EEB">
        <w:rPr>
          <w:rFonts w:ascii="Arial" w:hAnsi="Arial" w:cs="Arial"/>
          <w:i/>
          <w:sz w:val="20"/>
          <w:szCs w:val="20"/>
        </w:rPr>
        <w:t xml:space="preserve">Scientific Reports </w:t>
      </w:r>
      <w:r w:rsidRPr="00A61EEB">
        <w:rPr>
          <w:rFonts w:ascii="Arial" w:hAnsi="Arial" w:cs="Arial"/>
          <w:b/>
          <w:sz w:val="20"/>
          <w:szCs w:val="20"/>
        </w:rPr>
        <w:t>2015,</w:t>
      </w:r>
      <w:r w:rsidRPr="00A61EEB">
        <w:rPr>
          <w:rFonts w:ascii="Arial" w:hAnsi="Arial" w:cs="Arial"/>
          <w:sz w:val="20"/>
          <w:szCs w:val="20"/>
        </w:rPr>
        <w:t xml:space="preserve"> </w:t>
      </w:r>
      <w:r w:rsidRPr="00A61EEB">
        <w:rPr>
          <w:rFonts w:ascii="Arial" w:hAnsi="Arial" w:cs="Arial"/>
          <w:i/>
          <w:sz w:val="20"/>
          <w:szCs w:val="20"/>
        </w:rPr>
        <w:t>5</w:t>
      </w:r>
      <w:r w:rsidRPr="00A61EEB">
        <w:rPr>
          <w:rFonts w:ascii="Arial" w:hAnsi="Arial" w:cs="Arial"/>
          <w:sz w:val="20"/>
          <w:szCs w:val="20"/>
        </w:rPr>
        <w:t xml:space="preserve"> (1), 11181.</w:t>
      </w:r>
    </w:p>
    <w:p w14:paraId="662CA1FA" w14:textId="77777777" w:rsidR="001A3E21" w:rsidRPr="00A61EEB" w:rsidRDefault="001A3E21" w:rsidP="00FA7C43">
      <w:pPr>
        <w:pStyle w:val="EndNoteBibliography"/>
        <w:spacing w:after="0"/>
        <w:rPr>
          <w:rFonts w:ascii="Arial" w:hAnsi="Arial" w:cs="Arial"/>
          <w:sz w:val="20"/>
          <w:szCs w:val="20"/>
        </w:rPr>
      </w:pPr>
      <w:r w:rsidRPr="00A61EEB">
        <w:rPr>
          <w:rFonts w:ascii="Arial" w:hAnsi="Arial" w:cs="Arial"/>
          <w:sz w:val="20"/>
          <w:szCs w:val="20"/>
        </w:rPr>
        <w:t>6.</w:t>
      </w:r>
      <w:r w:rsidRPr="00A61EEB">
        <w:rPr>
          <w:rFonts w:ascii="Arial" w:hAnsi="Arial" w:cs="Arial"/>
          <w:sz w:val="20"/>
          <w:szCs w:val="20"/>
        </w:rPr>
        <w:tab/>
        <w:t xml:space="preserve">Xia, B.;  Deng, Y.;  Lv, Y.; Chen, G., Stem cell recruitment based on scaffold features for bone tissue engineering. </w:t>
      </w:r>
      <w:r w:rsidRPr="00A61EEB">
        <w:rPr>
          <w:rFonts w:ascii="Arial" w:hAnsi="Arial" w:cs="Arial"/>
          <w:i/>
          <w:sz w:val="20"/>
          <w:szCs w:val="20"/>
        </w:rPr>
        <w:t xml:space="preserve">Biomater Sci </w:t>
      </w:r>
      <w:r w:rsidRPr="00A61EEB">
        <w:rPr>
          <w:rFonts w:ascii="Arial" w:hAnsi="Arial" w:cs="Arial"/>
          <w:b/>
          <w:sz w:val="20"/>
          <w:szCs w:val="20"/>
        </w:rPr>
        <w:t>2021,</w:t>
      </w:r>
      <w:r w:rsidRPr="00A61EEB">
        <w:rPr>
          <w:rFonts w:ascii="Arial" w:hAnsi="Arial" w:cs="Arial"/>
          <w:sz w:val="20"/>
          <w:szCs w:val="20"/>
        </w:rPr>
        <w:t xml:space="preserve"> </w:t>
      </w:r>
      <w:r w:rsidRPr="00A61EEB">
        <w:rPr>
          <w:rFonts w:ascii="Arial" w:hAnsi="Arial" w:cs="Arial"/>
          <w:i/>
          <w:sz w:val="20"/>
          <w:szCs w:val="20"/>
        </w:rPr>
        <w:t>9</w:t>
      </w:r>
      <w:r w:rsidRPr="00A61EEB">
        <w:rPr>
          <w:rFonts w:ascii="Arial" w:hAnsi="Arial" w:cs="Arial"/>
          <w:sz w:val="20"/>
          <w:szCs w:val="20"/>
        </w:rPr>
        <w:t xml:space="preserve"> (4), 1189-1203.</w:t>
      </w:r>
    </w:p>
    <w:p w14:paraId="3F629BFF" w14:textId="77777777" w:rsidR="001A3E21" w:rsidRPr="00A61EEB" w:rsidRDefault="001A3E21" w:rsidP="00FA7C43">
      <w:pPr>
        <w:pStyle w:val="EndNoteBibliography"/>
        <w:spacing w:after="0"/>
        <w:rPr>
          <w:rFonts w:ascii="Arial" w:hAnsi="Arial" w:cs="Arial"/>
          <w:sz w:val="20"/>
          <w:szCs w:val="20"/>
        </w:rPr>
      </w:pPr>
      <w:r w:rsidRPr="00A61EEB">
        <w:rPr>
          <w:rFonts w:ascii="Arial" w:hAnsi="Arial" w:cs="Arial"/>
          <w:sz w:val="20"/>
          <w:szCs w:val="20"/>
        </w:rPr>
        <w:t>7.</w:t>
      </w:r>
      <w:r w:rsidRPr="00A61EEB">
        <w:rPr>
          <w:rFonts w:ascii="Arial" w:hAnsi="Arial" w:cs="Arial"/>
          <w:sz w:val="20"/>
          <w:szCs w:val="20"/>
        </w:rPr>
        <w:tab/>
        <w:t xml:space="preserve">Bružauskaitė, I.;  Bironaitė, D.;  Bagdonas, E.; Bernotienė, E., Scaffolds and cells for tissue regeneration: different scaffold pore sizes-different cell effects. </w:t>
      </w:r>
      <w:r w:rsidRPr="00A61EEB">
        <w:rPr>
          <w:rFonts w:ascii="Arial" w:hAnsi="Arial" w:cs="Arial"/>
          <w:i/>
          <w:sz w:val="20"/>
          <w:szCs w:val="20"/>
        </w:rPr>
        <w:t xml:space="preserve">Cytotechnology </w:t>
      </w:r>
      <w:r w:rsidRPr="00A61EEB">
        <w:rPr>
          <w:rFonts w:ascii="Arial" w:hAnsi="Arial" w:cs="Arial"/>
          <w:b/>
          <w:sz w:val="20"/>
          <w:szCs w:val="20"/>
        </w:rPr>
        <w:t>2016,</w:t>
      </w:r>
      <w:r w:rsidRPr="00A61EEB">
        <w:rPr>
          <w:rFonts w:ascii="Arial" w:hAnsi="Arial" w:cs="Arial"/>
          <w:sz w:val="20"/>
          <w:szCs w:val="20"/>
        </w:rPr>
        <w:t xml:space="preserve"> </w:t>
      </w:r>
      <w:r w:rsidRPr="00A61EEB">
        <w:rPr>
          <w:rFonts w:ascii="Arial" w:hAnsi="Arial" w:cs="Arial"/>
          <w:i/>
          <w:sz w:val="20"/>
          <w:szCs w:val="20"/>
        </w:rPr>
        <w:t>68</w:t>
      </w:r>
      <w:r w:rsidRPr="00A61EEB">
        <w:rPr>
          <w:rFonts w:ascii="Arial" w:hAnsi="Arial" w:cs="Arial"/>
          <w:sz w:val="20"/>
          <w:szCs w:val="20"/>
        </w:rPr>
        <w:t xml:space="preserve"> (3), 355-369.</w:t>
      </w:r>
    </w:p>
    <w:p w14:paraId="0A16AA94" w14:textId="77777777" w:rsidR="001A3E21" w:rsidRPr="00A61EEB" w:rsidRDefault="001A3E21" w:rsidP="00FA7C43">
      <w:pPr>
        <w:pStyle w:val="EndNoteBibliography"/>
        <w:spacing w:after="0"/>
        <w:rPr>
          <w:rFonts w:ascii="Arial" w:hAnsi="Arial" w:cs="Arial"/>
          <w:sz w:val="20"/>
          <w:szCs w:val="20"/>
        </w:rPr>
      </w:pPr>
      <w:r w:rsidRPr="00A61EEB">
        <w:rPr>
          <w:rFonts w:ascii="Arial" w:hAnsi="Arial" w:cs="Arial"/>
          <w:sz w:val="20"/>
          <w:szCs w:val="20"/>
        </w:rPr>
        <w:t>8.</w:t>
      </w:r>
      <w:r w:rsidRPr="00A61EEB">
        <w:rPr>
          <w:rFonts w:ascii="Arial" w:hAnsi="Arial" w:cs="Arial"/>
          <w:sz w:val="20"/>
          <w:szCs w:val="20"/>
        </w:rPr>
        <w:tab/>
        <w:t xml:space="preserve">Oh, S. H.;  Park, I. K.;  Kim, J. M.; Lee, J. H., In vitro and in vivo characteristics of PCL scaffolds with pore size gradient fabricated by a centrifugation method. </w:t>
      </w:r>
      <w:r w:rsidRPr="00A61EEB">
        <w:rPr>
          <w:rFonts w:ascii="Arial" w:hAnsi="Arial" w:cs="Arial"/>
          <w:i/>
          <w:sz w:val="20"/>
          <w:szCs w:val="20"/>
        </w:rPr>
        <w:t xml:space="preserve">Biomaterials </w:t>
      </w:r>
      <w:r w:rsidRPr="00A61EEB">
        <w:rPr>
          <w:rFonts w:ascii="Arial" w:hAnsi="Arial" w:cs="Arial"/>
          <w:b/>
          <w:sz w:val="20"/>
          <w:szCs w:val="20"/>
        </w:rPr>
        <w:t>2007,</w:t>
      </w:r>
      <w:r w:rsidRPr="00A61EEB">
        <w:rPr>
          <w:rFonts w:ascii="Arial" w:hAnsi="Arial" w:cs="Arial"/>
          <w:sz w:val="20"/>
          <w:szCs w:val="20"/>
        </w:rPr>
        <w:t xml:space="preserve"> </w:t>
      </w:r>
      <w:r w:rsidRPr="00A61EEB">
        <w:rPr>
          <w:rFonts w:ascii="Arial" w:hAnsi="Arial" w:cs="Arial"/>
          <w:i/>
          <w:sz w:val="20"/>
          <w:szCs w:val="20"/>
        </w:rPr>
        <w:t>28</w:t>
      </w:r>
      <w:r w:rsidRPr="00A61EEB">
        <w:rPr>
          <w:rFonts w:ascii="Arial" w:hAnsi="Arial" w:cs="Arial"/>
          <w:sz w:val="20"/>
          <w:szCs w:val="20"/>
        </w:rPr>
        <w:t xml:space="preserve"> (9), 1664-1671.</w:t>
      </w:r>
    </w:p>
    <w:p w14:paraId="1559020B" w14:textId="77777777" w:rsidR="001A3E21" w:rsidRPr="00A61EEB" w:rsidRDefault="001A3E21" w:rsidP="00FA7C43">
      <w:pPr>
        <w:pStyle w:val="EndNoteBibliography"/>
        <w:spacing w:after="0"/>
        <w:rPr>
          <w:rFonts w:ascii="Arial" w:hAnsi="Arial" w:cs="Arial"/>
          <w:sz w:val="20"/>
          <w:szCs w:val="20"/>
        </w:rPr>
      </w:pPr>
      <w:r w:rsidRPr="00A61EEB">
        <w:rPr>
          <w:rFonts w:ascii="Arial" w:hAnsi="Arial" w:cs="Arial"/>
          <w:sz w:val="20"/>
          <w:szCs w:val="20"/>
        </w:rPr>
        <w:t>9.</w:t>
      </w:r>
      <w:r w:rsidRPr="00A61EEB">
        <w:rPr>
          <w:rFonts w:ascii="Arial" w:hAnsi="Arial" w:cs="Arial"/>
          <w:sz w:val="20"/>
          <w:szCs w:val="20"/>
        </w:rPr>
        <w:tab/>
        <w:t xml:space="preserve">Li, J.;  Liu, X.;  Crook, J. M.; Wallace, G. G., 3D Printing of Cytocompatible Graphene/Alginate Scaffolds for Mimetic Tissue Constructs. </w:t>
      </w:r>
      <w:r w:rsidRPr="00A61EEB">
        <w:rPr>
          <w:rFonts w:ascii="Arial" w:hAnsi="Arial" w:cs="Arial"/>
          <w:i/>
          <w:sz w:val="20"/>
          <w:szCs w:val="20"/>
        </w:rPr>
        <w:t xml:space="preserve">Front Bioeng Biotechnol </w:t>
      </w:r>
      <w:r w:rsidRPr="00A61EEB">
        <w:rPr>
          <w:rFonts w:ascii="Arial" w:hAnsi="Arial" w:cs="Arial"/>
          <w:b/>
          <w:sz w:val="20"/>
          <w:szCs w:val="20"/>
        </w:rPr>
        <w:t>2020,</w:t>
      </w:r>
      <w:r w:rsidRPr="00A61EEB">
        <w:rPr>
          <w:rFonts w:ascii="Arial" w:hAnsi="Arial" w:cs="Arial"/>
          <w:sz w:val="20"/>
          <w:szCs w:val="20"/>
        </w:rPr>
        <w:t xml:space="preserve"> </w:t>
      </w:r>
      <w:r w:rsidRPr="00A61EEB">
        <w:rPr>
          <w:rFonts w:ascii="Arial" w:hAnsi="Arial" w:cs="Arial"/>
          <w:i/>
          <w:sz w:val="20"/>
          <w:szCs w:val="20"/>
        </w:rPr>
        <w:t>8</w:t>
      </w:r>
      <w:r w:rsidRPr="00A61EEB">
        <w:rPr>
          <w:rFonts w:ascii="Arial" w:hAnsi="Arial" w:cs="Arial"/>
          <w:sz w:val="20"/>
          <w:szCs w:val="20"/>
        </w:rPr>
        <w:t>, 824-824.</w:t>
      </w:r>
    </w:p>
    <w:p w14:paraId="0774DFCE" w14:textId="77777777" w:rsidR="001A3E21" w:rsidRPr="00A61EEB" w:rsidRDefault="001A3E21" w:rsidP="00FA7C43">
      <w:pPr>
        <w:pStyle w:val="EndNoteBibliography"/>
        <w:spacing w:after="0"/>
        <w:rPr>
          <w:rFonts w:ascii="Arial" w:hAnsi="Arial" w:cs="Arial"/>
          <w:sz w:val="20"/>
          <w:szCs w:val="20"/>
        </w:rPr>
      </w:pPr>
      <w:r w:rsidRPr="00A61EEB">
        <w:rPr>
          <w:rFonts w:ascii="Arial" w:hAnsi="Arial" w:cs="Arial"/>
          <w:sz w:val="20"/>
          <w:szCs w:val="20"/>
        </w:rPr>
        <w:t>10.</w:t>
      </w:r>
      <w:r w:rsidRPr="00A61EEB">
        <w:rPr>
          <w:rFonts w:ascii="Arial" w:hAnsi="Arial" w:cs="Arial"/>
          <w:sz w:val="20"/>
          <w:szCs w:val="20"/>
        </w:rPr>
        <w:tab/>
        <w:t xml:space="preserve">Harrison, B. S.; Atala, A., Carbon nanotube applications for tissue engineering. </w:t>
      </w:r>
      <w:r w:rsidRPr="00A61EEB">
        <w:rPr>
          <w:rFonts w:ascii="Arial" w:hAnsi="Arial" w:cs="Arial"/>
          <w:i/>
          <w:sz w:val="20"/>
          <w:szCs w:val="20"/>
        </w:rPr>
        <w:t xml:space="preserve">Biomaterials </w:t>
      </w:r>
      <w:r w:rsidRPr="00A61EEB">
        <w:rPr>
          <w:rFonts w:ascii="Arial" w:hAnsi="Arial" w:cs="Arial"/>
          <w:b/>
          <w:sz w:val="20"/>
          <w:szCs w:val="20"/>
        </w:rPr>
        <w:t>2007,</w:t>
      </w:r>
      <w:r w:rsidRPr="00A61EEB">
        <w:rPr>
          <w:rFonts w:ascii="Arial" w:hAnsi="Arial" w:cs="Arial"/>
          <w:sz w:val="20"/>
          <w:szCs w:val="20"/>
        </w:rPr>
        <w:t xml:space="preserve"> </w:t>
      </w:r>
      <w:r w:rsidRPr="00A61EEB">
        <w:rPr>
          <w:rFonts w:ascii="Arial" w:hAnsi="Arial" w:cs="Arial"/>
          <w:i/>
          <w:sz w:val="20"/>
          <w:szCs w:val="20"/>
        </w:rPr>
        <w:t>28</w:t>
      </w:r>
      <w:r w:rsidRPr="00A61EEB">
        <w:rPr>
          <w:rFonts w:ascii="Arial" w:hAnsi="Arial" w:cs="Arial"/>
          <w:sz w:val="20"/>
          <w:szCs w:val="20"/>
        </w:rPr>
        <w:t xml:space="preserve"> (2), 344-353.</w:t>
      </w:r>
    </w:p>
    <w:p w14:paraId="34683CB9" w14:textId="77777777" w:rsidR="001A3E21" w:rsidRPr="00A61EEB" w:rsidRDefault="001A3E21" w:rsidP="00FA7C43">
      <w:pPr>
        <w:pStyle w:val="EndNoteBibliography"/>
        <w:spacing w:after="0"/>
        <w:rPr>
          <w:rFonts w:ascii="Arial" w:hAnsi="Arial" w:cs="Arial"/>
          <w:sz w:val="20"/>
          <w:szCs w:val="20"/>
        </w:rPr>
      </w:pPr>
      <w:r w:rsidRPr="00A61EEB">
        <w:rPr>
          <w:rFonts w:ascii="Arial" w:hAnsi="Arial" w:cs="Arial"/>
          <w:sz w:val="20"/>
          <w:szCs w:val="20"/>
        </w:rPr>
        <w:t>11.</w:t>
      </w:r>
      <w:r w:rsidRPr="00A61EEB">
        <w:rPr>
          <w:rFonts w:ascii="Arial" w:hAnsi="Arial" w:cs="Arial"/>
          <w:sz w:val="20"/>
          <w:szCs w:val="20"/>
        </w:rPr>
        <w:tab/>
        <w:t xml:space="preserve">Maiti, D.;  Tong, X.;  Mou, X.; Yang, K., Carbon-Based Nanomaterials for Biomedical Applications: A Recent Study. </w:t>
      </w:r>
      <w:r w:rsidRPr="00A61EEB">
        <w:rPr>
          <w:rFonts w:ascii="Arial" w:hAnsi="Arial" w:cs="Arial"/>
          <w:i/>
          <w:sz w:val="20"/>
          <w:szCs w:val="20"/>
        </w:rPr>
        <w:t xml:space="preserve">Frontiers in Pharmacology </w:t>
      </w:r>
      <w:r w:rsidRPr="00A61EEB">
        <w:rPr>
          <w:rFonts w:ascii="Arial" w:hAnsi="Arial" w:cs="Arial"/>
          <w:b/>
          <w:sz w:val="20"/>
          <w:szCs w:val="20"/>
        </w:rPr>
        <w:t>2019,</w:t>
      </w:r>
      <w:r w:rsidRPr="00A61EEB">
        <w:rPr>
          <w:rFonts w:ascii="Arial" w:hAnsi="Arial" w:cs="Arial"/>
          <w:sz w:val="20"/>
          <w:szCs w:val="20"/>
        </w:rPr>
        <w:t xml:space="preserve"> </w:t>
      </w:r>
      <w:r w:rsidRPr="00A61EEB">
        <w:rPr>
          <w:rFonts w:ascii="Arial" w:hAnsi="Arial" w:cs="Arial"/>
          <w:i/>
          <w:sz w:val="20"/>
          <w:szCs w:val="20"/>
        </w:rPr>
        <w:t>9</w:t>
      </w:r>
      <w:r w:rsidRPr="00A61EEB">
        <w:rPr>
          <w:rFonts w:ascii="Arial" w:hAnsi="Arial" w:cs="Arial"/>
          <w:sz w:val="20"/>
          <w:szCs w:val="20"/>
        </w:rPr>
        <w:t xml:space="preserve"> (1401).</w:t>
      </w:r>
    </w:p>
    <w:p w14:paraId="5D7918C1" w14:textId="77777777" w:rsidR="001A3E21" w:rsidRPr="00A61EEB" w:rsidRDefault="001A3E21" w:rsidP="00FA7C43">
      <w:pPr>
        <w:pStyle w:val="EndNoteBibliography"/>
        <w:spacing w:after="0"/>
        <w:rPr>
          <w:rFonts w:ascii="Arial" w:hAnsi="Arial" w:cs="Arial"/>
          <w:sz w:val="20"/>
          <w:szCs w:val="20"/>
        </w:rPr>
      </w:pPr>
      <w:r w:rsidRPr="00A61EEB">
        <w:rPr>
          <w:rFonts w:ascii="Arial" w:hAnsi="Arial" w:cs="Arial"/>
          <w:sz w:val="20"/>
          <w:szCs w:val="20"/>
        </w:rPr>
        <w:t>12.</w:t>
      </w:r>
      <w:r w:rsidRPr="00A61EEB">
        <w:rPr>
          <w:rFonts w:ascii="Arial" w:hAnsi="Arial" w:cs="Arial"/>
          <w:sz w:val="20"/>
          <w:szCs w:val="20"/>
        </w:rPr>
        <w:tab/>
        <w:t xml:space="preserve">Veetil, J. V.; Ye, K., Tailored carbon nanotubes for tissue engineering applications. </w:t>
      </w:r>
      <w:r w:rsidRPr="00A61EEB">
        <w:rPr>
          <w:rFonts w:ascii="Arial" w:hAnsi="Arial" w:cs="Arial"/>
          <w:i/>
          <w:sz w:val="20"/>
          <w:szCs w:val="20"/>
        </w:rPr>
        <w:t xml:space="preserve">Biotechnol Prog </w:t>
      </w:r>
      <w:r w:rsidRPr="00A61EEB">
        <w:rPr>
          <w:rFonts w:ascii="Arial" w:hAnsi="Arial" w:cs="Arial"/>
          <w:b/>
          <w:sz w:val="20"/>
          <w:szCs w:val="20"/>
        </w:rPr>
        <w:t>2009,</w:t>
      </w:r>
      <w:r w:rsidRPr="00A61EEB">
        <w:rPr>
          <w:rFonts w:ascii="Arial" w:hAnsi="Arial" w:cs="Arial"/>
          <w:sz w:val="20"/>
          <w:szCs w:val="20"/>
        </w:rPr>
        <w:t xml:space="preserve"> </w:t>
      </w:r>
      <w:r w:rsidRPr="00A61EEB">
        <w:rPr>
          <w:rFonts w:ascii="Arial" w:hAnsi="Arial" w:cs="Arial"/>
          <w:i/>
          <w:sz w:val="20"/>
          <w:szCs w:val="20"/>
        </w:rPr>
        <w:t>25</w:t>
      </w:r>
      <w:r w:rsidRPr="00A61EEB">
        <w:rPr>
          <w:rFonts w:ascii="Arial" w:hAnsi="Arial" w:cs="Arial"/>
          <w:sz w:val="20"/>
          <w:szCs w:val="20"/>
        </w:rPr>
        <w:t xml:space="preserve"> (3), 709-721.</w:t>
      </w:r>
    </w:p>
    <w:p w14:paraId="608F7D20" w14:textId="77777777" w:rsidR="001A3E21" w:rsidRPr="00A61EEB" w:rsidRDefault="001A3E21" w:rsidP="00FA7C43">
      <w:pPr>
        <w:pStyle w:val="EndNoteBibliography"/>
        <w:spacing w:after="0"/>
        <w:rPr>
          <w:rFonts w:ascii="Arial" w:hAnsi="Arial" w:cs="Arial"/>
          <w:sz w:val="20"/>
          <w:szCs w:val="20"/>
        </w:rPr>
      </w:pPr>
      <w:r w:rsidRPr="00A61EEB">
        <w:rPr>
          <w:rFonts w:ascii="Arial" w:hAnsi="Arial" w:cs="Arial"/>
          <w:sz w:val="20"/>
          <w:szCs w:val="20"/>
        </w:rPr>
        <w:t>13.</w:t>
      </w:r>
      <w:r w:rsidRPr="00A61EEB">
        <w:rPr>
          <w:rFonts w:ascii="Arial" w:hAnsi="Arial" w:cs="Arial"/>
          <w:sz w:val="20"/>
          <w:szCs w:val="20"/>
        </w:rPr>
        <w:tab/>
        <w:t xml:space="preserve">Tabish, T. A.;  Pranjol, M. Z. I.;  Jabeen, F.;  Abdullah, T.;  Latif, A.;  Khalid, A.;  Ali, M.;  Hayat, H.;  Winyard, P. G.;  Whatmore, J. L.; Zhang, S., Investigation into the toxic effects of graphene nanopores on lung cancer cells and biological tissues. </w:t>
      </w:r>
      <w:r w:rsidRPr="00A61EEB">
        <w:rPr>
          <w:rFonts w:ascii="Arial" w:hAnsi="Arial" w:cs="Arial"/>
          <w:i/>
          <w:sz w:val="20"/>
          <w:szCs w:val="20"/>
        </w:rPr>
        <w:t xml:space="preserve">Applied Materials Today </w:t>
      </w:r>
      <w:r w:rsidRPr="00A61EEB">
        <w:rPr>
          <w:rFonts w:ascii="Arial" w:hAnsi="Arial" w:cs="Arial"/>
          <w:b/>
          <w:sz w:val="20"/>
          <w:szCs w:val="20"/>
        </w:rPr>
        <w:t>2018,</w:t>
      </w:r>
      <w:r w:rsidRPr="00A61EEB">
        <w:rPr>
          <w:rFonts w:ascii="Arial" w:hAnsi="Arial" w:cs="Arial"/>
          <w:sz w:val="20"/>
          <w:szCs w:val="20"/>
        </w:rPr>
        <w:t xml:space="preserve"> </w:t>
      </w:r>
      <w:r w:rsidRPr="00A61EEB">
        <w:rPr>
          <w:rFonts w:ascii="Arial" w:hAnsi="Arial" w:cs="Arial"/>
          <w:i/>
          <w:sz w:val="20"/>
          <w:szCs w:val="20"/>
        </w:rPr>
        <w:t>12</w:t>
      </w:r>
      <w:r w:rsidRPr="00A61EEB">
        <w:rPr>
          <w:rFonts w:ascii="Arial" w:hAnsi="Arial" w:cs="Arial"/>
          <w:sz w:val="20"/>
          <w:szCs w:val="20"/>
        </w:rPr>
        <w:t>, 389-401.</w:t>
      </w:r>
    </w:p>
    <w:p w14:paraId="13BDE879" w14:textId="77777777" w:rsidR="001A3E21" w:rsidRPr="00A61EEB" w:rsidRDefault="001A3E21" w:rsidP="00FA7C43">
      <w:pPr>
        <w:pStyle w:val="EndNoteBibliography"/>
        <w:spacing w:after="0"/>
        <w:rPr>
          <w:rFonts w:ascii="Arial" w:hAnsi="Arial" w:cs="Arial"/>
          <w:sz w:val="20"/>
          <w:szCs w:val="20"/>
        </w:rPr>
      </w:pPr>
      <w:r w:rsidRPr="00A61EEB">
        <w:rPr>
          <w:rFonts w:ascii="Arial" w:hAnsi="Arial" w:cs="Arial"/>
          <w:sz w:val="20"/>
          <w:szCs w:val="20"/>
        </w:rPr>
        <w:t>14.</w:t>
      </w:r>
      <w:r w:rsidRPr="00A61EEB">
        <w:rPr>
          <w:rFonts w:ascii="Arial" w:hAnsi="Arial" w:cs="Arial"/>
          <w:sz w:val="20"/>
          <w:szCs w:val="20"/>
        </w:rPr>
        <w:tab/>
        <w:t xml:space="preserve">Patel, K.;  Singh, R.; Kim, H.-W., Carbon based-nanomaterials as an emerging platform for theranostics. </w:t>
      </w:r>
      <w:r w:rsidRPr="00A61EEB">
        <w:rPr>
          <w:rFonts w:ascii="Arial" w:hAnsi="Arial" w:cs="Arial"/>
          <w:i/>
          <w:sz w:val="20"/>
          <w:szCs w:val="20"/>
        </w:rPr>
        <w:t xml:space="preserve">Materials Horizons </w:t>
      </w:r>
      <w:r w:rsidRPr="00A61EEB">
        <w:rPr>
          <w:rFonts w:ascii="Arial" w:hAnsi="Arial" w:cs="Arial"/>
          <w:b/>
          <w:sz w:val="20"/>
          <w:szCs w:val="20"/>
        </w:rPr>
        <w:t>2018,</w:t>
      </w:r>
      <w:r w:rsidRPr="00A61EEB">
        <w:rPr>
          <w:rFonts w:ascii="Arial" w:hAnsi="Arial" w:cs="Arial"/>
          <w:sz w:val="20"/>
          <w:szCs w:val="20"/>
        </w:rPr>
        <w:t xml:space="preserve"> </w:t>
      </w:r>
      <w:r w:rsidRPr="00A61EEB">
        <w:rPr>
          <w:rFonts w:ascii="Arial" w:hAnsi="Arial" w:cs="Arial"/>
          <w:i/>
          <w:sz w:val="20"/>
          <w:szCs w:val="20"/>
        </w:rPr>
        <w:t>6</w:t>
      </w:r>
      <w:r w:rsidRPr="00A61EEB">
        <w:rPr>
          <w:rFonts w:ascii="Arial" w:hAnsi="Arial" w:cs="Arial"/>
          <w:sz w:val="20"/>
          <w:szCs w:val="20"/>
        </w:rPr>
        <w:t>.</w:t>
      </w:r>
    </w:p>
    <w:p w14:paraId="3796EB4D" w14:textId="77777777" w:rsidR="001A3E21" w:rsidRPr="00A61EEB" w:rsidRDefault="001A3E21" w:rsidP="00FA7C43">
      <w:pPr>
        <w:pStyle w:val="EndNoteBibliography"/>
        <w:spacing w:after="0"/>
        <w:rPr>
          <w:rFonts w:ascii="Arial" w:hAnsi="Arial" w:cs="Arial"/>
          <w:sz w:val="20"/>
          <w:szCs w:val="20"/>
        </w:rPr>
      </w:pPr>
      <w:r w:rsidRPr="00A61EEB">
        <w:rPr>
          <w:rFonts w:ascii="Arial" w:hAnsi="Arial" w:cs="Arial"/>
          <w:sz w:val="20"/>
          <w:szCs w:val="20"/>
        </w:rPr>
        <w:t>15.</w:t>
      </w:r>
      <w:r w:rsidRPr="00A61EEB">
        <w:rPr>
          <w:rFonts w:ascii="Arial" w:hAnsi="Arial" w:cs="Arial"/>
          <w:sz w:val="20"/>
          <w:szCs w:val="20"/>
        </w:rPr>
        <w:tab/>
        <w:t xml:space="preserve">Geetha Bai, R.;  Muthoosamy, K.;  Manickam, S.; Hilal-Alnaqbi, A., Graphene-based 3D scaffolds in tissue engineering: fabrication, applications, and future scope in liver tissue engineering. </w:t>
      </w:r>
      <w:r w:rsidRPr="00A61EEB">
        <w:rPr>
          <w:rFonts w:ascii="Arial" w:hAnsi="Arial" w:cs="Arial"/>
          <w:i/>
          <w:sz w:val="20"/>
          <w:szCs w:val="20"/>
        </w:rPr>
        <w:t xml:space="preserve">Int J Nanomedicine </w:t>
      </w:r>
      <w:r w:rsidRPr="00A61EEB">
        <w:rPr>
          <w:rFonts w:ascii="Arial" w:hAnsi="Arial" w:cs="Arial"/>
          <w:b/>
          <w:sz w:val="20"/>
          <w:szCs w:val="20"/>
        </w:rPr>
        <w:t>2019,</w:t>
      </w:r>
      <w:r w:rsidRPr="00A61EEB">
        <w:rPr>
          <w:rFonts w:ascii="Arial" w:hAnsi="Arial" w:cs="Arial"/>
          <w:sz w:val="20"/>
          <w:szCs w:val="20"/>
        </w:rPr>
        <w:t xml:space="preserve"> </w:t>
      </w:r>
      <w:r w:rsidRPr="00A61EEB">
        <w:rPr>
          <w:rFonts w:ascii="Arial" w:hAnsi="Arial" w:cs="Arial"/>
          <w:i/>
          <w:sz w:val="20"/>
          <w:szCs w:val="20"/>
        </w:rPr>
        <w:t>14</w:t>
      </w:r>
      <w:r w:rsidRPr="00A61EEB">
        <w:rPr>
          <w:rFonts w:ascii="Arial" w:hAnsi="Arial" w:cs="Arial"/>
          <w:sz w:val="20"/>
          <w:szCs w:val="20"/>
        </w:rPr>
        <w:t>, 5753-5783.</w:t>
      </w:r>
    </w:p>
    <w:p w14:paraId="69ED706C" w14:textId="77777777" w:rsidR="001A3E21" w:rsidRPr="00A61EEB" w:rsidRDefault="001A3E21" w:rsidP="00FA7C43">
      <w:pPr>
        <w:pStyle w:val="EndNoteBibliography"/>
        <w:spacing w:after="0"/>
        <w:rPr>
          <w:rFonts w:ascii="Arial" w:hAnsi="Arial" w:cs="Arial"/>
          <w:sz w:val="20"/>
          <w:szCs w:val="20"/>
        </w:rPr>
      </w:pPr>
      <w:r w:rsidRPr="00A61EEB">
        <w:rPr>
          <w:rFonts w:ascii="Arial" w:hAnsi="Arial" w:cs="Arial"/>
          <w:sz w:val="20"/>
          <w:szCs w:val="20"/>
        </w:rPr>
        <w:t>16.</w:t>
      </w:r>
      <w:r w:rsidRPr="00A61EEB">
        <w:rPr>
          <w:rFonts w:ascii="Arial" w:hAnsi="Arial" w:cs="Arial"/>
          <w:sz w:val="20"/>
          <w:szCs w:val="20"/>
        </w:rPr>
        <w:tab/>
        <w:t xml:space="preserve">Bahrami, S.;  Baheiraei, N.; Shahrezaee, M., Biomimetic reduced graphene oxide coated collagen scaffold for in situ bone regeneration. </w:t>
      </w:r>
      <w:r w:rsidRPr="00A61EEB">
        <w:rPr>
          <w:rFonts w:ascii="Arial" w:hAnsi="Arial" w:cs="Arial"/>
          <w:i/>
          <w:sz w:val="20"/>
          <w:szCs w:val="20"/>
        </w:rPr>
        <w:t xml:space="preserve">Scientific Reports </w:t>
      </w:r>
      <w:r w:rsidRPr="00A61EEB">
        <w:rPr>
          <w:rFonts w:ascii="Arial" w:hAnsi="Arial" w:cs="Arial"/>
          <w:b/>
          <w:sz w:val="20"/>
          <w:szCs w:val="20"/>
        </w:rPr>
        <w:t>2021,</w:t>
      </w:r>
      <w:r w:rsidRPr="00A61EEB">
        <w:rPr>
          <w:rFonts w:ascii="Arial" w:hAnsi="Arial" w:cs="Arial"/>
          <w:sz w:val="20"/>
          <w:szCs w:val="20"/>
        </w:rPr>
        <w:t xml:space="preserve"> </w:t>
      </w:r>
      <w:r w:rsidRPr="00A61EEB">
        <w:rPr>
          <w:rFonts w:ascii="Arial" w:hAnsi="Arial" w:cs="Arial"/>
          <w:i/>
          <w:sz w:val="20"/>
          <w:szCs w:val="20"/>
        </w:rPr>
        <w:t>11</w:t>
      </w:r>
      <w:r w:rsidRPr="00A61EEB">
        <w:rPr>
          <w:rFonts w:ascii="Arial" w:hAnsi="Arial" w:cs="Arial"/>
          <w:sz w:val="20"/>
          <w:szCs w:val="20"/>
        </w:rPr>
        <w:t xml:space="preserve"> (1), 16783.</w:t>
      </w:r>
    </w:p>
    <w:p w14:paraId="3BA69DED" w14:textId="77777777" w:rsidR="001A3E21" w:rsidRPr="00A61EEB" w:rsidRDefault="001A3E21" w:rsidP="00FA7C43">
      <w:pPr>
        <w:pStyle w:val="EndNoteBibliography"/>
        <w:spacing w:after="0"/>
        <w:rPr>
          <w:rFonts w:ascii="Arial" w:hAnsi="Arial" w:cs="Arial"/>
          <w:sz w:val="20"/>
          <w:szCs w:val="20"/>
        </w:rPr>
      </w:pPr>
      <w:r w:rsidRPr="00A61EEB">
        <w:rPr>
          <w:rFonts w:ascii="Arial" w:hAnsi="Arial" w:cs="Arial"/>
          <w:sz w:val="20"/>
          <w:szCs w:val="20"/>
        </w:rPr>
        <w:t>17.</w:t>
      </w:r>
      <w:r w:rsidRPr="00A61EEB">
        <w:rPr>
          <w:rFonts w:ascii="Arial" w:hAnsi="Arial" w:cs="Arial"/>
          <w:sz w:val="20"/>
          <w:szCs w:val="20"/>
        </w:rPr>
        <w:tab/>
        <w:t xml:space="preserve">Arnold, A. M.;  Holt, B. D.;  Daneshmandi, L.;  Laurencin, C. T.; Sydlik, S. A., Phosphate graphene as an intrinsically osteoinductive scaffold for stem cell-driven bone regeneration. </w:t>
      </w:r>
      <w:r w:rsidRPr="00A61EEB">
        <w:rPr>
          <w:rFonts w:ascii="Arial" w:hAnsi="Arial" w:cs="Arial"/>
          <w:i/>
          <w:sz w:val="20"/>
          <w:szCs w:val="20"/>
        </w:rPr>
        <w:t xml:space="preserve">Proceedings of the National Academy of Sciences </w:t>
      </w:r>
      <w:r w:rsidRPr="00A61EEB">
        <w:rPr>
          <w:rFonts w:ascii="Arial" w:hAnsi="Arial" w:cs="Arial"/>
          <w:b/>
          <w:sz w:val="20"/>
          <w:szCs w:val="20"/>
        </w:rPr>
        <w:t>2019,</w:t>
      </w:r>
      <w:r w:rsidRPr="00A61EEB">
        <w:rPr>
          <w:rFonts w:ascii="Arial" w:hAnsi="Arial" w:cs="Arial"/>
          <w:sz w:val="20"/>
          <w:szCs w:val="20"/>
        </w:rPr>
        <w:t xml:space="preserve"> </w:t>
      </w:r>
      <w:r w:rsidRPr="00A61EEB">
        <w:rPr>
          <w:rFonts w:ascii="Arial" w:hAnsi="Arial" w:cs="Arial"/>
          <w:i/>
          <w:sz w:val="20"/>
          <w:szCs w:val="20"/>
        </w:rPr>
        <w:t>116</w:t>
      </w:r>
      <w:r w:rsidRPr="00A61EEB">
        <w:rPr>
          <w:rFonts w:ascii="Arial" w:hAnsi="Arial" w:cs="Arial"/>
          <w:sz w:val="20"/>
          <w:szCs w:val="20"/>
        </w:rPr>
        <w:t xml:space="preserve"> (11), 4855.</w:t>
      </w:r>
    </w:p>
    <w:p w14:paraId="4AE584E2" w14:textId="77777777" w:rsidR="001A3E21" w:rsidRPr="00A61EEB" w:rsidRDefault="001A3E21" w:rsidP="00FA7C43">
      <w:pPr>
        <w:pStyle w:val="EndNoteBibliography"/>
        <w:spacing w:after="0"/>
        <w:rPr>
          <w:rFonts w:ascii="Arial" w:hAnsi="Arial" w:cs="Arial"/>
          <w:sz w:val="20"/>
          <w:szCs w:val="20"/>
        </w:rPr>
      </w:pPr>
      <w:r w:rsidRPr="00A61EEB">
        <w:rPr>
          <w:rFonts w:ascii="Arial" w:hAnsi="Arial" w:cs="Arial"/>
          <w:sz w:val="20"/>
          <w:szCs w:val="20"/>
        </w:rPr>
        <w:t>18.</w:t>
      </w:r>
      <w:r w:rsidRPr="00A61EEB">
        <w:rPr>
          <w:rFonts w:ascii="Arial" w:hAnsi="Arial" w:cs="Arial"/>
          <w:sz w:val="20"/>
          <w:szCs w:val="20"/>
        </w:rPr>
        <w:tab/>
        <w:t xml:space="preserve">Daneshmandi, L.;  Barajaa, M.;  Tahmasbi Rad, A.;  Sydlik, S. A.; Laurencin, C. T., Graphene-Based Biomaterials for Bone Regenerative Engineering: A Comprehensive Review of the Field and Considerations Regarding Biocompatibility and Biodegradation. </w:t>
      </w:r>
      <w:r w:rsidRPr="00A61EEB">
        <w:rPr>
          <w:rFonts w:ascii="Arial" w:hAnsi="Arial" w:cs="Arial"/>
          <w:i/>
          <w:sz w:val="20"/>
          <w:szCs w:val="20"/>
        </w:rPr>
        <w:t xml:space="preserve">Advanced Healthcare Materials </w:t>
      </w:r>
      <w:r w:rsidRPr="00A61EEB">
        <w:rPr>
          <w:rFonts w:ascii="Arial" w:hAnsi="Arial" w:cs="Arial"/>
          <w:b/>
          <w:sz w:val="20"/>
          <w:szCs w:val="20"/>
        </w:rPr>
        <w:t>2021,</w:t>
      </w:r>
      <w:r w:rsidRPr="00A61EEB">
        <w:rPr>
          <w:rFonts w:ascii="Arial" w:hAnsi="Arial" w:cs="Arial"/>
          <w:sz w:val="20"/>
          <w:szCs w:val="20"/>
        </w:rPr>
        <w:t xml:space="preserve"> </w:t>
      </w:r>
      <w:r w:rsidRPr="00A61EEB">
        <w:rPr>
          <w:rFonts w:ascii="Arial" w:hAnsi="Arial" w:cs="Arial"/>
          <w:i/>
          <w:sz w:val="20"/>
          <w:szCs w:val="20"/>
        </w:rPr>
        <w:t>10</w:t>
      </w:r>
      <w:r w:rsidRPr="00A61EEB">
        <w:rPr>
          <w:rFonts w:ascii="Arial" w:hAnsi="Arial" w:cs="Arial"/>
          <w:sz w:val="20"/>
          <w:szCs w:val="20"/>
        </w:rPr>
        <w:t xml:space="preserve"> (1), 2001414.</w:t>
      </w:r>
    </w:p>
    <w:p w14:paraId="3A04B560" w14:textId="77777777" w:rsidR="001A3E21" w:rsidRPr="00A61EEB" w:rsidRDefault="001A3E21" w:rsidP="00FA7C43">
      <w:pPr>
        <w:pStyle w:val="EndNoteBibliography"/>
        <w:spacing w:after="0"/>
        <w:rPr>
          <w:rFonts w:ascii="Arial" w:hAnsi="Arial" w:cs="Arial"/>
          <w:sz w:val="20"/>
          <w:szCs w:val="20"/>
        </w:rPr>
      </w:pPr>
      <w:r w:rsidRPr="00A61EEB">
        <w:rPr>
          <w:rFonts w:ascii="Arial" w:hAnsi="Arial" w:cs="Arial"/>
          <w:sz w:val="20"/>
          <w:szCs w:val="20"/>
        </w:rPr>
        <w:t>19.</w:t>
      </w:r>
      <w:r w:rsidRPr="00A61EEB">
        <w:rPr>
          <w:rFonts w:ascii="Arial" w:hAnsi="Arial" w:cs="Arial"/>
          <w:sz w:val="20"/>
          <w:szCs w:val="20"/>
        </w:rPr>
        <w:tab/>
        <w:t xml:space="preserve">Prasadh, S.;  Suresh, S.; Wong, R., Osteogenic Potential of Graphene in Bone Tissue Engineering Scaffolds. </w:t>
      </w:r>
      <w:r w:rsidRPr="00A61EEB">
        <w:rPr>
          <w:rFonts w:ascii="Arial" w:hAnsi="Arial" w:cs="Arial"/>
          <w:i/>
          <w:sz w:val="20"/>
          <w:szCs w:val="20"/>
        </w:rPr>
        <w:t xml:space="preserve">Materials (Basel) </w:t>
      </w:r>
      <w:r w:rsidRPr="00A61EEB">
        <w:rPr>
          <w:rFonts w:ascii="Arial" w:hAnsi="Arial" w:cs="Arial"/>
          <w:b/>
          <w:sz w:val="20"/>
          <w:szCs w:val="20"/>
        </w:rPr>
        <w:t>2018,</w:t>
      </w:r>
      <w:r w:rsidRPr="00A61EEB">
        <w:rPr>
          <w:rFonts w:ascii="Arial" w:hAnsi="Arial" w:cs="Arial"/>
          <w:sz w:val="20"/>
          <w:szCs w:val="20"/>
        </w:rPr>
        <w:t xml:space="preserve"> </w:t>
      </w:r>
      <w:r w:rsidRPr="00A61EEB">
        <w:rPr>
          <w:rFonts w:ascii="Arial" w:hAnsi="Arial" w:cs="Arial"/>
          <w:i/>
          <w:sz w:val="20"/>
          <w:szCs w:val="20"/>
        </w:rPr>
        <w:t>11</w:t>
      </w:r>
      <w:r w:rsidRPr="00A61EEB">
        <w:rPr>
          <w:rFonts w:ascii="Arial" w:hAnsi="Arial" w:cs="Arial"/>
          <w:sz w:val="20"/>
          <w:szCs w:val="20"/>
        </w:rPr>
        <w:t xml:space="preserve"> (8), 1430.</w:t>
      </w:r>
    </w:p>
    <w:p w14:paraId="65688FD3" w14:textId="77777777" w:rsidR="001A3E21" w:rsidRPr="00A61EEB" w:rsidRDefault="001A3E21" w:rsidP="00FA7C43">
      <w:pPr>
        <w:pStyle w:val="EndNoteBibliography"/>
        <w:spacing w:after="0"/>
        <w:rPr>
          <w:rFonts w:ascii="Arial" w:hAnsi="Arial" w:cs="Arial"/>
          <w:sz w:val="20"/>
          <w:szCs w:val="20"/>
        </w:rPr>
      </w:pPr>
      <w:r w:rsidRPr="00A61EEB">
        <w:rPr>
          <w:rFonts w:ascii="Arial" w:hAnsi="Arial" w:cs="Arial"/>
          <w:sz w:val="20"/>
          <w:szCs w:val="20"/>
        </w:rPr>
        <w:t>20.</w:t>
      </w:r>
      <w:r w:rsidRPr="00A61EEB">
        <w:rPr>
          <w:rFonts w:ascii="Arial" w:hAnsi="Arial" w:cs="Arial"/>
          <w:sz w:val="20"/>
          <w:szCs w:val="20"/>
        </w:rPr>
        <w:tab/>
        <w:t xml:space="preserve">Gong, M.;  Sun, J.;  Liu, G.;  Li, L.;  Wu, S.; Xiang, Z., Graphene oxide–modified 3D acellular cartilage extracellular matrix scaffold for cartilage regeneration. </w:t>
      </w:r>
      <w:r w:rsidRPr="00A61EEB">
        <w:rPr>
          <w:rFonts w:ascii="Arial" w:hAnsi="Arial" w:cs="Arial"/>
          <w:i/>
          <w:sz w:val="20"/>
          <w:szCs w:val="20"/>
        </w:rPr>
        <w:t xml:space="preserve">Materials Science and Engineering: C </w:t>
      </w:r>
      <w:r w:rsidRPr="00A61EEB">
        <w:rPr>
          <w:rFonts w:ascii="Arial" w:hAnsi="Arial" w:cs="Arial"/>
          <w:b/>
          <w:sz w:val="20"/>
          <w:szCs w:val="20"/>
        </w:rPr>
        <w:t>2021,</w:t>
      </w:r>
      <w:r w:rsidRPr="00A61EEB">
        <w:rPr>
          <w:rFonts w:ascii="Arial" w:hAnsi="Arial" w:cs="Arial"/>
          <w:sz w:val="20"/>
          <w:szCs w:val="20"/>
        </w:rPr>
        <w:t xml:space="preserve"> </w:t>
      </w:r>
      <w:r w:rsidRPr="00A61EEB">
        <w:rPr>
          <w:rFonts w:ascii="Arial" w:hAnsi="Arial" w:cs="Arial"/>
          <w:i/>
          <w:sz w:val="20"/>
          <w:szCs w:val="20"/>
        </w:rPr>
        <w:t>119</w:t>
      </w:r>
      <w:r w:rsidRPr="00A61EEB">
        <w:rPr>
          <w:rFonts w:ascii="Arial" w:hAnsi="Arial" w:cs="Arial"/>
          <w:sz w:val="20"/>
          <w:szCs w:val="20"/>
        </w:rPr>
        <w:t>, 111603.</w:t>
      </w:r>
    </w:p>
    <w:p w14:paraId="55D27C41" w14:textId="77777777" w:rsidR="001A3E21" w:rsidRPr="00A61EEB" w:rsidRDefault="001A3E21" w:rsidP="00FA7C43">
      <w:pPr>
        <w:pStyle w:val="EndNoteBibliography"/>
        <w:spacing w:after="0"/>
        <w:rPr>
          <w:rFonts w:ascii="Arial" w:hAnsi="Arial" w:cs="Arial"/>
          <w:sz w:val="20"/>
          <w:szCs w:val="20"/>
        </w:rPr>
      </w:pPr>
      <w:r w:rsidRPr="00A61EEB">
        <w:rPr>
          <w:rFonts w:ascii="Arial" w:hAnsi="Arial" w:cs="Arial"/>
          <w:sz w:val="20"/>
          <w:szCs w:val="20"/>
        </w:rPr>
        <w:t>21.</w:t>
      </w:r>
      <w:r w:rsidRPr="00A61EEB">
        <w:rPr>
          <w:rFonts w:ascii="Arial" w:hAnsi="Arial" w:cs="Arial"/>
          <w:sz w:val="20"/>
          <w:szCs w:val="20"/>
        </w:rPr>
        <w:tab/>
        <w:t xml:space="preserve">Zhou, M.;  Lozano, N.;  Wychowaniec, J. K.;  Hodgkinson, T.;  Richardson, S. M.;  Kostarelos, K.; Hoyland, J. A., Graphene oxide: A growth factor delivery carrier to enhance chondrogenic differentiation of human mesenchymal stem cells in 3D hydrogels. </w:t>
      </w:r>
      <w:r w:rsidRPr="00A61EEB">
        <w:rPr>
          <w:rFonts w:ascii="Arial" w:hAnsi="Arial" w:cs="Arial"/>
          <w:i/>
          <w:sz w:val="20"/>
          <w:szCs w:val="20"/>
        </w:rPr>
        <w:t xml:space="preserve">Acta Biomaterialia </w:t>
      </w:r>
      <w:r w:rsidRPr="00A61EEB">
        <w:rPr>
          <w:rFonts w:ascii="Arial" w:hAnsi="Arial" w:cs="Arial"/>
          <w:b/>
          <w:sz w:val="20"/>
          <w:szCs w:val="20"/>
        </w:rPr>
        <w:t>2019,</w:t>
      </w:r>
      <w:r w:rsidRPr="00A61EEB">
        <w:rPr>
          <w:rFonts w:ascii="Arial" w:hAnsi="Arial" w:cs="Arial"/>
          <w:sz w:val="20"/>
          <w:szCs w:val="20"/>
        </w:rPr>
        <w:t xml:space="preserve"> </w:t>
      </w:r>
      <w:r w:rsidRPr="00A61EEB">
        <w:rPr>
          <w:rFonts w:ascii="Arial" w:hAnsi="Arial" w:cs="Arial"/>
          <w:i/>
          <w:sz w:val="20"/>
          <w:szCs w:val="20"/>
        </w:rPr>
        <w:t>96</w:t>
      </w:r>
      <w:r w:rsidRPr="00A61EEB">
        <w:rPr>
          <w:rFonts w:ascii="Arial" w:hAnsi="Arial" w:cs="Arial"/>
          <w:sz w:val="20"/>
          <w:szCs w:val="20"/>
        </w:rPr>
        <w:t>, 271-280.</w:t>
      </w:r>
    </w:p>
    <w:p w14:paraId="2C4D528A" w14:textId="77777777" w:rsidR="001A3E21" w:rsidRPr="00A61EEB" w:rsidRDefault="001A3E21" w:rsidP="00FA7C43">
      <w:pPr>
        <w:pStyle w:val="EndNoteBibliography"/>
        <w:spacing w:after="0"/>
        <w:rPr>
          <w:rFonts w:ascii="Arial" w:hAnsi="Arial" w:cs="Arial"/>
          <w:sz w:val="20"/>
          <w:szCs w:val="20"/>
        </w:rPr>
      </w:pPr>
      <w:r w:rsidRPr="00A61EEB">
        <w:rPr>
          <w:rFonts w:ascii="Arial" w:hAnsi="Arial" w:cs="Arial"/>
          <w:sz w:val="20"/>
          <w:szCs w:val="20"/>
        </w:rPr>
        <w:t>22.</w:t>
      </w:r>
      <w:r w:rsidRPr="00A61EEB">
        <w:rPr>
          <w:rFonts w:ascii="Arial" w:hAnsi="Arial" w:cs="Arial"/>
          <w:sz w:val="20"/>
          <w:szCs w:val="20"/>
        </w:rPr>
        <w:tab/>
        <w:t xml:space="preserve">Shamekhi, M. A.;  Mirzadeh, H.;  Mahdavi, H.;  Rabiee, A.;  Mohebbi-Kalhori, D.; Baghaban Eslaminejad, M., Graphene oxide containing chitosan scaffolds for cartilage tissue engineering. </w:t>
      </w:r>
      <w:r w:rsidRPr="00A61EEB">
        <w:rPr>
          <w:rFonts w:ascii="Arial" w:hAnsi="Arial" w:cs="Arial"/>
          <w:i/>
          <w:sz w:val="20"/>
          <w:szCs w:val="20"/>
        </w:rPr>
        <w:t xml:space="preserve">International Journal of Biological Macromolecules </w:t>
      </w:r>
      <w:r w:rsidRPr="00A61EEB">
        <w:rPr>
          <w:rFonts w:ascii="Arial" w:hAnsi="Arial" w:cs="Arial"/>
          <w:b/>
          <w:sz w:val="20"/>
          <w:szCs w:val="20"/>
        </w:rPr>
        <w:t>2019,</w:t>
      </w:r>
      <w:r w:rsidRPr="00A61EEB">
        <w:rPr>
          <w:rFonts w:ascii="Arial" w:hAnsi="Arial" w:cs="Arial"/>
          <w:sz w:val="20"/>
          <w:szCs w:val="20"/>
        </w:rPr>
        <w:t xml:space="preserve"> </w:t>
      </w:r>
      <w:r w:rsidRPr="00A61EEB">
        <w:rPr>
          <w:rFonts w:ascii="Arial" w:hAnsi="Arial" w:cs="Arial"/>
          <w:i/>
          <w:sz w:val="20"/>
          <w:szCs w:val="20"/>
        </w:rPr>
        <w:t>127</w:t>
      </w:r>
      <w:r w:rsidRPr="00A61EEB">
        <w:rPr>
          <w:rFonts w:ascii="Arial" w:hAnsi="Arial" w:cs="Arial"/>
          <w:sz w:val="20"/>
          <w:szCs w:val="20"/>
        </w:rPr>
        <w:t>, 396-405.</w:t>
      </w:r>
    </w:p>
    <w:p w14:paraId="7AEEE30B" w14:textId="77777777" w:rsidR="001A3E21" w:rsidRPr="00A61EEB" w:rsidRDefault="001A3E21" w:rsidP="00FA7C43">
      <w:pPr>
        <w:pStyle w:val="EndNoteBibliography"/>
        <w:spacing w:after="0"/>
        <w:rPr>
          <w:rFonts w:ascii="Arial" w:hAnsi="Arial" w:cs="Arial"/>
          <w:sz w:val="20"/>
          <w:szCs w:val="20"/>
        </w:rPr>
      </w:pPr>
      <w:r w:rsidRPr="00A61EEB">
        <w:rPr>
          <w:rFonts w:ascii="Arial" w:hAnsi="Arial" w:cs="Arial"/>
          <w:sz w:val="20"/>
          <w:szCs w:val="20"/>
        </w:rPr>
        <w:t>23.</w:t>
      </w:r>
      <w:r w:rsidRPr="00A61EEB">
        <w:rPr>
          <w:rFonts w:ascii="Arial" w:hAnsi="Arial" w:cs="Arial"/>
          <w:sz w:val="20"/>
          <w:szCs w:val="20"/>
        </w:rPr>
        <w:tab/>
        <w:t xml:space="preserve">Bei, H. P.;  Yang, Y.;  Zhang, Q.;  Tian, Y.;  Luo, X.;  Yang, M.; Zhao, X., Graphene-Based Nanocomposites for Neural Tissue Engineering. </w:t>
      </w:r>
      <w:r w:rsidRPr="00A61EEB">
        <w:rPr>
          <w:rFonts w:ascii="Arial" w:hAnsi="Arial" w:cs="Arial"/>
          <w:i/>
          <w:sz w:val="20"/>
          <w:szCs w:val="20"/>
        </w:rPr>
        <w:t xml:space="preserve">Molecules </w:t>
      </w:r>
      <w:r w:rsidRPr="00A61EEB">
        <w:rPr>
          <w:rFonts w:ascii="Arial" w:hAnsi="Arial" w:cs="Arial"/>
          <w:b/>
          <w:sz w:val="20"/>
          <w:szCs w:val="20"/>
        </w:rPr>
        <w:t>2019,</w:t>
      </w:r>
      <w:r w:rsidRPr="00A61EEB">
        <w:rPr>
          <w:rFonts w:ascii="Arial" w:hAnsi="Arial" w:cs="Arial"/>
          <w:sz w:val="20"/>
          <w:szCs w:val="20"/>
        </w:rPr>
        <w:t xml:space="preserve"> </w:t>
      </w:r>
      <w:r w:rsidRPr="00A61EEB">
        <w:rPr>
          <w:rFonts w:ascii="Arial" w:hAnsi="Arial" w:cs="Arial"/>
          <w:i/>
          <w:sz w:val="20"/>
          <w:szCs w:val="20"/>
        </w:rPr>
        <w:t>24</w:t>
      </w:r>
      <w:r w:rsidRPr="00A61EEB">
        <w:rPr>
          <w:rFonts w:ascii="Arial" w:hAnsi="Arial" w:cs="Arial"/>
          <w:sz w:val="20"/>
          <w:szCs w:val="20"/>
        </w:rPr>
        <w:t xml:space="preserve"> (4), 658.</w:t>
      </w:r>
    </w:p>
    <w:p w14:paraId="2317BB08" w14:textId="77777777" w:rsidR="001A3E21" w:rsidRPr="00A61EEB" w:rsidRDefault="001A3E21" w:rsidP="00FA7C43">
      <w:pPr>
        <w:pStyle w:val="EndNoteBibliography"/>
        <w:spacing w:after="0"/>
        <w:rPr>
          <w:rFonts w:ascii="Arial" w:hAnsi="Arial" w:cs="Arial"/>
          <w:sz w:val="20"/>
          <w:szCs w:val="20"/>
        </w:rPr>
      </w:pPr>
      <w:r w:rsidRPr="00A61EEB">
        <w:rPr>
          <w:rFonts w:ascii="Arial" w:hAnsi="Arial" w:cs="Arial"/>
          <w:sz w:val="20"/>
          <w:szCs w:val="20"/>
        </w:rPr>
        <w:lastRenderedPageBreak/>
        <w:t>24.</w:t>
      </w:r>
      <w:r w:rsidRPr="00A61EEB">
        <w:rPr>
          <w:rFonts w:ascii="Arial" w:hAnsi="Arial" w:cs="Arial"/>
          <w:sz w:val="20"/>
          <w:szCs w:val="20"/>
        </w:rPr>
        <w:tab/>
        <w:t xml:space="preserve">Grijalvo, S.; Díaz, D. D., Graphene-based hybrid materials as promising scaffolds for peripheral nerve regeneration. </w:t>
      </w:r>
      <w:r w:rsidRPr="00A61EEB">
        <w:rPr>
          <w:rFonts w:ascii="Arial" w:hAnsi="Arial" w:cs="Arial"/>
          <w:i/>
          <w:sz w:val="20"/>
          <w:szCs w:val="20"/>
        </w:rPr>
        <w:t xml:space="preserve">Neurochemistry International </w:t>
      </w:r>
      <w:r w:rsidRPr="00A61EEB">
        <w:rPr>
          <w:rFonts w:ascii="Arial" w:hAnsi="Arial" w:cs="Arial"/>
          <w:b/>
          <w:sz w:val="20"/>
          <w:szCs w:val="20"/>
        </w:rPr>
        <w:t>2021,</w:t>
      </w:r>
      <w:r w:rsidRPr="00A61EEB">
        <w:rPr>
          <w:rFonts w:ascii="Arial" w:hAnsi="Arial" w:cs="Arial"/>
          <w:sz w:val="20"/>
          <w:szCs w:val="20"/>
        </w:rPr>
        <w:t xml:space="preserve"> </w:t>
      </w:r>
      <w:r w:rsidRPr="00A61EEB">
        <w:rPr>
          <w:rFonts w:ascii="Arial" w:hAnsi="Arial" w:cs="Arial"/>
          <w:i/>
          <w:sz w:val="20"/>
          <w:szCs w:val="20"/>
        </w:rPr>
        <w:t>147</w:t>
      </w:r>
      <w:r w:rsidRPr="00A61EEB">
        <w:rPr>
          <w:rFonts w:ascii="Arial" w:hAnsi="Arial" w:cs="Arial"/>
          <w:sz w:val="20"/>
          <w:szCs w:val="20"/>
        </w:rPr>
        <w:t>, 105005.</w:t>
      </w:r>
    </w:p>
    <w:p w14:paraId="45298F0B" w14:textId="77777777" w:rsidR="001A3E21" w:rsidRPr="00A61EEB" w:rsidRDefault="001A3E21" w:rsidP="00FA7C43">
      <w:pPr>
        <w:pStyle w:val="EndNoteBibliography"/>
        <w:spacing w:after="0"/>
        <w:rPr>
          <w:rFonts w:ascii="Arial" w:hAnsi="Arial" w:cs="Arial"/>
          <w:sz w:val="20"/>
          <w:szCs w:val="20"/>
        </w:rPr>
      </w:pPr>
      <w:r w:rsidRPr="00A61EEB">
        <w:rPr>
          <w:rFonts w:ascii="Arial" w:hAnsi="Arial" w:cs="Arial"/>
          <w:sz w:val="20"/>
          <w:szCs w:val="20"/>
        </w:rPr>
        <w:t>25.</w:t>
      </w:r>
      <w:r w:rsidRPr="00A61EEB">
        <w:rPr>
          <w:rFonts w:ascii="Arial" w:hAnsi="Arial" w:cs="Arial"/>
          <w:sz w:val="20"/>
          <w:szCs w:val="20"/>
        </w:rPr>
        <w:tab/>
        <w:t xml:space="preserve">Qian, Y.;  Wang, X.;  Song, J.;  Chen, W.;  Chen, S.;  Jin, Y.;  Ouyang, Y.;  Yuan, W.-E.; Fan, C., Preclinical assessment on neuronal regeneration in the injury-related microenvironment of graphene-based scaffolds. </w:t>
      </w:r>
      <w:r w:rsidRPr="00A61EEB">
        <w:rPr>
          <w:rFonts w:ascii="Arial" w:hAnsi="Arial" w:cs="Arial"/>
          <w:i/>
          <w:sz w:val="20"/>
          <w:szCs w:val="20"/>
        </w:rPr>
        <w:t xml:space="preserve">npj Regenerative Medicine </w:t>
      </w:r>
      <w:r w:rsidRPr="00A61EEB">
        <w:rPr>
          <w:rFonts w:ascii="Arial" w:hAnsi="Arial" w:cs="Arial"/>
          <w:b/>
          <w:sz w:val="20"/>
          <w:szCs w:val="20"/>
        </w:rPr>
        <w:t>2021,</w:t>
      </w:r>
      <w:r w:rsidRPr="00A61EEB">
        <w:rPr>
          <w:rFonts w:ascii="Arial" w:hAnsi="Arial" w:cs="Arial"/>
          <w:sz w:val="20"/>
          <w:szCs w:val="20"/>
        </w:rPr>
        <w:t xml:space="preserve"> </w:t>
      </w:r>
      <w:r w:rsidRPr="00A61EEB">
        <w:rPr>
          <w:rFonts w:ascii="Arial" w:hAnsi="Arial" w:cs="Arial"/>
          <w:i/>
          <w:sz w:val="20"/>
          <w:szCs w:val="20"/>
        </w:rPr>
        <w:t>6</w:t>
      </w:r>
      <w:r w:rsidRPr="00A61EEB">
        <w:rPr>
          <w:rFonts w:ascii="Arial" w:hAnsi="Arial" w:cs="Arial"/>
          <w:sz w:val="20"/>
          <w:szCs w:val="20"/>
        </w:rPr>
        <w:t xml:space="preserve"> (1), 31.</w:t>
      </w:r>
    </w:p>
    <w:p w14:paraId="159C66F2" w14:textId="77777777" w:rsidR="001A3E21" w:rsidRPr="00A61EEB" w:rsidRDefault="001A3E21" w:rsidP="00FA7C43">
      <w:pPr>
        <w:pStyle w:val="EndNoteBibliography"/>
        <w:spacing w:after="0"/>
        <w:rPr>
          <w:rFonts w:ascii="Arial" w:hAnsi="Arial" w:cs="Arial"/>
          <w:sz w:val="20"/>
          <w:szCs w:val="20"/>
        </w:rPr>
      </w:pPr>
      <w:r w:rsidRPr="00A61EEB">
        <w:rPr>
          <w:rFonts w:ascii="Arial" w:hAnsi="Arial" w:cs="Arial"/>
          <w:sz w:val="20"/>
          <w:szCs w:val="20"/>
        </w:rPr>
        <w:t>26.</w:t>
      </w:r>
      <w:r w:rsidRPr="00A61EEB">
        <w:rPr>
          <w:rFonts w:ascii="Arial" w:hAnsi="Arial" w:cs="Arial"/>
          <w:sz w:val="20"/>
          <w:szCs w:val="20"/>
        </w:rPr>
        <w:tab/>
        <w:t xml:space="preserve">Safina, I.;  Bourdo, S. E.;  Algazali, K. M.;  Kannarpady, G.;  Watanabe, F.;  Vang, K. B.; Biris, A. S., Graphene-based 2D constructs for enhanced fibroblast support. </w:t>
      </w:r>
      <w:r w:rsidRPr="00A61EEB">
        <w:rPr>
          <w:rFonts w:ascii="Arial" w:hAnsi="Arial" w:cs="Arial"/>
          <w:i/>
          <w:sz w:val="20"/>
          <w:szCs w:val="20"/>
        </w:rPr>
        <w:t xml:space="preserve">PLoS One </w:t>
      </w:r>
      <w:r w:rsidRPr="00A61EEB">
        <w:rPr>
          <w:rFonts w:ascii="Arial" w:hAnsi="Arial" w:cs="Arial"/>
          <w:b/>
          <w:sz w:val="20"/>
          <w:szCs w:val="20"/>
        </w:rPr>
        <w:t>2020,</w:t>
      </w:r>
      <w:r w:rsidRPr="00A61EEB">
        <w:rPr>
          <w:rFonts w:ascii="Arial" w:hAnsi="Arial" w:cs="Arial"/>
          <w:sz w:val="20"/>
          <w:szCs w:val="20"/>
        </w:rPr>
        <w:t xml:space="preserve"> </w:t>
      </w:r>
      <w:r w:rsidRPr="00A61EEB">
        <w:rPr>
          <w:rFonts w:ascii="Arial" w:hAnsi="Arial" w:cs="Arial"/>
          <w:i/>
          <w:sz w:val="20"/>
          <w:szCs w:val="20"/>
        </w:rPr>
        <w:t>15</w:t>
      </w:r>
      <w:r w:rsidRPr="00A61EEB">
        <w:rPr>
          <w:rFonts w:ascii="Arial" w:hAnsi="Arial" w:cs="Arial"/>
          <w:sz w:val="20"/>
          <w:szCs w:val="20"/>
        </w:rPr>
        <w:t xml:space="preserve"> (5), e0232670.</w:t>
      </w:r>
    </w:p>
    <w:p w14:paraId="2294C196" w14:textId="77777777" w:rsidR="001A3E21" w:rsidRPr="00A61EEB" w:rsidRDefault="001A3E21" w:rsidP="00FA7C43">
      <w:pPr>
        <w:pStyle w:val="EndNoteBibliography"/>
        <w:spacing w:after="0"/>
        <w:rPr>
          <w:rFonts w:ascii="Arial" w:hAnsi="Arial" w:cs="Arial"/>
          <w:sz w:val="20"/>
          <w:szCs w:val="20"/>
        </w:rPr>
      </w:pPr>
      <w:r w:rsidRPr="00A61EEB">
        <w:rPr>
          <w:rFonts w:ascii="Arial" w:hAnsi="Arial" w:cs="Arial"/>
          <w:sz w:val="20"/>
          <w:szCs w:val="20"/>
        </w:rPr>
        <w:t>27.</w:t>
      </w:r>
      <w:r w:rsidRPr="00A61EEB">
        <w:rPr>
          <w:rFonts w:ascii="Arial" w:hAnsi="Arial" w:cs="Arial"/>
          <w:sz w:val="20"/>
          <w:szCs w:val="20"/>
        </w:rPr>
        <w:tab/>
        <w:t xml:space="preserve">Hussein, K. H.;  Abdelhamid, H. N.;  Zou, X.; Woo, H.-M., Ultrasonicated graphene oxide enhances bone and skin wound regeneration. </w:t>
      </w:r>
      <w:r w:rsidRPr="00A61EEB">
        <w:rPr>
          <w:rFonts w:ascii="Arial" w:hAnsi="Arial" w:cs="Arial"/>
          <w:i/>
          <w:sz w:val="20"/>
          <w:szCs w:val="20"/>
        </w:rPr>
        <w:t xml:space="preserve">Materials Science and Engineering: C </w:t>
      </w:r>
      <w:r w:rsidRPr="00A61EEB">
        <w:rPr>
          <w:rFonts w:ascii="Arial" w:hAnsi="Arial" w:cs="Arial"/>
          <w:b/>
          <w:sz w:val="20"/>
          <w:szCs w:val="20"/>
        </w:rPr>
        <w:t>2019,</w:t>
      </w:r>
      <w:r w:rsidRPr="00A61EEB">
        <w:rPr>
          <w:rFonts w:ascii="Arial" w:hAnsi="Arial" w:cs="Arial"/>
          <w:sz w:val="20"/>
          <w:szCs w:val="20"/>
        </w:rPr>
        <w:t xml:space="preserve"> </w:t>
      </w:r>
      <w:r w:rsidRPr="00A61EEB">
        <w:rPr>
          <w:rFonts w:ascii="Arial" w:hAnsi="Arial" w:cs="Arial"/>
          <w:i/>
          <w:sz w:val="20"/>
          <w:szCs w:val="20"/>
        </w:rPr>
        <w:t>94</w:t>
      </w:r>
      <w:r w:rsidRPr="00A61EEB">
        <w:rPr>
          <w:rFonts w:ascii="Arial" w:hAnsi="Arial" w:cs="Arial"/>
          <w:sz w:val="20"/>
          <w:szCs w:val="20"/>
        </w:rPr>
        <w:t>, 484-492.</w:t>
      </w:r>
    </w:p>
    <w:p w14:paraId="5B31567D" w14:textId="77777777" w:rsidR="001A3E21" w:rsidRPr="00A61EEB" w:rsidRDefault="001A3E21" w:rsidP="00FA7C43">
      <w:pPr>
        <w:pStyle w:val="EndNoteBibliography"/>
        <w:spacing w:after="0"/>
        <w:rPr>
          <w:rFonts w:ascii="Arial" w:hAnsi="Arial" w:cs="Arial"/>
          <w:sz w:val="20"/>
          <w:szCs w:val="20"/>
        </w:rPr>
      </w:pPr>
      <w:r w:rsidRPr="00A61EEB">
        <w:rPr>
          <w:rFonts w:ascii="Arial" w:hAnsi="Arial" w:cs="Arial"/>
          <w:sz w:val="20"/>
          <w:szCs w:val="20"/>
        </w:rPr>
        <w:t>28.</w:t>
      </w:r>
      <w:r w:rsidRPr="00A61EEB">
        <w:rPr>
          <w:rFonts w:ascii="Arial" w:hAnsi="Arial" w:cs="Arial"/>
          <w:sz w:val="20"/>
          <w:szCs w:val="20"/>
        </w:rPr>
        <w:tab/>
        <w:t xml:space="preserve">Lasocka, I.;  Jastrzębska, E.;  Szulc-Dąbrowska, L.;  Skibniewski, M.;  Pasternak, I.;  Kalbacova, M. H.; Skibniewska, E. M., The effects of graphene and mesenchymal stem cells in cutaneous wound healing and their putative action mechanism. </w:t>
      </w:r>
      <w:r w:rsidRPr="00A61EEB">
        <w:rPr>
          <w:rFonts w:ascii="Arial" w:hAnsi="Arial" w:cs="Arial"/>
          <w:i/>
          <w:sz w:val="20"/>
          <w:szCs w:val="20"/>
        </w:rPr>
        <w:t xml:space="preserve">Int J Nanomedicine </w:t>
      </w:r>
      <w:r w:rsidRPr="00A61EEB">
        <w:rPr>
          <w:rFonts w:ascii="Arial" w:hAnsi="Arial" w:cs="Arial"/>
          <w:b/>
          <w:sz w:val="20"/>
          <w:szCs w:val="20"/>
        </w:rPr>
        <w:t>2019,</w:t>
      </w:r>
      <w:r w:rsidRPr="00A61EEB">
        <w:rPr>
          <w:rFonts w:ascii="Arial" w:hAnsi="Arial" w:cs="Arial"/>
          <w:sz w:val="20"/>
          <w:szCs w:val="20"/>
        </w:rPr>
        <w:t xml:space="preserve"> </w:t>
      </w:r>
      <w:r w:rsidRPr="00A61EEB">
        <w:rPr>
          <w:rFonts w:ascii="Arial" w:hAnsi="Arial" w:cs="Arial"/>
          <w:i/>
          <w:sz w:val="20"/>
          <w:szCs w:val="20"/>
        </w:rPr>
        <w:t>14</w:t>
      </w:r>
      <w:r w:rsidRPr="00A61EEB">
        <w:rPr>
          <w:rFonts w:ascii="Arial" w:hAnsi="Arial" w:cs="Arial"/>
          <w:sz w:val="20"/>
          <w:szCs w:val="20"/>
        </w:rPr>
        <w:t>, 2281-2299.</w:t>
      </w:r>
    </w:p>
    <w:p w14:paraId="20AEED8B" w14:textId="77777777" w:rsidR="001A3E21" w:rsidRPr="00A61EEB" w:rsidRDefault="001A3E21" w:rsidP="00FA7C43">
      <w:pPr>
        <w:pStyle w:val="EndNoteBibliography"/>
        <w:spacing w:after="0"/>
        <w:rPr>
          <w:rFonts w:ascii="Arial" w:hAnsi="Arial" w:cs="Arial"/>
          <w:sz w:val="20"/>
          <w:szCs w:val="20"/>
        </w:rPr>
      </w:pPr>
      <w:r w:rsidRPr="00A61EEB">
        <w:rPr>
          <w:rFonts w:ascii="Arial" w:hAnsi="Arial" w:cs="Arial"/>
          <w:sz w:val="20"/>
          <w:szCs w:val="20"/>
        </w:rPr>
        <w:t>29.</w:t>
      </w:r>
      <w:r w:rsidRPr="00A61EEB">
        <w:rPr>
          <w:rFonts w:ascii="Arial" w:hAnsi="Arial" w:cs="Arial"/>
          <w:sz w:val="20"/>
          <w:szCs w:val="20"/>
        </w:rPr>
        <w:tab/>
        <w:t xml:space="preserve">Sekuła-Stryjewska, M.;  Noga, S.;  Dźwigońska, M.;  Adamczyk, E.;  Karnas, E.;  Jagiełło, J.;  Szkaradek, A.;  Chytrosz, P.;  Boruczkowski, D.;  Madeja, Z.;  Kotarba, A.;  Lipińska, L.; Zuba-Surma, E. K., Graphene-based materials enhance cardiomyogenic and angiogenic differentiation capacity of human mesenchymal stem cells in vitro – Focus on cardiac tissue regeneration. </w:t>
      </w:r>
      <w:r w:rsidRPr="00A61EEB">
        <w:rPr>
          <w:rFonts w:ascii="Arial" w:hAnsi="Arial" w:cs="Arial"/>
          <w:i/>
          <w:sz w:val="20"/>
          <w:szCs w:val="20"/>
        </w:rPr>
        <w:t xml:space="preserve">Materials Science and Engineering: C </w:t>
      </w:r>
      <w:r w:rsidRPr="00A61EEB">
        <w:rPr>
          <w:rFonts w:ascii="Arial" w:hAnsi="Arial" w:cs="Arial"/>
          <w:b/>
          <w:sz w:val="20"/>
          <w:szCs w:val="20"/>
        </w:rPr>
        <w:t>2021,</w:t>
      </w:r>
      <w:r w:rsidRPr="00A61EEB">
        <w:rPr>
          <w:rFonts w:ascii="Arial" w:hAnsi="Arial" w:cs="Arial"/>
          <w:sz w:val="20"/>
          <w:szCs w:val="20"/>
        </w:rPr>
        <w:t xml:space="preserve"> </w:t>
      </w:r>
      <w:r w:rsidRPr="00A61EEB">
        <w:rPr>
          <w:rFonts w:ascii="Arial" w:hAnsi="Arial" w:cs="Arial"/>
          <w:i/>
          <w:sz w:val="20"/>
          <w:szCs w:val="20"/>
        </w:rPr>
        <w:t>119</w:t>
      </w:r>
      <w:r w:rsidRPr="00A61EEB">
        <w:rPr>
          <w:rFonts w:ascii="Arial" w:hAnsi="Arial" w:cs="Arial"/>
          <w:sz w:val="20"/>
          <w:szCs w:val="20"/>
        </w:rPr>
        <w:t>, 111614.</w:t>
      </w:r>
    </w:p>
    <w:p w14:paraId="4F6F6973" w14:textId="77777777" w:rsidR="001A3E21" w:rsidRPr="00A61EEB" w:rsidRDefault="001A3E21" w:rsidP="00FA7C43">
      <w:pPr>
        <w:pStyle w:val="EndNoteBibliography"/>
        <w:spacing w:after="0"/>
        <w:rPr>
          <w:rFonts w:ascii="Arial" w:hAnsi="Arial" w:cs="Arial"/>
          <w:sz w:val="20"/>
          <w:szCs w:val="20"/>
        </w:rPr>
      </w:pPr>
      <w:r w:rsidRPr="00A61EEB">
        <w:rPr>
          <w:rFonts w:ascii="Arial" w:hAnsi="Arial" w:cs="Arial"/>
          <w:sz w:val="20"/>
          <w:szCs w:val="20"/>
        </w:rPr>
        <w:t>30.</w:t>
      </w:r>
      <w:r w:rsidRPr="00A61EEB">
        <w:rPr>
          <w:rFonts w:ascii="Arial" w:hAnsi="Arial" w:cs="Arial"/>
          <w:sz w:val="20"/>
          <w:szCs w:val="20"/>
        </w:rPr>
        <w:tab/>
        <w:t xml:space="preserve">Karimi Hajishoreh, N.;  Baheiraei, N.;  Naderi, N.; Salehnia, M., Reduced graphene oxide facilitates biocompatibility of alginate for cardiac repair. </w:t>
      </w:r>
      <w:r w:rsidRPr="00A61EEB">
        <w:rPr>
          <w:rFonts w:ascii="Arial" w:hAnsi="Arial" w:cs="Arial"/>
          <w:i/>
          <w:sz w:val="20"/>
          <w:szCs w:val="20"/>
        </w:rPr>
        <w:t xml:space="preserve">Journal of Bioactive and Compatible Polymers </w:t>
      </w:r>
      <w:r w:rsidRPr="00A61EEB">
        <w:rPr>
          <w:rFonts w:ascii="Arial" w:hAnsi="Arial" w:cs="Arial"/>
          <w:b/>
          <w:sz w:val="20"/>
          <w:szCs w:val="20"/>
        </w:rPr>
        <w:t>2020,</w:t>
      </w:r>
      <w:r w:rsidRPr="00A61EEB">
        <w:rPr>
          <w:rFonts w:ascii="Arial" w:hAnsi="Arial" w:cs="Arial"/>
          <w:sz w:val="20"/>
          <w:szCs w:val="20"/>
        </w:rPr>
        <w:t xml:space="preserve"> </w:t>
      </w:r>
      <w:r w:rsidRPr="00A61EEB">
        <w:rPr>
          <w:rFonts w:ascii="Arial" w:hAnsi="Arial" w:cs="Arial"/>
          <w:i/>
          <w:sz w:val="20"/>
          <w:szCs w:val="20"/>
        </w:rPr>
        <w:t>35</w:t>
      </w:r>
      <w:r w:rsidRPr="00A61EEB">
        <w:rPr>
          <w:rFonts w:ascii="Arial" w:hAnsi="Arial" w:cs="Arial"/>
          <w:sz w:val="20"/>
          <w:szCs w:val="20"/>
        </w:rPr>
        <w:t xml:space="preserve"> (4-5), 363-377.</w:t>
      </w:r>
    </w:p>
    <w:p w14:paraId="29AC6FA2" w14:textId="77777777" w:rsidR="001A3E21" w:rsidRPr="00A61EEB" w:rsidRDefault="001A3E21" w:rsidP="00FA7C43">
      <w:pPr>
        <w:pStyle w:val="EndNoteBibliography"/>
        <w:spacing w:after="0"/>
        <w:rPr>
          <w:rFonts w:ascii="Arial" w:hAnsi="Arial" w:cs="Arial"/>
          <w:sz w:val="20"/>
          <w:szCs w:val="20"/>
        </w:rPr>
      </w:pPr>
      <w:r w:rsidRPr="00A61EEB">
        <w:rPr>
          <w:rFonts w:ascii="Arial" w:hAnsi="Arial" w:cs="Arial"/>
          <w:sz w:val="20"/>
          <w:szCs w:val="20"/>
        </w:rPr>
        <w:t>31.</w:t>
      </w:r>
      <w:r w:rsidRPr="00A61EEB">
        <w:rPr>
          <w:rFonts w:ascii="Arial" w:hAnsi="Arial" w:cs="Arial"/>
          <w:sz w:val="20"/>
          <w:szCs w:val="20"/>
        </w:rPr>
        <w:tab/>
        <w:t xml:space="preserve">Bahrami, S.;  Baheiraei, N.;  Mohseni, M.;  Razavi, M.;  Ghaderi, A.;  Azizi, B.;  Rabiee, N.; Karimi, M., Three-dimensional graphene foam as a conductive scaffold for cardiac tissue engineering. </w:t>
      </w:r>
      <w:r w:rsidRPr="00A61EEB">
        <w:rPr>
          <w:rFonts w:ascii="Arial" w:hAnsi="Arial" w:cs="Arial"/>
          <w:i/>
          <w:sz w:val="20"/>
          <w:szCs w:val="20"/>
        </w:rPr>
        <w:t xml:space="preserve">Journal of Biomaterials Applications </w:t>
      </w:r>
      <w:r w:rsidRPr="00A61EEB">
        <w:rPr>
          <w:rFonts w:ascii="Arial" w:hAnsi="Arial" w:cs="Arial"/>
          <w:b/>
          <w:sz w:val="20"/>
          <w:szCs w:val="20"/>
        </w:rPr>
        <w:t>2019,</w:t>
      </w:r>
      <w:r w:rsidRPr="00A61EEB">
        <w:rPr>
          <w:rFonts w:ascii="Arial" w:hAnsi="Arial" w:cs="Arial"/>
          <w:sz w:val="20"/>
          <w:szCs w:val="20"/>
        </w:rPr>
        <w:t xml:space="preserve"> </w:t>
      </w:r>
      <w:r w:rsidRPr="00A61EEB">
        <w:rPr>
          <w:rFonts w:ascii="Arial" w:hAnsi="Arial" w:cs="Arial"/>
          <w:i/>
          <w:sz w:val="20"/>
          <w:szCs w:val="20"/>
        </w:rPr>
        <w:t>34</w:t>
      </w:r>
      <w:r w:rsidRPr="00A61EEB">
        <w:rPr>
          <w:rFonts w:ascii="Arial" w:hAnsi="Arial" w:cs="Arial"/>
          <w:sz w:val="20"/>
          <w:szCs w:val="20"/>
        </w:rPr>
        <w:t xml:space="preserve"> (1), 74-85.</w:t>
      </w:r>
    </w:p>
    <w:p w14:paraId="3F4D6F4F" w14:textId="77777777" w:rsidR="001A3E21" w:rsidRPr="00A61EEB" w:rsidRDefault="001A3E21" w:rsidP="00FA7C43">
      <w:pPr>
        <w:pStyle w:val="EndNoteBibliography"/>
        <w:spacing w:after="0"/>
        <w:rPr>
          <w:rFonts w:ascii="Arial" w:hAnsi="Arial" w:cs="Arial"/>
          <w:sz w:val="20"/>
          <w:szCs w:val="20"/>
        </w:rPr>
      </w:pPr>
      <w:r w:rsidRPr="00A61EEB">
        <w:rPr>
          <w:rFonts w:ascii="Arial" w:hAnsi="Arial" w:cs="Arial"/>
          <w:sz w:val="20"/>
          <w:szCs w:val="20"/>
        </w:rPr>
        <w:t>32.</w:t>
      </w:r>
      <w:r w:rsidRPr="00A61EEB">
        <w:rPr>
          <w:rFonts w:ascii="Arial" w:hAnsi="Arial" w:cs="Arial"/>
          <w:sz w:val="20"/>
          <w:szCs w:val="20"/>
        </w:rPr>
        <w:tab/>
        <w:t xml:space="preserve">Brodie, B. C., </w:t>
      </w:r>
      <w:r w:rsidRPr="00A61EEB">
        <w:rPr>
          <w:rFonts w:ascii="Arial" w:hAnsi="Arial" w:cs="Arial"/>
          <w:i/>
          <w:sz w:val="20"/>
          <w:szCs w:val="20"/>
        </w:rPr>
        <w:t>On the atomic weight of graphite</w:t>
      </w:r>
      <w:r w:rsidRPr="00A61EEB">
        <w:rPr>
          <w:rFonts w:ascii="Arial" w:hAnsi="Arial" w:cs="Arial"/>
          <w:sz w:val="20"/>
          <w:szCs w:val="20"/>
        </w:rPr>
        <w:t>. [publisher not identified]: [London?], 1859.</w:t>
      </w:r>
    </w:p>
    <w:p w14:paraId="4CBC3985" w14:textId="77777777" w:rsidR="001A3E21" w:rsidRPr="00A61EEB" w:rsidRDefault="001A3E21" w:rsidP="00FA7C43">
      <w:pPr>
        <w:pStyle w:val="EndNoteBibliography"/>
        <w:spacing w:after="0"/>
        <w:rPr>
          <w:rFonts w:ascii="Arial" w:hAnsi="Arial" w:cs="Arial"/>
          <w:sz w:val="20"/>
          <w:szCs w:val="20"/>
        </w:rPr>
      </w:pPr>
      <w:r w:rsidRPr="00A61EEB">
        <w:rPr>
          <w:rFonts w:ascii="Arial" w:hAnsi="Arial" w:cs="Arial"/>
          <w:sz w:val="20"/>
          <w:szCs w:val="20"/>
        </w:rPr>
        <w:t>33.</w:t>
      </w:r>
      <w:r w:rsidRPr="00A61EEB">
        <w:rPr>
          <w:rFonts w:ascii="Arial" w:hAnsi="Arial" w:cs="Arial"/>
          <w:sz w:val="20"/>
          <w:szCs w:val="20"/>
        </w:rPr>
        <w:tab/>
        <w:t xml:space="preserve">Halim, A.;  Luo, Q.;  Ju, Y.; Song, G., A Mini Review Focused on the Recent Applications of Graphene Oxide in Stem Cell Growth and Differentiation. </w:t>
      </w:r>
      <w:r w:rsidRPr="00A61EEB">
        <w:rPr>
          <w:rFonts w:ascii="Arial" w:hAnsi="Arial" w:cs="Arial"/>
          <w:i/>
          <w:sz w:val="20"/>
          <w:szCs w:val="20"/>
        </w:rPr>
        <w:t xml:space="preserve">Nanomaterials (Basel, Switzerland) </w:t>
      </w:r>
      <w:r w:rsidRPr="00A61EEB">
        <w:rPr>
          <w:rFonts w:ascii="Arial" w:hAnsi="Arial" w:cs="Arial"/>
          <w:b/>
          <w:sz w:val="20"/>
          <w:szCs w:val="20"/>
        </w:rPr>
        <w:t>2018,</w:t>
      </w:r>
      <w:r w:rsidRPr="00A61EEB">
        <w:rPr>
          <w:rFonts w:ascii="Arial" w:hAnsi="Arial" w:cs="Arial"/>
          <w:sz w:val="20"/>
          <w:szCs w:val="20"/>
        </w:rPr>
        <w:t xml:space="preserve"> </w:t>
      </w:r>
      <w:r w:rsidRPr="00A61EEB">
        <w:rPr>
          <w:rFonts w:ascii="Arial" w:hAnsi="Arial" w:cs="Arial"/>
          <w:i/>
          <w:sz w:val="20"/>
          <w:szCs w:val="20"/>
        </w:rPr>
        <w:t>8</w:t>
      </w:r>
      <w:r w:rsidRPr="00A61EEB">
        <w:rPr>
          <w:rFonts w:ascii="Arial" w:hAnsi="Arial" w:cs="Arial"/>
          <w:sz w:val="20"/>
          <w:szCs w:val="20"/>
        </w:rPr>
        <w:t xml:space="preserve"> (9).</w:t>
      </w:r>
    </w:p>
    <w:p w14:paraId="53C60DB0" w14:textId="77777777" w:rsidR="001A3E21" w:rsidRPr="00A61EEB" w:rsidRDefault="001A3E21" w:rsidP="00FA7C43">
      <w:pPr>
        <w:pStyle w:val="EndNoteBibliography"/>
        <w:spacing w:after="0"/>
        <w:rPr>
          <w:rFonts w:ascii="Arial" w:hAnsi="Arial" w:cs="Arial"/>
          <w:sz w:val="20"/>
          <w:szCs w:val="20"/>
        </w:rPr>
      </w:pPr>
      <w:r w:rsidRPr="00A61EEB">
        <w:rPr>
          <w:rFonts w:ascii="Arial" w:hAnsi="Arial" w:cs="Arial"/>
          <w:sz w:val="20"/>
          <w:szCs w:val="20"/>
        </w:rPr>
        <w:t>34.</w:t>
      </w:r>
      <w:r w:rsidRPr="00A61EEB">
        <w:rPr>
          <w:rFonts w:ascii="Arial" w:hAnsi="Arial" w:cs="Arial"/>
          <w:sz w:val="20"/>
          <w:szCs w:val="20"/>
        </w:rPr>
        <w:tab/>
        <w:t xml:space="preserve">Tiginyanu, I.;  Ursaki, V.; Popa, V., 11 - Ultra-thin membranes for sensor applications. In </w:t>
      </w:r>
      <w:r w:rsidRPr="00A61EEB">
        <w:rPr>
          <w:rFonts w:ascii="Arial" w:hAnsi="Arial" w:cs="Arial"/>
          <w:i/>
          <w:sz w:val="20"/>
          <w:szCs w:val="20"/>
        </w:rPr>
        <w:t>Nanocoatings and Ultra-Thin Films</w:t>
      </w:r>
      <w:r w:rsidRPr="00A61EEB">
        <w:rPr>
          <w:rFonts w:ascii="Arial" w:hAnsi="Arial" w:cs="Arial"/>
          <w:sz w:val="20"/>
          <w:szCs w:val="20"/>
        </w:rPr>
        <w:t>, Makhlouf, A. S. H.; Tiginyanu, I., Eds. Woodhead Publishing: 2011; pp 330-354.</w:t>
      </w:r>
    </w:p>
    <w:p w14:paraId="27CF2E9F" w14:textId="77777777" w:rsidR="001A3E21" w:rsidRPr="00A61EEB" w:rsidRDefault="001A3E21" w:rsidP="00FA7C43">
      <w:pPr>
        <w:pStyle w:val="EndNoteBibliography"/>
        <w:spacing w:after="0"/>
        <w:rPr>
          <w:rFonts w:ascii="Arial" w:hAnsi="Arial" w:cs="Arial"/>
          <w:sz w:val="20"/>
          <w:szCs w:val="20"/>
        </w:rPr>
      </w:pPr>
      <w:r w:rsidRPr="00A61EEB">
        <w:rPr>
          <w:rFonts w:ascii="Arial" w:hAnsi="Arial" w:cs="Arial"/>
          <w:sz w:val="20"/>
          <w:szCs w:val="20"/>
        </w:rPr>
        <w:t>35.</w:t>
      </w:r>
      <w:r w:rsidRPr="00A61EEB">
        <w:rPr>
          <w:rFonts w:ascii="Arial" w:hAnsi="Arial" w:cs="Arial"/>
          <w:sz w:val="20"/>
          <w:szCs w:val="20"/>
        </w:rPr>
        <w:tab/>
        <w:t xml:space="preserve">Araújo, M.;  Soares, O.;  Fernandes, A.;  Pereira, M.; Freire, C., Tuning the surface chemistry of graphene flakes: new strategies for selective oxidation. </w:t>
      </w:r>
      <w:r w:rsidRPr="00A61EEB">
        <w:rPr>
          <w:rFonts w:ascii="Arial" w:hAnsi="Arial" w:cs="Arial"/>
          <w:i/>
          <w:sz w:val="20"/>
          <w:szCs w:val="20"/>
        </w:rPr>
        <w:t xml:space="preserve">RSC Adv. </w:t>
      </w:r>
      <w:r w:rsidRPr="00A61EEB">
        <w:rPr>
          <w:rFonts w:ascii="Arial" w:hAnsi="Arial" w:cs="Arial"/>
          <w:b/>
          <w:sz w:val="20"/>
          <w:szCs w:val="20"/>
        </w:rPr>
        <w:t>2017,</w:t>
      </w:r>
      <w:r w:rsidRPr="00A61EEB">
        <w:rPr>
          <w:rFonts w:ascii="Arial" w:hAnsi="Arial" w:cs="Arial"/>
          <w:sz w:val="20"/>
          <w:szCs w:val="20"/>
        </w:rPr>
        <w:t xml:space="preserve"> </w:t>
      </w:r>
      <w:r w:rsidRPr="00A61EEB">
        <w:rPr>
          <w:rFonts w:ascii="Arial" w:hAnsi="Arial" w:cs="Arial"/>
          <w:i/>
          <w:sz w:val="20"/>
          <w:szCs w:val="20"/>
        </w:rPr>
        <w:t>7</w:t>
      </w:r>
      <w:r w:rsidRPr="00A61EEB">
        <w:rPr>
          <w:rFonts w:ascii="Arial" w:hAnsi="Arial" w:cs="Arial"/>
          <w:sz w:val="20"/>
          <w:szCs w:val="20"/>
        </w:rPr>
        <w:t>, 14290-14301.</w:t>
      </w:r>
    </w:p>
    <w:p w14:paraId="5335E98E" w14:textId="77777777" w:rsidR="001A3E21" w:rsidRPr="00A61EEB" w:rsidRDefault="001A3E21" w:rsidP="00FA7C43">
      <w:pPr>
        <w:pStyle w:val="EndNoteBibliography"/>
        <w:spacing w:after="0"/>
        <w:rPr>
          <w:rFonts w:ascii="Arial" w:hAnsi="Arial" w:cs="Arial"/>
          <w:sz w:val="20"/>
          <w:szCs w:val="20"/>
        </w:rPr>
      </w:pPr>
      <w:r w:rsidRPr="00A61EEB">
        <w:rPr>
          <w:rFonts w:ascii="Arial" w:hAnsi="Arial" w:cs="Arial"/>
          <w:sz w:val="20"/>
          <w:szCs w:val="20"/>
        </w:rPr>
        <w:t>36.</w:t>
      </w:r>
      <w:r w:rsidRPr="00A61EEB">
        <w:rPr>
          <w:rFonts w:ascii="Arial" w:hAnsi="Arial" w:cs="Arial"/>
          <w:sz w:val="20"/>
          <w:szCs w:val="20"/>
        </w:rPr>
        <w:tab/>
        <w:t xml:space="preserve">Shahdeo, D.;  Roberts, A.;  Abbineni, N.; Gandhi, S., Chapter Eight - Graphene based sensors. In </w:t>
      </w:r>
      <w:r w:rsidRPr="00A61EEB">
        <w:rPr>
          <w:rFonts w:ascii="Arial" w:hAnsi="Arial" w:cs="Arial"/>
          <w:i/>
          <w:sz w:val="20"/>
          <w:szCs w:val="20"/>
        </w:rPr>
        <w:t>Comprehensive Analytical Chemistry</w:t>
      </w:r>
      <w:r w:rsidRPr="00A61EEB">
        <w:rPr>
          <w:rFonts w:ascii="Arial" w:hAnsi="Arial" w:cs="Arial"/>
          <w:sz w:val="20"/>
          <w:szCs w:val="20"/>
        </w:rPr>
        <w:t>, Hussain, C. M., Ed. Elsevier: 2020; Vol. 91, pp 175-199.</w:t>
      </w:r>
    </w:p>
    <w:p w14:paraId="24549038" w14:textId="77777777" w:rsidR="001A3E21" w:rsidRPr="00A61EEB" w:rsidRDefault="001A3E21" w:rsidP="00FA7C43">
      <w:pPr>
        <w:pStyle w:val="EndNoteBibliography"/>
        <w:spacing w:after="0"/>
        <w:rPr>
          <w:rFonts w:ascii="Arial" w:hAnsi="Arial" w:cs="Arial"/>
          <w:sz w:val="20"/>
          <w:szCs w:val="20"/>
        </w:rPr>
      </w:pPr>
      <w:r w:rsidRPr="00A61EEB">
        <w:rPr>
          <w:rFonts w:ascii="Arial" w:hAnsi="Arial" w:cs="Arial"/>
          <w:sz w:val="20"/>
          <w:szCs w:val="20"/>
        </w:rPr>
        <w:t>37.</w:t>
      </w:r>
      <w:r w:rsidRPr="00A61EEB">
        <w:rPr>
          <w:rFonts w:ascii="Arial" w:hAnsi="Arial" w:cs="Arial"/>
          <w:sz w:val="20"/>
          <w:szCs w:val="20"/>
        </w:rPr>
        <w:tab/>
        <w:t xml:space="preserve">Newby, S. D.;  Masi, T.;  Griffin, C. D.;  King, W. J.;  Chipman, A.;  Stephenson, S.;  Anderson, D. E.;  Biris, A. S.;  Bourdo, S. E.; Dhar, M., Functionalized Graphene Nanoparticles Induce Human Mesenchymal Stem Cells to Express Distinct Extracellular Matrix Proteins Mediating Osteogenesis. </w:t>
      </w:r>
      <w:r w:rsidRPr="00A61EEB">
        <w:rPr>
          <w:rFonts w:ascii="Arial" w:hAnsi="Arial" w:cs="Arial"/>
          <w:i/>
          <w:sz w:val="20"/>
          <w:szCs w:val="20"/>
        </w:rPr>
        <w:t xml:space="preserve">Int J Nanomedicine </w:t>
      </w:r>
      <w:r w:rsidRPr="00A61EEB">
        <w:rPr>
          <w:rFonts w:ascii="Arial" w:hAnsi="Arial" w:cs="Arial"/>
          <w:b/>
          <w:sz w:val="20"/>
          <w:szCs w:val="20"/>
        </w:rPr>
        <w:t>2020,</w:t>
      </w:r>
      <w:r w:rsidRPr="00A61EEB">
        <w:rPr>
          <w:rFonts w:ascii="Arial" w:hAnsi="Arial" w:cs="Arial"/>
          <w:sz w:val="20"/>
          <w:szCs w:val="20"/>
        </w:rPr>
        <w:t xml:space="preserve"> </w:t>
      </w:r>
      <w:r w:rsidRPr="00A61EEB">
        <w:rPr>
          <w:rFonts w:ascii="Arial" w:hAnsi="Arial" w:cs="Arial"/>
          <w:i/>
          <w:sz w:val="20"/>
          <w:szCs w:val="20"/>
        </w:rPr>
        <w:t>15</w:t>
      </w:r>
      <w:r w:rsidRPr="00A61EEB">
        <w:rPr>
          <w:rFonts w:ascii="Arial" w:hAnsi="Arial" w:cs="Arial"/>
          <w:sz w:val="20"/>
          <w:szCs w:val="20"/>
        </w:rPr>
        <w:t>, 2501-2513.</w:t>
      </w:r>
    </w:p>
    <w:p w14:paraId="65E927FE" w14:textId="77777777" w:rsidR="001A3E21" w:rsidRPr="00A61EEB" w:rsidRDefault="001A3E21" w:rsidP="00FA7C43">
      <w:pPr>
        <w:pStyle w:val="EndNoteBibliography"/>
        <w:spacing w:after="0"/>
        <w:rPr>
          <w:rFonts w:ascii="Arial" w:hAnsi="Arial" w:cs="Arial"/>
          <w:sz w:val="20"/>
          <w:szCs w:val="20"/>
        </w:rPr>
      </w:pPr>
      <w:r w:rsidRPr="00A61EEB">
        <w:rPr>
          <w:rFonts w:ascii="Arial" w:hAnsi="Arial" w:cs="Arial"/>
          <w:sz w:val="20"/>
          <w:szCs w:val="20"/>
        </w:rPr>
        <w:t>38.</w:t>
      </w:r>
      <w:r w:rsidRPr="00A61EEB">
        <w:rPr>
          <w:rFonts w:ascii="Arial" w:hAnsi="Arial" w:cs="Arial"/>
          <w:sz w:val="20"/>
          <w:szCs w:val="20"/>
        </w:rPr>
        <w:tab/>
        <w:t xml:space="preserve">MacDonald, A. F.;  Trotter, R. D.;  Griffin, C. D.;  Bow, A. J.;  Newby, S. D.;  King, W. J.;  Amelse, L. L.;  Masi, T. J.;  Bourdo, S. E.; Dhar, M. S., Genetic profiling of human bone marrow and adipose tissue-derived mesenchymal stem cells reveals differences in osteogenic signaling mediated by graphene. </w:t>
      </w:r>
      <w:r w:rsidRPr="00A61EEB">
        <w:rPr>
          <w:rFonts w:ascii="Arial" w:hAnsi="Arial" w:cs="Arial"/>
          <w:i/>
          <w:sz w:val="20"/>
          <w:szCs w:val="20"/>
        </w:rPr>
        <w:t xml:space="preserve">Journal of Nanobiotechnology </w:t>
      </w:r>
      <w:r w:rsidRPr="00A61EEB">
        <w:rPr>
          <w:rFonts w:ascii="Arial" w:hAnsi="Arial" w:cs="Arial"/>
          <w:b/>
          <w:sz w:val="20"/>
          <w:szCs w:val="20"/>
        </w:rPr>
        <w:t>2021,</w:t>
      </w:r>
      <w:r w:rsidRPr="00A61EEB">
        <w:rPr>
          <w:rFonts w:ascii="Arial" w:hAnsi="Arial" w:cs="Arial"/>
          <w:sz w:val="20"/>
          <w:szCs w:val="20"/>
        </w:rPr>
        <w:t xml:space="preserve"> </w:t>
      </w:r>
      <w:r w:rsidRPr="00A61EEB">
        <w:rPr>
          <w:rFonts w:ascii="Arial" w:hAnsi="Arial" w:cs="Arial"/>
          <w:i/>
          <w:sz w:val="20"/>
          <w:szCs w:val="20"/>
        </w:rPr>
        <w:t>19</w:t>
      </w:r>
      <w:r w:rsidRPr="00A61EEB">
        <w:rPr>
          <w:rFonts w:ascii="Arial" w:hAnsi="Arial" w:cs="Arial"/>
          <w:sz w:val="20"/>
          <w:szCs w:val="20"/>
        </w:rPr>
        <w:t xml:space="preserve"> (1), 285.</w:t>
      </w:r>
    </w:p>
    <w:p w14:paraId="4E233D4C" w14:textId="77777777" w:rsidR="001A3E21" w:rsidRPr="00A61EEB" w:rsidRDefault="001A3E21" w:rsidP="00FA7C43">
      <w:pPr>
        <w:pStyle w:val="EndNoteBibliography"/>
        <w:spacing w:after="0"/>
        <w:rPr>
          <w:rFonts w:ascii="Arial" w:hAnsi="Arial" w:cs="Arial"/>
          <w:sz w:val="20"/>
          <w:szCs w:val="20"/>
        </w:rPr>
      </w:pPr>
      <w:r w:rsidRPr="00A61EEB">
        <w:rPr>
          <w:rFonts w:ascii="Arial" w:hAnsi="Arial" w:cs="Arial"/>
          <w:sz w:val="20"/>
          <w:szCs w:val="20"/>
        </w:rPr>
        <w:t>39.</w:t>
      </w:r>
      <w:r w:rsidRPr="00A61EEB">
        <w:rPr>
          <w:rFonts w:ascii="Arial" w:hAnsi="Arial" w:cs="Arial"/>
          <w:sz w:val="20"/>
          <w:szCs w:val="20"/>
        </w:rPr>
        <w:tab/>
        <w:t xml:space="preserve">Li, N.;  Zhang, Q.;  Gao, S.;  Song, Q.;  Huang, R.;  Wang, L.;  Liu, L.;  Dai, J.;  Tang, M.; Cheng, G., Three-dimensional graphene foam as a biocompatible and conductive scaffold for neural stem cells. </w:t>
      </w:r>
      <w:r w:rsidRPr="00A61EEB">
        <w:rPr>
          <w:rFonts w:ascii="Arial" w:hAnsi="Arial" w:cs="Arial"/>
          <w:i/>
          <w:sz w:val="20"/>
          <w:szCs w:val="20"/>
        </w:rPr>
        <w:t xml:space="preserve">Sci Rep </w:t>
      </w:r>
      <w:r w:rsidRPr="00A61EEB">
        <w:rPr>
          <w:rFonts w:ascii="Arial" w:hAnsi="Arial" w:cs="Arial"/>
          <w:b/>
          <w:sz w:val="20"/>
          <w:szCs w:val="20"/>
        </w:rPr>
        <w:t>2013,</w:t>
      </w:r>
      <w:r w:rsidRPr="00A61EEB">
        <w:rPr>
          <w:rFonts w:ascii="Arial" w:hAnsi="Arial" w:cs="Arial"/>
          <w:sz w:val="20"/>
          <w:szCs w:val="20"/>
        </w:rPr>
        <w:t xml:space="preserve"> </w:t>
      </w:r>
      <w:r w:rsidRPr="00A61EEB">
        <w:rPr>
          <w:rFonts w:ascii="Arial" w:hAnsi="Arial" w:cs="Arial"/>
          <w:i/>
          <w:sz w:val="20"/>
          <w:szCs w:val="20"/>
        </w:rPr>
        <w:t>3</w:t>
      </w:r>
      <w:r w:rsidRPr="00A61EEB">
        <w:rPr>
          <w:rFonts w:ascii="Arial" w:hAnsi="Arial" w:cs="Arial"/>
          <w:sz w:val="20"/>
          <w:szCs w:val="20"/>
        </w:rPr>
        <w:t>, 1604.</w:t>
      </w:r>
    </w:p>
    <w:p w14:paraId="1FBEDE5F" w14:textId="77777777" w:rsidR="001A3E21" w:rsidRPr="00A61EEB" w:rsidRDefault="001A3E21" w:rsidP="00FA7C43">
      <w:pPr>
        <w:pStyle w:val="EndNoteBibliography"/>
        <w:spacing w:after="0"/>
        <w:rPr>
          <w:rFonts w:ascii="Arial" w:hAnsi="Arial" w:cs="Arial"/>
          <w:sz w:val="20"/>
          <w:szCs w:val="20"/>
        </w:rPr>
      </w:pPr>
      <w:r w:rsidRPr="00A61EEB">
        <w:rPr>
          <w:rFonts w:ascii="Arial" w:hAnsi="Arial" w:cs="Arial"/>
          <w:sz w:val="20"/>
          <w:szCs w:val="20"/>
        </w:rPr>
        <w:t>40.</w:t>
      </w:r>
      <w:r w:rsidRPr="00A61EEB">
        <w:rPr>
          <w:rFonts w:ascii="Arial" w:hAnsi="Arial" w:cs="Arial"/>
          <w:sz w:val="20"/>
          <w:szCs w:val="20"/>
        </w:rPr>
        <w:tab/>
        <w:t xml:space="preserve">Crowder, S. W.;  Prasai, D.;  Rath, R.;  Balikov, D. A.;  Bae, H.;  Bolotin, K. I.; Sung, H. J., Three-dimensional graphene foams promote osteogenic differentiation of human mesenchymal stem cells. </w:t>
      </w:r>
      <w:r w:rsidRPr="00A61EEB">
        <w:rPr>
          <w:rFonts w:ascii="Arial" w:hAnsi="Arial" w:cs="Arial"/>
          <w:i/>
          <w:sz w:val="20"/>
          <w:szCs w:val="20"/>
        </w:rPr>
        <w:t xml:space="preserve">Nanoscale </w:t>
      </w:r>
      <w:r w:rsidRPr="00A61EEB">
        <w:rPr>
          <w:rFonts w:ascii="Arial" w:hAnsi="Arial" w:cs="Arial"/>
          <w:b/>
          <w:sz w:val="20"/>
          <w:szCs w:val="20"/>
        </w:rPr>
        <w:t>2013,</w:t>
      </w:r>
      <w:r w:rsidRPr="00A61EEB">
        <w:rPr>
          <w:rFonts w:ascii="Arial" w:hAnsi="Arial" w:cs="Arial"/>
          <w:sz w:val="20"/>
          <w:szCs w:val="20"/>
        </w:rPr>
        <w:t xml:space="preserve"> </w:t>
      </w:r>
      <w:r w:rsidRPr="00A61EEB">
        <w:rPr>
          <w:rFonts w:ascii="Arial" w:hAnsi="Arial" w:cs="Arial"/>
          <w:i/>
          <w:sz w:val="20"/>
          <w:szCs w:val="20"/>
        </w:rPr>
        <w:t>5</w:t>
      </w:r>
      <w:r w:rsidRPr="00A61EEB">
        <w:rPr>
          <w:rFonts w:ascii="Arial" w:hAnsi="Arial" w:cs="Arial"/>
          <w:sz w:val="20"/>
          <w:szCs w:val="20"/>
        </w:rPr>
        <w:t xml:space="preserve"> (10), 4171-6.</w:t>
      </w:r>
    </w:p>
    <w:p w14:paraId="51AF7B6B" w14:textId="77777777" w:rsidR="001A3E21" w:rsidRPr="00A61EEB" w:rsidRDefault="001A3E21" w:rsidP="00FA7C43">
      <w:pPr>
        <w:pStyle w:val="EndNoteBibliography"/>
        <w:spacing w:after="0"/>
        <w:rPr>
          <w:rFonts w:ascii="Arial" w:hAnsi="Arial" w:cs="Arial"/>
          <w:sz w:val="20"/>
          <w:szCs w:val="20"/>
        </w:rPr>
      </w:pPr>
      <w:r w:rsidRPr="00A61EEB">
        <w:rPr>
          <w:rFonts w:ascii="Arial" w:hAnsi="Arial" w:cs="Arial"/>
          <w:sz w:val="20"/>
          <w:szCs w:val="20"/>
        </w:rPr>
        <w:t>41.</w:t>
      </w:r>
      <w:r w:rsidRPr="00A61EEB">
        <w:rPr>
          <w:rFonts w:ascii="Arial" w:hAnsi="Arial" w:cs="Arial"/>
          <w:sz w:val="20"/>
          <w:szCs w:val="20"/>
        </w:rPr>
        <w:tab/>
        <w:t xml:space="preserve">Zhu, C.;  Han, T. Y.-J.;  Duoss, E. B.;  Golobic, A. M.;  Kuntz, J. D.;  Spadaccini, C. M.; Worsley, M. A., Highly compressible 3D periodic graphene aerogel microlattices. </w:t>
      </w:r>
      <w:r w:rsidRPr="00A61EEB">
        <w:rPr>
          <w:rFonts w:ascii="Arial" w:hAnsi="Arial" w:cs="Arial"/>
          <w:i/>
          <w:sz w:val="20"/>
          <w:szCs w:val="20"/>
        </w:rPr>
        <w:t xml:space="preserve">Nature Communications </w:t>
      </w:r>
      <w:r w:rsidRPr="00A61EEB">
        <w:rPr>
          <w:rFonts w:ascii="Arial" w:hAnsi="Arial" w:cs="Arial"/>
          <w:b/>
          <w:sz w:val="20"/>
          <w:szCs w:val="20"/>
        </w:rPr>
        <w:t>2015,</w:t>
      </w:r>
      <w:r w:rsidRPr="00A61EEB">
        <w:rPr>
          <w:rFonts w:ascii="Arial" w:hAnsi="Arial" w:cs="Arial"/>
          <w:sz w:val="20"/>
          <w:szCs w:val="20"/>
        </w:rPr>
        <w:t xml:space="preserve"> </w:t>
      </w:r>
      <w:r w:rsidRPr="00A61EEB">
        <w:rPr>
          <w:rFonts w:ascii="Arial" w:hAnsi="Arial" w:cs="Arial"/>
          <w:i/>
          <w:sz w:val="20"/>
          <w:szCs w:val="20"/>
        </w:rPr>
        <w:t>6</w:t>
      </w:r>
      <w:r w:rsidRPr="00A61EEB">
        <w:rPr>
          <w:rFonts w:ascii="Arial" w:hAnsi="Arial" w:cs="Arial"/>
          <w:sz w:val="20"/>
          <w:szCs w:val="20"/>
        </w:rPr>
        <w:t xml:space="preserve"> (1), 6962.</w:t>
      </w:r>
    </w:p>
    <w:p w14:paraId="0AFE7806" w14:textId="77777777" w:rsidR="001A3E21" w:rsidRPr="00A61EEB" w:rsidRDefault="001A3E21" w:rsidP="00FA7C43">
      <w:pPr>
        <w:pStyle w:val="EndNoteBibliography"/>
        <w:spacing w:after="0"/>
        <w:rPr>
          <w:rFonts w:ascii="Arial" w:hAnsi="Arial" w:cs="Arial"/>
          <w:sz w:val="20"/>
          <w:szCs w:val="20"/>
        </w:rPr>
      </w:pPr>
      <w:r w:rsidRPr="00A61EEB">
        <w:rPr>
          <w:rFonts w:ascii="Arial" w:hAnsi="Arial" w:cs="Arial"/>
          <w:sz w:val="20"/>
          <w:szCs w:val="20"/>
        </w:rPr>
        <w:t>42.</w:t>
      </w:r>
      <w:r w:rsidRPr="00A61EEB">
        <w:rPr>
          <w:rFonts w:ascii="Arial" w:hAnsi="Arial" w:cs="Arial"/>
          <w:sz w:val="20"/>
          <w:szCs w:val="20"/>
        </w:rPr>
        <w:tab/>
        <w:t xml:space="preserve">Becker, H.; Locascio, L. E., Polymer microfluidic devices. </w:t>
      </w:r>
      <w:r w:rsidRPr="00A61EEB">
        <w:rPr>
          <w:rFonts w:ascii="Arial" w:hAnsi="Arial" w:cs="Arial"/>
          <w:i/>
          <w:sz w:val="20"/>
          <w:szCs w:val="20"/>
        </w:rPr>
        <w:t xml:space="preserve">Talanta </w:t>
      </w:r>
      <w:r w:rsidRPr="00A61EEB">
        <w:rPr>
          <w:rFonts w:ascii="Arial" w:hAnsi="Arial" w:cs="Arial"/>
          <w:b/>
          <w:sz w:val="20"/>
          <w:szCs w:val="20"/>
        </w:rPr>
        <w:t>2002,</w:t>
      </w:r>
      <w:r w:rsidRPr="00A61EEB">
        <w:rPr>
          <w:rFonts w:ascii="Arial" w:hAnsi="Arial" w:cs="Arial"/>
          <w:sz w:val="20"/>
          <w:szCs w:val="20"/>
        </w:rPr>
        <w:t xml:space="preserve"> </w:t>
      </w:r>
      <w:r w:rsidRPr="00A61EEB">
        <w:rPr>
          <w:rFonts w:ascii="Arial" w:hAnsi="Arial" w:cs="Arial"/>
          <w:i/>
          <w:sz w:val="20"/>
          <w:szCs w:val="20"/>
        </w:rPr>
        <w:t>56</w:t>
      </w:r>
      <w:r w:rsidRPr="00A61EEB">
        <w:rPr>
          <w:rFonts w:ascii="Arial" w:hAnsi="Arial" w:cs="Arial"/>
          <w:sz w:val="20"/>
          <w:szCs w:val="20"/>
        </w:rPr>
        <w:t xml:space="preserve"> (2), 267-287.</w:t>
      </w:r>
    </w:p>
    <w:p w14:paraId="7D811C92" w14:textId="77777777" w:rsidR="001A3E21" w:rsidRPr="00A61EEB" w:rsidRDefault="001A3E21" w:rsidP="00FA7C43">
      <w:pPr>
        <w:pStyle w:val="EndNoteBibliography"/>
        <w:spacing w:after="0"/>
        <w:rPr>
          <w:rFonts w:ascii="Arial" w:hAnsi="Arial" w:cs="Arial"/>
          <w:sz w:val="20"/>
          <w:szCs w:val="20"/>
        </w:rPr>
      </w:pPr>
      <w:r w:rsidRPr="00A61EEB">
        <w:rPr>
          <w:rFonts w:ascii="Arial" w:hAnsi="Arial" w:cs="Arial"/>
          <w:sz w:val="20"/>
          <w:szCs w:val="20"/>
        </w:rPr>
        <w:t>43.</w:t>
      </w:r>
      <w:r w:rsidRPr="00A61EEB">
        <w:rPr>
          <w:rFonts w:ascii="Arial" w:hAnsi="Arial" w:cs="Arial"/>
          <w:sz w:val="20"/>
          <w:szCs w:val="20"/>
        </w:rPr>
        <w:tab/>
        <w:t xml:space="preserve">Jiang, Y.;  xu, Z.;  Huang, T.;  Liu, Y.;  Guo, F.;  Xi, J.;  Gao, W.; Gao, C., Direct 3D Printing of Ultralight Graphene Oxide Aerogel Microlattices. </w:t>
      </w:r>
      <w:r w:rsidRPr="00A61EEB">
        <w:rPr>
          <w:rFonts w:ascii="Arial" w:hAnsi="Arial" w:cs="Arial"/>
          <w:i/>
          <w:sz w:val="20"/>
          <w:szCs w:val="20"/>
        </w:rPr>
        <w:t xml:space="preserve">Advanced Functional Materials </w:t>
      </w:r>
      <w:r w:rsidRPr="00A61EEB">
        <w:rPr>
          <w:rFonts w:ascii="Arial" w:hAnsi="Arial" w:cs="Arial"/>
          <w:b/>
          <w:sz w:val="20"/>
          <w:szCs w:val="20"/>
        </w:rPr>
        <w:t>2018,</w:t>
      </w:r>
      <w:r w:rsidRPr="00A61EEB">
        <w:rPr>
          <w:rFonts w:ascii="Arial" w:hAnsi="Arial" w:cs="Arial"/>
          <w:sz w:val="20"/>
          <w:szCs w:val="20"/>
        </w:rPr>
        <w:t xml:space="preserve"> </w:t>
      </w:r>
      <w:r w:rsidRPr="00A61EEB">
        <w:rPr>
          <w:rFonts w:ascii="Arial" w:hAnsi="Arial" w:cs="Arial"/>
          <w:i/>
          <w:sz w:val="20"/>
          <w:szCs w:val="20"/>
        </w:rPr>
        <w:t>28</w:t>
      </w:r>
      <w:r w:rsidRPr="00A61EEB">
        <w:rPr>
          <w:rFonts w:ascii="Arial" w:hAnsi="Arial" w:cs="Arial"/>
          <w:sz w:val="20"/>
          <w:szCs w:val="20"/>
        </w:rPr>
        <w:t>, 1707024.</w:t>
      </w:r>
    </w:p>
    <w:p w14:paraId="1D7E9EC5" w14:textId="77777777" w:rsidR="001A3E21" w:rsidRPr="00A61EEB" w:rsidRDefault="001A3E21" w:rsidP="00FA7C43">
      <w:pPr>
        <w:pStyle w:val="EndNoteBibliography"/>
        <w:spacing w:after="0"/>
        <w:rPr>
          <w:rFonts w:ascii="Arial" w:hAnsi="Arial" w:cs="Arial"/>
          <w:sz w:val="20"/>
          <w:szCs w:val="20"/>
        </w:rPr>
      </w:pPr>
      <w:r w:rsidRPr="00A61EEB">
        <w:rPr>
          <w:rFonts w:ascii="Arial" w:hAnsi="Arial" w:cs="Arial"/>
          <w:sz w:val="20"/>
          <w:szCs w:val="20"/>
        </w:rPr>
        <w:t>44.</w:t>
      </w:r>
      <w:r w:rsidRPr="00A61EEB">
        <w:rPr>
          <w:rFonts w:ascii="Arial" w:hAnsi="Arial" w:cs="Arial"/>
          <w:sz w:val="20"/>
          <w:szCs w:val="20"/>
        </w:rPr>
        <w:tab/>
        <w:t xml:space="preserve">Vijayavenkataraman, S.;  Thaharah, S.;  Zhang, S.;  Lu, W. F.; Fuh, J. Y. H., 3D-Printed PCL/rGO Conductive Scaffolds for Peripheral Nerve Injury Repair. </w:t>
      </w:r>
      <w:r w:rsidRPr="00A61EEB">
        <w:rPr>
          <w:rFonts w:ascii="Arial" w:hAnsi="Arial" w:cs="Arial"/>
          <w:i/>
          <w:sz w:val="20"/>
          <w:szCs w:val="20"/>
        </w:rPr>
        <w:t xml:space="preserve">Artif Organs </w:t>
      </w:r>
      <w:r w:rsidRPr="00A61EEB">
        <w:rPr>
          <w:rFonts w:ascii="Arial" w:hAnsi="Arial" w:cs="Arial"/>
          <w:b/>
          <w:sz w:val="20"/>
          <w:szCs w:val="20"/>
        </w:rPr>
        <w:t>2019,</w:t>
      </w:r>
      <w:r w:rsidRPr="00A61EEB">
        <w:rPr>
          <w:rFonts w:ascii="Arial" w:hAnsi="Arial" w:cs="Arial"/>
          <w:sz w:val="20"/>
          <w:szCs w:val="20"/>
        </w:rPr>
        <w:t xml:space="preserve"> </w:t>
      </w:r>
      <w:r w:rsidRPr="00A61EEB">
        <w:rPr>
          <w:rFonts w:ascii="Arial" w:hAnsi="Arial" w:cs="Arial"/>
          <w:i/>
          <w:sz w:val="20"/>
          <w:szCs w:val="20"/>
        </w:rPr>
        <w:t>43</w:t>
      </w:r>
      <w:r w:rsidRPr="00A61EEB">
        <w:rPr>
          <w:rFonts w:ascii="Arial" w:hAnsi="Arial" w:cs="Arial"/>
          <w:sz w:val="20"/>
          <w:szCs w:val="20"/>
        </w:rPr>
        <w:t xml:space="preserve"> (5), 515-523.</w:t>
      </w:r>
    </w:p>
    <w:p w14:paraId="332DCEEE" w14:textId="77777777" w:rsidR="001A3E21" w:rsidRPr="00A61EEB" w:rsidRDefault="001A3E21" w:rsidP="00FA7C43">
      <w:pPr>
        <w:pStyle w:val="EndNoteBibliography"/>
        <w:spacing w:after="0"/>
        <w:rPr>
          <w:rFonts w:ascii="Arial" w:hAnsi="Arial" w:cs="Arial"/>
          <w:sz w:val="20"/>
          <w:szCs w:val="20"/>
        </w:rPr>
      </w:pPr>
      <w:r w:rsidRPr="00A61EEB">
        <w:rPr>
          <w:rFonts w:ascii="Arial" w:hAnsi="Arial" w:cs="Arial"/>
          <w:sz w:val="20"/>
          <w:szCs w:val="20"/>
        </w:rPr>
        <w:lastRenderedPageBreak/>
        <w:t>45.</w:t>
      </w:r>
      <w:r w:rsidRPr="00A61EEB">
        <w:rPr>
          <w:rFonts w:ascii="Arial" w:hAnsi="Arial" w:cs="Arial"/>
          <w:sz w:val="20"/>
          <w:szCs w:val="20"/>
        </w:rPr>
        <w:tab/>
        <w:t xml:space="preserve">Li, J.;  Liu, X.;  Crook, J. M.; Wallace, G. G., Development of a porous 3D graphene-PDMS scaffold for improved osseointegration. </w:t>
      </w:r>
      <w:r w:rsidRPr="00A61EEB">
        <w:rPr>
          <w:rFonts w:ascii="Arial" w:hAnsi="Arial" w:cs="Arial"/>
          <w:i/>
          <w:sz w:val="20"/>
          <w:szCs w:val="20"/>
        </w:rPr>
        <w:t xml:space="preserve">Colloids and Surfaces B: Biointerfaces </w:t>
      </w:r>
      <w:r w:rsidRPr="00A61EEB">
        <w:rPr>
          <w:rFonts w:ascii="Arial" w:hAnsi="Arial" w:cs="Arial"/>
          <w:b/>
          <w:sz w:val="20"/>
          <w:szCs w:val="20"/>
        </w:rPr>
        <w:t>2017,</w:t>
      </w:r>
      <w:r w:rsidRPr="00A61EEB">
        <w:rPr>
          <w:rFonts w:ascii="Arial" w:hAnsi="Arial" w:cs="Arial"/>
          <w:sz w:val="20"/>
          <w:szCs w:val="20"/>
        </w:rPr>
        <w:t xml:space="preserve"> </w:t>
      </w:r>
      <w:r w:rsidRPr="00A61EEB">
        <w:rPr>
          <w:rFonts w:ascii="Arial" w:hAnsi="Arial" w:cs="Arial"/>
          <w:i/>
          <w:sz w:val="20"/>
          <w:szCs w:val="20"/>
        </w:rPr>
        <w:t>159</w:t>
      </w:r>
      <w:r w:rsidRPr="00A61EEB">
        <w:rPr>
          <w:rFonts w:ascii="Arial" w:hAnsi="Arial" w:cs="Arial"/>
          <w:sz w:val="20"/>
          <w:szCs w:val="20"/>
        </w:rPr>
        <w:t>, 386-393.</w:t>
      </w:r>
    </w:p>
    <w:p w14:paraId="34982862" w14:textId="77777777" w:rsidR="001A3E21" w:rsidRPr="00A61EEB" w:rsidRDefault="001A3E21" w:rsidP="00FA7C43">
      <w:pPr>
        <w:pStyle w:val="EndNoteBibliography"/>
        <w:spacing w:after="0"/>
        <w:rPr>
          <w:rFonts w:ascii="Arial" w:hAnsi="Arial" w:cs="Arial"/>
          <w:sz w:val="20"/>
          <w:szCs w:val="20"/>
        </w:rPr>
      </w:pPr>
      <w:r w:rsidRPr="00A61EEB">
        <w:rPr>
          <w:rFonts w:ascii="Arial" w:hAnsi="Arial" w:cs="Arial"/>
          <w:sz w:val="20"/>
          <w:szCs w:val="20"/>
        </w:rPr>
        <w:t>46.</w:t>
      </w:r>
      <w:r w:rsidRPr="00A61EEB">
        <w:rPr>
          <w:rFonts w:ascii="Arial" w:hAnsi="Arial" w:cs="Arial"/>
          <w:sz w:val="20"/>
          <w:szCs w:val="20"/>
        </w:rPr>
        <w:tab/>
        <w:t xml:space="preserve">Yang, S.;  Leong, K. F.;  Du, Z.; Chua, C. K., The design of scaffolds for use in tissue engineering. Part II. Rapid prototyping techniques. </w:t>
      </w:r>
      <w:r w:rsidRPr="00A61EEB">
        <w:rPr>
          <w:rFonts w:ascii="Arial" w:hAnsi="Arial" w:cs="Arial"/>
          <w:i/>
          <w:sz w:val="20"/>
          <w:szCs w:val="20"/>
        </w:rPr>
        <w:t xml:space="preserve">Tissue Eng </w:t>
      </w:r>
      <w:r w:rsidRPr="00A61EEB">
        <w:rPr>
          <w:rFonts w:ascii="Arial" w:hAnsi="Arial" w:cs="Arial"/>
          <w:b/>
          <w:sz w:val="20"/>
          <w:szCs w:val="20"/>
        </w:rPr>
        <w:t>2002,</w:t>
      </w:r>
      <w:r w:rsidRPr="00A61EEB">
        <w:rPr>
          <w:rFonts w:ascii="Arial" w:hAnsi="Arial" w:cs="Arial"/>
          <w:sz w:val="20"/>
          <w:szCs w:val="20"/>
        </w:rPr>
        <w:t xml:space="preserve"> </w:t>
      </w:r>
      <w:r w:rsidRPr="00A61EEB">
        <w:rPr>
          <w:rFonts w:ascii="Arial" w:hAnsi="Arial" w:cs="Arial"/>
          <w:i/>
          <w:sz w:val="20"/>
          <w:szCs w:val="20"/>
        </w:rPr>
        <w:t>8</w:t>
      </w:r>
      <w:r w:rsidRPr="00A61EEB">
        <w:rPr>
          <w:rFonts w:ascii="Arial" w:hAnsi="Arial" w:cs="Arial"/>
          <w:sz w:val="20"/>
          <w:szCs w:val="20"/>
        </w:rPr>
        <w:t xml:space="preserve"> (1), 1-11.</w:t>
      </w:r>
    </w:p>
    <w:p w14:paraId="02F8534A" w14:textId="77777777" w:rsidR="001A3E21" w:rsidRPr="00A61EEB" w:rsidRDefault="001A3E21" w:rsidP="00FA7C43">
      <w:pPr>
        <w:pStyle w:val="EndNoteBibliography"/>
        <w:spacing w:after="0"/>
        <w:rPr>
          <w:rFonts w:ascii="Arial" w:hAnsi="Arial" w:cs="Arial"/>
          <w:sz w:val="20"/>
          <w:szCs w:val="20"/>
        </w:rPr>
      </w:pPr>
      <w:r w:rsidRPr="00A61EEB">
        <w:rPr>
          <w:rFonts w:ascii="Arial" w:hAnsi="Arial" w:cs="Arial"/>
          <w:sz w:val="20"/>
          <w:szCs w:val="20"/>
        </w:rPr>
        <w:t>47.</w:t>
      </w:r>
      <w:r w:rsidRPr="00A61EEB">
        <w:rPr>
          <w:rFonts w:ascii="Arial" w:hAnsi="Arial" w:cs="Arial"/>
          <w:sz w:val="20"/>
          <w:szCs w:val="20"/>
        </w:rPr>
        <w:tab/>
        <w:t xml:space="preserve">Murphy, C. M.; O'Brien, F. J., Understanding the effect of mean pore size on cell activity in collagen-glycosaminoglycan scaffolds. </w:t>
      </w:r>
      <w:r w:rsidRPr="00A61EEB">
        <w:rPr>
          <w:rFonts w:ascii="Arial" w:hAnsi="Arial" w:cs="Arial"/>
          <w:i/>
          <w:sz w:val="20"/>
          <w:szCs w:val="20"/>
        </w:rPr>
        <w:t xml:space="preserve">Cell Adh Migr </w:t>
      </w:r>
      <w:r w:rsidRPr="00A61EEB">
        <w:rPr>
          <w:rFonts w:ascii="Arial" w:hAnsi="Arial" w:cs="Arial"/>
          <w:b/>
          <w:sz w:val="20"/>
          <w:szCs w:val="20"/>
        </w:rPr>
        <w:t>2010,</w:t>
      </w:r>
      <w:r w:rsidRPr="00A61EEB">
        <w:rPr>
          <w:rFonts w:ascii="Arial" w:hAnsi="Arial" w:cs="Arial"/>
          <w:sz w:val="20"/>
          <w:szCs w:val="20"/>
        </w:rPr>
        <w:t xml:space="preserve"> </w:t>
      </w:r>
      <w:r w:rsidRPr="00A61EEB">
        <w:rPr>
          <w:rFonts w:ascii="Arial" w:hAnsi="Arial" w:cs="Arial"/>
          <w:i/>
          <w:sz w:val="20"/>
          <w:szCs w:val="20"/>
        </w:rPr>
        <w:t>4</w:t>
      </w:r>
      <w:r w:rsidRPr="00A61EEB">
        <w:rPr>
          <w:rFonts w:ascii="Arial" w:hAnsi="Arial" w:cs="Arial"/>
          <w:sz w:val="20"/>
          <w:szCs w:val="20"/>
        </w:rPr>
        <w:t xml:space="preserve"> (3), 377-381.</w:t>
      </w:r>
    </w:p>
    <w:p w14:paraId="55F4ED14" w14:textId="77777777" w:rsidR="001A3E21" w:rsidRPr="00A61EEB" w:rsidRDefault="001A3E21" w:rsidP="00FA7C43">
      <w:pPr>
        <w:pStyle w:val="EndNoteBibliography"/>
        <w:spacing w:after="0"/>
        <w:rPr>
          <w:rFonts w:ascii="Arial" w:hAnsi="Arial" w:cs="Arial"/>
          <w:sz w:val="20"/>
          <w:szCs w:val="20"/>
        </w:rPr>
      </w:pPr>
      <w:r w:rsidRPr="00A61EEB">
        <w:rPr>
          <w:rFonts w:ascii="Arial" w:hAnsi="Arial" w:cs="Arial"/>
          <w:sz w:val="20"/>
          <w:szCs w:val="20"/>
        </w:rPr>
        <w:t>48.</w:t>
      </w:r>
      <w:r w:rsidRPr="00A61EEB">
        <w:rPr>
          <w:rFonts w:ascii="Arial" w:hAnsi="Arial" w:cs="Arial"/>
          <w:sz w:val="20"/>
          <w:szCs w:val="20"/>
        </w:rPr>
        <w:tab/>
        <w:t xml:space="preserve">Seabra, A. B.;  Paula, A. J.;  de Lima, R.;  Alves, O. L.; Durán, N., Nanotoxicity of graphene and graphene oxide. </w:t>
      </w:r>
      <w:r w:rsidRPr="00A61EEB">
        <w:rPr>
          <w:rFonts w:ascii="Arial" w:hAnsi="Arial" w:cs="Arial"/>
          <w:i/>
          <w:sz w:val="20"/>
          <w:szCs w:val="20"/>
        </w:rPr>
        <w:t xml:space="preserve">Chem Res Toxicol </w:t>
      </w:r>
      <w:r w:rsidRPr="00A61EEB">
        <w:rPr>
          <w:rFonts w:ascii="Arial" w:hAnsi="Arial" w:cs="Arial"/>
          <w:b/>
          <w:sz w:val="20"/>
          <w:szCs w:val="20"/>
        </w:rPr>
        <w:t>2014,</w:t>
      </w:r>
      <w:r w:rsidRPr="00A61EEB">
        <w:rPr>
          <w:rFonts w:ascii="Arial" w:hAnsi="Arial" w:cs="Arial"/>
          <w:sz w:val="20"/>
          <w:szCs w:val="20"/>
        </w:rPr>
        <w:t xml:space="preserve"> </w:t>
      </w:r>
      <w:r w:rsidRPr="00A61EEB">
        <w:rPr>
          <w:rFonts w:ascii="Arial" w:hAnsi="Arial" w:cs="Arial"/>
          <w:i/>
          <w:sz w:val="20"/>
          <w:szCs w:val="20"/>
        </w:rPr>
        <w:t>27</w:t>
      </w:r>
      <w:r w:rsidRPr="00A61EEB">
        <w:rPr>
          <w:rFonts w:ascii="Arial" w:hAnsi="Arial" w:cs="Arial"/>
          <w:sz w:val="20"/>
          <w:szCs w:val="20"/>
        </w:rPr>
        <w:t xml:space="preserve"> (2), 159-68.</w:t>
      </w:r>
    </w:p>
    <w:p w14:paraId="57D05060" w14:textId="77777777" w:rsidR="001A3E21" w:rsidRPr="00A61EEB" w:rsidRDefault="001A3E21" w:rsidP="00FA7C43">
      <w:pPr>
        <w:pStyle w:val="EndNoteBibliography"/>
        <w:spacing w:after="0"/>
        <w:rPr>
          <w:rFonts w:ascii="Arial" w:hAnsi="Arial" w:cs="Arial"/>
          <w:sz w:val="20"/>
          <w:szCs w:val="20"/>
        </w:rPr>
      </w:pPr>
      <w:r w:rsidRPr="00A61EEB">
        <w:rPr>
          <w:rFonts w:ascii="Arial" w:hAnsi="Arial" w:cs="Arial"/>
          <w:sz w:val="20"/>
          <w:szCs w:val="20"/>
        </w:rPr>
        <w:t>49.</w:t>
      </w:r>
      <w:r w:rsidRPr="00A61EEB">
        <w:rPr>
          <w:rFonts w:ascii="Arial" w:hAnsi="Arial" w:cs="Arial"/>
          <w:sz w:val="20"/>
          <w:szCs w:val="20"/>
        </w:rPr>
        <w:tab/>
        <w:t xml:space="preserve">Yang, K.;  Zhang, S.;  Zhang, G.;  Sun, X.;  Lee, S.-T.; Liu, Z., Graphene in Mice: Ultrahigh In Vivo Tumor Uptake and Efficient Photothermal Therapy. </w:t>
      </w:r>
      <w:r w:rsidRPr="00A61EEB">
        <w:rPr>
          <w:rFonts w:ascii="Arial" w:hAnsi="Arial" w:cs="Arial"/>
          <w:i/>
          <w:sz w:val="20"/>
          <w:szCs w:val="20"/>
        </w:rPr>
        <w:t xml:space="preserve">Nano Letters </w:t>
      </w:r>
      <w:r w:rsidRPr="00A61EEB">
        <w:rPr>
          <w:rFonts w:ascii="Arial" w:hAnsi="Arial" w:cs="Arial"/>
          <w:b/>
          <w:sz w:val="20"/>
          <w:szCs w:val="20"/>
        </w:rPr>
        <w:t>2010,</w:t>
      </w:r>
      <w:r w:rsidRPr="00A61EEB">
        <w:rPr>
          <w:rFonts w:ascii="Arial" w:hAnsi="Arial" w:cs="Arial"/>
          <w:sz w:val="20"/>
          <w:szCs w:val="20"/>
        </w:rPr>
        <w:t xml:space="preserve"> </w:t>
      </w:r>
      <w:r w:rsidRPr="00A61EEB">
        <w:rPr>
          <w:rFonts w:ascii="Arial" w:hAnsi="Arial" w:cs="Arial"/>
          <w:i/>
          <w:sz w:val="20"/>
          <w:szCs w:val="20"/>
        </w:rPr>
        <w:t>10</w:t>
      </w:r>
      <w:r w:rsidRPr="00A61EEB">
        <w:rPr>
          <w:rFonts w:ascii="Arial" w:hAnsi="Arial" w:cs="Arial"/>
          <w:sz w:val="20"/>
          <w:szCs w:val="20"/>
        </w:rPr>
        <w:t xml:space="preserve"> (9), 3318-3323.</w:t>
      </w:r>
    </w:p>
    <w:p w14:paraId="704E2F37" w14:textId="77777777" w:rsidR="001A3E21" w:rsidRPr="00A61EEB" w:rsidRDefault="001A3E21" w:rsidP="00FA7C43">
      <w:pPr>
        <w:pStyle w:val="EndNoteBibliography"/>
        <w:spacing w:after="0"/>
        <w:rPr>
          <w:rFonts w:ascii="Arial" w:hAnsi="Arial" w:cs="Arial"/>
          <w:sz w:val="20"/>
          <w:szCs w:val="20"/>
        </w:rPr>
      </w:pPr>
      <w:r w:rsidRPr="00A61EEB">
        <w:rPr>
          <w:rFonts w:ascii="Arial" w:hAnsi="Arial" w:cs="Arial"/>
          <w:sz w:val="20"/>
          <w:szCs w:val="20"/>
        </w:rPr>
        <w:t>50.</w:t>
      </w:r>
      <w:r w:rsidRPr="00A61EEB">
        <w:rPr>
          <w:rFonts w:ascii="Arial" w:hAnsi="Arial" w:cs="Arial"/>
          <w:sz w:val="20"/>
          <w:szCs w:val="20"/>
        </w:rPr>
        <w:tab/>
        <w:t xml:space="preserve">Wang, K.;  Ruan, J.;  Song, H.;  Zhang, J.;  Wo, Y.;  Guo, S.; Cui, D., Biocompatibility of Graphene Oxide. </w:t>
      </w:r>
      <w:r w:rsidRPr="00A61EEB">
        <w:rPr>
          <w:rFonts w:ascii="Arial" w:hAnsi="Arial" w:cs="Arial"/>
          <w:i/>
          <w:sz w:val="20"/>
          <w:szCs w:val="20"/>
        </w:rPr>
        <w:t xml:space="preserve">Nanoscale Res Lett </w:t>
      </w:r>
      <w:r w:rsidRPr="00A61EEB">
        <w:rPr>
          <w:rFonts w:ascii="Arial" w:hAnsi="Arial" w:cs="Arial"/>
          <w:b/>
          <w:sz w:val="20"/>
          <w:szCs w:val="20"/>
        </w:rPr>
        <w:t>2011,</w:t>
      </w:r>
      <w:r w:rsidRPr="00A61EEB">
        <w:rPr>
          <w:rFonts w:ascii="Arial" w:hAnsi="Arial" w:cs="Arial"/>
          <w:sz w:val="20"/>
          <w:szCs w:val="20"/>
        </w:rPr>
        <w:t xml:space="preserve"> </w:t>
      </w:r>
      <w:r w:rsidRPr="00A61EEB">
        <w:rPr>
          <w:rFonts w:ascii="Arial" w:hAnsi="Arial" w:cs="Arial"/>
          <w:i/>
          <w:sz w:val="20"/>
          <w:szCs w:val="20"/>
        </w:rPr>
        <w:t>6</w:t>
      </w:r>
      <w:r w:rsidRPr="00A61EEB">
        <w:rPr>
          <w:rFonts w:ascii="Arial" w:hAnsi="Arial" w:cs="Arial"/>
          <w:sz w:val="20"/>
          <w:szCs w:val="20"/>
        </w:rPr>
        <w:t xml:space="preserve"> (1), 8-8.</w:t>
      </w:r>
    </w:p>
    <w:p w14:paraId="6D1F9342" w14:textId="77777777" w:rsidR="001A3E21" w:rsidRPr="00A61EEB" w:rsidRDefault="001A3E21" w:rsidP="00FA7C43">
      <w:pPr>
        <w:pStyle w:val="EndNoteBibliography"/>
        <w:spacing w:after="0"/>
        <w:rPr>
          <w:rFonts w:ascii="Arial" w:hAnsi="Arial" w:cs="Arial"/>
          <w:sz w:val="20"/>
          <w:szCs w:val="20"/>
        </w:rPr>
      </w:pPr>
      <w:r w:rsidRPr="00A61EEB">
        <w:rPr>
          <w:rFonts w:ascii="Arial" w:hAnsi="Arial" w:cs="Arial"/>
          <w:sz w:val="20"/>
          <w:szCs w:val="20"/>
        </w:rPr>
        <w:t>51.</w:t>
      </w:r>
      <w:r w:rsidRPr="00A61EEB">
        <w:rPr>
          <w:rFonts w:ascii="Arial" w:hAnsi="Arial" w:cs="Arial"/>
          <w:sz w:val="20"/>
          <w:szCs w:val="20"/>
        </w:rPr>
        <w:tab/>
        <w:t xml:space="preserve">Zhang, X.;  Yin, J.;  Peng, C.;  Hu, W.;  Zhu, Z.;  Li, W.;  Fan, C.; Huang, Q., Distribution and biocompatibility studies of graphene oxide in mice after intravenous administration. </w:t>
      </w:r>
      <w:r w:rsidRPr="00A61EEB">
        <w:rPr>
          <w:rFonts w:ascii="Arial" w:hAnsi="Arial" w:cs="Arial"/>
          <w:i/>
          <w:sz w:val="20"/>
          <w:szCs w:val="20"/>
        </w:rPr>
        <w:t xml:space="preserve">Carbon </w:t>
      </w:r>
      <w:r w:rsidRPr="00A61EEB">
        <w:rPr>
          <w:rFonts w:ascii="Arial" w:hAnsi="Arial" w:cs="Arial"/>
          <w:b/>
          <w:sz w:val="20"/>
          <w:szCs w:val="20"/>
        </w:rPr>
        <w:t>2011,</w:t>
      </w:r>
      <w:r w:rsidRPr="00A61EEB">
        <w:rPr>
          <w:rFonts w:ascii="Arial" w:hAnsi="Arial" w:cs="Arial"/>
          <w:sz w:val="20"/>
          <w:szCs w:val="20"/>
        </w:rPr>
        <w:t xml:space="preserve"> </w:t>
      </w:r>
      <w:r w:rsidRPr="00A61EEB">
        <w:rPr>
          <w:rFonts w:ascii="Arial" w:hAnsi="Arial" w:cs="Arial"/>
          <w:i/>
          <w:sz w:val="20"/>
          <w:szCs w:val="20"/>
        </w:rPr>
        <w:t>49</w:t>
      </w:r>
      <w:r w:rsidRPr="00A61EEB">
        <w:rPr>
          <w:rFonts w:ascii="Arial" w:hAnsi="Arial" w:cs="Arial"/>
          <w:sz w:val="20"/>
          <w:szCs w:val="20"/>
        </w:rPr>
        <w:t xml:space="preserve"> (3), 986-995.</w:t>
      </w:r>
    </w:p>
    <w:p w14:paraId="13596C23" w14:textId="77777777" w:rsidR="001A3E21" w:rsidRPr="00A61EEB" w:rsidRDefault="001A3E21" w:rsidP="00FA7C43">
      <w:pPr>
        <w:pStyle w:val="EndNoteBibliography"/>
        <w:spacing w:after="0"/>
        <w:rPr>
          <w:rFonts w:ascii="Arial" w:hAnsi="Arial" w:cs="Arial"/>
          <w:sz w:val="20"/>
          <w:szCs w:val="20"/>
        </w:rPr>
      </w:pPr>
      <w:r w:rsidRPr="00A61EEB">
        <w:rPr>
          <w:rFonts w:ascii="Arial" w:hAnsi="Arial" w:cs="Arial"/>
          <w:sz w:val="20"/>
          <w:szCs w:val="20"/>
        </w:rPr>
        <w:t>52.</w:t>
      </w:r>
      <w:r w:rsidRPr="00A61EEB">
        <w:rPr>
          <w:rFonts w:ascii="Arial" w:hAnsi="Arial" w:cs="Arial"/>
          <w:sz w:val="20"/>
          <w:szCs w:val="20"/>
        </w:rPr>
        <w:tab/>
        <w:t xml:space="preserve">Singh, S. K.;  Singh, M. K.;  Kulkarni, P. P.;  Sonkar, V. K.;  Grácio, J. J. A.; Dash, D., Amine-Modified Graphene: Thrombo-Protective Safer Alternative to Graphene Oxide for Biomedical Applications. </w:t>
      </w:r>
      <w:r w:rsidRPr="00A61EEB">
        <w:rPr>
          <w:rFonts w:ascii="Arial" w:hAnsi="Arial" w:cs="Arial"/>
          <w:i/>
          <w:sz w:val="20"/>
          <w:szCs w:val="20"/>
        </w:rPr>
        <w:t xml:space="preserve">ACS Nano </w:t>
      </w:r>
      <w:r w:rsidRPr="00A61EEB">
        <w:rPr>
          <w:rFonts w:ascii="Arial" w:hAnsi="Arial" w:cs="Arial"/>
          <w:b/>
          <w:sz w:val="20"/>
          <w:szCs w:val="20"/>
        </w:rPr>
        <w:t>2012,</w:t>
      </w:r>
      <w:r w:rsidRPr="00A61EEB">
        <w:rPr>
          <w:rFonts w:ascii="Arial" w:hAnsi="Arial" w:cs="Arial"/>
          <w:sz w:val="20"/>
          <w:szCs w:val="20"/>
        </w:rPr>
        <w:t xml:space="preserve"> </w:t>
      </w:r>
      <w:r w:rsidRPr="00A61EEB">
        <w:rPr>
          <w:rFonts w:ascii="Arial" w:hAnsi="Arial" w:cs="Arial"/>
          <w:i/>
          <w:sz w:val="20"/>
          <w:szCs w:val="20"/>
        </w:rPr>
        <w:t>6</w:t>
      </w:r>
      <w:r w:rsidRPr="00A61EEB">
        <w:rPr>
          <w:rFonts w:ascii="Arial" w:hAnsi="Arial" w:cs="Arial"/>
          <w:sz w:val="20"/>
          <w:szCs w:val="20"/>
        </w:rPr>
        <w:t xml:space="preserve"> (3), 2731-2740.</w:t>
      </w:r>
    </w:p>
    <w:p w14:paraId="3229C5A5" w14:textId="598F77BD" w:rsidR="00A61EEB" w:rsidRPr="00A61EEB" w:rsidRDefault="001A3E21" w:rsidP="00C07DC1">
      <w:pPr>
        <w:pStyle w:val="EndNoteBibliography"/>
        <w:rPr>
          <w:rFonts w:ascii="Arial" w:hAnsi="Arial" w:cs="Arial"/>
          <w:sz w:val="20"/>
          <w:szCs w:val="20"/>
        </w:rPr>
      </w:pPr>
      <w:r w:rsidRPr="00A61EEB">
        <w:rPr>
          <w:rFonts w:ascii="Arial" w:hAnsi="Arial" w:cs="Arial"/>
          <w:sz w:val="20"/>
          <w:szCs w:val="20"/>
        </w:rPr>
        <w:t>53.</w:t>
      </w:r>
      <w:r w:rsidR="00B97331" w:rsidRPr="00A61EEB">
        <w:rPr>
          <w:rFonts w:ascii="Arial" w:hAnsi="Arial" w:cs="Arial"/>
          <w:sz w:val="20"/>
          <w:szCs w:val="20"/>
        </w:rPr>
        <w:tab/>
      </w:r>
      <w:r w:rsidRPr="00A61EEB">
        <w:rPr>
          <w:rFonts w:ascii="Arial" w:hAnsi="Arial" w:cs="Arial"/>
          <w:sz w:val="20"/>
          <w:szCs w:val="20"/>
        </w:rPr>
        <w:t xml:space="preserve">Schinwald, A.;  Murphy, F. A.;  Jones, A.;  MacNee, W.; Donaldson, K., Graphene-based nanoplatelets: a new risk to the respiratory system as a consequence of their unusual aerodynamic properties. </w:t>
      </w:r>
      <w:r w:rsidRPr="00A61EEB">
        <w:rPr>
          <w:rFonts w:ascii="Arial" w:hAnsi="Arial" w:cs="Arial"/>
          <w:i/>
          <w:sz w:val="20"/>
          <w:szCs w:val="20"/>
        </w:rPr>
        <w:t xml:space="preserve">ACS Nano </w:t>
      </w:r>
      <w:r w:rsidRPr="00A61EEB">
        <w:rPr>
          <w:rFonts w:ascii="Arial" w:hAnsi="Arial" w:cs="Arial"/>
          <w:b/>
          <w:sz w:val="20"/>
          <w:szCs w:val="20"/>
        </w:rPr>
        <w:t>2012,</w:t>
      </w:r>
      <w:r w:rsidRPr="00A61EEB">
        <w:rPr>
          <w:rFonts w:ascii="Arial" w:hAnsi="Arial" w:cs="Arial"/>
          <w:sz w:val="20"/>
          <w:szCs w:val="20"/>
        </w:rPr>
        <w:t xml:space="preserve"> </w:t>
      </w:r>
      <w:r w:rsidRPr="00A61EEB">
        <w:rPr>
          <w:rFonts w:ascii="Arial" w:hAnsi="Arial" w:cs="Arial"/>
          <w:i/>
          <w:sz w:val="20"/>
          <w:szCs w:val="20"/>
        </w:rPr>
        <w:t>6</w:t>
      </w:r>
      <w:r w:rsidRPr="00A61EEB">
        <w:rPr>
          <w:rFonts w:ascii="Arial" w:hAnsi="Arial" w:cs="Arial"/>
          <w:sz w:val="20"/>
          <w:szCs w:val="20"/>
        </w:rPr>
        <w:t xml:space="preserve"> (1), 736-46.</w:t>
      </w:r>
      <w:r w:rsidR="004D70B5" w:rsidRPr="00A61EEB">
        <w:rPr>
          <w:rFonts w:ascii="Arial" w:hAnsi="Arial" w:cs="Arial"/>
          <w:sz w:val="20"/>
          <w:szCs w:val="20"/>
        </w:rPr>
        <w:fldChar w:fldCharType="end"/>
      </w:r>
    </w:p>
    <w:p w14:paraId="19812CB3" w14:textId="77777777" w:rsidR="00275B91" w:rsidRDefault="00275B91" w:rsidP="00A61EEB">
      <w:pPr>
        <w:jc w:val="center"/>
        <w:rPr>
          <w:rFonts w:ascii="Times New Roman" w:hAnsi="Times New Roman" w:cs="Times New Roman"/>
          <w:b/>
          <w:sz w:val="36"/>
          <w:szCs w:val="24"/>
        </w:rPr>
      </w:pPr>
    </w:p>
    <w:p w14:paraId="0DE5A4F0" w14:textId="77777777" w:rsidR="00275B91" w:rsidRDefault="00275B91" w:rsidP="00A61EEB">
      <w:pPr>
        <w:jc w:val="center"/>
        <w:rPr>
          <w:rFonts w:ascii="Times New Roman" w:hAnsi="Times New Roman" w:cs="Times New Roman"/>
          <w:b/>
          <w:sz w:val="36"/>
          <w:szCs w:val="24"/>
        </w:rPr>
      </w:pPr>
    </w:p>
    <w:p w14:paraId="0260E93B" w14:textId="77777777" w:rsidR="00275B91" w:rsidRDefault="00275B91" w:rsidP="00A61EEB">
      <w:pPr>
        <w:jc w:val="center"/>
        <w:rPr>
          <w:rFonts w:ascii="Times New Roman" w:hAnsi="Times New Roman" w:cs="Times New Roman"/>
          <w:b/>
          <w:sz w:val="36"/>
          <w:szCs w:val="24"/>
        </w:rPr>
      </w:pPr>
    </w:p>
    <w:p w14:paraId="64309F9D" w14:textId="77777777" w:rsidR="00275B91" w:rsidRDefault="00275B91" w:rsidP="00A61EEB">
      <w:pPr>
        <w:jc w:val="center"/>
        <w:rPr>
          <w:rFonts w:ascii="Times New Roman" w:hAnsi="Times New Roman" w:cs="Times New Roman"/>
          <w:b/>
          <w:sz w:val="36"/>
          <w:szCs w:val="24"/>
        </w:rPr>
      </w:pPr>
    </w:p>
    <w:p w14:paraId="0EEA31E7" w14:textId="77777777" w:rsidR="00275B91" w:rsidRDefault="00275B91" w:rsidP="00A61EEB">
      <w:pPr>
        <w:jc w:val="center"/>
        <w:rPr>
          <w:rFonts w:ascii="Times New Roman" w:hAnsi="Times New Roman" w:cs="Times New Roman"/>
          <w:b/>
          <w:sz w:val="36"/>
          <w:szCs w:val="24"/>
        </w:rPr>
      </w:pPr>
    </w:p>
    <w:p w14:paraId="2DA4ABC0" w14:textId="77777777" w:rsidR="00275B91" w:rsidRDefault="00275B91" w:rsidP="00A61EEB">
      <w:pPr>
        <w:jc w:val="center"/>
        <w:rPr>
          <w:rFonts w:ascii="Times New Roman" w:hAnsi="Times New Roman" w:cs="Times New Roman"/>
          <w:b/>
          <w:sz w:val="36"/>
          <w:szCs w:val="24"/>
        </w:rPr>
      </w:pPr>
    </w:p>
    <w:p w14:paraId="2388227D" w14:textId="77777777" w:rsidR="00275B91" w:rsidRDefault="00275B91" w:rsidP="00A61EEB">
      <w:pPr>
        <w:jc w:val="center"/>
        <w:rPr>
          <w:rFonts w:ascii="Times New Roman" w:hAnsi="Times New Roman" w:cs="Times New Roman"/>
          <w:b/>
          <w:sz w:val="36"/>
          <w:szCs w:val="24"/>
        </w:rPr>
      </w:pPr>
    </w:p>
    <w:p w14:paraId="6668CCEF" w14:textId="77777777" w:rsidR="00275B91" w:rsidRDefault="00275B91" w:rsidP="00A61EEB">
      <w:pPr>
        <w:jc w:val="center"/>
        <w:rPr>
          <w:rFonts w:ascii="Times New Roman" w:hAnsi="Times New Roman" w:cs="Times New Roman"/>
          <w:b/>
          <w:sz w:val="36"/>
          <w:szCs w:val="24"/>
        </w:rPr>
      </w:pPr>
    </w:p>
    <w:p w14:paraId="33FC2B01" w14:textId="77777777" w:rsidR="00275B91" w:rsidRDefault="00275B91" w:rsidP="00A61EEB">
      <w:pPr>
        <w:jc w:val="center"/>
        <w:rPr>
          <w:rFonts w:ascii="Times New Roman" w:hAnsi="Times New Roman" w:cs="Times New Roman"/>
          <w:b/>
          <w:sz w:val="36"/>
          <w:szCs w:val="24"/>
        </w:rPr>
      </w:pPr>
    </w:p>
    <w:p w14:paraId="6B3A65B6" w14:textId="77777777" w:rsidR="00275B91" w:rsidRDefault="00275B91" w:rsidP="00A61EEB">
      <w:pPr>
        <w:jc w:val="center"/>
        <w:rPr>
          <w:rFonts w:ascii="Times New Roman" w:hAnsi="Times New Roman" w:cs="Times New Roman"/>
          <w:b/>
          <w:sz w:val="36"/>
          <w:szCs w:val="24"/>
        </w:rPr>
      </w:pPr>
    </w:p>
    <w:p w14:paraId="19B16BBF" w14:textId="77777777" w:rsidR="00275B91" w:rsidRDefault="00275B91" w:rsidP="00A61EEB">
      <w:pPr>
        <w:jc w:val="center"/>
        <w:rPr>
          <w:rFonts w:ascii="Times New Roman" w:hAnsi="Times New Roman" w:cs="Times New Roman"/>
          <w:b/>
          <w:sz w:val="36"/>
          <w:szCs w:val="24"/>
        </w:rPr>
      </w:pPr>
    </w:p>
    <w:p w14:paraId="1D2F28D7" w14:textId="77777777" w:rsidR="00275B91" w:rsidRDefault="00275B91" w:rsidP="00A61EEB">
      <w:pPr>
        <w:jc w:val="center"/>
        <w:rPr>
          <w:rFonts w:ascii="Times New Roman" w:hAnsi="Times New Roman" w:cs="Times New Roman"/>
          <w:b/>
          <w:sz w:val="36"/>
          <w:szCs w:val="24"/>
        </w:rPr>
      </w:pPr>
    </w:p>
    <w:p w14:paraId="38CED8B6" w14:textId="77777777" w:rsidR="00275B91" w:rsidRDefault="00275B91" w:rsidP="00A61EEB">
      <w:pPr>
        <w:jc w:val="center"/>
        <w:rPr>
          <w:rFonts w:ascii="Arial" w:hAnsi="Arial" w:cs="Arial"/>
          <w:b/>
          <w:sz w:val="36"/>
          <w:szCs w:val="36"/>
        </w:rPr>
      </w:pPr>
    </w:p>
    <w:p w14:paraId="62DFDEF6" w14:textId="77777777" w:rsidR="00275B91" w:rsidRDefault="00275B91" w:rsidP="00A61EEB">
      <w:pPr>
        <w:jc w:val="center"/>
        <w:rPr>
          <w:rFonts w:ascii="Arial" w:hAnsi="Arial" w:cs="Arial"/>
          <w:b/>
          <w:sz w:val="36"/>
          <w:szCs w:val="36"/>
        </w:rPr>
      </w:pPr>
    </w:p>
    <w:p w14:paraId="6BBF6078" w14:textId="2A656327" w:rsidR="00275B91" w:rsidRDefault="00A61EEB" w:rsidP="00A61EEB">
      <w:pPr>
        <w:jc w:val="center"/>
        <w:rPr>
          <w:rFonts w:ascii="Times New Roman" w:hAnsi="Times New Roman" w:cs="Times New Roman"/>
          <w:b/>
          <w:sz w:val="36"/>
          <w:szCs w:val="36"/>
        </w:rPr>
      </w:pPr>
      <w:r w:rsidRPr="00275B91">
        <w:rPr>
          <w:rFonts w:ascii="Arial" w:hAnsi="Arial" w:cs="Arial"/>
          <w:b/>
          <w:sz w:val="36"/>
          <w:szCs w:val="36"/>
        </w:rPr>
        <w:t>Chapter 2</w:t>
      </w:r>
      <w:r w:rsidRPr="00275B91">
        <w:rPr>
          <w:rFonts w:ascii="Times New Roman" w:hAnsi="Times New Roman" w:cs="Times New Roman"/>
          <w:b/>
          <w:sz w:val="36"/>
          <w:szCs w:val="36"/>
        </w:rPr>
        <w:t xml:space="preserve"> </w:t>
      </w:r>
    </w:p>
    <w:p w14:paraId="45BC93D8" w14:textId="337920F9" w:rsidR="00A61EEB" w:rsidRDefault="00A61EEB" w:rsidP="00A61EEB">
      <w:pPr>
        <w:jc w:val="center"/>
        <w:rPr>
          <w:rFonts w:ascii="Arial" w:hAnsi="Arial" w:cs="Arial"/>
          <w:b/>
          <w:sz w:val="36"/>
          <w:szCs w:val="36"/>
        </w:rPr>
      </w:pPr>
      <w:r w:rsidRPr="00275B91">
        <w:rPr>
          <w:rFonts w:ascii="Arial" w:hAnsi="Arial" w:cs="Arial"/>
          <w:b/>
          <w:sz w:val="36"/>
          <w:szCs w:val="36"/>
        </w:rPr>
        <w:t>Genetic profiling of human bone marrow and adipose tissue-derived mesenchymal stem cells reveals differences in osteogenic signaling mediated by graphene</w:t>
      </w:r>
    </w:p>
    <w:p w14:paraId="48F2CD25" w14:textId="25B4D25E" w:rsidR="00275B91" w:rsidRDefault="00275B91" w:rsidP="00A61EEB">
      <w:pPr>
        <w:jc w:val="center"/>
        <w:rPr>
          <w:rFonts w:ascii="Times New Roman" w:hAnsi="Times New Roman" w:cs="Times New Roman"/>
          <w:b/>
          <w:sz w:val="36"/>
          <w:szCs w:val="36"/>
        </w:rPr>
      </w:pPr>
    </w:p>
    <w:p w14:paraId="24F73665" w14:textId="3AEE76CA" w:rsidR="00275B91" w:rsidRDefault="00275B91" w:rsidP="00A61EEB">
      <w:pPr>
        <w:jc w:val="center"/>
        <w:rPr>
          <w:rFonts w:ascii="Times New Roman" w:hAnsi="Times New Roman" w:cs="Times New Roman"/>
          <w:b/>
          <w:sz w:val="36"/>
          <w:szCs w:val="36"/>
        </w:rPr>
      </w:pPr>
    </w:p>
    <w:p w14:paraId="3D86FBCF" w14:textId="77777777" w:rsidR="00275B91" w:rsidRPr="00011E8A" w:rsidRDefault="00275B91" w:rsidP="00275B91">
      <w:pPr>
        <w:spacing w:after="0" w:line="360" w:lineRule="auto"/>
        <w:jc w:val="center"/>
        <w:rPr>
          <w:rFonts w:ascii="Arial" w:hAnsi="Arial" w:cs="Arial"/>
          <w:sz w:val="24"/>
          <w:szCs w:val="24"/>
        </w:rPr>
      </w:pPr>
      <w:r w:rsidRPr="00733C0F">
        <w:rPr>
          <w:rFonts w:ascii="Arial" w:hAnsi="Arial" w:cs="Arial"/>
          <w:sz w:val="24"/>
          <w:szCs w:val="24"/>
        </w:rPr>
        <w:t xml:space="preserve">Amber F. </w:t>
      </w:r>
      <w:proofErr w:type="spellStart"/>
      <w:r w:rsidRPr="00733C0F">
        <w:rPr>
          <w:rFonts w:ascii="Arial" w:hAnsi="Arial" w:cs="Arial"/>
          <w:sz w:val="24"/>
          <w:szCs w:val="24"/>
        </w:rPr>
        <w:t>MacDonald</w:t>
      </w:r>
      <w:r>
        <w:rPr>
          <w:rFonts w:ascii="Arial" w:hAnsi="Arial" w:cs="Arial"/>
          <w:sz w:val="24"/>
          <w:szCs w:val="24"/>
          <w:vertAlign w:val="superscript"/>
        </w:rPr>
        <w:t>a</w:t>
      </w:r>
      <w:proofErr w:type="spellEnd"/>
      <w:r w:rsidRPr="00733C0F">
        <w:rPr>
          <w:rFonts w:ascii="Arial" w:hAnsi="Arial" w:cs="Arial"/>
          <w:sz w:val="24"/>
          <w:szCs w:val="24"/>
        </w:rPr>
        <w:t>, Ruby D. Trotter</w:t>
      </w:r>
      <w:r w:rsidRPr="00FE3D1A">
        <w:rPr>
          <w:rFonts w:ascii="Arial" w:hAnsi="Arial" w:cs="Arial"/>
          <w:sz w:val="24"/>
          <w:szCs w:val="24"/>
          <w:vertAlign w:val="superscript"/>
        </w:rPr>
        <w:t xml:space="preserve"> b</w:t>
      </w:r>
      <w:r w:rsidRPr="00733C0F">
        <w:rPr>
          <w:rFonts w:ascii="Arial" w:hAnsi="Arial" w:cs="Arial"/>
          <w:sz w:val="24"/>
          <w:szCs w:val="24"/>
        </w:rPr>
        <w:t>, Christopher D. Griffin</w:t>
      </w:r>
      <w:r w:rsidRPr="00FE3D1A">
        <w:rPr>
          <w:rFonts w:ascii="Arial" w:hAnsi="Arial" w:cs="Arial"/>
          <w:sz w:val="24"/>
          <w:szCs w:val="24"/>
          <w:vertAlign w:val="superscript"/>
        </w:rPr>
        <w:t xml:space="preserve"> b</w:t>
      </w:r>
      <w:r w:rsidRPr="00733C0F">
        <w:rPr>
          <w:rFonts w:ascii="Arial" w:hAnsi="Arial" w:cs="Arial"/>
          <w:sz w:val="24"/>
          <w:szCs w:val="24"/>
        </w:rPr>
        <w:t xml:space="preserve">, Austin J. </w:t>
      </w:r>
      <w:proofErr w:type="spellStart"/>
      <w:r w:rsidRPr="00733C0F">
        <w:rPr>
          <w:rFonts w:ascii="Arial" w:hAnsi="Arial" w:cs="Arial"/>
          <w:sz w:val="24"/>
          <w:szCs w:val="24"/>
        </w:rPr>
        <w:t>Bow</w:t>
      </w:r>
      <w:r>
        <w:rPr>
          <w:rFonts w:ascii="Arial" w:hAnsi="Arial" w:cs="Arial"/>
          <w:sz w:val="24"/>
          <w:szCs w:val="24"/>
          <w:vertAlign w:val="superscript"/>
        </w:rPr>
        <w:t>a</w:t>
      </w:r>
      <w:proofErr w:type="spellEnd"/>
      <w:r w:rsidRPr="00733C0F">
        <w:rPr>
          <w:rFonts w:ascii="Arial" w:hAnsi="Arial" w:cs="Arial"/>
          <w:sz w:val="24"/>
          <w:szCs w:val="24"/>
        </w:rPr>
        <w:t xml:space="preserve">, Steven D. </w:t>
      </w:r>
      <w:proofErr w:type="spellStart"/>
      <w:r w:rsidRPr="00733C0F">
        <w:rPr>
          <w:rFonts w:ascii="Arial" w:hAnsi="Arial" w:cs="Arial"/>
          <w:sz w:val="24"/>
          <w:szCs w:val="24"/>
        </w:rPr>
        <w:t>Newby</w:t>
      </w:r>
      <w:r>
        <w:rPr>
          <w:rFonts w:ascii="Arial" w:hAnsi="Arial" w:cs="Arial"/>
          <w:sz w:val="24"/>
          <w:szCs w:val="24"/>
          <w:vertAlign w:val="superscript"/>
        </w:rPr>
        <w:t>a</w:t>
      </w:r>
      <w:proofErr w:type="spellEnd"/>
      <w:r w:rsidRPr="00733C0F">
        <w:rPr>
          <w:rFonts w:ascii="Arial" w:hAnsi="Arial" w:cs="Arial"/>
          <w:sz w:val="24"/>
          <w:szCs w:val="24"/>
        </w:rPr>
        <w:t>, William J. King</w:t>
      </w:r>
      <w:r w:rsidRPr="00FE3D1A">
        <w:rPr>
          <w:rFonts w:ascii="Arial" w:hAnsi="Arial" w:cs="Arial"/>
          <w:sz w:val="24"/>
          <w:szCs w:val="24"/>
          <w:vertAlign w:val="superscript"/>
        </w:rPr>
        <w:t xml:space="preserve"> b</w:t>
      </w:r>
      <w:r w:rsidRPr="00733C0F">
        <w:rPr>
          <w:rFonts w:ascii="Arial" w:hAnsi="Arial" w:cs="Arial"/>
          <w:sz w:val="24"/>
          <w:szCs w:val="24"/>
        </w:rPr>
        <w:t xml:space="preserve">, Lisa </w:t>
      </w:r>
      <w:r>
        <w:rPr>
          <w:rFonts w:ascii="Arial" w:hAnsi="Arial" w:cs="Arial"/>
          <w:sz w:val="24"/>
          <w:szCs w:val="24"/>
        </w:rPr>
        <w:t xml:space="preserve">L. </w:t>
      </w:r>
      <w:proofErr w:type="spellStart"/>
      <w:r w:rsidRPr="00733C0F">
        <w:rPr>
          <w:rFonts w:ascii="Arial" w:hAnsi="Arial" w:cs="Arial"/>
          <w:sz w:val="24"/>
          <w:szCs w:val="24"/>
        </w:rPr>
        <w:t>Amelse</w:t>
      </w:r>
      <w:r>
        <w:rPr>
          <w:rFonts w:ascii="Arial" w:hAnsi="Arial" w:cs="Arial"/>
          <w:sz w:val="24"/>
          <w:szCs w:val="24"/>
          <w:vertAlign w:val="superscript"/>
        </w:rPr>
        <w:t>a</w:t>
      </w:r>
      <w:proofErr w:type="spellEnd"/>
      <w:r w:rsidRPr="00733C0F">
        <w:rPr>
          <w:rFonts w:ascii="Arial" w:hAnsi="Arial" w:cs="Arial"/>
          <w:sz w:val="24"/>
          <w:szCs w:val="24"/>
        </w:rPr>
        <w:t>, T</w:t>
      </w:r>
      <w:r>
        <w:rPr>
          <w:rFonts w:ascii="Arial" w:hAnsi="Arial" w:cs="Arial"/>
          <w:sz w:val="24"/>
          <w:szCs w:val="24"/>
        </w:rPr>
        <w:t>h</w:t>
      </w:r>
      <w:r w:rsidRPr="00733C0F">
        <w:rPr>
          <w:rFonts w:ascii="Arial" w:hAnsi="Arial" w:cs="Arial"/>
          <w:sz w:val="24"/>
          <w:szCs w:val="24"/>
        </w:rPr>
        <w:t>om</w:t>
      </w:r>
      <w:r>
        <w:rPr>
          <w:rFonts w:ascii="Arial" w:hAnsi="Arial" w:cs="Arial"/>
          <w:sz w:val="24"/>
          <w:szCs w:val="24"/>
        </w:rPr>
        <w:t>as J.</w:t>
      </w:r>
      <w:r w:rsidRPr="00733C0F">
        <w:rPr>
          <w:rFonts w:ascii="Arial" w:hAnsi="Arial" w:cs="Arial"/>
          <w:sz w:val="24"/>
          <w:szCs w:val="24"/>
        </w:rPr>
        <w:t xml:space="preserve"> </w:t>
      </w:r>
      <w:proofErr w:type="spellStart"/>
      <w:r w:rsidRPr="00733C0F">
        <w:rPr>
          <w:rFonts w:ascii="Arial" w:hAnsi="Arial" w:cs="Arial"/>
          <w:sz w:val="24"/>
          <w:szCs w:val="24"/>
        </w:rPr>
        <w:t>Masi</w:t>
      </w:r>
      <w:proofErr w:type="spellEnd"/>
      <w:r w:rsidRPr="00FE3D1A">
        <w:rPr>
          <w:rFonts w:ascii="Arial" w:hAnsi="Arial" w:cs="Arial"/>
          <w:sz w:val="24"/>
          <w:szCs w:val="24"/>
          <w:vertAlign w:val="superscript"/>
        </w:rPr>
        <w:t xml:space="preserve"> </w:t>
      </w:r>
      <w:r>
        <w:rPr>
          <w:rFonts w:ascii="Arial" w:hAnsi="Arial" w:cs="Arial"/>
          <w:sz w:val="24"/>
          <w:szCs w:val="24"/>
          <w:vertAlign w:val="superscript"/>
        </w:rPr>
        <w:t>c</w:t>
      </w:r>
      <w:r w:rsidRPr="00733C0F">
        <w:rPr>
          <w:rFonts w:ascii="Arial" w:hAnsi="Arial" w:cs="Arial"/>
          <w:sz w:val="24"/>
          <w:szCs w:val="24"/>
        </w:rPr>
        <w:t xml:space="preserve">, Shawn E. </w:t>
      </w:r>
      <w:proofErr w:type="spellStart"/>
      <w:r w:rsidRPr="00733C0F">
        <w:rPr>
          <w:rFonts w:ascii="Arial" w:hAnsi="Arial" w:cs="Arial"/>
          <w:sz w:val="24"/>
          <w:szCs w:val="24"/>
        </w:rPr>
        <w:t>Bourdo</w:t>
      </w:r>
      <w:proofErr w:type="spellEnd"/>
      <w:r w:rsidRPr="00FE3D1A">
        <w:rPr>
          <w:rFonts w:ascii="Arial" w:hAnsi="Arial" w:cs="Arial"/>
          <w:sz w:val="24"/>
          <w:szCs w:val="24"/>
          <w:vertAlign w:val="superscript"/>
        </w:rPr>
        <w:t xml:space="preserve"> b</w:t>
      </w:r>
      <w:r w:rsidRPr="00733C0F">
        <w:rPr>
          <w:rFonts w:ascii="Arial" w:hAnsi="Arial" w:cs="Arial"/>
          <w:sz w:val="24"/>
          <w:szCs w:val="24"/>
        </w:rPr>
        <w:t xml:space="preserve">, Madhu S. </w:t>
      </w:r>
      <w:proofErr w:type="spellStart"/>
      <w:r w:rsidRPr="00733C0F">
        <w:rPr>
          <w:rFonts w:ascii="Arial" w:hAnsi="Arial" w:cs="Arial"/>
          <w:sz w:val="24"/>
          <w:szCs w:val="24"/>
        </w:rPr>
        <w:t>Dhar</w:t>
      </w:r>
      <w:r>
        <w:rPr>
          <w:rFonts w:ascii="Arial" w:hAnsi="Arial" w:cs="Arial"/>
          <w:sz w:val="24"/>
          <w:szCs w:val="24"/>
          <w:vertAlign w:val="superscript"/>
        </w:rPr>
        <w:t>a</w:t>
      </w:r>
      <w:proofErr w:type="spellEnd"/>
      <w:r>
        <w:rPr>
          <w:rFonts w:ascii="Arial" w:hAnsi="Arial" w:cs="Arial"/>
          <w:sz w:val="24"/>
          <w:szCs w:val="24"/>
          <w:vertAlign w:val="superscript"/>
        </w:rPr>
        <w:t>, *</w:t>
      </w:r>
    </w:p>
    <w:p w14:paraId="7E770F89" w14:textId="77777777" w:rsidR="00275B91" w:rsidRDefault="00275B91" w:rsidP="00275B91">
      <w:pPr>
        <w:rPr>
          <w:rFonts w:ascii="Arial" w:hAnsi="Arial" w:cs="Arial"/>
          <w:b/>
          <w:sz w:val="24"/>
          <w:szCs w:val="24"/>
          <w:highlight w:val="yellow"/>
        </w:rPr>
      </w:pPr>
    </w:p>
    <w:p w14:paraId="389BE4B8" w14:textId="77777777" w:rsidR="00275B91" w:rsidRPr="00FE3D1A" w:rsidRDefault="00275B91" w:rsidP="00275B91">
      <w:pPr>
        <w:spacing w:after="0" w:line="240" w:lineRule="auto"/>
        <w:rPr>
          <w:rFonts w:ascii="Arial" w:hAnsi="Arial" w:cs="Arial"/>
          <w:sz w:val="24"/>
          <w:szCs w:val="24"/>
        </w:rPr>
      </w:pPr>
      <w:r w:rsidRPr="00FE3D1A">
        <w:rPr>
          <w:rFonts w:ascii="Arial" w:hAnsi="Arial" w:cs="Arial"/>
          <w:sz w:val="24"/>
          <w:szCs w:val="24"/>
          <w:vertAlign w:val="superscript"/>
        </w:rPr>
        <w:t xml:space="preserve">a </w:t>
      </w:r>
      <w:r w:rsidRPr="00FE3D1A">
        <w:rPr>
          <w:rFonts w:ascii="Arial" w:hAnsi="Arial" w:cs="Arial"/>
          <w:sz w:val="24"/>
          <w:szCs w:val="24"/>
        </w:rPr>
        <w:t>College of Veterinary Medicine, University of Tennessee, Knoxville, TN, 37996, USA</w:t>
      </w:r>
    </w:p>
    <w:p w14:paraId="4FA23AB0" w14:textId="040F7281" w:rsidR="00275B91" w:rsidRDefault="00275B91" w:rsidP="00275B91">
      <w:pPr>
        <w:rPr>
          <w:rFonts w:ascii="Arial" w:hAnsi="Arial" w:cs="Arial"/>
          <w:sz w:val="24"/>
          <w:szCs w:val="24"/>
        </w:rPr>
      </w:pPr>
      <w:r w:rsidRPr="00FE3D1A">
        <w:rPr>
          <w:rFonts w:ascii="Arial" w:hAnsi="Arial" w:cs="Arial"/>
          <w:sz w:val="24"/>
          <w:szCs w:val="24"/>
          <w:vertAlign w:val="superscript"/>
        </w:rPr>
        <w:t xml:space="preserve">b </w:t>
      </w:r>
      <w:r w:rsidRPr="00FE3D1A">
        <w:rPr>
          <w:rFonts w:ascii="Arial" w:hAnsi="Arial" w:cs="Arial"/>
          <w:sz w:val="24"/>
          <w:szCs w:val="24"/>
        </w:rPr>
        <w:t xml:space="preserve">Center for Integrative Nanotechnology Sciences, University of Arkansas at Little Rock, Little </w:t>
      </w:r>
      <w:proofErr w:type="gramStart"/>
      <w:r w:rsidRPr="00FE3D1A">
        <w:rPr>
          <w:rFonts w:ascii="Arial" w:hAnsi="Arial" w:cs="Arial"/>
          <w:sz w:val="24"/>
          <w:szCs w:val="24"/>
        </w:rPr>
        <w:t xml:space="preserve">Rock, </w:t>
      </w:r>
      <w:r>
        <w:rPr>
          <w:rFonts w:ascii="Arial" w:hAnsi="Arial" w:cs="Arial"/>
          <w:sz w:val="24"/>
          <w:szCs w:val="24"/>
        </w:rPr>
        <w:t xml:space="preserve">  </w:t>
      </w:r>
      <w:proofErr w:type="gramEnd"/>
      <w:r w:rsidRPr="00FE3D1A">
        <w:rPr>
          <w:rFonts w:ascii="Arial" w:hAnsi="Arial" w:cs="Arial"/>
          <w:sz w:val="24"/>
          <w:szCs w:val="24"/>
        </w:rPr>
        <w:t>AR, 72204, USA</w:t>
      </w:r>
    </w:p>
    <w:p w14:paraId="1DB25598" w14:textId="77777777" w:rsidR="00275B91" w:rsidRDefault="00275B91" w:rsidP="00275B91">
      <w:pPr>
        <w:rPr>
          <w:rFonts w:ascii="Times New Roman" w:hAnsi="Times New Roman" w:cs="Times New Roman"/>
          <w:sz w:val="24"/>
          <w:szCs w:val="24"/>
        </w:rPr>
      </w:pPr>
      <w:r>
        <w:rPr>
          <w:rFonts w:ascii="Arial" w:hAnsi="Arial" w:cs="Arial"/>
          <w:sz w:val="24"/>
          <w:szCs w:val="24"/>
          <w:vertAlign w:val="superscript"/>
        </w:rPr>
        <w:t>c</w:t>
      </w:r>
      <w:r w:rsidRPr="00120832">
        <w:rPr>
          <w:rFonts w:ascii="Times New Roman" w:hAnsi="Times New Roman" w:cs="Times New Roman"/>
          <w:sz w:val="24"/>
          <w:szCs w:val="24"/>
        </w:rPr>
        <w:t xml:space="preserve"> </w:t>
      </w:r>
      <w:r w:rsidRPr="002B2489">
        <w:rPr>
          <w:rFonts w:ascii="Arial" w:hAnsi="Arial" w:cs="Arial"/>
          <w:sz w:val="24"/>
          <w:szCs w:val="24"/>
        </w:rPr>
        <w:t>University of Tennessee Graduate School of Medicine, Knoxville, TN, 37996, USA</w:t>
      </w:r>
    </w:p>
    <w:p w14:paraId="5D8A7206" w14:textId="77777777" w:rsidR="00275B91" w:rsidRDefault="00275B91" w:rsidP="00275B91">
      <w:pPr>
        <w:rPr>
          <w:rFonts w:ascii="Arial" w:hAnsi="Arial" w:cs="Arial"/>
          <w:sz w:val="24"/>
          <w:szCs w:val="24"/>
          <w:vertAlign w:val="superscript"/>
        </w:rPr>
      </w:pPr>
    </w:p>
    <w:p w14:paraId="2EEE390D" w14:textId="77777777" w:rsidR="00275B91" w:rsidRDefault="00275B91" w:rsidP="00275B91">
      <w:pPr>
        <w:rPr>
          <w:rFonts w:ascii="Arial" w:hAnsi="Arial" w:cs="Arial"/>
          <w:sz w:val="24"/>
          <w:szCs w:val="24"/>
        </w:rPr>
      </w:pPr>
      <w:r>
        <w:rPr>
          <w:rFonts w:ascii="Arial" w:hAnsi="Arial" w:cs="Arial"/>
          <w:sz w:val="24"/>
          <w:szCs w:val="24"/>
          <w:vertAlign w:val="superscript"/>
        </w:rPr>
        <w:t xml:space="preserve">* </w:t>
      </w:r>
      <w:r>
        <w:rPr>
          <w:rFonts w:ascii="Arial" w:hAnsi="Arial" w:cs="Arial"/>
          <w:sz w:val="24"/>
          <w:szCs w:val="24"/>
        </w:rPr>
        <w:t xml:space="preserve">Corresponding author: </w:t>
      </w:r>
      <w:hyperlink r:id="rId19" w:history="1">
        <w:r w:rsidRPr="008E69E1">
          <w:rPr>
            <w:rStyle w:val="Hyperlink"/>
            <w:rFonts w:ascii="Arial" w:hAnsi="Arial" w:cs="Arial"/>
            <w:sz w:val="24"/>
            <w:szCs w:val="24"/>
          </w:rPr>
          <w:t>mdhar@utk.edu</w:t>
        </w:r>
      </w:hyperlink>
    </w:p>
    <w:p w14:paraId="4F488920" w14:textId="77777777" w:rsidR="00954B41" w:rsidRDefault="00954B41" w:rsidP="00954B41">
      <w:pPr>
        <w:rPr>
          <w:rFonts w:ascii="Arial" w:hAnsi="Arial" w:cs="Arial"/>
          <w:b/>
          <w:bCs/>
          <w:sz w:val="24"/>
          <w:szCs w:val="27"/>
          <w:shd w:val="clear" w:color="auto" w:fill="FCFCFC"/>
        </w:rPr>
      </w:pPr>
    </w:p>
    <w:p w14:paraId="229A6F89" w14:textId="72EED404" w:rsidR="00954B41" w:rsidRPr="00954B41" w:rsidRDefault="00954B41" w:rsidP="00954B41">
      <w:pPr>
        <w:rPr>
          <w:rFonts w:ascii="Arial" w:hAnsi="Arial" w:cs="Arial"/>
          <w:sz w:val="20"/>
        </w:rPr>
      </w:pPr>
      <w:r w:rsidRPr="00954B41">
        <w:rPr>
          <w:rFonts w:ascii="Arial" w:hAnsi="Arial" w:cs="Arial"/>
          <w:b/>
          <w:bCs/>
          <w:sz w:val="24"/>
          <w:szCs w:val="27"/>
          <w:shd w:val="clear" w:color="auto" w:fill="FCFCFC"/>
        </w:rPr>
        <w:t>Open Access</w:t>
      </w:r>
      <w:r w:rsidRPr="00954B41">
        <w:rPr>
          <w:rFonts w:ascii="Arial" w:hAnsi="Arial" w:cs="Arial"/>
          <w:sz w:val="24"/>
          <w:szCs w:val="27"/>
          <w:shd w:val="clear" w:color="auto" w:fill="FCFCFC"/>
        </w:rPr>
        <w:t xml:space="preserve"> This article is licensed under a Creative Commons Attribution 4.0 International License, which permits use, sharing, adaptation, distribution and reproduction in any medium or format, as long as you give appropriate credit to the original author(s) and the source, provide a link to the Creative Commons license, and indicate if changes were made. The images or other </w:t>
      </w:r>
      <w:proofErr w:type="gramStart"/>
      <w:r w:rsidRPr="00954B41">
        <w:rPr>
          <w:rFonts w:ascii="Arial" w:hAnsi="Arial" w:cs="Arial"/>
          <w:sz w:val="24"/>
          <w:szCs w:val="27"/>
          <w:shd w:val="clear" w:color="auto" w:fill="FCFCFC"/>
        </w:rPr>
        <w:t>third party</w:t>
      </w:r>
      <w:proofErr w:type="gramEnd"/>
      <w:r w:rsidRPr="00954B41">
        <w:rPr>
          <w:rFonts w:ascii="Arial" w:hAnsi="Arial" w:cs="Arial"/>
          <w:sz w:val="24"/>
          <w:szCs w:val="27"/>
          <w:shd w:val="clear" w:color="auto" w:fill="FCFCFC"/>
        </w:rPr>
        <w:t xml:space="preserve"> material in this article are included in the article's Creative Commons license, unless indicated otherwise in a credit line to the material. If material is not included in the article's Creative Commons license and your intended use is not permitted by statutory regulation or exceeds the permitted use, you will need to obtain permission directly from the copyright holder. To view a copy of this license, visit </w:t>
      </w:r>
      <w:hyperlink r:id="rId20" w:history="1">
        <w:r w:rsidRPr="00954B41">
          <w:rPr>
            <w:rFonts w:ascii="Arial" w:hAnsi="Arial" w:cs="Arial"/>
            <w:sz w:val="24"/>
            <w:szCs w:val="27"/>
            <w:u w:val="single"/>
            <w:shd w:val="clear" w:color="auto" w:fill="FCFCFC"/>
          </w:rPr>
          <w:t>http://creativecommons.org/licenses/by/4.0/</w:t>
        </w:r>
      </w:hyperlink>
      <w:r w:rsidRPr="00954B41">
        <w:rPr>
          <w:rFonts w:ascii="Arial" w:hAnsi="Arial" w:cs="Arial"/>
          <w:sz w:val="24"/>
          <w:szCs w:val="27"/>
          <w:shd w:val="clear" w:color="auto" w:fill="FCFCFC"/>
        </w:rPr>
        <w:t>. The Creative Commons Public Domain Dedication waiver (</w:t>
      </w:r>
      <w:hyperlink r:id="rId21" w:history="1">
        <w:r w:rsidRPr="00954B41">
          <w:rPr>
            <w:rFonts w:ascii="Arial" w:hAnsi="Arial" w:cs="Arial"/>
            <w:sz w:val="24"/>
            <w:szCs w:val="27"/>
            <w:u w:val="single"/>
            <w:shd w:val="clear" w:color="auto" w:fill="FCFCFC"/>
          </w:rPr>
          <w:t>http://creativecommons.org/publicdomain/zero/1.0/</w:t>
        </w:r>
      </w:hyperlink>
      <w:r w:rsidRPr="00954B41">
        <w:rPr>
          <w:rFonts w:ascii="Arial" w:hAnsi="Arial" w:cs="Arial"/>
          <w:sz w:val="24"/>
          <w:szCs w:val="27"/>
          <w:shd w:val="clear" w:color="auto" w:fill="FCFCFC"/>
        </w:rPr>
        <w:t>) applies to the data made available in this article, unless otherwise stated in a credit line to the data.</w:t>
      </w:r>
    </w:p>
    <w:p w14:paraId="2DDFB1CB" w14:textId="138F8110" w:rsidR="00A16EB6" w:rsidRDefault="00A16EB6" w:rsidP="00A16EB6">
      <w:pPr>
        <w:spacing w:before="100" w:beforeAutospacing="1" w:after="100" w:afterAutospacing="1" w:line="480" w:lineRule="auto"/>
        <w:jc w:val="center"/>
        <w:rPr>
          <w:rFonts w:ascii="Arial" w:eastAsia="Times New Roman" w:hAnsi="Arial" w:cs="Arial"/>
          <w:b/>
          <w:bCs/>
          <w:color w:val="333333"/>
          <w:sz w:val="24"/>
          <w:szCs w:val="24"/>
        </w:rPr>
      </w:pPr>
      <w:r>
        <w:rPr>
          <w:rFonts w:ascii="Arial" w:eastAsia="Times New Roman" w:hAnsi="Arial" w:cs="Arial"/>
          <w:b/>
          <w:bCs/>
          <w:color w:val="333333"/>
          <w:sz w:val="24"/>
          <w:szCs w:val="24"/>
        </w:rPr>
        <w:lastRenderedPageBreak/>
        <w:t>Abstract</w:t>
      </w:r>
    </w:p>
    <w:p w14:paraId="2665D993" w14:textId="2B3F1399" w:rsidR="003A350D" w:rsidRPr="007E73BD" w:rsidRDefault="003A350D" w:rsidP="003A350D">
      <w:pPr>
        <w:spacing w:before="100" w:beforeAutospacing="1" w:after="100" w:afterAutospacing="1" w:line="480" w:lineRule="auto"/>
        <w:rPr>
          <w:rFonts w:ascii="Arial" w:eastAsia="Times New Roman" w:hAnsi="Arial" w:cs="Arial"/>
          <w:color w:val="333333"/>
          <w:sz w:val="24"/>
          <w:szCs w:val="24"/>
        </w:rPr>
      </w:pPr>
      <w:r>
        <w:rPr>
          <w:rFonts w:ascii="Arial" w:eastAsia="Times New Roman" w:hAnsi="Arial" w:cs="Arial"/>
          <w:b/>
          <w:bCs/>
          <w:color w:val="333333"/>
          <w:sz w:val="24"/>
          <w:szCs w:val="24"/>
        </w:rPr>
        <w:t>Background</w:t>
      </w:r>
      <w:r w:rsidRPr="007E73BD">
        <w:rPr>
          <w:rFonts w:ascii="Arial" w:eastAsia="Times New Roman" w:hAnsi="Arial" w:cs="Arial"/>
          <w:color w:val="333333"/>
          <w:sz w:val="24"/>
          <w:szCs w:val="24"/>
        </w:rPr>
        <w:t>: In the last decade, graphene surfaces have consistently supported osteoblast development of stem cells, holding promise as a therapeutic implant for degenerative bone diseases. However, until now no study has specifically examined the genetic changes when stem cells undergo osteogenic differentiation on graphene.</w:t>
      </w:r>
    </w:p>
    <w:p w14:paraId="2C589127" w14:textId="77777777" w:rsidR="003A350D" w:rsidRPr="007E73BD" w:rsidRDefault="003A350D" w:rsidP="003A350D">
      <w:pPr>
        <w:spacing w:before="100" w:beforeAutospacing="1" w:after="100" w:afterAutospacing="1" w:line="480" w:lineRule="auto"/>
        <w:rPr>
          <w:rFonts w:ascii="Arial" w:eastAsia="Times New Roman" w:hAnsi="Arial" w:cs="Arial"/>
          <w:color w:val="333333"/>
          <w:sz w:val="24"/>
          <w:szCs w:val="24"/>
        </w:rPr>
      </w:pPr>
      <w:r>
        <w:rPr>
          <w:rFonts w:ascii="Arial" w:eastAsia="Times New Roman" w:hAnsi="Arial" w:cs="Arial"/>
          <w:b/>
          <w:bCs/>
          <w:color w:val="333333"/>
          <w:sz w:val="24"/>
          <w:szCs w:val="24"/>
        </w:rPr>
        <w:t>Results</w:t>
      </w:r>
      <w:r w:rsidRPr="007E73BD">
        <w:rPr>
          <w:rFonts w:ascii="Arial" w:eastAsia="Times New Roman" w:hAnsi="Arial" w:cs="Arial"/>
          <w:color w:val="333333"/>
          <w:sz w:val="24"/>
          <w:szCs w:val="24"/>
        </w:rPr>
        <w:t>: In this study, we provide a detailed overview of gene expressions when human mesenchymal stem cells (MSCs) derived from either adipose tissue (AD-MSCs) or bone marrow (BM-MSCs), are cultured on graphene. Genetic expressions were measured using osteogenic RT </w:t>
      </w:r>
      <w:r w:rsidRPr="007E73BD">
        <w:rPr>
          <w:rFonts w:ascii="Arial" w:eastAsia="Times New Roman" w:hAnsi="Arial" w:cs="Arial"/>
          <w:color w:val="333333"/>
          <w:sz w:val="24"/>
          <w:szCs w:val="24"/>
          <w:vertAlign w:val="superscript"/>
        </w:rPr>
        <w:t>2 </w:t>
      </w:r>
      <w:r w:rsidRPr="007E73BD">
        <w:rPr>
          <w:rFonts w:ascii="Arial" w:eastAsia="Times New Roman" w:hAnsi="Arial" w:cs="Arial"/>
          <w:color w:val="333333"/>
          <w:sz w:val="24"/>
          <w:szCs w:val="24"/>
        </w:rPr>
        <w:t>profiler PCR arrays and compared either over time (7 or 21 days) or between each cell source at each time point. Genes were categorized as either transcriptional regulation, osteoblast-related, extracellular matrix, cellular adhesion, BMP and SMAD signaling, growth factors, or angiogenic factors. Results showed that both MSC sources cultured on low oxygen graphene surfaces achieved osteogenesis by 21 days and expressed specific osteoblast markers. However, each MSC source cultured on graphene did have genetically different responses. When compared between each other, we found that genes of BM-MSCs were robustly expressed, and more noticeable after 7 days of culturing, suggesting BM-MSCs initiate osteogenesis at an earlier time point than AD-MSCs on graphene. Additionally, we found upregulated angiogenic markers in both MSCs sources, suggesting graphene could simultaneously attract the ingrowth of blood vessels </w:t>
      </w:r>
      <w:r w:rsidRPr="007E73BD">
        <w:rPr>
          <w:rFonts w:ascii="Arial" w:eastAsia="Times New Roman" w:hAnsi="Arial" w:cs="Arial"/>
          <w:i/>
          <w:iCs/>
          <w:color w:val="333333"/>
          <w:sz w:val="24"/>
          <w:szCs w:val="24"/>
        </w:rPr>
        <w:t xml:space="preserve">in </w:t>
      </w:r>
      <w:proofErr w:type="gramStart"/>
      <w:r w:rsidRPr="007E73BD">
        <w:rPr>
          <w:rFonts w:ascii="Arial" w:eastAsia="Times New Roman" w:hAnsi="Arial" w:cs="Arial"/>
          <w:i/>
          <w:iCs/>
          <w:color w:val="333333"/>
          <w:sz w:val="24"/>
          <w:szCs w:val="24"/>
        </w:rPr>
        <w:t>vivo </w:t>
      </w:r>
      <w:r w:rsidRPr="007E73BD">
        <w:rPr>
          <w:rFonts w:ascii="Arial" w:eastAsia="Times New Roman" w:hAnsi="Arial" w:cs="Arial"/>
          <w:color w:val="333333"/>
          <w:sz w:val="24"/>
          <w:szCs w:val="24"/>
        </w:rPr>
        <w:t>.</w:t>
      </w:r>
      <w:proofErr w:type="gramEnd"/>
      <w:r w:rsidRPr="007E73BD">
        <w:rPr>
          <w:rFonts w:ascii="Arial" w:eastAsia="Times New Roman" w:hAnsi="Arial" w:cs="Arial"/>
          <w:color w:val="333333"/>
          <w:sz w:val="24"/>
          <w:szCs w:val="24"/>
        </w:rPr>
        <w:t xml:space="preserve"> Finally, we identified several novel targets, including </w:t>
      </w:r>
      <w:r w:rsidRPr="007E73BD">
        <w:rPr>
          <w:rFonts w:ascii="Arial" w:eastAsia="Times New Roman" w:hAnsi="Arial" w:cs="Arial"/>
          <w:i/>
          <w:iCs/>
          <w:color w:val="333333"/>
          <w:sz w:val="24"/>
          <w:szCs w:val="24"/>
        </w:rPr>
        <w:t>DLX5 </w:t>
      </w:r>
      <w:r w:rsidRPr="007E73BD">
        <w:rPr>
          <w:rFonts w:ascii="Arial" w:eastAsia="Times New Roman" w:hAnsi="Arial" w:cs="Arial"/>
          <w:color w:val="333333"/>
          <w:sz w:val="24"/>
          <w:szCs w:val="24"/>
        </w:rPr>
        <w:t>(distal-less homeobox 5) and </w:t>
      </w:r>
      <w:r w:rsidRPr="007E73BD">
        <w:rPr>
          <w:rFonts w:ascii="Arial" w:eastAsia="Times New Roman" w:hAnsi="Arial" w:cs="Arial"/>
          <w:i/>
          <w:iCs/>
          <w:color w:val="333333"/>
          <w:sz w:val="24"/>
          <w:szCs w:val="24"/>
        </w:rPr>
        <w:t>PHEX </w:t>
      </w:r>
      <w:r w:rsidRPr="007E73BD">
        <w:rPr>
          <w:rFonts w:ascii="Arial" w:eastAsia="Times New Roman" w:hAnsi="Arial" w:cs="Arial"/>
          <w:color w:val="333333"/>
          <w:sz w:val="24"/>
          <w:szCs w:val="24"/>
        </w:rPr>
        <w:t>(phosphate-regulating endopeptidase homolog, X-linked).</w:t>
      </w:r>
    </w:p>
    <w:p w14:paraId="5CC55A36" w14:textId="77777777" w:rsidR="003A350D" w:rsidRPr="007E73BD" w:rsidRDefault="003A350D" w:rsidP="003A350D">
      <w:pPr>
        <w:spacing w:before="100" w:beforeAutospacing="1" w:after="100" w:afterAutospacing="1" w:line="480" w:lineRule="auto"/>
        <w:rPr>
          <w:rFonts w:ascii="Arial" w:eastAsia="Times New Roman" w:hAnsi="Arial" w:cs="Arial"/>
          <w:color w:val="333333"/>
          <w:sz w:val="24"/>
          <w:szCs w:val="24"/>
        </w:rPr>
      </w:pPr>
      <w:r>
        <w:rPr>
          <w:rFonts w:ascii="Arial" w:eastAsia="Times New Roman" w:hAnsi="Arial" w:cs="Arial"/>
          <w:b/>
          <w:bCs/>
          <w:color w:val="333333"/>
          <w:sz w:val="24"/>
          <w:szCs w:val="24"/>
        </w:rPr>
        <w:lastRenderedPageBreak/>
        <w:t>Conclusions</w:t>
      </w:r>
      <w:r w:rsidRPr="007E73BD">
        <w:rPr>
          <w:rFonts w:ascii="Arial" w:eastAsia="Times New Roman" w:hAnsi="Arial" w:cs="Arial"/>
          <w:color w:val="333333"/>
          <w:sz w:val="24"/>
          <w:szCs w:val="24"/>
        </w:rPr>
        <w:t>: Overall, this study shows that graphene genetically supports differentiation of both AD-MSCs and BM-MSCs but may involve different signaling mechanisms to achieve osteogenesis. Data further demonstrates the lack of aberrant signaling due to cell-graphene interaction, strengthening the application of specific form and concentration of graphene nanoparticles in bone tissue engineering.</w:t>
      </w:r>
    </w:p>
    <w:p w14:paraId="1A22A9AE" w14:textId="77777777" w:rsidR="003A350D" w:rsidRPr="007E73BD" w:rsidRDefault="003A350D" w:rsidP="003A350D">
      <w:pPr>
        <w:spacing w:before="100" w:beforeAutospacing="1" w:after="100" w:afterAutospacing="1" w:line="480" w:lineRule="auto"/>
        <w:rPr>
          <w:rFonts w:ascii="Arial" w:eastAsia="Times New Roman" w:hAnsi="Arial" w:cs="Arial"/>
          <w:color w:val="333333"/>
          <w:sz w:val="20"/>
          <w:szCs w:val="20"/>
        </w:rPr>
      </w:pPr>
      <w:r w:rsidRPr="007E73BD">
        <w:rPr>
          <w:rFonts w:ascii="Arial" w:eastAsia="Times New Roman" w:hAnsi="Arial" w:cs="Arial"/>
          <w:b/>
          <w:bCs/>
          <w:color w:val="333333"/>
          <w:sz w:val="24"/>
          <w:szCs w:val="24"/>
        </w:rPr>
        <w:t xml:space="preserve">Key </w:t>
      </w:r>
      <w:proofErr w:type="gramStart"/>
      <w:r w:rsidRPr="007E73BD">
        <w:rPr>
          <w:rFonts w:ascii="Arial" w:eastAsia="Times New Roman" w:hAnsi="Arial" w:cs="Arial"/>
          <w:b/>
          <w:bCs/>
          <w:color w:val="333333"/>
          <w:sz w:val="24"/>
          <w:szCs w:val="24"/>
        </w:rPr>
        <w:t>words </w:t>
      </w:r>
      <w:r w:rsidRPr="007E73BD">
        <w:rPr>
          <w:rFonts w:ascii="Arial" w:eastAsia="Times New Roman" w:hAnsi="Arial" w:cs="Arial"/>
          <w:color w:val="333333"/>
          <w:sz w:val="24"/>
          <w:szCs w:val="24"/>
        </w:rPr>
        <w:t>:</w:t>
      </w:r>
      <w:proofErr w:type="gramEnd"/>
      <w:r w:rsidRPr="007E73BD">
        <w:rPr>
          <w:rFonts w:ascii="Arial" w:eastAsia="Times New Roman" w:hAnsi="Arial" w:cs="Arial"/>
          <w:color w:val="333333"/>
          <w:sz w:val="24"/>
          <w:szCs w:val="24"/>
        </w:rPr>
        <w:t xml:space="preserve"> Human mesenchymal stem cells; Osteogenesis; Focused arrays; Osteogenic signaling; Angiogenic signaling</w:t>
      </w:r>
    </w:p>
    <w:p w14:paraId="695002C4" w14:textId="77777777" w:rsidR="00275B91" w:rsidRPr="00275B91" w:rsidRDefault="00275B91" w:rsidP="00A61EEB">
      <w:pPr>
        <w:jc w:val="center"/>
        <w:rPr>
          <w:rFonts w:ascii="Times New Roman" w:hAnsi="Times New Roman" w:cs="Times New Roman"/>
          <w:b/>
          <w:sz w:val="36"/>
          <w:szCs w:val="36"/>
        </w:rPr>
      </w:pPr>
    </w:p>
    <w:p w14:paraId="26ADC7D8" w14:textId="77777777" w:rsidR="00A16EB6" w:rsidRPr="00F12B27" w:rsidRDefault="00A61EEB" w:rsidP="00A16EB6">
      <w:pPr>
        <w:spacing w:after="0" w:line="480" w:lineRule="auto"/>
        <w:rPr>
          <w:rFonts w:ascii="Arial" w:hAnsi="Arial" w:cs="Arial"/>
          <w:b/>
          <w:sz w:val="28"/>
          <w:szCs w:val="24"/>
        </w:rPr>
      </w:pPr>
      <w:r>
        <w:rPr>
          <w:rFonts w:ascii="Times New Roman" w:hAnsi="Times New Roman" w:cs="Times New Roman"/>
          <w:sz w:val="20"/>
          <w:szCs w:val="20"/>
        </w:rPr>
        <w:br w:type="page"/>
      </w:r>
      <w:r w:rsidR="00A16EB6">
        <w:rPr>
          <w:rFonts w:ascii="Arial" w:hAnsi="Arial" w:cs="Arial"/>
          <w:b/>
          <w:sz w:val="28"/>
          <w:szCs w:val="24"/>
        </w:rPr>
        <w:lastRenderedPageBreak/>
        <w:t>Background</w:t>
      </w:r>
    </w:p>
    <w:p w14:paraId="73D87705" w14:textId="4B61D382" w:rsidR="00A16EB6" w:rsidRDefault="00A16EB6" w:rsidP="00A16EB6">
      <w:pPr>
        <w:spacing w:line="480" w:lineRule="auto"/>
        <w:rPr>
          <w:rFonts w:ascii="Arial" w:hAnsi="Arial" w:cs="Arial"/>
          <w:bCs/>
          <w:sz w:val="24"/>
          <w:szCs w:val="24"/>
        </w:rPr>
      </w:pPr>
      <w:r w:rsidRPr="00011E8A">
        <w:rPr>
          <w:rFonts w:ascii="Arial" w:hAnsi="Arial" w:cs="Arial"/>
          <w:bCs/>
          <w:sz w:val="24"/>
          <w:szCs w:val="24"/>
        </w:rPr>
        <w:t>In the United States, there are approximately 1 million new cases of s</w:t>
      </w:r>
      <w:r>
        <w:rPr>
          <w:rFonts w:ascii="Arial" w:hAnsi="Arial" w:cs="Arial"/>
          <w:bCs/>
          <w:sz w:val="24"/>
          <w:szCs w:val="24"/>
        </w:rPr>
        <w:t>evere bone defects that require</w:t>
      </w:r>
      <w:r w:rsidRPr="00011E8A">
        <w:rPr>
          <w:rFonts w:ascii="Arial" w:hAnsi="Arial" w:cs="Arial"/>
          <w:bCs/>
          <w:sz w:val="24"/>
          <w:szCs w:val="24"/>
        </w:rPr>
        <w:t xml:space="preserve"> medical intervention. Traditionally these defects are filled with autologous bone grafts, in which bone removed from the hip or ribs is implanted into the defected area. Unfortunately</w:t>
      </w:r>
      <w:r>
        <w:rPr>
          <w:rFonts w:ascii="Arial" w:hAnsi="Arial" w:cs="Arial"/>
          <w:bCs/>
          <w:sz w:val="24"/>
          <w:szCs w:val="24"/>
        </w:rPr>
        <w:t xml:space="preserve">, </w:t>
      </w:r>
      <w:r w:rsidRPr="00011E8A">
        <w:rPr>
          <w:rFonts w:ascii="Arial" w:hAnsi="Arial" w:cs="Arial"/>
          <w:bCs/>
          <w:sz w:val="24"/>
          <w:szCs w:val="24"/>
        </w:rPr>
        <w:t xml:space="preserve">this method </w:t>
      </w:r>
      <w:r>
        <w:rPr>
          <w:rFonts w:ascii="Arial" w:hAnsi="Arial" w:cs="Arial"/>
          <w:bCs/>
          <w:sz w:val="24"/>
          <w:szCs w:val="24"/>
        </w:rPr>
        <w:t>causes</w:t>
      </w:r>
      <w:r w:rsidRPr="00011E8A">
        <w:rPr>
          <w:rFonts w:ascii="Arial" w:hAnsi="Arial" w:cs="Arial"/>
          <w:bCs/>
          <w:sz w:val="24"/>
          <w:szCs w:val="24"/>
        </w:rPr>
        <w:t xml:space="preserve"> many limitations as the procedure alone is highly invasive, increases the risk of infection, causes donor site morbidity, and overall </w:t>
      </w:r>
      <w:r>
        <w:rPr>
          <w:rFonts w:ascii="Arial" w:hAnsi="Arial" w:cs="Arial"/>
          <w:bCs/>
          <w:sz w:val="24"/>
          <w:szCs w:val="24"/>
        </w:rPr>
        <w:t xml:space="preserve">is </w:t>
      </w:r>
      <w:r w:rsidRPr="00011E8A">
        <w:rPr>
          <w:rFonts w:ascii="Arial" w:hAnsi="Arial" w:cs="Arial"/>
          <w:bCs/>
          <w:sz w:val="24"/>
          <w:szCs w:val="24"/>
        </w:rPr>
        <w:t xml:space="preserve">not appropriate for geriatric patients. An alternative </w:t>
      </w:r>
      <w:r>
        <w:rPr>
          <w:rFonts w:ascii="Arial" w:hAnsi="Arial" w:cs="Arial"/>
          <w:bCs/>
          <w:sz w:val="24"/>
          <w:szCs w:val="24"/>
        </w:rPr>
        <w:t xml:space="preserve">and extensively investigated </w:t>
      </w:r>
      <w:r w:rsidRPr="00011E8A">
        <w:rPr>
          <w:rFonts w:ascii="Arial" w:hAnsi="Arial" w:cs="Arial"/>
          <w:bCs/>
          <w:sz w:val="24"/>
          <w:szCs w:val="24"/>
        </w:rPr>
        <w:t xml:space="preserve">medical strategy is </w:t>
      </w:r>
      <w:r>
        <w:rPr>
          <w:rFonts w:ascii="Arial" w:hAnsi="Arial" w:cs="Arial"/>
          <w:bCs/>
          <w:sz w:val="24"/>
          <w:szCs w:val="24"/>
        </w:rPr>
        <w:t xml:space="preserve">bone tissue engineering. Bone tissue engineering requires viable or osteoprogenitor cells and natural/synthetic biomaterials which together are used in the fabrication of novel scaffold constructs </w:t>
      </w:r>
      <w:r>
        <w:rPr>
          <w:rFonts w:ascii="Arial" w:hAnsi="Arial" w:cs="Arial"/>
          <w:bCs/>
          <w:sz w:val="24"/>
          <w:szCs w:val="24"/>
        </w:rPr>
        <w:fldChar w:fldCharType="begin"/>
      </w:r>
      <w:r>
        <w:rPr>
          <w:rFonts w:ascii="Arial" w:hAnsi="Arial" w:cs="Arial"/>
          <w:bCs/>
          <w:sz w:val="24"/>
          <w:szCs w:val="24"/>
        </w:rPr>
        <w:instrText xml:space="preserve"> ADDIN EN.CITE &lt;EndNote&gt;&lt;Cite&gt;&lt;Author&gt;Atala&lt;/Author&gt;&lt;Year&gt;2004&lt;/Year&gt;&lt;RecNum&gt;79&lt;/RecNum&gt;&lt;DisplayText&gt;&lt;style face="superscript"&gt;54&lt;/style&gt;&lt;/DisplayText&gt;&lt;record&gt;&lt;rec-number&gt;79&lt;/rec-number&gt;&lt;foreign-keys&gt;&lt;key app="EN" db-id="w55vd5sdwrzx5oe9prcx5x25ffzzp55exz5f" timestamp="1611250419"&gt;79&lt;/key&gt;&lt;/foreign-keys&gt;&lt;ref-type name="Journal Article"&gt;17&lt;/ref-type&gt;&lt;contributors&gt;&lt;authors&gt;&lt;author&gt;Atala, A.&lt;/author&gt;&lt;/authors&gt;&lt;/contributors&gt;&lt;auth-address&gt;Wake Forest University School of Medicine, Winston Salem, NC, USA. aatala@wfubmc.edu&lt;/auth-address&gt;&lt;titles&gt;&lt;title&gt;Tissue engineering and regenerative medicine: concepts for clinical application&lt;/title&gt;&lt;secondary-title&gt;Rejuvenation Res&lt;/secondary-title&gt;&lt;/titles&gt;&lt;periodical&gt;&lt;full-title&gt;Rejuvenation Res&lt;/full-title&gt;&lt;/periodical&gt;&lt;pages&gt;15-31&lt;/pages&gt;&lt;volume&gt;7&lt;/volume&gt;&lt;number&gt;1&lt;/number&gt;&lt;edition&gt;2004/07/17&lt;/edition&gt;&lt;keywords&gt;&lt;keyword&gt;Animals&lt;/keyword&gt;&lt;keyword&gt;Chronic Disease/*therapy&lt;/keyword&gt;&lt;keyword&gt;Cloning, Organism/*trends&lt;/keyword&gt;&lt;keyword&gt;Humans&lt;/keyword&gt;&lt;keyword&gt;*Regeneration&lt;/keyword&gt;&lt;keyword&gt;Tissue Engineering/methods/*trends&lt;/keyword&gt;&lt;/keywords&gt;&lt;dates&gt;&lt;year&gt;2004&lt;/year&gt;&lt;pub-dates&gt;&lt;date&gt;Spring&lt;/date&gt;&lt;/pub-dates&gt;&lt;/dates&gt;&lt;isbn&gt;1549-1684 (Print)&amp;#xD;1549-1684&lt;/isbn&gt;&lt;accession-num&gt;15256042&lt;/accession-num&gt;&lt;urls&gt;&lt;/urls&gt;&lt;electronic-resource-num&gt;10.1089/154916804323105053&lt;/electronic-resource-num&gt;&lt;remote-database-provider&gt;NLM&lt;/remote-database-provider&gt;&lt;language&gt;eng&lt;/language&gt;&lt;/record&gt;&lt;/Cite&gt;&lt;/EndNote&gt;</w:instrText>
      </w:r>
      <w:r>
        <w:rPr>
          <w:rFonts w:ascii="Arial" w:hAnsi="Arial" w:cs="Arial"/>
          <w:bCs/>
          <w:sz w:val="24"/>
          <w:szCs w:val="24"/>
        </w:rPr>
        <w:fldChar w:fldCharType="separate"/>
      </w:r>
      <w:r w:rsidRPr="00A16EB6">
        <w:rPr>
          <w:rFonts w:ascii="Arial" w:hAnsi="Arial" w:cs="Arial"/>
          <w:bCs/>
          <w:noProof/>
          <w:sz w:val="24"/>
          <w:szCs w:val="24"/>
          <w:vertAlign w:val="superscript"/>
        </w:rPr>
        <w:t>54</w:t>
      </w:r>
      <w:r>
        <w:rPr>
          <w:rFonts w:ascii="Arial" w:hAnsi="Arial" w:cs="Arial"/>
          <w:bCs/>
          <w:sz w:val="24"/>
          <w:szCs w:val="24"/>
        </w:rPr>
        <w:fldChar w:fldCharType="end"/>
      </w:r>
      <w:r>
        <w:rPr>
          <w:rFonts w:ascii="Arial" w:hAnsi="Arial" w:cs="Arial"/>
          <w:bCs/>
          <w:sz w:val="24"/>
          <w:szCs w:val="24"/>
        </w:rPr>
        <w:t>.</w:t>
      </w:r>
      <w:r w:rsidRPr="00011E8A">
        <w:rPr>
          <w:rFonts w:ascii="Arial" w:hAnsi="Arial" w:cs="Arial"/>
          <w:bCs/>
          <w:sz w:val="24"/>
          <w:szCs w:val="24"/>
        </w:rPr>
        <w:t xml:space="preserve"> </w:t>
      </w:r>
      <w:r>
        <w:rPr>
          <w:rFonts w:ascii="Arial" w:hAnsi="Arial" w:cs="Arial"/>
          <w:bCs/>
          <w:sz w:val="24"/>
          <w:szCs w:val="24"/>
        </w:rPr>
        <w:t>B</w:t>
      </w:r>
      <w:r w:rsidRPr="00011E8A">
        <w:rPr>
          <w:rFonts w:ascii="Arial" w:hAnsi="Arial" w:cs="Arial"/>
          <w:bCs/>
          <w:sz w:val="24"/>
          <w:szCs w:val="24"/>
        </w:rPr>
        <w:t xml:space="preserve">iomaterials </w:t>
      </w:r>
      <w:r>
        <w:rPr>
          <w:rFonts w:ascii="Arial" w:hAnsi="Arial" w:cs="Arial"/>
          <w:bCs/>
          <w:sz w:val="24"/>
          <w:szCs w:val="24"/>
        </w:rPr>
        <w:t xml:space="preserve">developed for bone </w:t>
      </w:r>
      <w:r w:rsidRPr="00011E8A">
        <w:rPr>
          <w:rFonts w:ascii="Arial" w:hAnsi="Arial" w:cs="Arial"/>
          <w:bCs/>
          <w:sz w:val="24"/>
          <w:szCs w:val="24"/>
        </w:rPr>
        <w:t>are</w:t>
      </w:r>
      <w:r>
        <w:rPr>
          <w:rFonts w:ascii="Arial" w:hAnsi="Arial" w:cs="Arial"/>
          <w:bCs/>
          <w:sz w:val="24"/>
          <w:szCs w:val="24"/>
        </w:rPr>
        <w:t xml:space="preserve"> manufactured with specific functions:</w:t>
      </w:r>
      <w:r w:rsidRPr="00011E8A">
        <w:rPr>
          <w:rFonts w:ascii="Arial" w:hAnsi="Arial" w:cs="Arial"/>
          <w:bCs/>
          <w:sz w:val="24"/>
          <w:szCs w:val="24"/>
        </w:rPr>
        <w:t xml:space="preserve"> (1) </w:t>
      </w:r>
      <w:r>
        <w:rPr>
          <w:rFonts w:ascii="Arial" w:hAnsi="Arial" w:cs="Arial"/>
          <w:bCs/>
          <w:sz w:val="24"/>
          <w:szCs w:val="24"/>
        </w:rPr>
        <w:t xml:space="preserve">to </w:t>
      </w:r>
      <w:r w:rsidRPr="00011E8A">
        <w:rPr>
          <w:rFonts w:ascii="Arial" w:hAnsi="Arial" w:cs="Arial"/>
          <w:bCs/>
          <w:sz w:val="24"/>
          <w:szCs w:val="24"/>
        </w:rPr>
        <w:t xml:space="preserve">deliver </w:t>
      </w:r>
      <w:r>
        <w:rPr>
          <w:rFonts w:ascii="Arial" w:hAnsi="Arial" w:cs="Arial"/>
          <w:bCs/>
          <w:sz w:val="24"/>
          <w:szCs w:val="24"/>
        </w:rPr>
        <w:t xml:space="preserve">and home </w:t>
      </w:r>
      <w:r w:rsidRPr="00011E8A">
        <w:rPr>
          <w:rFonts w:ascii="Arial" w:hAnsi="Arial" w:cs="Arial"/>
          <w:bCs/>
          <w:sz w:val="24"/>
          <w:szCs w:val="24"/>
        </w:rPr>
        <w:t>stem cells to the injury site</w:t>
      </w:r>
      <w:r>
        <w:rPr>
          <w:rFonts w:ascii="Arial" w:hAnsi="Arial" w:cs="Arial"/>
          <w:bCs/>
          <w:sz w:val="24"/>
          <w:szCs w:val="24"/>
        </w:rPr>
        <w:t xml:space="preserve">, </w:t>
      </w:r>
      <w:r w:rsidRPr="00011E8A">
        <w:rPr>
          <w:rFonts w:ascii="Arial" w:hAnsi="Arial" w:cs="Arial"/>
          <w:bCs/>
          <w:sz w:val="24"/>
          <w:szCs w:val="24"/>
        </w:rPr>
        <w:t xml:space="preserve">(2) </w:t>
      </w:r>
      <w:r>
        <w:rPr>
          <w:rFonts w:ascii="Arial" w:hAnsi="Arial" w:cs="Arial"/>
          <w:bCs/>
          <w:sz w:val="24"/>
          <w:szCs w:val="24"/>
        </w:rPr>
        <w:t xml:space="preserve">to </w:t>
      </w:r>
      <w:r w:rsidRPr="00011E8A">
        <w:rPr>
          <w:rFonts w:ascii="Arial" w:hAnsi="Arial" w:cs="Arial"/>
          <w:bCs/>
          <w:sz w:val="24"/>
          <w:szCs w:val="24"/>
        </w:rPr>
        <w:t xml:space="preserve">induce </w:t>
      </w:r>
      <w:r>
        <w:rPr>
          <w:rFonts w:ascii="Arial" w:hAnsi="Arial" w:cs="Arial"/>
          <w:bCs/>
          <w:sz w:val="24"/>
          <w:szCs w:val="24"/>
        </w:rPr>
        <w:t>osteoblast differentiation of the externally delivered osteoprogenitors cells, (3) to induce osteoblast differentiation of the endogenous progenitor cells, and (4) should be mechanically</w:t>
      </w:r>
      <w:r w:rsidRPr="00011E8A">
        <w:rPr>
          <w:rFonts w:ascii="Arial" w:hAnsi="Arial" w:cs="Arial"/>
          <w:bCs/>
          <w:sz w:val="24"/>
          <w:szCs w:val="24"/>
        </w:rPr>
        <w:t xml:space="preserve"> strong, flexible, and gradually </w:t>
      </w:r>
      <w:r>
        <w:rPr>
          <w:rFonts w:ascii="Arial" w:hAnsi="Arial" w:cs="Arial"/>
          <w:bCs/>
          <w:sz w:val="24"/>
          <w:szCs w:val="24"/>
        </w:rPr>
        <w:t>resorb</w:t>
      </w:r>
      <w:r w:rsidRPr="00011E8A">
        <w:rPr>
          <w:rFonts w:ascii="Arial" w:hAnsi="Arial" w:cs="Arial"/>
          <w:bCs/>
          <w:sz w:val="24"/>
          <w:szCs w:val="24"/>
        </w:rPr>
        <w:t xml:space="preserve"> as new bone is formed over time. </w:t>
      </w:r>
    </w:p>
    <w:p w14:paraId="525AEB95" w14:textId="16B54D0A" w:rsidR="00A16EB6" w:rsidRDefault="00A16EB6" w:rsidP="00A16EB6">
      <w:pPr>
        <w:spacing w:line="480" w:lineRule="auto"/>
        <w:rPr>
          <w:rFonts w:ascii="Arial" w:hAnsi="Arial" w:cs="Arial"/>
          <w:sz w:val="24"/>
          <w:szCs w:val="24"/>
        </w:rPr>
      </w:pPr>
      <w:r w:rsidRPr="00F12B27">
        <w:rPr>
          <w:rFonts w:ascii="Arial" w:hAnsi="Arial" w:cs="Arial"/>
          <w:bCs/>
          <w:sz w:val="24"/>
          <w:szCs w:val="24"/>
        </w:rPr>
        <w:t>Since graphene’s discovery in 2004,</w:t>
      </w:r>
      <w:r>
        <w:rPr>
          <w:rFonts w:ascii="Arial" w:hAnsi="Arial" w:cs="Arial"/>
          <w:bCs/>
          <w:sz w:val="24"/>
          <w:szCs w:val="24"/>
        </w:rPr>
        <w:t xml:space="preserve"> graphene-based nanocomposite scaffolds have gained significant appreciation in biomedicine, specifically bone tissue engineering. </w:t>
      </w:r>
      <w:r>
        <w:rPr>
          <w:rFonts w:ascii="Arial" w:hAnsi="Arial" w:cs="Arial"/>
          <w:sz w:val="24"/>
          <w:szCs w:val="24"/>
        </w:rPr>
        <w:t>Graphene</w:t>
      </w:r>
      <w:r w:rsidRPr="00011E8A">
        <w:rPr>
          <w:rFonts w:ascii="Arial" w:hAnsi="Arial" w:cs="Arial"/>
          <w:sz w:val="24"/>
          <w:szCs w:val="24"/>
        </w:rPr>
        <w:t xml:space="preserve"> is a single isolated layer of graphite, having a two-dimensional structure consisting of carbon atoms orchestrated as hexagonal rings. It has been called “the wonder material” due to its </w:t>
      </w:r>
      <w:proofErr w:type="spellStart"/>
      <w:r w:rsidRPr="00011E8A">
        <w:rPr>
          <w:rFonts w:ascii="Arial" w:hAnsi="Arial" w:cs="Arial"/>
          <w:sz w:val="24"/>
          <w:szCs w:val="24"/>
        </w:rPr>
        <w:t>superthin</w:t>
      </w:r>
      <w:proofErr w:type="spellEnd"/>
      <w:r w:rsidRPr="00011E8A">
        <w:rPr>
          <w:rFonts w:ascii="Arial" w:hAnsi="Arial" w:cs="Arial"/>
          <w:sz w:val="24"/>
          <w:szCs w:val="24"/>
        </w:rPr>
        <w:t>, yet super</w:t>
      </w:r>
      <w:r>
        <w:rPr>
          <w:rFonts w:ascii="Arial" w:hAnsi="Arial" w:cs="Arial"/>
          <w:sz w:val="24"/>
          <w:szCs w:val="24"/>
        </w:rPr>
        <w:t>-</w:t>
      </w:r>
      <w:r w:rsidRPr="00011E8A">
        <w:rPr>
          <w:rFonts w:ascii="Arial" w:hAnsi="Arial" w:cs="Arial"/>
          <w:sz w:val="24"/>
          <w:szCs w:val="24"/>
        </w:rPr>
        <w:t xml:space="preserve">strong and flexible features. </w:t>
      </w:r>
      <w:r>
        <w:rPr>
          <w:rFonts w:ascii="Arial" w:hAnsi="Arial" w:cs="Arial"/>
          <w:sz w:val="24"/>
          <w:szCs w:val="24"/>
        </w:rPr>
        <w:t>In addition to single layer graphene, few-layer graphene can also be utilized for many of the same applications that single-layer graphene has been touted. Many</w:t>
      </w:r>
      <w:r w:rsidRPr="00011E8A">
        <w:rPr>
          <w:rFonts w:ascii="Arial" w:hAnsi="Arial" w:cs="Arial"/>
          <w:sz w:val="24"/>
          <w:szCs w:val="24"/>
        </w:rPr>
        <w:t xml:space="preserve"> variations of graphene have been developed </w:t>
      </w:r>
      <w:r>
        <w:rPr>
          <w:rFonts w:ascii="Arial" w:hAnsi="Arial" w:cs="Arial"/>
          <w:sz w:val="24"/>
          <w:szCs w:val="24"/>
        </w:rPr>
        <w:t xml:space="preserve">that differ largely on the oxygen content – from pristine with little </w:t>
      </w:r>
      <w:r>
        <w:rPr>
          <w:rFonts w:ascii="Arial" w:hAnsi="Arial" w:cs="Arial"/>
          <w:sz w:val="24"/>
          <w:szCs w:val="24"/>
        </w:rPr>
        <w:lastRenderedPageBreak/>
        <w:t xml:space="preserve">to no oxygen in the carbon network to </w:t>
      </w:r>
      <w:r w:rsidRPr="00011E8A">
        <w:rPr>
          <w:rFonts w:ascii="Arial" w:hAnsi="Arial" w:cs="Arial"/>
          <w:sz w:val="24"/>
          <w:szCs w:val="24"/>
        </w:rPr>
        <w:t>graphene oxide (GO)</w:t>
      </w:r>
      <w:r>
        <w:rPr>
          <w:rFonts w:ascii="Arial" w:hAnsi="Arial" w:cs="Arial"/>
          <w:sz w:val="24"/>
          <w:szCs w:val="24"/>
        </w:rPr>
        <w:t xml:space="preserve"> with the highest amounts of incorporated</w:t>
      </w:r>
      <w:r w:rsidRPr="00A104C4">
        <w:rPr>
          <w:rFonts w:ascii="Arial" w:hAnsi="Arial" w:cs="Arial"/>
          <w:sz w:val="24"/>
          <w:szCs w:val="24"/>
        </w:rPr>
        <w:t xml:space="preserve"> </w:t>
      </w:r>
      <w:r>
        <w:rPr>
          <w:rFonts w:ascii="Arial" w:hAnsi="Arial" w:cs="Arial"/>
          <w:sz w:val="24"/>
          <w:szCs w:val="24"/>
        </w:rPr>
        <w:t>oxygen. There are many terms that can refer to variation in the chemical makeup, including</w:t>
      </w:r>
      <w:r w:rsidRPr="00011E8A">
        <w:rPr>
          <w:rFonts w:ascii="Arial" w:hAnsi="Arial" w:cs="Arial"/>
          <w:sz w:val="24"/>
          <w:szCs w:val="24"/>
        </w:rPr>
        <w:t xml:space="preserve"> reduced graphene oxide (</w:t>
      </w:r>
      <w:proofErr w:type="spellStart"/>
      <w:r w:rsidRPr="00011E8A">
        <w:rPr>
          <w:rFonts w:ascii="Arial" w:hAnsi="Arial" w:cs="Arial"/>
          <w:sz w:val="24"/>
          <w:szCs w:val="24"/>
        </w:rPr>
        <w:t>rGO</w:t>
      </w:r>
      <w:proofErr w:type="spellEnd"/>
      <w:r w:rsidRPr="00011E8A">
        <w:rPr>
          <w:rFonts w:ascii="Arial" w:hAnsi="Arial" w:cs="Arial"/>
          <w:sz w:val="24"/>
          <w:szCs w:val="24"/>
        </w:rPr>
        <w:t>)</w:t>
      </w:r>
      <w:r>
        <w:rPr>
          <w:rFonts w:ascii="Arial" w:hAnsi="Arial" w:cs="Arial"/>
          <w:sz w:val="24"/>
          <w:szCs w:val="24"/>
        </w:rPr>
        <w:t xml:space="preserve"> and highly reduced graphene oxide (</w:t>
      </w:r>
      <w:proofErr w:type="spellStart"/>
      <w:r>
        <w:rPr>
          <w:rFonts w:ascii="Arial" w:hAnsi="Arial" w:cs="Arial"/>
          <w:sz w:val="24"/>
          <w:szCs w:val="24"/>
        </w:rPr>
        <w:t>hrGO</w:t>
      </w:r>
      <w:proofErr w:type="spellEnd"/>
      <w:r>
        <w:rPr>
          <w:rFonts w:ascii="Arial" w:hAnsi="Arial" w:cs="Arial"/>
          <w:sz w:val="24"/>
          <w:szCs w:val="24"/>
        </w:rPr>
        <w:t xml:space="preserve">). </w:t>
      </w:r>
      <w:r w:rsidRPr="00011E8A">
        <w:rPr>
          <w:rFonts w:ascii="Arial" w:hAnsi="Arial" w:cs="Arial"/>
          <w:sz w:val="24"/>
          <w:szCs w:val="24"/>
        </w:rPr>
        <w:t xml:space="preserve"> </w:t>
      </w:r>
      <w:r>
        <w:rPr>
          <w:rFonts w:ascii="Arial" w:hAnsi="Arial" w:cs="Arial"/>
          <w:sz w:val="24"/>
          <w:szCs w:val="24"/>
        </w:rPr>
        <w:t>T</w:t>
      </w:r>
      <w:r w:rsidRPr="00011E8A">
        <w:rPr>
          <w:rFonts w:ascii="Arial" w:hAnsi="Arial" w:cs="Arial"/>
          <w:sz w:val="24"/>
          <w:szCs w:val="24"/>
        </w:rPr>
        <w:t>hese modifications</w:t>
      </w:r>
      <w:r>
        <w:rPr>
          <w:rFonts w:ascii="Arial" w:hAnsi="Arial" w:cs="Arial"/>
          <w:sz w:val="24"/>
          <w:szCs w:val="24"/>
        </w:rPr>
        <w:t xml:space="preserve"> are necessary for many applications since</w:t>
      </w:r>
      <w:r w:rsidRPr="00011E8A">
        <w:rPr>
          <w:rFonts w:ascii="Arial" w:hAnsi="Arial" w:cs="Arial"/>
          <w:sz w:val="24"/>
          <w:szCs w:val="24"/>
        </w:rPr>
        <w:t xml:space="preserve"> </w:t>
      </w:r>
      <w:r>
        <w:rPr>
          <w:rFonts w:ascii="Arial" w:hAnsi="Arial" w:cs="Arial"/>
          <w:sz w:val="24"/>
          <w:szCs w:val="24"/>
        </w:rPr>
        <w:t xml:space="preserve">the </w:t>
      </w:r>
      <w:r w:rsidRPr="00011E8A">
        <w:rPr>
          <w:rFonts w:ascii="Arial" w:hAnsi="Arial" w:cs="Arial"/>
          <w:sz w:val="24"/>
          <w:szCs w:val="24"/>
        </w:rPr>
        <w:t xml:space="preserve">pristine </w:t>
      </w:r>
      <w:r>
        <w:rPr>
          <w:rFonts w:ascii="Arial" w:hAnsi="Arial" w:cs="Arial"/>
          <w:sz w:val="24"/>
          <w:szCs w:val="24"/>
        </w:rPr>
        <w:t xml:space="preserve">form of </w:t>
      </w:r>
      <w:r w:rsidRPr="00011E8A">
        <w:rPr>
          <w:rFonts w:ascii="Arial" w:hAnsi="Arial" w:cs="Arial"/>
          <w:sz w:val="24"/>
          <w:szCs w:val="24"/>
        </w:rPr>
        <w:t xml:space="preserve">graphene is hydrophobic and consequently, cannot </w:t>
      </w:r>
      <w:r>
        <w:rPr>
          <w:rFonts w:ascii="Arial" w:hAnsi="Arial" w:cs="Arial"/>
          <w:sz w:val="24"/>
          <w:szCs w:val="24"/>
        </w:rPr>
        <w:t xml:space="preserve">be </w:t>
      </w:r>
      <w:r w:rsidRPr="00011E8A">
        <w:rPr>
          <w:rFonts w:ascii="Arial" w:hAnsi="Arial" w:cs="Arial"/>
          <w:sz w:val="24"/>
          <w:szCs w:val="24"/>
        </w:rPr>
        <w:t>dissolve</w:t>
      </w:r>
      <w:r>
        <w:rPr>
          <w:rFonts w:ascii="Arial" w:hAnsi="Arial" w:cs="Arial"/>
          <w:sz w:val="24"/>
          <w:szCs w:val="24"/>
        </w:rPr>
        <w:t>d or readily dispersed</w:t>
      </w:r>
      <w:r w:rsidRPr="00011E8A">
        <w:rPr>
          <w:rFonts w:ascii="Arial" w:hAnsi="Arial" w:cs="Arial"/>
          <w:sz w:val="24"/>
          <w:szCs w:val="24"/>
        </w:rPr>
        <w:t xml:space="preserve"> in water or bodily fluids.  </w:t>
      </w:r>
      <w:r>
        <w:rPr>
          <w:rFonts w:ascii="Arial" w:hAnsi="Arial" w:cs="Arial"/>
          <w:sz w:val="24"/>
          <w:szCs w:val="24"/>
        </w:rPr>
        <w:t xml:space="preserve">Aside from simple oxygen functionalization, many other functionalities and treatments can be incorporated to make graphene highly dispersible and less toxic </w:t>
      </w:r>
      <w:r w:rsidRPr="00F17DF7">
        <w:rPr>
          <w:rFonts w:ascii="Arial" w:hAnsi="Arial" w:cs="Arial"/>
          <w:sz w:val="24"/>
          <w:szCs w:val="24"/>
        </w:rPr>
        <w:fldChar w:fldCharType="begin">
          <w:fldData xml:space="preserve">PEVuZE5vdGU+PENpdGU+PEF1dGhvcj5Ib25nPC9BdXRob3I+PFllYXI+MjAxNTwvWWVhcj48UmVj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</w:fldData>
        </w:fldChar>
      </w:r>
      <w:r>
        <w:rPr>
          <w:rFonts w:ascii="Arial" w:hAnsi="Arial" w:cs="Arial"/>
          <w:sz w:val="24"/>
          <w:szCs w:val="24"/>
        </w:rPr>
        <w:instrText xml:space="preserve"> ADDIN EN.CITE </w:instrText>
      </w:r>
      <w:r>
        <w:rPr>
          <w:rFonts w:ascii="Arial" w:hAnsi="Arial" w:cs="Arial"/>
          <w:sz w:val="24"/>
          <w:szCs w:val="24"/>
        </w:rPr>
        <w:fldChar w:fldCharType="begin">
          <w:fldData xml:space="preserve">PEVuZE5vdGU+PENpdGU+PEF1dGhvcj5Ib25nPC9BdXRob3I+PFllYXI+MjAxNTwvWWVhcj48UmVj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</w:fldData>
        </w:fldChar>
      </w:r>
      <w:r>
        <w:rPr>
          <w:rFonts w:ascii="Arial" w:hAnsi="Arial" w:cs="Arial"/>
          <w:sz w:val="24"/>
          <w:szCs w:val="24"/>
        </w:rPr>
        <w:instrText xml:space="preserve"> ADDIN EN.CITE.DATA </w:instrText>
      </w:r>
      <w:r>
        <w:rPr>
          <w:rFonts w:ascii="Arial" w:hAnsi="Arial" w:cs="Arial"/>
          <w:sz w:val="24"/>
          <w:szCs w:val="24"/>
        </w:rPr>
      </w:r>
      <w:r>
        <w:rPr>
          <w:rFonts w:ascii="Arial" w:hAnsi="Arial" w:cs="Arial"/>
          <w:sz w:val="24"/>
          <w:szCs w:val="24"/>
        </w:rPr>
        <w:fldChar w:fldCharType="end"/>
      </w:r>
      <w:r w:rsidRPr="00F17DF7">
        <w:rPr>
          <w:rFonts w:ascii="Arial" w:hAnsi="Arial" w:cs="Arial"/>
          <w:sz w:val="24"/>
          <w:szCs w:val="24"/>
        </w:rPr>
        <w:fldChar w:fldCharType="separate"/>
      </w:r>
      <w:r w:rsidRPr="00A16EB6">
        <w:rPr>
          <w:rFonts w:ascii="Arial" w:hAnsi="Arial" w:cs="Arial"/>
          <w:noProof/>
          <w:sz w:val="24"/>
          <w:szCs w:val="24"/>
          <w:vertAlign w:val="superscript"/>
        </w:rPr>
        <w:t>55-58</w:t>
      </w:r>
      <w:r w:rsidRPr="00F17DF7">
        <w:rPr>
          <w:rFonts w:ascii="Arial" w:hAnsi="Arial" w:cs="Arial"/>
          <w:sz w:val="24"/>
          <w:szCs w:val="24"/>
        </w:rPr>
        <w:fldChar w:fldCharType="end"/>
      </w:r>
      <w:r w:rsidRPr="00BF08DC">
        <w:rPr>
          <w:rFonts w:ascii="Arial" w:hAnsi="Arial" w:cs="Arial"/>
          <w:sz w:val="24"/>
          <w:szCs w:val="24"/>
        </w:rPr>
        <w:t>.</w:t>
      </w:r>
      <w:r>
        <w:rPr>
          <w:rFonts w:ascii="Arial" w:hAnsi="Arial" w:cs="Arial"/>
          <w:sz w:val="24"/>
          <w:szCs w:val="24"/>
        </w:rPr>
        <w:t xml:space="preserve"> We have coined distinct terms for the oxygen functionalized graphene based on the oxygen content, i.e. low and high oxygen content graphene as LOG and HOG, respectively </w:t>
      </w:r>
      <w:r>
        <w:rPr>
          <w:rFonts w:ascii="Arial" w:hAnsi="Arial" w:cs="Arial"/>
          <w:sz w:val="24"/>
          <w:szCs w:val="24"/>
        </w:rPr>
        <w:fldChar w:fldCharType="begin">
          <w:fldData xml:space="preserve">PEVuZE5vdGU+PENpdGU+PEF1dGhvcj5NYWplZWQ8L0F1dGhvcj48WWVhcj4yMDE3PC9ZZWFyPjxS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</w:fldData>
        </w:fldChar>
      </w:r>
      <w:r>
        <w:rPr>
          <w:rFonts w:ascii="Arial" w:hAnsi="Arial" w:cs="Arial"/>
          <w:sz w:val="24"/>
          <w:szCs w:val="24"/>
        </w:rPr>
        <w:instrText xml:space="preserve"> ADDIN EN.CITE </w:instrText>
      </w:r>
      <w:r>
        <w:rPr>
          <w:rFonts w:ascii="Arial" w:hAnsi="Arial" w:cs="Arial"/>
          <w:sz w:val="24"/>
          <w:szCs w:val="24"/>
        </w:rPr>
        <w:fldChar w:fldCharType="begin">
          <w:fldData xml:space="preserve">PEVuZE5vdGU+PENpdGU+PEF1dGhvcj5NYWplZWQ8L0F1dGhvcj48WWVhcj4yMDE3PC9ZZWFyPjxS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</w:fldData>
        </w:fldChar>
      </w:r>
      <w:r>
        <w:rPr>
          <w:rFonts w:ascii="Arial" w:hAnsi="Arial" w:cs="Arial"/>
          <w:sz w:val="24"/>
          <w:szCs w:val="24"/>
        </w:rPr>
        <w:instrText xml:space="preserve"> ADDIN EN.CITE.DATA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fldChar w:fldCharType="separate"/>
      </w:r>
      <w:r w:rsidRPr="00A16EB6">
        <w:rPr>
          <w:rFonts w:ascii="Arial" w:hAnsi="Arial" w:cs="Arial"/>
          <w:noProof/>
          <w:sz w:val="24"/>
          <w:szCs w:val="24"/>
          <w:vertAlign w:val="superscript"/>
        </w:rPr>
        <w:t>59, 60</w:t>
      </w:r>
      <w:r>
        <w:rPr>
          <w:rFonts w:ascii="Arial" w:hAnsi="Arial" w:cs="Arial"/>
          <w:sz w:val="24"/>
          <w:szCs w:val="24"/>
        </w:rPr>
        <w:fldChar w:fldCharType="end"/>
      </w:r>
      <w:r>
        <w:rPr>
          <w:rFonts w:ascii="Arial" w:hAnsi="Arial" w:cs="Arial"/>
          <w:sz w:val="24"/>
          <w:szCs w:val="24"/>
        </w:rPr>
        <w:t>.</w:t>
      </w:r>
      <w:r w:rsidRPr="00011E8A">
        <w:rPr>
          <w:rFonts w:ascii="Arial" w:hAnsi="Arial" w:cs="Arial"/>
          <w:sz w:val="24"/>
          <w:szCs w:val="24"/>
        </w:rPr>
        <w:t xml:space="preserve"> </w:t>
      </w:r>
      <w:r>
        <w:rPr>
          <w:rFonts w:ascii="Arial" w:hAnsi="Arial" w:cs="Arial"/>
          <w:sz w:val="24"/>
          <w:szCs w:val="24"/>
        </w:rPr>
        <w:t xml:space="preserve"> </w:t>
      </w:r>
    </w:p>
    <w:p w14:paraId="050C9B35" w14:textId="0808A2C1" w:rsidR="00A16EB6" w:rsidRPr="00120AAD" w:rsidRDefault="00A16EB6" w:rsidP="00A16EB6">
      <w:pPr>
        <w:spacing w:line="480" w:lineRule="auto"/>
        <w:rPr>
          <w:rFonts w:ascii="Arial" w:hAnsi="Arial" w:cs="Arial"/>
          <w:sz w:val="24"/>
          <w:szCs w:val="24"/>
        </w:rPr>
      </w:pPr>
      <w:r w:rsidRPr="00011E8A">
        <w:rPr>
          <w:rFonts w:ascii="Arial" w:hAnsi="Arial" w:cs="Arial"/>
          <w:sz w:val="24"/>
          <w:szCs w:val="24"/>
        </w:rPr>
        <w:t>Graphene was first recognized to be biocomp</w:t>
      </w:r>
      <w:r>
        <w:rPr>
          <w:rFonts w:ascii="Arial" w:hAnsi="Arial" w:cs="Arial"/>
          <w:sz w:val="24"/>
          <w:szCs w:val="24"/>
        </w:rPr>
        <w:t>atible and a potential bone bio</w:t>
      </w:r>
      <w:r w:rsidRPr="00011E8A">
        <w:rPr>
          <w:rFonts w:ascii="Arial" w:hAnsi="Arial" w:cs="Arial"/>
          <w:sz w:val="24"/>
          <w:szCs w:val="24"/>
        </w:rPr>
        <w:t xml:space="preserve">material in 2010 after recognizing </w:t>
      </w:r>
      <w:r>
        <w:rPr>
          <w:rFonts w:ascii="Arial" w:hAnsi="Arial" w:cs="Arial"/>
          <w:sz w:val="24"/>
          <w:szCs w:val="24"/>
        </w:rPr>
        <w:t xml:space="preserve">that </w:t>
      </w:r>
      <w:r w:rsidRPr="00011E8A">
        <w:rPr>
          <w:rFonts w:ascii="Arial" w:hAnsi="Arial" w:cs="Arial"/>
          <w:sz w:val="24"/>
          <w:szCs w:val="24"/>
        </w:rPr>
        <w:t xml:space="preserve">human osteoblasts and mesenchymal stem cells (MSCs) adhered and proliferated on graphene </w:t>
      </w:r>
      <w:r>
        <w:rPr>
          <w:rFonts w:ascii="Arial" w:hAnsi="Arial" w:cs="Arial"/>
          <w:sz w:val="24"/>
          <w:szCs w:val="24"/>
        </w:rPr>
        <w:t xml:space="preserve">better </w:t>
      </w:r>
      <w:r w:rsidRPr="00011E8A">
        <w:rPr>
          <w:rFonts w:ascii="Arial" w:hAnsi="Arial" w:cs="Arial"/>
          <w:sz w:val="24"/>
          <w:szCs w:val="24"/>
        </w:rPr>
        <w:t xml:space="preserve">than on silicon dioxide substrates </w:t>
      </w:r>
      <w:r w:rsidRPr="00011E8A">
        <w:rPr>
          <w:rFonts w:ascii="Arial" w:hAnsi="Arial" w:cs="Arial"/>
          <w:sz w:val="24"/>
          <w:szCs w:val="24"/>
        </w:rPr>
        <w:fldChar w:fldCharType="begin"/>
      </w:r>
      <w:r>
        <w:rPr>
          <w:rFonts w:ascii="Arial" w:hAnsi="Arial" w:cs="Arial"/>
          <w:sz w:val="24"/>
          <w:szCs w:val="24"/>
        </w:rPr>
        <w:instrText xml:space="preserve"> ADDIN EN.CITE &lt;EndNote&gt;&lt;Cite&gt;&lt;Author&gt;Kalbacova&lt;/Author&gt;&lt;Year&gt;2010&lt;/Year&gt;&lt;RecNum&gt;71&lt;/RecNum&gt;&lt;DisplayText&gt;&lt;style face="superscript"&gt;61&lt;/style&gt;&lt;/DisplayText&gt;&lt;record&gt;&lt;rec-number&gt;71&lt;/rec-number&gt;&lt;foreign-keys&gt;&lt;key app="EN" db-id="w55vd5sdwrzx5oe9prcx5x25ffzzp55exz5f" timestamp="1603130276"&gt;71&lt;/key&gt;&lt;/foreign-keys&gt;&lt;ref-type name="Journal Article"&gt;17&lt;/ref-type&gt;&lt;contributors&gt;&lt;authors&gt;&lt;author&gt;Kalbacova, Marie&lt;/author&gt;&lt;author&gt;Broz, Antonin&lt;/author&gt;&lt;author&gt;Kong, Jing&lt;/author&gt;&lt;author&gt;Kalbac, Martin&lt;/author&gt;&lt;/authors&gt;&lt;/contributors&gt;&lt;titles&gt;&lt;title&gt;Graphene substrates promote adherence of human osteoblasts and mesenchymal stromal cells&lt;/title&gt;&lt;secondary-title&gt;Carbon&lt;/secondary-title&gt;&lt;/titles&gt;&lt;periodical&gt;&lt;full-title&gt;Carbon&lt;/full-title&gt;&lt;/periodical&gt;&lt;pages&gt;4323-4329&lt;/pages&gt;&lt;volume&gt;48&lt;/volume&gt;&lt;number&gt;15&lt;/number&gt;&lt;dates&gt;&lt;year&gt;2010&lt;/year&gt;&lt;pub-dates&gt;&lt;date&gt;2010/12/01/&lt;/date&gt;&lt;/pub-dates&gt;&lt;/dates&gt;&lt;isbn&gt;0008-6223&lt;/isbn&gt;&lt;urls&gt;&lt;related-urls&gt;&lt;url&gt;http://www.sciencedirect.com/science/article/pii/S000862231000549X&lt;/url&gt;&lt;/related-urls&gt;&lt;/urls&gt;&lt;electronic-resource-num&gt;https://doi.org/10.1016/j.carbon.2010.07.045&lt;/electronic-resource-num&gt;&lt;/record&gt;&lt;/Cite&gt;&lt;/EndNote&gt;</w:instrText>
      </w:r>
      <w:r w:rsidRPr="00011E8A">
        <w:rPr>
          <w:rFonts w:ascii="Arial" w:hAnsi="Arial" w:cs="Arial"/>
          <w:sz w:val="24"/>
          <w:szCs w:val="24"/>
        </w:rPr>
        <w:fldChar w:fldCharType="separate"/>
      </w:r>
      <w:r w:rsidRPr="00A16EB6">
        <w:rPr>
          <w:rFonts w:ascii="Arial" w:hAnsi="Arial" w:cs="Arial"/>
          <w:noProof/>
          <w:sz w:val="24"/>
          <w:szCs w:val="24"/>
          <w:vertAlign w:val="superscript"/>
        </w:rPr>
        <w:t>61</w:t>
      </w:r>
      <w:r w:rsidRPr="00011E8A">
        <w:rPr>
          <w:rFonts w:ascii="Arial" w:hAnsi="Arial" w:cs="Arial"/>
          <w:sz w:val="24"/>
          <w:szCs w:val="24"/>
        </w:rPr>
        <w:fldChar w:fldCharType="end"/>
      </w:r>
      <w:r w:rsidRPr="00011E8A">
        <w:rPr>
          <w:rFonts w:ascii="Arial" w:hAnsi="Arial" w:cs="Arial"/>
          <w:sz w:val="24"/>
          <w:szCs w:val="24"/>
        </w:rPr>
        <w:t xml:space="preserve">. Since then, multiple laboratories (including ours) have </w:t>
      </w:r>
      <w:r>
        <w:rPr>
          <w:rFonts w:ascii="Arial" w:hAnsi="Arial" w:cs="Arial"/>
          <w:sz w:val="24"/>
          <w:szCs w:val="24"/>
        </w:rPr>
        <w:t>recognized</w:t>
      </w:r>
      <w:r w:rsidRPr="00011E8A">
        <w:rPr>
          <w:rFonts w:ascii="Arial" w:hAnsi="Arial" w:cs="Arial"/>
          <w:sz w:val="24"/>
          <w:szCs w:val="24"/>
        </w:rPr>
        <w:t xml:space="preserve"> graphene an</w:t>
      </w:r>
      <w:r>
        <w:rPr>
          <w:rFonts w:ascii="Arial" w:hAnsi="Arial" w:cs="Arial"/>
          <w:sz w:val="24"/>
          <w:szCs w:val="24"/>
        </w:rPr>
        <w:t>d its derivatives as</w:t>
      </w:r>
      <w:r w:rsidRPr="00011E8A">
        <w:rPr>
          <w:rFonts w:ascii="Arial" w:hAnsi="Arial" w:cs="Arial"/>
          <w:sz w:val="24"/>
          <w:szCs w:val="24"/>
        </w:rPr>
        <w:t xml:space="preserve"> valid </w:t>
      </w:r>
      <w:proofErr w:type="spellStart"/>
      <w:r w:rsidRPr="00011E8A">
        <w:rPr>
          <w:rFonts w:ascii="Arial" w:hAnsi="Arial" w:cs="Arial"/>
          <w:sz w:val="24"/>
          <w:szCs w:val="24"/>
        </w:rPr>
        <w:t>osteoinductive</w:t>
      </w:r>
      <w:proofErr w:type="spellEnd"/>
      <w:r w:rsidRPr="00011E8A">
        <w:rPr>
          <w:rFonts w:ascii="Arial" w:hAnsi="Arial" w:cs="Arial"/>
          <w:sz w:val="24"/>
          <w:szCs w:val="24"/>
        </w:rPr>
        <w:t xml:space="preserve"> </w:t>
      </w:r>
      <w:r>
        <w:rPr>
          <w:rFonts w:ascii="Arial" w:hAnsi="Arial" w:cs="Arial"/>
          <w:sz w:val="24"/>
          <w:szCs w:val="24"/>
        </w:rPr>
        <w:t xml:space="preserve">and osteoconductive </w:t>
      </w:r>
      <w:r w:rsidRPr="00011E8A">
        <w:rPr>
          <w:rFonts w:ascii="Arial" w:hAnsi="Arial" w:cs="Arial"/>
          <w:sz w:val="24"/>
          <w:szCs w:val="24"/>
        </w:rPr>
        <w:t>nanomaterial</w:t>
      </w:r>
      <w:r>
        <w:rPr>
          <w:rFonts w:ascii="Arial" w:hAnsi="Arial" w:cs="Arial"/>
          <w:sz w:val="24"/>
          <w:szCs w:val="24"/>
        </w:rPr>
        <w:t>s</w:t>
      </w:r>
      <w:r w:rsidRPr="00011E8A">
        <w:rPr>
          <w:rFonts w:ascii="Arial" w:hAnsi="Arial" w:cs="Arial"/>
          <w:sz w:val="24"/>
          <w:szCs w:val="24"/>
        </w:rPr>
        <w:t xml:space="preserve"> </w:t>
      </w:r>
      <w:r w:rsidRPr="00011E8A">
        <w:rPr>
          <w:rFonts w:ascii="Arial" w:hAnsi="Arial" w:cs="Arial"/>
          <w:i/>
          <w:sz w:val="24"/>
          <w:szCs w:val="24"/>
        </w:rPr>
        <w:t>in vitro</w:t>
      </w:r>
      <w:r>
        <w:rPr>
          <w:rFonts w:ascii="Arial" w:hAnsi="Arial" w:cs="Arial"/>
          <w:sz w:val="24"/>
          <w:szCs w:val="24"/>
        </w:rPr>
        <w:t xml:space="preserve"> and </w:t>
      </w:r>
      <w:r w:rsidRPr="00FE5317">
        <w:rPr>
          <w:rFonts w:ascii="Arial" w:hAnsi="Arial" w:cs="Arial"/>
          <w:i/>
          <w:sz w:val="24"/>
          <w:szCs w:val="24"/>
        </w:rPr>
        <w:t>in vivo</w:t>
      </w:r>
      <w:r>
        <w:rPr>
          <w:rFonts w:ascii="Arial" w:hAnsi="Arial" w:cs="Arial"/>
          <w:i/>
          <w:sz w:val="24"/>
          <w:szCs w:val="24"/>
        </w:rPr>
        <w:t xml:space="preserve"> </w:t>
      </w:r>
      <w:r w:rsidRPr="00BF08DC">
        <w:rPr>
          <w:rFonts w:ascii="Arial" w:hAnsi="Arial" w:cs="Arial"/>
          <w:sz w:val="24"/>
          <w:szCs w:val="24"/>
        </w:rPr>
        <w:fldChar w:fldCharType="begin">
          <w:fldData xml:space="preserve">PEVuZE5vdGU+PENpdGU+PEF1dGhvcj5FbGtoZW5hbnk8L0F1dGhvcj48WWVhcj4yMDE1PC9ZZWFy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</w:fldData>
        </w:fldChar>
      </w:r>
      <w:r>
        <w:rPr>
          <w:rFonts w:ascii="Arial" w:hAnsi="Arial" w:cs="Arial"/>
          <w:sz w:val="24"/>
          <w:szCs w:val="24"/>
        </w:rPr>
        <w:instrText xml:space="preserve"> ADDIN EN.CITE </w:instrText>
      </w:r>
      <w:r>
        <w:rPr>
          <w:rFonts w:ascii="Arial" w:hAnsi="Arial" w:cs="Arial"/>
          <w:sz w:val="24"/>
          <w:szCs w:val="24"/>
        </w:rPr>
        <w:fldChar w:fldCharType="begin">
          <w:fldData xml:space="preserve">PEVuZE5vdGU+PENpdGU+PEF1dGhvcj5FbGtoZW5hbnk8L0F1dGhvcj48WWVhcj4yMDE1PC9ZZWFy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</w:fldData>
        </w:fldChar>
      </w:r>
      <w:r>
        <w:rPr>
          <w:rFonts w:ascii="Arial" w:hAnsi="Arial" w:cs="Arial"/>
          <w:sz w:val="24"/>
          <w:szCs w:val="24"/>
        </w:rPr>
        <w:instrText xml:space="preserve"> ADDIN EN.CITE.DATA </w:instrText>
      </w:r>
      <w:r>
        <w:rPr>
          <w:rFonts w:ascii="Arial" w:hAnsi="Arial" w:cs="Arial"/>
          <w:sz w:val="24"/>
          <w:szCs w:val="24"/>
        </w:rPr>
      </w:r>
      <w:r>
        <w:rPr>
          <w:rFonts w:ascii="Arial" w:hAnsi="Arial" w:cs="Arial"/>
          <w:sz w:val="24"/>
          <w:szCs w:val="24"/>
        </w:rPr>
        <w:fldChar w:fldCharType="end"/>
      </w:r>
      <w:r w:rsidRPr="00BF08DC">
        <w:rPr>
          <w:rFonts w:ascii="Arial" w:hAnsi="Arial" w:cs="Arial"/>
          <w:sz w:val="24"/>
          <w:szCs w:val="24"/>
        </w:rPr>
        <w:fldChar w:fldCharType="separate"/>
      </w:r>
      <w:r w:rsidRPr="00A16EB6">
        <w:rPr>
          <w:rFonts w:ascii="Arial" w:hAnsi="Arial" w:cs="Arial"/>
          <w:noProof/>
          <w:sz w:val="24"/>
          <w:szCs w:val="24"/>
          <w:vertAlign w:val="superscript"/>
        </w:rPr>
        <w:t>62, 63</w:t>
      </w:r>
      <w:r w:rsidRPr="00BF08DC">
        <w:rPr>
          <w:rFonts w:ascii="Arial" w:hAnsi="Arial" w:cs="Arial"/>
          <w:sz w:val="24"/>
          <w:szCs w:val="24"/>
        </w:rPr>
        <w:fldChar w:fldCharType="end"/>
      </w:r>
      <w:r w:rsidRPr="001478B2">
        <w:rPr>
          <w:rFonts w:ascii="Arial" w:hAnsi="Arial" w:cs="Arial"/>
          <w:sz w:val="24"/>
          <w:szCs w:val="24"/>
        </w:rPr>
        <w:t>.</w:t>
      </w:r>
      <w:r>
        <w:rPr>
          <w:rFonts w:ascii="Arial" w:hAnsi="Arial" w:cs="Arial"/>
          <w:sz w:val="24"/>
          <w:szCs w:val="24"/>
        </w:rPr>
        <w:t xml:space="preserve"> </w:t>
      </w:r>
      <w:r w:rsidRPr="00011E8A">
        <w:rPr>
          <w:rFonts w:ascii="Arial" w:hAnsi="Arial" w:cs="Arial"/>
          <w:sz w:val="24"/>
          <w:szCs w:val="24"/>
        </w:rPr>
        <w:t>Our research group has demonstr</w:t>
      </w:r>
      <w:r>
        <w:rPr>
          <w:rFonts w:ascii="Arial" w:hAnsi="Arial" w:cs="Arial"/>
          <w:sz w:val="24"/>
          <w:szCs w:val="24"/>
        </w:rPr>
        <w:t xml:space="preserve">ated that a low-oxygen content graphene (LOG) material was </w:t>
      </w:r>
      <w:proofErr w:type="spellStart"/>
      <w:r>
        <w:rPr>
          <w:rFonts w:ascii="Arial" w:hAnsi="Arial" w:cs="Arial"/>
          <w:sz w:val="24"/>
          <w:szCs w:val="24"/>
        </w:rPr>
        <w:t>cytocompatible</w:t>
      </w:r>
      <w:proofErr w:type="spellEnd"/>
      <w:r>
        <w:rPr>
          <w:rFonts w:ascii="Arial" w:hAnsi="Arial" w:cs="Arial"/>
          <w:sz w:val="24"/>
          <w:szCs w:val="24"/>
        </w:rPr>
        <w:t xml:space="preserve"> and </w:t>
      </w:r>
      <w:r w:rsidRPr="00011E8A">
        <w:rPr>
          <w:rFonts w:ascii="Arial" w:hAnsi="Arial" w:cs="Arial"/>
          <w:sz w:val="24"/>
          <w:szCs w:val="24"/>
        </w:rPr>
        <w:t>supported the adherence, proliferation and osteogenic differentiation of goat bone marrow derived</w:t>
      </w:r>
      <w:r>
        <w:rPr>
          <w:rFonts w:ascii="Arial" w:hAnsi="Arial" w:cs="Arial"/>
          <w:sz w:val="24"/>
          <w:szCs w:val="24"/>
        </w:rPr>
        <w:t xml:space="preserve"> MSCs (</w:t>
      </w:r>
      <w:r w:rsidRPr="00011E8A">
        <w:rPr>
          <w:rFonts w:ascii="Arial" w:hAnsi="Arial" w:cs="Arial"/>
          <w:sz w:val="24"/>
          <w:szCs w:val="24"/>
        </w:rPr>
        <w:t xml:space="preserve">BM-MSCs) </w:t>
      </w:r>
      <w:r w:rsidRPr="00011E8A">
        <w:rPr>
          <w:rFonts w:ascii="Arial" w:hAnsi="Arial" w:cs="Arial"/>
          <w:i/>
          <w:sz w:val="24"/>
          <w:szCs w:val="24"/>
        </w:rPr>
        <w:t>in vitro</w:t>
      </w:r>
      <w:r w:rsidRPr="00011E8A">
        <w:rPr>
          <w:rFonts w:ascii="Arial" w:hAnsi="Arial" w:cs="Arial"/>
          <w:sz w:val="24"/>
          <w:szCs w:val="24"/>
        </w:rPr>
        <w:t xml:space="preserve"> </w:t>
      </w:r>
      <w:r w:rsidRPr="00380B67">
        <w:rPr>
          <w:rFonts w:ascii="Arial" w:hAnsi="Arial" w:cs="Arial"/>
          <w:sz w:val="24"/>
          <w:szCs w:val="24"/>
        </w:rPr>
        <w:fldChar w:fldCharType="begin">
          <w:fldData xml:space="preserve">PEVuZE5vdGU+PENpdGU+PEF1dGhvcj5FbGtoZW5hbnk8L0F1dGhvcj48WWVhcj4yMDE1PC9ZZWFy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</w:fldData>
        </w:fldChar>
      </w:r>
      <w:r>
        <w:rPr>
          <w:rFonts w:ascii="Arial" w:hAnsi="Arial" w:cs="Arial"/>
          <w:sz w:val="24"/>
          <w:szCs w:val="24"/>
        </w:rPr>
        <w:instrText xml:space="preserve"> ADDIN EN.CITE </w:instrText>
      </w:r>
      <w:r>
        <w:rPr>
          <w:rFonts w:ascii="Arial" w:hAnsi="Arial" w:cs="Arial"/>
          <w:sz w:val="24"/>
          <w:szCs w:val="24"/>
        </w:rPr>
        <w:fldChar w:fldCharType="begin">
          <w:fldData xml:space="preserve">PEVuZE5vdGU+PENpdGU+PEF1dGhvcj5FbGtoZW5hbnk8L0F1dGhvcj48WWVhcj4yMDE1PC9ZZWFy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</w:fldData>
        </w:fldChar>
      </w:r>
      <w:r>
        <w:rPr>
          <w:rFonts w:ascii="Arial" w:hAnsi="Arial" w:cs="Arial"/>
          <w:sz w:val="24"/>
          <w:szCs w:val="24"/>
        </w:rPr>
        <w:instrText xml:space="preserve"> ADDIN EN.CITE.DATA </w:instrText>
      </w:r>
      <w:r>
        <w:rPr>
          <w:rFonts w:ascii="Arial" w:hAnsi="Arial" w:cs="Arial"/>
          <w:sz w:val="24"/>
          <w:szCs w:val="24"/>
        </w:rPr>
      </w:r>
      <w:r>
        <w:rPr>
          <w:rFonts w:ascii="Arial" w:hAnsi="Arial" w:cs="Arial"/>
          <w:sz w:val="24"/>
          <w:szCs w:val="24"/>
        </w:rPr>
        <w:fldChar w:fldCharType="end"/>
      </w:r>
      <w:r w:rsidRPr="00380B67">
        <w:rPr>
          <w:rFonts w:ascii="Arial" w:hAnsi="Arial" w:cs="Arial"/>
          <w:sz w:val="24"/>
          <w:szCs w:val="24"/>
        </w:rPr>
        <w:fldChar w:fldCharType="separate"/>
      </w:r>
      <w:r w:rsidRPr="00A16EB6">
        <w:rPr>
          <w:rFonts w:ascii="Arial" w:hAnsi="Arial" w:cs="Arial"/>
          <w:noProof/>
          <w:sz w:val="24"/>
          <w:szCs w:val="24"/>
          <w:vertAlign w:val="superscript"/>
        </w:rPr>
        <w:t>62</w:t>
      </w:r>
      <w:r w:rsidRPr="00380B67">
        <w:rPr>
          <w:rFonts w:ascii="Arial" w:hAnsi="Arial" w:cs="Arial"/>
          <w:sz w:val="24"/>
          <w:szCs w:val="24"/>
        </w:rPr>
        <w:fldChar w:fldCharType="end"/>
      </w:r>
      <w:r w:rsidRPr="00E40F9D">
        <w:rPr>
          <w:rFonts w:ascii="Arial" w:hAnsi="Arial" w:cs="Arial"/>
          <w:sz w:val="24"/>
          <w:szCs w:val="24"/>
        </w:rPr>
        <w:t>.</w:t>
      </w:r>
      <w:r w:rsidRPr="00011E8A">
        <w:rPr>
          <w:rFonts w:ascii="Arial" w:hAnsi="Arial" w:cs="Arial"/>
          <w:sz w:val="24"/>
          <w:szCs w:val="24"/>
        </w:rPr>
        <w:t xml:space="preserve"> We then </w:t>
      </w:r>
      <w:r>
        <w:rPr>
          <w:rFonts w:ascii="Arial" w:hAnsi="Arial" w:cs="Arial"/>
          <w:sz w:val="24"/>
          <w:szCs w:val="24"/>
        </w:rPr>
        <w:t>confirmed</w:t>
      </w:r>
      <w:r w:rsidRPr="00011E8A">
        <w:rPr>
          <w:rFonts w:ascii="Arial" w:hAnsi="Arial" w:cs="Arial"/>
          <w:sz w:val="24"/>
          <w:szCs w:val="24"/>
        </w:rPr>
        <w:t xml:space="preserve"> the </w:t>
      </w:r>
      <w:proofErr w:type="spellStart"/>
      <w:r w:rsidRPr="00011E8A">
        <w:rPr>
          <w:rFonts w:ascii="Arial" w:hAnsi="Arial" w:cs="Arial"/>
          <w:sz w:val="24"/>
          <w:szCs w:val="24"/>
        </w:rPr>
        <w:t>osteoinductive</w:t>
      </w:r>
      <w:proofErr w:type="spellEnd"/>
      <w:r w:rsidRPr="00011E8A">
        <w:rPr>
          <w:rFonts w:ascii="Arial" w:hAnsi="Arial" w:cs="Arial"/>
          <w:sz w:val="24"/>
          <w:szCs w:val="24"/>
        </w:rPr>
        <w:t xml:space="preserve"> and osteoconductive potential of LOG </w:t>
      </w:r>
      <w:r>
        <w:rPr>
          <w:rFonts w:ascii="Arial" w:hAnsi="Arial" w:cs="Arial"/>
          <w:sz w:val="24"/>
          <w:szCs w:val="24"/>
        </w:rPr>
        <w:t>with</w:t>
      </w:r>
      <w:r w:rsidRPr="00011E8A">
        <w:rPr>
          <w:rFonts w:ascii="Arial" w:hAnsi="Arial" w:cs="Arial"/>
          <w:sz w:val="24"/>
          <w:szCs w:val="24"/>
        </w:rPr>
        <w:t xml:space="preserve"> goat adipose derived</w:t>
      </w:r>
      <w:r>
        <w:rPr>
          <w:rFonts w:ascii="Arial" w:hAnsi="Arial" w:cs="Arial"/>
          <w:sz w:val="24"/>
          <w:szCs w:val="24"/>
        </w:rPr>
        <w:t xml:space="preserve"> MSCs (</w:t>
      </w:r>
      <w:r w:rsidRPr="00011E8A">
        <w:rPr>
          <w:rFonts w:ascii="Arial" w:hAnsi="Arial" w:cs="Arial"/>
          <w:sz w:val="24"/>
          <w:szCs w:val="24"/>
        </w:rPr>
        <w:t xml:space="preserve">AD-MSCs) </w:t>
      </w:r>
      <w:r w:rsidRPr="00011E8A">
        <w:rPr>
          <w:rFonts w:ascii="Arial" w:hAnsi="Arial" w:cs="Arial"/>
          <w:i/>
          <w:sz w:val="24"/>
          <w:szCs w:val="24"/>
        </w:rPr>
        <w:t xml:space="preserve">in </w:t>
      </w:r>
      <w:r w:rsidRPr="00E40F9D">
        <w:rPr>
          <w:rFonts w:ascii="Arial" w:hAnsi="Arial" w:cs="Arial"/>
          <w:i/>
          <w:sz w:val="24"/>
          <w:szCs w:val="24"/>
        </w:rPr>
        <w:t>vivo</w:t>
      </w:r>
      <w:r w:rsidRPr="00E40F9D">
        <w:rPr>
          <w:rFonts w:ascii="Arial" w:hAnsi="Arial" w:cs="Arial"/>
          <w:sz w:val="24"/>
          <w:szCs w:val="24"/>
        </w:rPr>
        <w:t xml:space="preserve"> </w:t>
      </w:r>
      <w:r w:rsidRPr="00380B67">
        <w:rPr>
          <w:rFonts w:ascii="Arial" w:hAnsi="Arial" w:cs="Arial"/>
          <w:sz w:val="24"/>
          <w:szCs w:val="24"/>
        </w:rPr>
        <w:fldChar w:fldCharType="begin">
          <w:fldData xml:space="preserve">PEVuZE5vdGU+PENpdGU+PEF1dGhvcj5FbGtoZW5hbnk8L0F1dGhvcj48WWVhcj4yMDE3PC9ZZWFy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</w:fldData>
        </w:fldChar>
      </w:r>
      <w:r>
        <w:rPr>
          <w:rFonts w:ascii="Arial" w:hAnsi="Arial" w:cs="Arial"/>
          <w:sz w:val="24"/>
          <w:szCs w:val="24"/>
        </w:rPr>
        <w:instrText xml:space="preserve"> ADDIN EN.CITE </w:instrText>
      </w:r>
      <w:r>
        <w:rPr>
          <w:rFonts w:ascii="Arial" w:hAnsi="Arial" w:cs="Arial"/>
          <w:sz w:val="24"/>
          <w:szCs w:val="24"/>
        </w:rPr>
        <w:fldChar w:fldCharType="begin">
          <w:fldData xml:space="preserve">PEVuZE5vdGU+PENpdGU+PEF1dGhvcj5FbGtoZW5hbnk8L0F1dGhvcj48WWVhcj4yMDE3PC9ZZWFy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</w:fldData>
        </w:fldChar>
      </w:r>
      <w:r>
        <w:rPr>
          <w:rFonts w:ascii="Arial" w:hAnsi="Arial" w:cs="Arial"/>
          <w:sz w:val="24"/>
          <w:szCs w:val="24"/>
        </w:rPr>
        <w:instrText xml:space="preserve"> ADDIN EN.CITE.DATA </w:instrText>
      </w:r>
      <w:r>
        <w:rPr>
          <w:rFonts w:ascii="Arial" w:hAnsi="Arial" w:cs="Arial"/>
          <w:sz w:val="24"/>
          <w:szCs w:val="24"/>
        </w:rPr>
      </w:r>
      <w:r>
        <w:rPr>
          <w:rFonts w:ascii="Arial" w:hAnsi="Arial" w:cs="Arial"/>
          <w:sz w:val="24"/>
          <w:szCs w:val="24"/>
        </w:rPr>
        <w:fldChar w:fldCharType="end"/>
      </w:r>
      <w:r w:rsidRPr="00380B67">
        <w:rPr>
          <w:rFonts w:ascii="Arial" w:hAnsi="Arial" w:cs="Arial"/>
          <w:sz w:val="24"/>
          <w:szCs w:val="24"/>
        </w:rPr>
        <w:fldChar w:fldCharType="separate"/>
      </w:r>
      <w:r w:rsidRPr="00A16EB6">
        <w:rPr>
          <w:rFonts w:ascii="Arial" w:hAnsi="Arial" w:cs="Arial"/>
          <w:noProof/>
          <w:sz w:val="24"/>
          <w:szCs w:val="24"/>
          <w:vertAlign w:val="superscript"/>
        </w:rPr>
        <w:t>63</w:t>
      </w:r>
      <w:r w:rsidRPr="00380B67">
        <w:rPr>
          <w:rFonts w:ascii="Arial" w:hAnsi="Arial" w:cs="Arial"/>
          <w:sz w:val="24"/>
          <w:szCs w:val="24"/>
        </w:rPr>
        <w:fldChar w:fldCharType="end"/>
      </w:r>
      <w:r w:rsidRPr="00E40F9D">
        <w:rPr>
          <w:rFonts w:ascii="Arial" w:hAnsi="Arial" w:cs="Arial"/>
          <w:sz w:val="24"/>
          <w:szCs w:val="24"/>
        </w:rPr>
        <w:t>.</w:t>
      </w:r>
      <w:r w:rsidRPr="00011E8A">
        <w:rPr>
          <w:rFonts w:ascii="Arial" w:hAnsi="Arial" w:cs="Arial"/>
          <w:sz w:val="24"/>
          <w:szCs w:val="24"/>
        </w:rPr>
        <w:t xml:space="preserve"> Likewise, we most recently </w:t>
      </w:r>
      <w:r w:rsidRPr="00011E8A">
        <w:rPr>
          <w:rFonts w:ascii="Arial" w:eastAsia="Times New Roman" w:hAnsi="Arial" w:cs="Arial"/>
          <w:color w:val="000000"/>
          <w:sz w:val="24"/>
          <w:szCs w:val="24"/>
        </w:rPr>
        <w:t xml:space="preserve">demonstrated that LOG </w:t>
      </w:r>
      <w:r>
        <w:rPr>
          <w:rFonts w:ascii="Arial" w:eastAsia="Times New Roman" w:hAnsi="Arial" w:cs="Arial"/>
          <w:color w:val="000000"/>
          <w:sz w:val="24"/>
          <w:szCs w:val="24"/>
        </w:rPr>
        <w:t xml:space="preserve">exhibited similar effects on </w:t>
      </w:r>
      <w:r w:rsidRPr="00011E8A">
        <w:rPr>
          <w:rFonts w:ascii="Arial" w:eastAsia="Times New Roman" w:hAnsi="Arial" w:cs="Arial"/>
          <w:color w:val="000000"/>
          <w:sz w:val="24"/>
          <w:szCs w:val="24"/>
        </w:rPr>
        <w:t xml:space="preserve">human </w:t>
      </w:r>
      <w:r>
        <w:rPr>
          <w:rFonts w:ascii="Arial" w:eastAsia="Times New Roman" w:hAnsi="Arial" w:cs="Arial"/>
          <w:color w:val="000000"/>
          <w:sz w:val="24"/>
          <w:szCs w:val="24"/>
        </w:rPr>
        <w:t xml:space="preserve">AD-MSCs </w:t>
      </w:r>
      <w:r w:rsidRPr="00D67505">
        <w:rPr>
          <w:rFonts w:ascii="Arial" w:eastAsia="Times New Roman" w:hAnsi="Arial" w:cs="Arial"/>
          <w:i/>
          <w:color w:val="000000"/>
          <w:sz w:val="24"/>
          <w:szCs w:val="24"/>
        </w:rPr>
        <w:t>in vitro</w:t>
      </w:r>
      <w:r>
        <w:rPr>
          <w:rFonts w:ascii="Arial" w:eastAsia="Times New Roman" w:hAnsi="Arial" w:cs="Arial"/>
          <w:color w:val="000000"/>
          <w:sz w:val="24"/>
          <w:szCs w:val="24"/>
        </w:rPr>
        <w:t xml:space="preserve">, i.e. MSCs underwent osteogenic differentiation without any chemical induction. Human MSCs exposed to graphene surfaces expressed specific integrin heterodimers and the corresponding ECM proteins, </w:t>
      </w:r>
      <w:r>
        <w:rPr>
          <w:rFonts w:ascii="Arial" w:eastAsia="Times New Roman" w:hAnsi="Arial" w:cs="Arial"/>
          <w:color w:val="000000"/>
          <w:sz w:val="24"/>
          <w:szCs w:val="24"/>
        </w:rPr>
        <w:lastRenderedPageBreak/>
        <w:t>suggesting that the structure and topography of LOG surface potentially induces the expression of bone – specific ECM and thus, promotes MSCs to undergo osteogenic differentiation</w:t>
      </w:r>
      <w:r w:rsidRPr="00E40F9D">
        <w:rPr>
          <w:rFonts w:ascii="Arial" w:hAnsi="Arial" w:cs="Arial"/>
          <w:sz w:val="24"/>
          <w:szCs w:val="24"/>
        </w:rPr>
        <w:t xml:space="preserve"> </w:t>
      </w:r>
      <w:r w:rsidRPr="00380B67">
        <w:rPr>
          <w:rFonts w:ascii="Arial" w:eastAsia="Times New Roman" w:hAnsi="Arial" w:cs="Arial"/>
          <w:color w:val="000000"/>
          <w:sz w:val="24"/>
          <w:szCs w:val="24"/>
        </w:rPr>
        <w:fldChar w:fldCharType="begin">
          <w:fldData xml:space="preserve">PEVuZE5vdGU+PENpdGU+PEF1dGhvcj5OZXdieTwvQXV0aG9yPjxZZWFyPjIwMjA8L1llYXI+PFJl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</w:fldData>
        </w:fldChar>
      </w:r>
      <w:r>
        <w:rPr>
          <w:rFonts w:ascii="Arial" w:eastAsia="Times New Roman" w:hAnsi="Arial" w:cs="Arial"/>
          <w:color w:val="000000"/>
          <w:sz w:val="24"/>
          <w:szCs w:val="24"/>
        </w:rPr>
        <w:instrText xml:space="preserve"> ADDIN EN.CITE </w:instrText>
      </w:r>
      <w:r>
        <w:rPr>
          <w:rFonts w:ascii="Arial" w:eastAsia="Times New Roman" w:hAnsi="Arial" w:cs="Arial"/>
          <w:color w:val="000000"/>
          <w:sz w:val="24"/>
          <w:szCs w:val="24"/>
        </w:rPr>
        <w:fldChar w:fldCharType="begin">
          <w:fldData xml:space="preserve">PEVuZE5vdGU+PENpdGU+PEF1dGhvcj5OZXdieTwvQXV0aG9yPjxZZWFyPjIwMjA8L1llYXI+PFJl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</w:fldData>
        </w:fldChar>
      </w:r>
      <w:r>
        <w:rPr>
          <w:rFonts w:ascii="Arial" w:eastAsia="Times New Roman" w:hAnsi="Arial" w:cs="Arial"/>
          <w:color w:val="000000"/>
          <w:sz w:val="24"/>
          <w:szCs w:val="24"/>
        </w:rPr>
        <w:instrText xml:space="preserve"> ADDIN EN.CITE.DATA </w:instrText>
      </w:r>
      <w:r>
        <w:rPr>
          <w:rFonts w:ascii="Arial" w:eastAsia="Times New Roman" w:hAnsi="Arial" w:cs="Arial"/>
          <w:color w:val="000000"/>
          <w:sz w:val="24"/>
          <w:szCs w:val="24"/>
        </w:rPr>
      </w:r>
      <w:r>
        <w:rPr>
          <w:rFonts w:ascii="Arial" w:eastAsia="Times New Roman" w:hAnsi="Arial" w:cs="Arial"/>
          <w:color w:val="000000"/>
          <w:sz w:val="24"/>
          <w:szCs w:val="24"/>
        </w:rPr>
        <w:fldChar w:fldCharType="end"/>
      </w:r>
      <w:r w:rsidRPr="00380B67">
        <w:rPr>
          <w:rFonts w:ascii="Arial" w:eastAsia="Times New Roman" w:hAnsi="Arial" w:cs="Arial"/>
          <w:color w:val="000000"/>
          <w:sz w:val="24"/>
          <w:szCs w:val="24"/>
        </w:rPr>
        <w:fldChar w:fldCharType="separate"/>
      </w:r>
      <w:r w:rsidRPr="00A16EB6">
        <w:rPr>
          <w:rFonts w:ascii="Arial" w:eastAsia="Times New Roman" w:hAnsi="Arial" w:cs="Arial"/>
          <w:noProof/>
          <w:color w:val="000000"/>
          <w:sz w:val="24"/>
          <w:szCs w:val="24"/>
          <w:vertAlign w:val="superscript"/>
        </w:rPr>
        <w:t>64</w:t>
      </w:r>
      <w:r w:rsidRPr="00380B67">
        <w:rPr>
          <w:rFonts w:ascii="Arial" w:eastAsia="Times New Roman" w:hAnsi="Arial" w:cs="Arial"/>
          <w:color w:val="000000"/>
          <w:sz w:val="24"/>
          <w:szCs w:val="24"/>
        </w:rPr>
        <w:fldChar w:fldCharType="end"/>
      </w:r>
      <w:r w:rsidRPr="00E40F9D">
        <w:rPr>
          <w:rFonts w:ascii="Arial" w:eastAsia="Times New Roman" w:hAnsi="Arial" w:cs="Arial"/>
          <w:color w:val="000000"/>
          <w:sz w:val="24"/>
          <w:szCs w:val="24"/>
        </w:rPr>
        <w:t>.</w:t>
      </w:r>
      <w:r w:rsidRPr="00011E8A">
        <w:rPr>
          <w:rFonts w:ascii="Arial" w:eastAsia="Times New Roman" w:hAnsi="Arial" w:cs="Arial"/>
          <w:color w:val="000000"/>
          <w:sz w:val="24"/>
          <w:szCs w:val="24"/>
        </w:rPr>
        <w:t xml:space="preserve"> </w:t>
      </w:r>
    </w:p>
    <w:p w14:paraId="4FAAFF31" w14:textId="499154BB" w:rsidR="00A16EB6" w:rsidRPr="00C664EA" w:rsidRDefault="00A16EB6" w:rsidP="00A16EB6">
      <w:pPr>
        <w:autoSpaceDE w:val="0"/>
        <w:autoSpaceDN w:val="0"/>
        <w:adjustRightInd w:val="0"/>
        <w:spacing w:line="480" w:lineRule="auto"/>
        <w:rPr>
          <w:rFonts w:ascii="Arial" w:hAnsi="Arial" w:cs="Arial"/>
          <w:sz w:val="24"/>
          <w:szCs w:val="24"/>
        </w:rPr>
      </w:pPr>
      <w:r>
        <w:rPr>
          <w:rFonts w:ascii="Arial" w:hAnsi="Arial" w:cs="Arial"/>
          <w:sz w:val="24"/>
          <w:szCs w:val="24"/>
        </w:rPr>
        <w:t xml:space="preserve">Even though graphene-based nanomaterials are being used in bone tissue engineering </w:t>
      </w:r>
      <w:r w:rsidRPr="00C664EA">
        <w:rPr>
          <w:rFonts w:ascii="Arial" w:hAnsi="Arial" w:cs="Arial"/>
          <w:sz w:val="24"/>
          <w:szCs w:val="24"/>
        </w:rPr>
        <w:t xml:space="preserve">and their biological role in osteoblast differentiation of MSCs has been demonstrated in multiple studies, </w:t>
      </w:r>
      <w:r w:rsidRPr="00C664EA">
        <w:rPr>
          <w:rFonts w:ascii="Arial" w:hAnsi="Arial" w:cs="Arial"/>
          <w:i/>
          <w:sz w:val="24"/>
          <w:szCs w:val="24"/>
        </w:rPr>
        <w:t>in vitro</w:t>
      </w:r>
      <w:r w:rsidRPr="00C664EA">
        <w:rPr>
          <w:rFonts w:ascii="Arial" w:hAnsi="Arial" w:cs="Arial"/>
          <w:sz w:val="24"/>
          <w:szCs w:val="24"/>
        </w:rPr>
        <w:t xml:space="preserve"> and </w:t>
      </w:r>
      <w:r w:rsidRPr="00C664EA">
        <w:rPr>
          <w:rFonts w:ascii="Arial" w:hAnsi="Arial" w:cs="Arial"/>
          <w:i/>
          <w:sz w:val="24"/>
          <w:szCs w:val="24"/>
        </w:rPr>
        <w:t>in vivo</w:t>
      </w:r>
      <w:r w:rsidRPr="00C664EA">
        <w:rPr>
          <w:rFonts w:ascii="Arial" w:hAnsi="Arial" w:cs="Arial"/>
          <w:sz w:val="24"/>
          <w:szCs w:val="24"/>
        </w:rPr>
        <w:t xml:space="preserve">, the signals that are triggered i.e. the </w:t>
      </w:r>
      <w:r>
        <w:rPr>
          <w:rFonts w:ascii="Arial" w:hAnsi="Arial" w:cs="Arial"/>
          <w:sz w:val="24"/>
          <w:szCs w:val="24"/>
        </w:rPr>
        <w:t xml:space="preserve">knowledge of the </w:t>
      </w:r>
      <w:r w:rsidRPr="00C664EA">
        <w:rPr>
          <w:rFonts w:ascii="Arial" w:hAnsi="Arial" w:cs="Arial"/>
          <w:sz w:val="24"/>
          <w:szCs w:val="24"/>
        </w:rPr>
        <w:t xml:space="preserve">signal transduction pathways that the cells undergo during this process </w:t>
      </w:r>
      <w:r>
        <w:rPr>
          <w:rFonts w:ascii="Arial" w:hAnsi="Arial" w:cs="Arial"/>
          <w:sz w:val="24"/>
          <w:szCs w:val="24"/>
        </w:rPr>
        <w:t>is limited</w:t>
      </w:r>
      <w:r w:rsidRPr="00C664EA">
        <w:rPr>
          <w:rFonts w:ascii="Arial" w:hAnsi="Arial" w:cs="Arial"/>
          <w:sz w:val="24"/>
          <w:szCs w:val="24"/>
        </w:rPr>
        <w:t xml:space="preserve"> </w:t>
      </w:r>
      <w:r>
        <w:rPr>
          <w:rFonts w:ascii="Arial" w:hAnsi="Arial" w:cs="Arial"/>
          <w:sz w:val="24"/>
          <w:szCs w:val="24"/>
        </w:rPr>
        <w:fldChar w:fldCharType="begin">
          <w:fldData xml:space="preserve">PEVuZE5vdGU+PENpdGU+PEF1dGhvcj5QZXJlejwvQXV0aG9yPjxZZWFyPjIwMTU8L1llYXI+PFJl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</w:fldData>
        </w:fldChar>
      </w:r>
      <w:r>
        <w:rPr>
          <w:rFonts w:ascii="Arial" w:hAnsi="Arial" w:cs="Arial"/>
          <w:sz w:val="24"/>
          <w:szCs w:val="24"/>
        </w:rPr>
        <w:instrText xml:space="preserve"> ADDIN EN.CITE </w:instrText>
      </w:r>
      <w:r>
        <w:rPr>
          <w:rFonts w:ascii="Arial" w:hAnsi="Arial" w:cs="Arial"/>
          <w:sz w:val="24"/>
          <w:szCs w:val="24"/>
        </w:rPr>
        <w:fldChar w:fldCharType="begin">
          <w:fldData xml:space="preserve">PEVuZE5vdGU+PENpdGU+PEF1dGhvcj5QZXJlejwvQXV0aG9yPjxZZWFyPjIwMTU8L1llYXI+PFJl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</w:fldData>
        </w:fldChar>
      </w:r>
      <w:r>
        <w:rPr>
          <w:rFonts w:ascii="Arial" w:hAnsi="Arial" w:cs="Arial"/>
          <w:sz w:val="24"/>
          <w:szCs w:val="24"/>
        </w:rPr>
        <w:instrText xml:space="preserve"> ADDIN EN.CITE.DATA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fldChar w:fldCharType="separate"/>
      </w:r>
      <w:r w:rsidRPr="00A16EB6">
        <w:rPr>
          <w:rFonts w:ascii="Arial" w:hAnsi="Arial" w:cs="Arial"/>
          <w:noProof/>
          <w:sz w:val="24"/>
          <w:szCs w:val="24"/>
          <w:vertAlign w:val="superscript"/>
        </w:rPr>
        <w:t>65, 66</w:t>
      </w:r>
      <w:r>
        <w:rPr>
          <w:rFonts w:ascii="Arial" w:hAnsi="Arial" w:cs="Arial"/>
          <w:sz w:val="24"/>
          <w:szCs w:val="24"/>
        </w:rPr>
        <w:fldChar w:fldCharType="end"/>
      </w:r>
      <w:r>
        <w:rPr>
          <w:rFonts w:ascii="Arial" w:hAnsi="Arial" w:cs="Arial"/>
          <w:sz w:val="24"/>
          <w:szCs w:val="24"/>
        </w:rPr>
        <w:t>.</w:t>
      </w:r>
      <w:r w:rsidRPr="00C664EA">
        <w:rPr>
          <w:rFonts w:ascii="Arial" w:hAnsi="Arial" w:cs="Arial"/>
          <w:sz w:val="24"/>
          <w:szCs w:val="24"/>
        </w:rPr>
        <w:t xml:space="preserve">  </w:t>
      </w:r>
    </w:p>
    <w:p w14:paraId="6E0CEAD1" w14:textId="20BDB458" w:rsidR="00A16EB6" w:rsidRPr="00C664EA" w:rsidRDefault="00A16EB6" w:rsidP="00A16EB6">
      <w:pPr>
        <w:autoSpaceDE w:val="0"/>
        <w:autoSpaceDN w:val="0"/>
        <w:adjustRightInd w:val="0"/>
        <w:spacing w:line="480" w:lineRule="auto"/>
        <w:rPr>
          <w:rFonts w:ascii="Arial" w:hAnsi="Arial" w:cs="Arial"/>
          <w:sz w:val="24"/>
          <w:szCs w:val="24"/>
        </w:rPr>
      </w:pPr>
      <w:r w:rsidRPr="00C664EA">
        <w:rPr>
          <w:rFonts w:ascii="Arial" w:hAnsi="Arial" w:cs="Arial"/>
          <w:sz w:val="24"/>
          <w:szCs w:val="24"/>
        </w:rPr>
        <w:t xml:space="preserve">Adult MSCs can be isolated from a variety of tissues including, bone marrow, adipose tissue, dental pulp, umbilical cord blood, Wharton’s jelly and placenta, and variations in their morphology and function have been reported (. Even though bone marrow and adipose tissue are the most commonly used tissue sources of MSCs, their efficacy in regenerative medicine is varied. This is primarily due to the donor-to-donor variation as well as the variations in isolation and </w:t>
      </w:r>
      <w:r w:rsidRPr="00253406">
        <w:rPr>
          <w:rFonts w:ascii="Arial" w:hAnsi="Arial" w:cs="Arial"/>
          <w:i/>
          <w:sz w:val="24"/>
          <w:szCs w:val="24"/>
        </w:rPr>
        <w:t>in vitro</w:t>
      </w:r>
      <w:r w:rsidRPr="00C664EA">
        <w:rPr>
          <w:rFonts w:ascii="Arial" w:hAnsi="Arial" w:cs="Arial"/>
          <w:sz w:val="24"/>
          <w:szCs w:val="24"/>
        </w:rPr>
        <w:t xml:space="preserve"> cell culturing protocols of expansion</w:t>
      </w:r>
      <w:r>
        <w:rPr>
          <w:rFonts w:ascii="Arial" w:hAnsi="Arial" w:cs="Arial"/>
          <w:sz w:val="24"/>
          <w:szCs w:val="24"/>
        </w:rPr>
        <w:t xml:space="preserve"> </w:t>
      </w:r>
      <w:r>
        <w:rPr>
          <w:rFonts w:ascii="Arial" w:hAnsi="Arial" w:cs="Arial"/>
          <w:sz w:val="24"/>
          <w:szCs w:val="24"/>
        </w:rPr>
        <w:fldChar w:fldCharType="begin">
          <w:fldData xml:space="preserve">PEVuZE5vdGU+PENpdGU+PEF1dGhvcj5QaGlubmV5PC9BdXRob3I+PFllYXI+MTk5OTwvWWVhcj48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</w:fldData>
        </w:fldChar>
      </w:r>
      <w:r>
        <w:rPr>
          <w:rFonts w:ascii="Arial" w:hAnsi="Arial" w:cs="Arial"/>
          <w:sz w:val="24"/>
          <w:szCs w:val="24"/>
        </w:rPr>
        <w:instrText xml:space="preserve"> ADDIN EN.CITE </w:instrText>
      </w:r>
      <w:r>
        <w:rPr>
          <w:rFonts w:ascii="Arial" w:hAnsi="Arial" w:cs="Arial"/>
          <w:sz w:val="24"/>
          <w:szCs w:val="24"/>
        </w:rPr>
        <w:fldChar w:fldCharType="begin">
          <w:fldData xml:space="preserve">PEVuZE5vdGU+PENpdGU+PEF1dGhvcj5QaGlubmV5PC9BdXRob3I+PFllYXI+MTk5OTwvWWVhcj48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</w:fldData>
        </w:fldChar>
      </w:r>
      <w:r>
        <w:rPr>
          <w:rFonts w:ascii="Arial" w:hAnsi="Arial" w:cs="Arial"/>
          <w:sz w:val="24"/>
          <w:szCs w:val="24"/>
        </w:rPr>
        <w:instrText xml:space="preserve"> ADDIN EN.CITE.DATA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fldChar w:fldCharType="separate"/>
      </w:r>
      <w:r w:rsidRPr="00A16EB6">
        <w:rPr>
          <w:rFonts w:ascii="Arial" w:hAnsi="Arial" w:cs="Arial"/>
          <w:noProof/>
          <w:sz w:val="24"/>
          <w:szCs w:val="24"/>
          <w:vertAlign w:val="superscript"/>
        </w:rPr>
        <w:t>67-69</w:t>
      </w:r>
      <w:r>
        <w:rPr>
          <w:rFonts w:ascii="Arial" w:hAnsi="Arial" w:cs="Arial"/>
          <w:sz w:val="24"/>
          <w:szCs w:val="24"/>
        </w:rPr>
        <w:fldChar w:fldCharType="end"/>
      </w:r>
      <w:r>
        <w:rPr>
          <w:rFonts w:ascii="Arial" w:hAnsi="Arial" w:cs="Arial"/>
          <w:sz w:val="24"/>
          <w:szCs w:val="24"/>
        </w:rPr>
        <w:t>.</w:t>
      </w:r>
      <w:r w:rsidRPr="00C664EA">
        <w:rPr>
          <w:rFonts w:ascii="Arial" w:hAnsi="Arial" w:cs="Arial"/>
          <w:sz w:val="24"/>
          <w:szCs w:val="24"/>
        </w:rPr>
        <w:t xml:space="preserve"> The application of either bone marrow or adipose tissue – derived MSCs in bone tissue engineering can be further affected by the interaction between MSCs and the nanomaterials used. Hence, in order to assess the efficacy of nanomaterial/cell constructs and to improve the fabrication of the nanomaterials, it is important to evaluate differences in cell signaling in presence of the nanomaterials. </w:t>
      </w:r>
    </w:p>
    <w:p w14:paraId="009942F9" w14:textId="45837F2B" w:rsidR="00A16EB6" w:rsidRPr="00C664EA" w:rsidRDefault="00A16EB6" w:rsidP="00A16EB6">
      <w:pPr>
        <w:autoSpaceDE w:val="0"/>
        <w:autoSpaceDN w:val="0"/>
        <w:adjustRightInd w:val="0"/>
        <w:spacing w:line="480" w:lineRule="auto"/>
        <w:rPr>
          <w:rFonts w:ascii="Arial" w:hAnsi="Arial" w:cs="Arial"/>
          <w:sz w:val="24"/>
          <w:szCs w:val="24"/>
        </w:rPr>
      </w:pPr>
      <w:r w:rsidRPr="00C664EA">
        <w:rPr>
          <w:rFonts w:ascii="Arial" w:hAnsi="Arial" w:cs="Arial"/>
          <w:sz w:val="24"/>
          <w:szCs w:val="24"/>
        </w:rPr>
        <w:t xml:space="preserve">This study was carried out to understand the genetic expressions that graphene regulates on human MSCs i.e. to identify molecular targets that specifically communicate osteogenic differentiation of MSCs. The study design also provided us with the opportunity to compare and contrast the osteogenic response between bone </w:t>
      </w:r>
      <w:r w:rsidRPr="00C664EA">
        <w:rPr>
          <w:rFonts w:ascii="Arial" w:hAnsi="Arial" w:cs="Arial"/>
          <w:sz w:val="24"/>
          <w:szCs w:val="24"/>
        </w:rPr>
        <w:lastRenderedPageBreak/>
        <w:t xml:space="preserve">marrow and adipose tissue – derived MSCs. All graphene and MSC studies report conclusions from single reactions of osteoblastic markers </w:t>
      </w:r>
      <w:r>
        <w:rPr>
          <w:rFonts w:ascii="Arial" w:hAnsi="Arial" w:cs="Arial"/>
          <w:sz w:val="24"/>
          <w:szCs w:val="24"/>
        </w:rPr>
        <w:fldChar w:fldCharType="begin">
          <w:fldData xml:space="preserve">PEVuZE5vdGU+PENpdGU+PEF1dGhvcj5MZWU8L0F1dGhvcj48WWVhcj4yMDE1PC9ZZWFyPjxSZWNO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</w:fldData>
        </w:fldChar>
      </w:r>
      <w:r>
        <w:rPr>
          <w:rFonts w:ascii="Arial" w:hAnsi="Arial" w:cs="Arial"/>
          <w:sz w:val="24"/>
          <w:szCs w:val="24"/>
        </w:rPr>
        <w:instrText xml:space="preserve"> ADDIN EN.CITE </w:instrText>
      </w:r>
      <w:r>
        <w:rPr>
          <w:rFonts w:ascii="Arial" w:hAnsi="Arial" w:cs="Arial"/>
          <w:sz w:val="24"/>
          <w:szCs w:val="24"/>
        </w:rPr>
        <w:fldChar w:fldCharType="begin">
          <w:fldData xml:space="preserve">PEVuZE5vdGU+PENpdGU+PEF1dGhvcj5MZWU8L0F1dGhvcj48WWVhcj4yMDE1PC9ZZWFyPjxSZWNO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</w:fldData>
        </w:fldChar>
      </w:r>
      <w:r>
        <w:rPr>
          <w:rFonts w:ascii="Arial" w:hAnsi="Arial" w:cs="Arial"/>
          <w:sz w:val="24"/>
          <w:szCs w:val="24"/>
        </w:rPr>
        <w:instrText xml:space="preserve"> ADDIN EN.CITE.DATA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fldChar w:fldCharType="separate"/>
      </w:r>
      <w:r w:rsidRPr="00A16EB6">
        <w:rPr>
          <w:rFonts w:ascii="Arial" w:hAnsi="Arial" w:cs="Arial"/>
          <w:noProof/>
          <w:sz w:val="24"/>
          <w:szCs w:val="24"/>
          <w:vertAlign w:val="superscript"/>
        </w:rPr>
        <w:t>70-72</w:t>
      </w:r>
      <w:r>
        <w:rPr>
          <w:rFonts w:ascii="Arial" w:hAnsi="Arial" w:cs="Arial"/>
          <w:sz w:val="24"/>
          <w:szCs w:val="24"/>
        </w:rPr>
        <w:fldChar w:fldCharType="end"/>
      </w:r>
      <w:r>
        <w:rPr>
          <w:rFonts w:ascii="Arial" w:hAnsi="Arial" w:cs="Arial"/>
          <w:sz w:val="24"/>
          <w:szCs w:val="24"/>
        </w:rPr>
        <w:t>,</w:t>
      </w:r>
      <w:r w:rsidRPr="00C664EA">
        <w:rPr>
          <w:rFonts w:ascii="Arial" w:hAnsi="Arial" w:cs="Arial"/>
          <w:sz w:val="24"/>
          <w:szCs w:val="24"/>
        </w:rPr>
        <w:t xml:space="preserve"> but this method provides minuscule insight on how graphene nanomaterials influence cell behavior during osteogenesis. Therefore, the objective of this study was to measure and compare changes in gene expression d</w:t>
      </w:r>
      <w:r>
        <w:rPr>
          <w:rFonts w:ascii="Arial" w:hAnsi="Arial" w:cs="Arial"/>
          <w:sz w:val="24"/>
          <w:szCs w:val="24"/>
        </w:rPr>
        <w:t>uring osteogenesis</w:t>
      </w:r>
      <w:r w:rsidRPr="00C664EA">
        <w:rPr>
          <w:rFonts w:ascii="Arial" w:hAnsi="Arial" w:cs="Arial"/>
          <w:sz w:val="24"/>
          <w:szCs w:val="24"/>
        </w:rPr>
        <w:t xml:space="preserve"> of human MSCs derived from adipose tissue and bone marrow on a LOG surface. Based on previous literature and data from our laboratory, we hypothesized that using osteogenic focused arrays and monitoring chang</w:t>
      </w:r>
      <w:r>
        <w:rPr>
          <w:rFonts w:ascii="Arial" w:hAnsi="Arial" w:cs="Arial"/>
          <w:sz w:val="24"/>
          <w:szCs w:val="24"/>
        </w:rPr>
        <w:t>es in osteogenesis</w:t>
      </w:r>
      <w:r w:rsidRPr="00C664EA">
        <w:rPr>
          <w:rFonts w:ascii="Arial" w:hAnsi="Arial" w:cs="Arial"/>
          <w:sz w:val="24"/>
          <w:szCs w:val="24"/>
        </w:rPr>
        <w:t xml:space="preserve"> over a specific time period, we will be able to evaluate the key pathways that MSCs go through in presence of functionalized form of graphene. </w:t>
      </w:r>
    </w:p>
    <w:p w14:paraId="12AB056E" w14:textId="77777777" w:rsidR="00A16EB6" w:rsidRPr="00F12B27" w:rsidRDefault="00A16EB6" w:rsidP="00A16EB6">
      <w:pPr>
        <w:spacing w:line="480" w:lineRule="auto"/>
        <w:rPr>
          <w:rFonts w:ascii="Arial" w:hAnsi="Arial" w:cs="Arial"/>
          <w:b/>
          <w:sz w:val="28"/>
        </w:rPr>
      </w:pPr>
      <w:r>
        <w:rPr>
          <w:rFonts w:ascii="Arial" w:hAnsi="Arial" w:cs="Arial"/>
          <w:b/>
          <w:sz w:val="28"/>
        </w:rPr>
        <w:t>Materials and methods</w:t>
      </w:r>
      <w:r w:rsidRPr="00F12B27">
        <w:rPr>
          <w:rFonts w:ascii="Arial" w:hAnsi="Arial" w:cs="Arial"/>
          <w:b/>
          <w:sz w:val="28"/>
        </w:rPr>
        <w:t xml:space="preserve"> </w:t>
      </w:r>
    </w:p>
    <w:p w14:paraId="45FBFE91" w14:textId="77777777" w:rsidR="00A16EB6" w:rsidRPr="0027478A" w:rsidRDefault="00A16EB6" w:rsidP="00A16EB6">
      <w:pPr>
        <w:spacing w:after="0" w:line="480" w:lineRule="auto"/>
        <w:rPr>
          <w:rFonts w:ascii="Arial" w:hAnsi="Arial" w:cs="Arial"/>
          <w:b/>
          <w:bCs/>
          <w:iCs/>
          <w:sz w:val="24"/>
          <w:szCs w:val="24"/>
        </w:rPr>
      </w:pPr>
      <w:r w:rsidRPr="0027478A">
        <w:rPr>
          <w:rFonts w:ascii="Arial" w:hAnsi="Arial" w:cs="Arial"/>
          <w:b/>
          <w:bCs/>
          <w:iCs/>
          <w:sz w:val="24"/>
          <w:szCs w:val="24"/>
        </w:rPr>
        <w:t xml:space="preserve">Tissue procurement, </w:t>
      </w:r>
      <w:r>
        <w:rPr>
          <w:rFonts w:ascii="Arial" w:hAnsi="Arial" w:cs="Arial"/>
          <w:b/>
          <w:bCs/>
          <w:iCs/>
          <w:sz w:val="24"/>
          <w:szCs w:val="24"/>
        </w:rPr>
        <w:t>Cell i</w:t>
      </w:r>
      <w:r w:rsidRPr="0027478A">
        <w:rPr>
          <w:rFonts w:ascii="Arial" w:hAnsi="Arial" w:cs="Arial"/>
          <w:b/>
          <w:bCs/>
          <w:iCs/>
          <w:sz w:val="24"/>
          <w:szCs w:val="24"/>
        </w:rPr>
        <w:t>solation and Characterization</w:t>
      </w:r>
    </w:p>
    <w:p w14:paraId="6F61C917" w14:textId="229AA949" w:rsidR="00A16EB6" w:rsidRPr="001B3F2F" w:rsidRDefault="00A16EB6" w:rsidP="00A16EB6">
      <w:pPr>
        <w:spacing w:line="480" w:lineRule="auto"/>
        <w:rPr>
          <w:bCs/>
          <w:i/>
          <w:iCs/>
        </w:rPr>
      </w:pPr>
      <w:r w:rsidRPr="0027478A">
        <w:rPr>
          <w:rFonts w:ascii="Arial" w:hAnsi="Arial" w:cs="Arial"/>
          <w:bCs/>
          <w:sz w:val="24"/>
          <w:szCs w:val="24"/>
        </w:rPr>
        <w:t xml:space="preserve">Human adipose tissue – derived MSCs were isolated, characterized and </w:t>
      </w:r>
      <w:proofErr w:type="spellStart"/>
      <w:r w:rsidRPr="0027478A">
        <w:rPr>
          <w:rFonts w:ascii="Arial" w:hAnsi="Arial" w:cs="Arial"/>
          <w:bCs/>
          <w:sz w:val="24"/>
          <w:szCs w:val="24"/>
        </w:rPr>
        <w:t>cryobanked</w:t>
      </w:r>
      <w:proofErr w:type="spellEnd"/>
      <w:r w:rsidRPr="0027478A">
        <w:rPr>
          <w:rFonts w:ascii="Arial" w:hAnsi="Arial" w:cs="Arial"/>
          <w:bCs/>
          <w:sz w:val="24"/>
          <w:szCs w:val="24"/>
        </w:rPr>
        <w:t xml:space="preserve"> as described earlier</w:t>
      </w:r>
      <w:r>
        <w:rPr>
          <w:rFonts w:ascii="Arial" w:hAnsi="Arial" w:cs="Arial"/>
          <w:bCs/>
          <w:sz w:val="24"/>
          <w:szCs w:val="24"/>
        </w:rPr>
        <w:t xml:space="preserve"> </w:t>
      </w:r>
      <w:r>
        <w:rPr>
          <w:rFonts w:ascii="Arial" w:hAnsi="Arial" w:cs="Arial"/>
          <w:bCs/>
          <w:sz w:val="24"/>
          <w:szCs w:val="24"/>
        </w:rPr>
        <w:fldChar w:fldCharType="begin">
          <w:fldData xml:space="preserve">PEVuZE5vdGU+PENpdGU+PEF1dGhvcj5OZXdieTwvQXV0aG9yPjxZZWFyPjIwMjA8L1llYXI+PFJl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</w:fldData>
        </w:fldChar>
      </w:r>
      <w:r>
        <w:rPr>
          <w:rFonts w:ascii="Arial" w:hAnsi="Arial" w:cs="Arial"/>
          <w:bCs/>
          <w:sz w:val="24"/>
          <w:szCs w:val="24"/>
        </w:rPr>
        <w:instrText xml:space="preserve"> ADDIN EN.CITE </w:instrText>
      </w:r>
      <w:r>
        <w:rPr>
          <w:rFonts w:ascii="Arial" w:hAnsi="Arial" w:cs="Arial"/>
          <w:bCs/>
          <w:sz w:val="24"/>
          <w:szCs w:val="24"/>
        </w:rPr>
        <w:fldChar w:fldCharType="begin">
          <w:fldData xml:space="preserve">PEVuZE5vdGU+PENpdGU+PEF1dGhvcj5OZXdieTwvQXV0aG9yPjxZZWFyPjIwMjA8L1llYXI+PFJl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</w:fldData>
        </w:fldChar>
      </w:r>
      <w:r>
        <w:rPr>
          <w:rFonts w:ascii="Arial" w:hAnsi="Arial" w:cs="Arial"/>
          <w:bCs/>
          <w:sz w:val="24"/>
          <w:szCs w:val="24"/>
        </w:rPr>
        <w:instrText xml:space="preserve"> ADDIN EN.CITE.DATA </w:instrText>
      </w:r>
      <w:r>
        <w:rPr>
          <w:rFonts w:ascii="Arial" w:hAnsi="Arial" w:cs="Arial"/>
          <w:bCs/>
          <w:sz w:val="24"/>
          <w:szCs w:val="24"/>
        </w:rPr>
      </w:r>
      <w:r>
        <w:rPr>
          <w:rFonts w:ascii="Arial" w:hAnsi="Arial" w:cs="Arial"/>
          <w:bCs/>
          <w:sz w:val="24"/>
          <w:szCs w:val="24"/>
        </w:rPr>
        <w:fldChar w:fldCharType="end"/>
      </w:r>
      <w:r>
        <w:rPr>
          <w:rFonts w:ascii="Arial" w:hAnsi="Arial" w:cs="Arial"/>
          <w:bCs/>
          <w:sz w:val="24"/>
          <w:szCs w:val="24"/>
        </w:rPr>
        <w:fldChar w:fldCharType="separate"/>
      </w:r>
      <w:r w:rsidRPr="00A16EB6">
        <w:rPr>
          <w:rFonts w:ascii="Arial" w:hAnsi="Arial" w:cs="Arial"/>
          <w:bCs/>
          <w:noProof/>
          <w:sz w:val="24"/>
          <w:szCs w:val="24"/>
          <w:vertAlign w:val="superscript"/>
        </w:rPr>
        <w:t>64</w:t>
      </w:r>
      <w:r>
        <w:rPr>
          <w:rFonts w:ascii="Arial" w:hAnsi="Arial" w:cs="Arial"/>
          <w:bCs/>
          <w:sz w:val="24"/>
          <w:szCs w:val="24"/>
        </w:rPr>
        <w:fldChar w:fldCharType="end"/>
      </w:r>
      <w:r w:rsidRPr="0027478A">
        <w:rPr>
          <w:rFonts w:ascii="Arial" w:hAnsi="Arial" w:cs="Arial"/>
          <w:bCs/>
          <w:sz w:val="24"/>
          <w:szCs w:val="24"/>
        </w:rPr>
        <w:t xml:space="preserve">. Prior to cell isolation, patient consent was </w:t>
      </w:r>
      <w:r>
        <w:rPr>
          <w:rFonts w:ascii="Arial" w:hAnsi="Arial" w:cs="Arial"/>
          <w:bCs/>
          <w:sz w:val="24"/>
          <w:szCs w:val="24"/>
        </w:rPr>
        <w:t>obtained</w:t>
      </w:r>
      <w:r w:rsidRPr="0027478A">
        <w:rPr>
          <w:rFonts w:ascii="Arial" w:hAnsi="Arial" w:cs="Arial"/>
          <w:bCs/>
          <w:sz w:val="24"/>
          <w:szCs w:val="24"/>
        </w:rPr>
        <w:t xml:space="preserve"> and approved by an IRB protocol at the University of Tennesse</w:t>
      </w:r>
      <w:r>
        <w:rPr>
          <w:rFonts w:ascii="Arial" w:hAnsi="Arial" w:cs="Arial"/>
          <w:bCs/>
          <w:sz w:val="24"/>
          <w:szCs w:val="24"/>
        </w:rPr>
        <w:t>e Medical Center in Knoxville. Adipose tissue was collected from p</w:t>
      </w:r>
      <w:r w:rsidRPr="0027478A">
        <w:rPr>
          <w:rFonts w:ascii="Arial" w:hAnsi="Arial" w:cs="Arial"/>
          <w:bCs/>
          <w:sz w:val="24"/>
          <w:szCs w:val="24"/>
        </w:rPr>
        <w:t>at</w:t>
      </w:r>
      <w:r>
        <w:rPr>
          <w:rFonts w:ascii="Arial" w:hAnsi="Arial" w:cs="Arial"/>
          <w:bCs/>
          <w:sz w:val="24"/>
          <w:szCs w:val="24"/>
        </w:rPr>
        <w:t xml:space="preserve">ients undergoing </w:t>
      </w:r>
      <w:proofErr w:type="spellStart"/>
      <w:r>
        <w:rPr>
          <w:rFonts w:ascii="Arial" w:hAnsi="Arial" w:cs="Arial"/>
          <w:bCs/>
          <w:sz w:val="24"/>
          <w:szCs w:val="24"/>
        </w:rPr>
        <w:t>pannulectomies</w:t>
      </w:r>
      <w:proofErr w:type="spellEnd"/>
      <w:r>
        <w:rPr>
          <w:rFonts w:ascii="Arial" w:hAnsi="Arial" w:cs="Arial"/>
          <w:bCs/>
          <w:sz w:val="24"/>
          <w:szCs w:val="24"/>
        </w:rPr>
        <w:t xml:space="preserve">. </w:t>
      </w:r>
      <w:r w:rsidRPr="0027478A">
        <w:rPr>
          <w:rFonts w:ascii="Arial" w:hAnsi="Arial" w:cs="Arial"/>
          <w:bCs/>
          <w:sz w:val="24"/>
          <w:szCs w:val="24"/>
        </w:rPr>
        <w:t>Following cell expansion, human adipose-derived MSCs (AD-MSCs) were confirmed for cell morphology, protein markers, and trilineage d</w:t>
      </w:r>
      <w:r>
        <w:rPr>
          <w:rFonts w:ascii="Arial" w:hAnsi="Arial" w:cs="Arial"/>
          <w:bCs/>
          <w:sz w:val="24"/>
          <w:szCs w:val="24"/>
        </w:rPr>
        <w:t xml:space="preserve">ifferentiation, as described earlier </w:t>
      </w:r>
      <w:r>
        <w:rPr>
          <w:rFonts w:ascii="Arial" w:hAnsi="Arial" w:cs="Arial"/>
          <w:bCs/>
          <w:sz w:val="24"/>
          <w:szCs w:val="24"/>
        </w:rPr>
        <w:fldChar w:fldCharType="begin">
          <w:fldData xml:space="preserve">PEVuZE5vdGU+PENpdGU+PEF1dGhvcj5OZXdieTwvQXV0aG9yPjxZZWFyPjIwMjA8L1llYXI+PFJl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</w:fldData>
        </w:fldChar>
      </w:r>
      <w:r>
        <w:rPr>
          <w:rFonts w:ascii="Arial" w:hAnsi="Arial" w:cs="Arial"/>
          <w:bCs/>
          <w:sz w:val="24"/>
          <w:szCs w:val="24"/>
        </w:rPr>
        <w:instrText xml:space="preserve"> ADDIN EN.CITE </w:instrText>
      </w:r>
      <w:r>
        <w:rPr>
          <w:rFonts w:ascii="Arial" w:hAnsi="Arial" w:cs="Arial"/>
          <w:bCs/>
          <w:sz w:val="24"/>
          <w:szCs w:val="24"/>
        </w:rPr>
        <w:fldChar w:fldCharType="begin">
          <w:fldData xml:space="preserve">PEVuZE5vdGU+PENpdGU+PEF1dGhvcj5OZXdieTwvQXV0aG9yPjxZZWFyPjIwMjA8L1llYXI+PFJl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</w:fldData>
        </w:fldChar>
      </w:r>
      <w:r>
        <w:rPr>
          <w:rFonts w:ascii="Arial" w:hAnsi="Arial" w:cs="Arial"/>
          <w:bCs/>
          <w:sz w:val="24"/>
          <w:szCs w:val="24"/>
        </w:rPr>
        <w:instrText xml:space="preserve"> ADDIN EN.CITE.DATA </w:instrText>
      </w:r>
      <w:r>
        <w:rPr>
          <w:rFonts w:ascii="Arial" w:hAnsi="Arial" w:cs="Arial"/>
          <w:bCs/>
          <w:sz w:val="24"/>
          <w:szCs w:val="24"/>
        </w:rPr>
      </w:r>
      <w:r>
        <w:rPr>
          <w:rFonts w:ascii="Arial" w:hAnsi="Arial" w:cs="Arial"/>
          <w:bCs/>
          <w:sz w:val="24"/>
          <w:szCs w:val="24"/>
        </w:rPr>
        <w:fldChar w:fldCharType="end"/>
      </w:r>
      <w:r>
        <w:rPr>
          <w:rFonts w:ascii="Arial" w:hAnsi="Arial" w:cs="Arial"/>
          <w:bCs/>
          <w:sz w:val="24"/>
          <w:szCs w:val="24"/>
        </w:rPr>
        <w:fldChar w:fldCharType="separate"/>
      </w:r>
      <w:r w:rsidRPr="00A16EB6">
        <w:rPr>
          <w:rFonts w:ascii="Arial" w:hAnsi="Arial" w:cs="Arial"/>
          <w:bCs/>
          <w:noProof/>
          <w:sz w:val="24"/>
          <w:szCs w:val="24"/>
          <w:vertAlign w:val="superscript"/>
        </w:rPr>
        <w:t>64, 73</w:t>
      </w:r>
      <w:r>
        <w:rPr>
          <w:rFonts w:ascii="Arial" w:hAnsi="Arial" w:cs="Arial"/>
          <w:bCs/>
          <w:sz w:val="24"/>
          <w:szCs w:val="24"/>
        </w:rPr>
        <w:fldChar w:fldCharType="end"/>
      </w:r>
      <w:r>
        <w:rPr>
          <w:rFonts w:ascii="Arial" w:hAnsi="Arial" w:cs="Arial"/>
          <w:bCs/>
          <w:sz w:val="24"/>
          <w:szCs w:val="24"/>
        </w:rPr>
        <w:t xml:space="preserve">. </w:t>
      </w:r>
      <w:r w:rsidRPr="0027478A">
        <w:rPr>
          <w:rFonts w:ascii="Arial" w:hAnsi="Arial" w:cs="Arial"/>
          <w:bCs/>
          <w:sz w:val="24"/>
          <w:szCs w:val="24"/>
        </w:rPr>
        <w:t xml:space="preserve"> </w:t>
      </w:r>
    </w:p>
    <w:p w14:paraId="156C79BC" w14:textId="77777777" w:rsidR="00A16EB6" w:rsidRPr="0027478A" w:rsidRDefault="00A16EB6" w:rsidP="00A16EB6">
      <w:pPr>
        <w:spacing w:line="480" w:lineRule="auto"/>
        <w:rPr>
          <w:rFonts w:ascii="Arial" w:hAnsi="Arial" w:cs="Arial"/>
          <w:bCs/>
          <w:sz w:val="24"/>
          <w:szCs w:val="24"/>
        </w:rPr>
      </w:pPr>
      <w:r w:rsidRPr="0027478A">
        <w:rPr>
          <w:rFonts w:ascii="Arial" w:hAnsi="Arial" w:cs="Arial"/>
          <w:bCs/>
          <w:sz w:val="24"/>
          <w:szCs w:val="24"/>
        </w:rPr>
        <w:t xml:space="preserve">Human bone-marrow derived MSCs (BM-MSCs) were commercially purchased from American Type Culture Collection (ATCC) (Manassas, VA). Cells were expanded and cryopreserved as per ATCC’s recommendations. MSCs were </w:t>
      </w:r>
      <w:r>
        <w:rPr>
          <w:rFonts w:ascii="Arial" w:hAnsi="Arial" w:cs="Arial"/>
          <w:bCs/>
          <w:sz w:val="24"/>
          <w:szCs w:val="24"/>
        </w:rPr>
        <w:t xml:space="preserve">confirmed </w:t>
      </w:r>
      <w:r w:rsidRPr="0027478A">
        <w:rPr>
          <w:rFonts w:ascii="Arial" w:hAnsi="Arial" w:cs="Arial"/>
          <w:bCs/>
          <w:sz w:val="24"/>
          <w:szCs w:val="24"/>
        </w:rPr>
        <w:t xml:space="preserve">for </w:t>
      </w:r>
      <w:r>
        <w:rPr>
          <w:rFonts w:ascii="Arial" w:hAnsi="Arial" w:cs="Arial"/>
          <w:bCs/>
          <w:sz w:val="24"/>
          <w:szCs w:val="24"/>
        </w:rPr>
        <w:t xml:space="preserve">their </w:t>
      </w:r>
      <w:r w:rsidRPr="0027478A">
        <w:rPr>
          <w:rFonts w:ascii="Arial" w:hAnsi="Arial" w:cs="Arial"/>
          <w:bCs/>
          <w:sz w:val="24"/>
          <w:szCs w:val="24"/>
        </w:rPr>
        <w:t xml:space="preserve">adherence to tissue culture plastic and </w:t>
      </w:r>
      <w:r>
        <w:rPr>
          <w:rFonts w:ascii="Arial" w:hAnsi="Arial" w:cs="Arial"/>
          <w:bCs/>
          <w:sz w:val="24"/>
          <w:szCs w:val="24"/>
        </w:rPr>
        <w:t>ability for</w:t>
      </w:r>
      <w:r w:rsidRPr="0027478A">
        <w:rPr>
          <w:rFonts w:ascii="Arial" w:hAnsi="Arial" w:cs="Arial"/>
          <w:bCs/>
          <w:sz w:val="24"/>
          <w:szCs w:val="24"/>
        </w:rPr>
        <w:t xml:space="preserve"> tri-lineage differentiation </w:t>
      </w:r>
      <w:r w:rsidRPr="0027478A">
        <w:rPr>
          <w:rFonts w:ascii="Arial" w:hAnsi="Arial" w:cs="Arial"/>
          <w:bCs/>
          <w:i/>
          <w:sz w:val="24"/>
          <w:szCs w:val="24"/>
        </w:rPr>
        <w:t>in vitro</w:t>
      </w:r>
      <w:r w:rsidRPr="0027478A">
        <w:rPr>
          <w:rFonts w:ascii="Arial" w:hAnsi="Arial" w:cs="Arial"/>
          <w:bCs/>
          <w:sz w:val="24"/>
          <w:szCs w:val="24"/>
        </w:rPr>
        <w:t xml:space="preserve">. </w:t>
      </w:r>
    </w:p>
    <w:p w14:paraId="7D86D6DE" w14:textId="77777777" w:rsidR="00A16EB6" w:rsidRPr="00F12B27" w:rsidRDefault="00A16EB6" w:rsidP="00A16EB6">
      <w:pPr>
        <w:spacing w:line="480" w:lineRule="auto"/>
        <w:rPr>
          <w:rFonts w:ascii="Arial" w:hAnsi="Arial" w:cs="Arial"/>
          <w:bCs/>
          <w:sz w:val="24"/>
          <w:szCs w:val="24"/>
        </w:rPr>
      </w:pPr>
      <w:r w:rsidRPr="0027478A">
        <w:rPr>
          <w:rFonts w:ascii="Arial" w:hAnsi="Arial" w:cs="Arial"/>
          <w:bCs/>
          <w:sz w:val="24"/>
          <w:szCs w:val="24"/>
        </w:rPr>
        <w:t xml:space="preserve">Cells from passages 2-6 were used in all experiments described.  </w:t>
      </w:r>
    </w:p>
    <w:p w14:paraId="38EDFDFB" w14:textId="77777777" w:rsidR="00A16EB6" w:rsidRPr="0027478A" w:rsidRDefault="00A16EB6" w:rsidP="00A16EB6">
      <w:pPr>
        <w:spacing w:after="0" w:line="480" w:lineRule="auto"/>
        <w:rPr>
          <w:rFonts w:ascii="Arial" w:hAnsi="Arial" w:cs="Arial"/>
          <w:b/>
          <w:bCs/>
          <w:iCs/>
          <w:sz w:val="24"/>
          <w:szCs w:val="24"/>
        </w:rPr>
      </w:pPr>
      <w:r w:rsidRPr="00F12B27">
        <w:rPr>
          <w:rFonts w:ascii="Arial" w:hAnsi="Arial" w:cs="Arial"/>
          <w:b/>
          <w:bCs/>
          <w:iCs/>
          <w:sz w:val="24"/>
          <w:szCs w:val="24"/>
        </w:rPr>
        <w:lastRenderedPageBreak/>
        <w:t xml:space="preserve">Preparation and Characterization of Graphene  </w:t>
      </w:r>
    </w:p>
    <w:p w14:paraId="1D355F6D" w14:textId="77777777" w:rsidR="00A16EB6" w:rsidRPr="002E6050" w:rsidRDefault="00A16EB6" w:rsidP="00A16EB6">
      <w:pPr>
        <w:spacing w:line="480" w:lineRule="auto"/>
        <w:rPr>
          <w:rFonts w:ascii="Arial" w:hAnsi="Arial" w:cs="Arial"/>
          <w:bCs/>
          <w:i/>
          <w:sz w:val="24"/>
          <w:szCs w:val="24"/>
        </w:rPr>
      </w:pPr>
      <w:r w:rsidRPr="002E6050">
        <w:rPr>
          <w:rFonts w:ascii="Arial" w:hAnsi="Arial" w:cs="Arial"/>
          <w:bCs/>
          <w:i/>
          <w:sz w:val="24"/>
          <w:szCs w:val="24"/>
        </w:rPr>
        <w:t>Processing conditions</w:t>
      </w:r>
    </w:p>
    <w:p w14:paraId="239A98E3" w14:textId="7ACB1681" w:rsidR="00A16EB6" w:rsidRDefault="00A16EB6" w:rsidP="00A16EB6">
      <w:pPr>
        <w:spacing w:line="480" w:lineRule="auto"/>
        <w:rPr>
          <w:rFonts w:ascii="Arial" w:hAnsi="Arial" w:cs="Arial"/>
          <w:bCs/>
          <w:iCs/>
          <w:sz w:val="24"/>
          <w:szCs w:val="24"/>
        </w:rPr>
      </w:pPr>
      <w:r w:rsidRPr="0027478A">
        <w:rPr>
          <w:rFonts w:ascii="Arial" w:hAnsi="Arial" w:cs="Arial"/>
          <w:bCs/>
          <w:iCs/>
          <w:sz w:val="24"/>
          <w:szCs w:val="24"/>
        </w:rPr>
        <w:t xml:space="preserve">Pristine graphene was purchased commercially from </w:t>
      </w:r>
      <w:proofErr w:type="spellStart"/>
      <w:r w:rsidRPr="0027478A">
        <w:rPr>
          <w:rFonts w:ascii="Arial" w:hAnsi="Arial" w:cs="Arial"/>
          <w:bCs/>
          <w:iCs/>
          <w:sz w:val="24"/>
          <w:szCs w:val="24"/>
        </w:rPr>
        <w:t>Angstron</w:t>
      </w:r>
      <w:proofErr w:type="spellEnd"/>
      <w:r w:rsidRPr="0027478A">
        <w:rPr>
          <w:rFonts w:ascii="Arial" w:hAnsi="Arial" w:cs="Arial"/>
          <w:bCs/>
          <w:iCs/>
          <w:sz w:val="24"/>
          <w:szCs w:val="24"/>
        </w:rPr>
        <w:t xml:space="preserve"> Materials (Dayton, Ohio) and oxidized within an acidic </w:t>
      </w:r>
      <w:r>
        <w:rPr>
          <w:rFonts w:ascii="Arial" w:hAnsi="Arial" w:cs="Arial"/>
          <w:bCs/>
          <w:iCs/>
          <w:sz w:val="24"/>
          <w:szCs w:val="24"/>
        </w:rPr>
        <w:t>mixture</w:t>
      </w:r>
      <w:r w:rsidRPr="0027478A">
        <w:rPr>
          <w:rFonts w:ascii="Arial" w:hAnsi="Arial" w:cs="Arial"/>
          <w:bCs/>
          <w:iCs/>
          <w:sz w:val="24"/>
          <w:szCs w:val="24"/>
        </w:rPr>
        <w:t xml:space="preserve"> (</w:t>
      </w:r>
      <w:r>
        <w:rPr>
          <w:rFonts w:ascii="Arial" w:hAnsi="Arial" w:cs="Arial"/>
          <w:bCs/>
          <w:iCs/>
          <w:sz w:val="24"/>
          <w:szCs w:val="24"/>
        </w:rPr>
        <w:t xml:space="preserve">6:2:3 ratio of </w:t>
      </w:r>
      <w:r w:rsidRPr="0027478A">
        <w:rPr>
          <w:rFonts w:ascii="Arial" w:hAnsi="Arial" w:cs="Arial"/>
          <w:bCs/>
          <w:iCs/>
          <w:sz w:val="24"/>
          <w:szCs w:val="24"/>
        </w:rPr>
        <w:t xml:space="preserve">sulfuric acid, nitric acid, and water) as described earlier </w:t>
      </w:r>
      <w:r>
        <w:rPr>
          <w:rFonts w:ascii="Arial" w:hAnsi="Arial" w:cs="Arial"/>
          <w:bCs/>
          <w:iCs/>
          <w:sz w:val="24"/>
          <w:szCs w:val="24"/>
        </w:rPr>
        <w:fldChar w:fldCharType="begin">
          <w:fldData xml:space="preserve">PEVuZE5vdGU+PENpdGU+PEF1dGhvcj5NYWplZWQ8L0F1dGhvcj48WWVhcj4yMDE3PC9ZZWFyPjxS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==
</w:fldData>
        </w:fldChar>
      </w:r>
      <w:r>
        <w:rPr>
          <w:rFonts w:ascii="Arial" w:hAnsi="Arial" w:cs="Arial"/>
          <w:bCs/>
          <w:iCs/>
          <w:sz w:val="24"/>
          <w:szCs w:val="24"/>
        </w:rPr>
        <w:instrText xml:space="preserve"> ADDIN EN.CITE </w:instrText>
      </w:r>
      <w:r>
        <w:rPr>
          <w:rFonts w:ascii="Arial" w:hAnsi="Arial" w:cs="Arial"/>
          <w:bCs/>
          <w:iCs/>
          <w:sz w:val="24"/>
          <w:szCs w:val="24"/>
        </w:rPr>
        <w:fldChar w:fldCharType="begin">
          <w:fldData xml:space="preserve">PEVuZE5vdGU+PENpdGU+PEF1dGhvcj5NYWplZWQ8L0F1dGhvcj48WWVhcj4yMDE3PC9ZZWFyPjxS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==
</w:fldData>
        </w:fldChar>
      </w:r>
      <w:r>
        <w:rPr>
          <w:rFonts w:ascii="Arial" w:hAnsi="Arial" w:cs="Arial"/>
          <w:bCs/>
          <w:iCs/>
          <w:sz w:val="24"/>
          <w:szCs w:val="24"/>
        </w:rPr>
        <w:instrText xml:space="preserve"> ADDIN EN.CITE.DATA </w:instrText>
      </w:r>
      <w:r>
        <w:rPr>
          <w:rFonts w:ascii="Arial" w:hAnsi="Arial" w:cs="Arial"/>
          <w:bCs/>
          <w:iCs/>
          <w:sz w:val="24"/>
          <w:szCs w:val="24"/>
        </w:rPr>
      </w:r>
      <w:r>
        <w:rPr>
          <w:rFonts w:ascii="Arial" w:hAnsi="Arial" w:cs="Arial"/>
          <w:bCs/>
          <w:iCs/>
          <w:sz w:val="24"/>
          <w:szCs w:val="24"/>
        </w:rPr>
        <w:fldChar w:fldCharType="end"/>
      </w:r>
      <w:r>
        <w:rPr>
          <w:rFonts w:ascii="Arial" w:hAnsi="Arial" w:cs="Arial"/>
          <w:bCs/>
          <w:iCs/>
          <w:sz w:val="24"/>
          <w:szCs w:val="24"/>
        </w:rPr>
        <w:fldChar w:fldCharType="separate"/>
      </w:r>
      <w:r w:rsidRPr="00A16EB6">
        <w:rPr>
          <w:rFonts w:ascii="Arial" w:hAnsi="Arial" w:cs="Arial"/>
          <w:bCs/>
          <w:iCs/>
          <w:noProof/>
          <w:sz w:val="24"/>
          <w:szCs w:val="24"/>
          <w:vertAlign w:val="superscript"/>
        </w:rPr>
        <w:t>59, 63</w:t>
      </w:r>
      <w:r>
        <w:rPr>
          <w:rFonts w:ascii="Arial" w:hAnsi="Arial" w:cs="Arial"/>
          <w:bCs/>
          <w:iCs/>
          <w:sz w:val="24"/>
          <w:szCs w:val="24"/>
        </w:rPr>
        <w:fldChar w:fldCharType="end"/>
      </w:r>
      <w:r>
        <w:rPr>
          <w:rFonts w:ascii="Arial" w:hAnsi="Arial" w:cs="Arial"/>
          <w:bCs/>
          <w:iCs/>
          <w:sz w:val="24"/>
          <w:szCs w:val="24"/>
        </w:rPr>
        <w:t>.</w:t>
      </w:r>
      <w:r w:rsidRPr="0027478A">
        <w:rPr>
          <w:rFonts w:ascii="Arial" w:hAnsi="Arial" w:cs="Arial"/>
          <w:bCs/>
          <w:iCs/>
          <w:sz w:val="24"/>
          <w:szCs w:val="24"/>
        </w:rPr>
        <w:t xml:space="preserve"> The final product was a low-oxygen functionalized form of graphene (LOG) with approximately 6-10% oxygen content and </w:t>
      </w:r>
      <w:r>
        <w:rPr>
          <w:rFonts w:ascii="Arial" w:hAnsi="Arial" w:cs="Arial"/>
          <w:bCs/>
          <w:iCs/>
          <w:sz w:val="24"/>
          <w:szCs w:val="24"/>
        </w:rPr>
        <w:t>was confirmed to be the form used</w:t>
      </w:r>
      <w:r w:rsidRPr="0027478A">
        <w:rPr>
          <w:rFonts w:ascii="Arial" w:hAnsi="Arial" w:cs="Arial"/>
          <w:bCs/>
          <w:iCs/>
          <w:sz w:val="24"/>
          <w:szCs w:val="24"/>
        </w:rPr>
        <w:t xml:space="preserve"> in previous studies</w:t>
      </w:r>
      <w:r>
        <w:rPr>
          <w:rFonts w:ascii="Arial" w:hAnsi="Arial" w:cs="Arial"/>
          <w:bCs/>
          <w:iCs/>
          <w:sz w:val="24"/>
          <w:szCs w:val="24"/>
        </w:rPr>
        <w:t xml:space="preserve"> </w:t>
      </w:r>
      <w:r>
        <w:rPr>
          <w:rFonts w:ascii="Arial" w:hAnsi="Arial" w:cs="Arial"/>
          <w:bCs/>
          <w:iCs/>
          <w:sz w:val="24"/>
          <w:szCs w:val="24"/>
        </w:rPr>
        <w:fldChar w:fldCharType="begin">
          <w:fldData xml:space="preserve">PEVuZE5vdGU+PENpdGU+PEF1dGhvcj5NYWplZWQ8L0F1dGhvcj48WWVhcj4yMDE3PC9ZZWFyPjxS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==
</w:fldData>
        </w:fldChar>
      </w:r>
      <w:r>
        <w:rPr>
          <w:rFonts w:ascii="Arial" w:hAnsi="Arial" w:cs="Arial"/>
          <w:bCs/>
          <w:iCs/>
          <w:sz w:val="24"/>
          <w:szCs w:val="24"/>
        </w:rPr>
        <w:instrText xml:space="preserve"> ADDIN EN.CITE </w:instrText>
      </w:r>
      <w:r>
        <w:rPr>
          <w:rFonts w:ascii="Arial" w:hAnsi="Arial" w:cs="Arial"/>
          <w:bCs/>
          <w:iCs/>
          <w:sz w:val="24"/>
          <w:szCs w:val="24"/>
        </w:rPr>
        <w:fldChar w:fldCharType="begin">
          <w:fldData xml:space="preserve">PEVuZE5vdGU+PENpdGU+PEF1dGhvcj5NYWplZWQ8L0F1dGhvcj48WWVhcj4yMDE3PC9ZZWFyPjxS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==
</w:fldData>
        </w:fldChar>
      </w:r>
      <w:r>
        <w:rPr>
          <w:rFonts w:ascii="Arial" w:hAnsi="Arial" w:cs="Arial"/>
          <w:bCs/>
          <w:iCs/>
          <w:sz w:val="24"/>
          <w:szCs w:val="24"/>
        </w:rPr>
        <w:instrText xml:space="preserve"> ADDIN EN.CITE.DATA </w:instrText>
      </w:r>
      <w:r>
        <w:rPr>
          <w:rFonts w:ascii="Arial" w:hAnsi="Arial" w:cs="Arial"/>
          <w:bCs/>
          <w:iCs/>
          <w:sz w:val="24"/>
          <w:szCs w:val="24"/>
        </w:rPr>
      </w:r>
      <w:r>
        <w:rPr>
          <w:rFonts w:ascii="Arial" w:hAnsi="Arial" w:cs="Arial"/>
          <w:bCs/>
          <w:iCs/>
          <w:sz w:val="24"/>
          <w:szCs w:val="24"/>
        </w:rPr>
        <w:fldChar w:fldCharType="end"/>
      </w:r>
      <w:r>
        <w:rPr>
          <w:rFonts w:ascii="Arial" w:hAnsi="Arial" w:cs="Arial"/>
          <w:bCs/>
          <w:iCs/>
          <w:sz w:val="24"/>
          <w:szCs w:val="24"/>
        </w:rPr>
        <w:fldChar w:fldCharType="separate"/>
      </w:r>
      <w:r w:rsidRPr="00A16EB6">
        <w:rPr>
          <w:rFonts w:ascii="Arial" w:hAnsi="Arial" w:cs="Arial"/>
          <w:bCs/>
          <w:iCs/>
          <w:noProof/>
          <w:sz w:val="24"/>
          <w:szCs w:val="24"/>
          <w:vertAlign w:val="superscript"/>
        </w:rPr>
        <w:t>59, 63</w:t>
      </w:r>
      <w:r>
        <w:rPr>
          <w:rFonts w:ascii="Arial" w:hAnsi="Arial" w:cs="Arial"/>
          <w:bCs/>
          <w:iCs/>
          <w:sz w:val="24"/>
          <w:szCs w:val="24"/>
        </w:rPr>
        <w:fldChar w:fldCharType="end"/>
      </w:r>
      <w:r w:rsidRPr="0027478A">
        <w:rPr>
          <w:rFonts w:ascii="Arial" w:hAnsi="Arial" w:cs="Arial"/>
          <w:bCs/>
          <w:iCs/>
          <w:sz w:val="24"/>
          <w:szCs w:val="24"/>
        </w:rPr>
        <w:t xml:space="preserve">. </w:t>
      </w:r>
      <w:r>
        <w:rPr>
          <w:rFonts w:ascii="Arial" w:hAnsi="Arial" w:cs="Arial"/>
          <w:bCs/>
          <w:iCs/>
          <w:sz w:val="24"/>
          <w:szCs w:val="24"/>
        </w:rPr>
        <w:t>LOG was dispersed in ethanol/water by sonication. Aliquots of the dispersion were used to coat the dishes for cell culture.</w:t>
      </w:r>
    </w:p>
    <w:p w14:paraId="7CE81075" w14:textId="77777777" w:rsidR="00A16EB6" w:rsidRPr="00B43437" w:rsidRDefault="00A16EB6" w:rsidP="00A16EB6">
      <w:pPr>
        <w:spacing w:line="480" w:lineRule="auto"/>
        <w:rPr>
          <w:rFonts w:ascii="Arial" w:hAnsi="Arial" w:cs="Arial"/>
          <w:bCs/>
          <w:i/>
          <w:iCs/>
          <w:sz w:val="24"/>
          <w:szCs w:val="24"/>
        </w:rPr>
      </w:pPr>
      <w:r w:rsidRPr="00B43437">
        <w:rPr>
          <w:rFonts w:ascii="Arial" w:hAnsi="Arial" w:cs="Arial"/>
          <w:bCs/>
          <w:i/>
          <w:iCs/>
          <w:sz w:val="24"/>
          <w:szCs w:val="24"/>
        </w:rPr>
        <w:t xml:space="preserve">Deposition of graphene </w:t>
      </w:r>
    </w:p>
    <w:p w14:paraId="6DCC4A18" w14:textId="77777777" w:rsidR="00A16EB6" w:rsidRDefault="00A16EB6" w:rsidP="00A16EB6">
      <w:pPr>
        <w:spacing w:line="480" w:lineRule="auto"/>
        <w:rPr>
          <w:rFonts w:ascii="Arial" w:hAnsi="Arial" w:cs="Arial"/>
          <w:bCs/>
          <w:iCs/>
          <w:sz w:val="24"/>
          <w:szCs w:val="24"/>
        </w:rPr>
      </w:pPr>
      <w:r>
        <w:rPr>
          <w:rFonts w:ascii="Arial" w:hAnsi="Arial" w:cs="Arial"/>
          <w:bCs/>
          <w:iCs/>
          <w:sz w:val="24"/>
          <w:szCs w:val="24"/>
        </w:rPr>
        <w:t>Non-tissue cultured treated</w:t>
      </w:r>
      <w:r w:rsidRPr="00F97088">
        <w:rPr>
          <w:rFonts w:ascii="Arial" w:hAnsi="Arial" w:cs="Arial"/>
          <w:bCs/>
          <w:iCs/>
          <w:sz w:val="24"/>
          <w:szCs w:val="24"/>
        </w:rPr>
        <w:t xml:space="preserve"> dishes were coated with LOG to produce uniform surfaces with very little exposed plastic.</w:t>
      </w:r>
      <w:r>
        <w:rPr>
          <w:rFonts w:ascii="Arial" w:hAnsi="Arial" w:cs="Arial"/>
          <w:bCs/>
          <w:iCs/>
          <w:sz w:val="24"/>
          <w:szCs w:val="24"/>
        </w:rPr>
        <w:t xml:space="preserve"> For all experiments, the LOG concentration was 0.2 mg/cm</w:t>
      </w:r>
      <w:r w:rsidRPr="00BF08DC">
        <w:rPr>
          <w:rFonts w:ascii="Arial" w:hAnsi="Arial" w:cs="Arial"/>
          <w:bCs/>
          <w:iCs/>
          <w:sz w:val="24"/>
          <w:szCs w:val="24"/>
          <w:vertAlign w:val="superscript"/>
        </w:rPr>
        <w:t>2</w:t>
      </w:r>
      <w:r>
        <w:rPr>
          <w:rFonts w:ascii="Arial" w:hAnsi="Arial" w:cs="Arial"/>
          <w:bCs/>
          <w:iCs/>
          <w:sz w:val="24"/>
          <w:szCs w:val="24"/>
        </w:rPr>
        <w:t xml:space="preserve"> of dish surface.  </w:t>
      </w:r>
    </w:p>
    <w:p w14:paraId="514362A5" w14:textId="77777777" w:rsidR="00A16EB6" w:rsidRDefault="00A16EB6" w:rsidP="00A16EB6">
      <w:pPr>
        <w:spacing w:line="480" w:lineRule="auto"/>
        <w:rPr>
          <w:rFonts w:ascii="Arial" w:hAnsi="Arial" w:cs="Arial"/>
          <w:bCs/>
          <w:iCs/>
          <w:sz w:val="24"/>
          <w:szCs w:val="24"/>
        </w:rPr>
      </w:pPr>
      <w:r>
        <w:rPr>
          <w:rFonts w:ascii="Arial" w:hAnsi="Arial" w:cs="Arial"/>
          <w:bCs/>
          <w:i/>
          <w:iCs/>
          <w:sz w:val="24"/>
          <w:szCs w:val="24"/>
        </w:rPr>
        <w:t>Surface topography</w:t>
      </w:r>
    </w:p>
    <w:p w14:paraId="212C2B63" w14:textId="77777777" w:rsidR="00A16EB6" w:rsidRPr="00357530" w:rsidRDefault="00A16EB6" w:rsidP="00A16EB6">
      <w:pPr>
        <w:spacing w:line="480" w:lineRule="auto"/>
        <w:rPr>
          <w:rFonts w:ascii="Arial" w:hAnsi="Arial" w:cs="Arial"/>
          <w:bCs/>
          <w:iCs/>
          <w:sz w:val="24"/>
          <w:szCs w:val="24"/>
        </w:rPr>
      </w:pPr>
      <w:r w:rsidRPr="00357530">
        <w:rPr>
          <w:rFonts w:ascii="Arial" w:hAnsi="Arial" w:cs="Arial"/>
          <w:bCs/>
          <w:iCs/>
          <w:sz w:val="24"/>
          <w:szCs w:val="24"/>
        </w:rPr>
        <w:t xml:space="preserve">Surface roughness/topography was investigated using atomic force microscopy (AFM). A Bruker Dimension AFM using a </w:t>
      </w:r>
      <w:r w:rsidRPr="0074159C">
        <w:rPr>
          <w:rFonts w:ascii="Arial" w:hAnsi="Arial" w:cs="Arial"/>
          <w:bCs/>
          <w:iCs/>
          <w:sz w:val="24"/>
          <w:szCs w:val="24"/>
        </w:rPr>
        <w:t xml:space="preserve">Budget Sensors Tap300Al-G </w:t>
      </w:r>
      <w:r w:rsidRPr="00F76D25">
        <w:rPr>
          <w:rFonts w:ascii="Arial" w:hAnsi="Arial" w:cs="Arial"/>
          <w:bCs/>
          <w:iCs/>
          <w:sz w:val="24"/>
          <w:szCs w:val="24"/>
        </w:rPr>
        <w:t>tip (</w:t>
      </w:r>
      <w:r w:rsidRPr="00735978">
        <w:rPr>
          <w:rFonts w:ascii="Arial" w:hAnsi="Arial" w:cs="Arial"/>
          <w:bCs/>
          <w:iCs/>
          <w:sz w:val="24"/>
          <w:szCs w:val="24"/>
        </w:rPr>
        <w:t>300</w:t>
      </w:r>
      <w:r>
        <w:rPr>
          <w:rFonts w:ascii="Arial" w:hAnsi="Arial" w:cs="Arial"/>
          <w:bCs/>
          <w:iCs/>
          <w:sz w:val="24"/>
          <w:szCs w:val="24"/>
        </w:rPr>
        <w:t xml:space="preserve"> </w:t>
      </w:r>
      <w:r w:rsidRPr="00735978">
        <w:rPr>
          <w:rFonts w:ascii="Arial" w:hAnsi="Arial" w:cs="Arial"/>
          <w:bCs/>
          <w:iCs/>
          <w:sz w:val="24"/>
          <w:szCs w:val="24"/>
        </w:rPr>
        <w:t>kHz and 40</w:t>
      </w:r>
      <w:r>
        <w:rPr>
          <w:rFonts w:ascii="Arial" w:hAnsi="Arial" w:cs="Arial"/>
          <w:bCs/>
          <w:iCs/>
          <w:sz w:val="24"/>
          <w:szCs w:val="24"/>
        </w:rPr>
        <w:t xml:space="preserve"> </w:t>
      </w:r>
      <w:r w:rsidRPr="00735978">
        <w:rPr>
          <w:rFonts w:ascii="Arial" w:hAnsi="Arial" w:cs="Arial"/>
          <w:bCs/>
          <w:iCs/>
          <w:sz w:val="24"/>
          <w:szCs w:val="24"/>
        </w:rPr>
        <w:t>N</w:t>
      </w:r>
      <w:r w:rsidRPr="00C541F0">
        <w:rPr>
          <w:rFonts w:ascii="Arial" w:hAnsi="Arial" w:cs="Arial"/>
          <w:bCs/>
          <w:iCs/>
          <w:sz w:val="24"/>
          <w:szCs w:val="24"/>
        </w:rPr>
        <w:t>/m) in tapping mode</w:t>
      </w:r>
      <w:r w:rsidRPr="00357530">
        <w:rPr>
          <w:rFonts w:ascii="Arial" w:hAnsi="Arial" w:cs="Arial"/>
          <w:bCs/>
          <w:iCs/>
          <w:sz w:val="24"/>
          <w:szCs w:val="24"/>
        </w:rPr>
        <w:t>. Random spots were chosen for analysis on a 100</w:t>
      </w:r>
      <w:r>
        <w:rPr>
          <w:rFonts w:ascii="Arial" w:hAnsi="Arial" w:cs="Arial"/>
          <w:bCs/>
          <w:iCs/>
          <w:sz w:val="24"/>
          <w:szCs w:val="24"/>
        </w:rPr>
        <w:t xml:space="preserve"> </w:t>
      </w:r>
      <w:r w:rsidRPr="00357530">
        <w:rPr>
          <w:rFonts w:ascii="Arial" w:hAnsi="Arial" w:cs="Arial"/>
          <w:bCs/>
          <w:iCs/>
          <w:sz w:val="24"/>
          <w:szCs w:val="24"/>
        </w:rPr>
        <w:t>mm petri dish and scan sizes of 50 mm x 50</w:t>
      </w:r>
      <w:r>
        <w:rPr>
          <w:rFonts w:ascii="Arial" w:hAnsi="Arial" w:cs="Arial"/>
          <w:bCs/>
          <w:iCs/>
          <w:sz w:val="24"/>
          <w:szCs w:val="24"/>
        </w:rPr>
        <w:t xml:space="preserve"> </w:t>
      </w:r>
      <w:r w:rsidRPr="00357530">
        <w:rPr>
          <w:rFonts w:ascii="Arial" w:hAnsi="Arial" w:cs="Arial"/>
          <w:bCs/>
          <w:iCs/>
          <w:sz w:val="24"/>
          <w:szCs w:val="24"/>
        </w:rPr>
        <w:t xml:space="preserve">mm were collected. An average of 7 spots and standard deviation was determined. </w:t>
      </w:r>
      <w:proofErr w:type="spellStart"/>
      <w:r w:rsidRPr="00B43437">
        <w:rPr>
          <w:rFonts w:ascii="Arial" w:hAnsi="Arial" w:cs="Arial"/>
          <w:sz w:val="24"/>
          <w:szCs w:val="24"/>
        </w:rPr>
        <w:t>NanoScope</w:t>
      </w:r>
      <w:proofErr w:type="spellEnd"/>
      <w:r w:rsidRPr="00B43437">
        <w:rPr>
          <w:rFonts w:ascii="Arial" w:hAnsi="Arial" w:cs="Arial"/>
          <w:sz w:val="24"/>
          <w:szCs w:val="24"/>
        </w:rPr>
        <w:t xml:space="preserve"> Analysis 1.5 (Bruker) software was used to analyze the surface images to determine average roughness (Ra) and root-mean-square (</w:t>
      </w:r>
      <w:proofErr w:type="spellStart"/>
      <w:r w:rsidRPr="00B43437">
        <w:rPr>
          <w:rFonts w:ascii="Arial" w:hAnsi="Arial" w:cs="Arial"/>
          <w:sz w:val="24"/>
          <w:szCs w:val="24"/>
        </w:rPr>
        <w:t>Rq</w:t>
      </w:r>
      <w:proofErr w:type="spellEnd"/>
      <w:r w:rsidRPr="00B43437">
        <w:rPr>
          <w:rFonts w:ascii="Arial" w:hAnsi="Arial" w:cs="Arial"/>
          <w:sz w:val="24"/>
          <w:szCs w:val="24"/>
        </w:rPr>
        <w:t>)</w:t>
      </w:r>
      <w:r>
        <w:rPr>
          <w:rFonts w:ascii="Arial" w:hAnsi="Arial" w:cs="Arial"/>
          <w:sz w:val="24"/>
          <w:szCs w:val="24"/>
        </w:rPr>
        <w:t>.</w:t>
      </w:r>
    </w:p>
    <w:p w14:paraId="36892778" w14:textId="77777777" w:rsidR="00A16EB6" w:rsidRPr="0027478A" w:rsidRDefault="00A16EB6" w:rsidP="00A16EB6">
      <w:pPr>
        <w:spacing w:before="240" w:line="480" w:lineRule="auto"/>
        <w:rPr>
          <w:rFonts w:ascii="Arial" w:hAnsi="Arial" w:cs="Arial"/>
          <w:b/>
          <w:bCs/>
          <w:iCs/>
          <w:sz w:val="24"/>
          <w:szCs w:val="24"/>
        </w:rPr>
      </w:pPr>
      <w:r w:rsidRPr="0027478A">
        <w:rPr>
          <w:rFonts w:ascii="Arial" w:hAnsi="Arial" w:cs="Arial"/>
          <w:b/>
          <w:bCs/>
          <w:iCs/>
          <w:sz w:val="24"/>
          <w:szCs w:val="24"/>
        </w:rPr>
        <w:t>Osteo</w:t>
      </w:r>
      <w:r>
        <w:rPr>
          <w:rFonts w:ascii="Arial" w:hAnsi="Arial" w:cs="Arial"/>
          <w:b/>
          <w:bCs/>
          <w:iCs/>
          <w:sz w:val="24"/>
          <w:szCs w:val="24"/>
        </w:rPr>
        <w:t>genesis</w:t>
      </w:r>
      <w:r w:rsidRPr="0027478A">
        <w:rPr>
          <w:rFonts w:ascii="Arial" w:hAnsi="Arial" w:cs="Arial"/>
          <w:b/>
          <w:bCs/>
          <w:iCs/>
          <w:sz w:val="24"/>
          <w:szCs w:val="24"/>
        </w:rPr>
        <w:t xml:space="preserve"> </w:t>
      </w:r>
      <w:r>
        <w:rPr>
          <w:rFonts w:ascii="Arial" w:hAnsi="Arial" w:cs="Arial"/>
          <w:b/>
          <w:bCs/>
          <w:iCs/>
          <w:sz w:val="24"/>
          <w:szCs w:val="24"/>
        </w:rPr>
        <w:t xml:space="preserve">and mineralization </w:t>
      </w:r>
      <w:r w:rsidRPr="0027478A">
        <w:rPr>
          <w:rFonts w:ascii="Arial" w:hAnsi="Arial" w:cs="Arial"/>
          <w:b/>
          <w:bCs/>
          <w:iCs/>
          <w:sz w:val="24"/>
          <w:szCs w:val="24"/>
        </w:rPr>
        <w:t xml:space="preserve">of MSCs                                                                                                                                                                                                                                                                                                                                                                                                                                                                          </w:t>
      </w:r>
    </w:p>
    <w:p w14:paraId="46BBEA67" w14:textId="015B145D" w:rsidR="00A16EB6" w:rsidRDefault="00A16EB6" w:rsidP="00A16EB6">
      <w:pPr>
        <w:spacing w:line="480" w:lineRule="auto"/>
        <w:rPr>
          <w:rFonts w:ascii="Arial" w:hAnsi="Arial" w:cs="Arial"/>
          <w:sz w:val="24"/>
          <w:szCs w:val="24"/>
        </w:rPr>
      </w:pPr>
      <w:r w:rsidRPr="0027478A">
        <w:rPr>
          <w:rFonts w:ascii="Arial" w:hAnsi="Arial" w:cs="Arial"/>
          <w:sz w:val="24"/>
          <w:szCs w:val="24"/>
        </w:rPr>
        <w:lastRenderedPageBreak/>
        <w:t>AD-MSCs and BM-MSCs were grown to 70-80% confluency in growth media</w:t>
      </w:r>
      <w:r>
        <w:rPr>
          <w:rFonts w:ascii="Arial" w:hAnsi="Arial" w:cs="Arial"/>
          <w:sz w:val="24"/>
          <w:szCs w:val="24"/>
        </w:rPr>
        <w:t xml:space="preserve"> (DMEM F12+10%FBS+1%penicillin-streptomycin-antimycotic)</w:t>
      </w:r>
      <w:r w:rsidRPr="0027478A">
        <w:rPr>
          <w:rFonts w:ascii="Arial" w:hAnsi="Arial" w:cs="Arial"/>
          <w:sz w:val="24"/>
          <w:szCs w:val="24"/>
        </w:rPr>
        <w:t xml:space="preserve"> and incubated in an atmosphere of 5% CO</w:t>
      </w:r>
      <w:r w:rsidRPr="000A6B4B">
        <w:rPr>
          <w:rFonts w:ascii="Arial" w:hAnsi="Arial" w:cs="Arial"/>
          <w:sz w:val="24"/>
          <w:szCs w:val="24"/>
          <w:vertAlign w:val="subscript"/>
        </w:rPr>
        <w:t>2</w:t>
      </w:r>
      <w:r>
        <w:rPr>
          <w:rFonts w:ascii="Arial" w:hAnsi="Arial" w:cs="Arial"/>
          <w:sz w:val="24"/>
          <w:szCs w:val="24"/>
        </w:rPr>
        <w:t xml:space="preserve"> at</w:t>
      </w:r>
      <w:r w:rsidRPr="0027478A">
        <w:rPr>
          <w:rFonts w:ascii="Arial" w:hAnsi="Arial" w:cs="Arial"/>
          <w:sz w:val="24"/>
          <w:szCs w:val="24"/>
        </w:rPr>
        <w:t xml:space="preserve"> 37°C. </w:t>
      </w:r>
      <w:r w:rsidRPr="00BE6AAD">
        <w:rPr>
          <w:rFonts w:ascii="Arial" w:hAnsi="Arial" w:cs="Arial"/>
          <w:sz w:val="24"/>
          <w:szCs w:val="24"/>
        </w:rPr>
        <w:t xml:space="preserve">For experimental conditions, cells were harvested with 0.05% trypsin and </w:t>
      </w:r>
      <w:r w:rsidRPr="00BF08DC">
        <w:rPr>
          <w:rFonts w:ascii="Arial" w:hAnsi="Arial" w:cs="Arial"/>
          <w:sz w:val="24"/>
          <w:szCs w:val="24"/>
        </w:rPr>
        <w:t>seeded at 1 X 10</w:t>
      </w:r>
      <w:r w:rsidRPr="00BF08DC">
        <w:rPr>
          <w:rFonts w:ascii="Arial" w:hAnsi="Arial" w:cs="Arial"/>
          <w:sz w:val="24"/>
          <w:szCs w:val="24"/>
          <w:vertAlign w:val="superscript"/>
        </w:rPr>
        <w:t>5</w:t>
      </w:r>
      <w:r w:rsidRPr="00BF08DC">
        <w:rPr>
          <w:rFonts w:ascii="Arial" w:hAnsi="Arial" w:cs="Arial"/>
          <w:sz w:val="24"/>
          <w:szCs w:val="24"/>
        </w:rPr>
        <w:t xml:space="preserve">/well of a </w:t>
      </w:r>
      <w:r>
        <w:rPr>
          <w:rFonts w:ascii="Arial" w:hAnsi="Arial" w:cs="Arial"/>
          <w:sz w:val="24"/>
          <w:szCs w:val="24"/>
        </w:rPr>
        <w:t xml:space="preserve">12 well plate and 1 </w:t>
      </w:r>
      <w:r w:rsidRPr="00BE6AAD">
        <w:rPr>
          <w:rFonts w:ascii="Arial" w:hAnsi="Arial" w:cs="Arial"/>
          <w:sz w:val="24"/>
          <w:szCs w:val="24"/>
        </w:rPr>
        <w:t xml:space="preserve">X </w:t>
      </w:r>
      <w:r w:rsidRPr="00041564">
        <w:rPr>
          <w:rFonts w:ascii="Arial" w:hAnsi="Arial" w:cs="Arial"/>
          <w:sz w:val="24"/>
          <w:szCs w:val="24"/>
        </w:rPr>
        <w:t>10</w:t>
      </w:r>
      <w:r w:rsidRPr="00041564">
        <w:rPr>
          <w:rFonts w:ascii="Arial" w:hAnsi="Arial" w:cs="Arial"/>
          <w:sz w:val="24"/>
          <w:szCs w:val="24"/>
          <w:vertAlign w:val="superscript"/>
        </w:rPr>
        <w:t>6</w:t>
      </w:r>
      <w:r>
        <w:rPr>
          <w:rFonts w:ascii="Arial" w:hAnsi="Arial" w:cs="Arial"/>
          <w:sz w:val="24"/>
          <w:szCs w:val="24"/>
        </w:rPr>
        <w:t>/</w:t>
      </w:r>
      <w:r w:rsidRPr="00041564">
        <w:rPr>
          <w:rFonts w:ascii="Arial" w:hAnsi="Arial" w:cs="Arial"/>
          <w:sz w:val="24"/>
          <w:szCs w:val="24"/>
        </w:rPr>
        <w:t>100</w:t>
      </w:r>
      <w:r w:rsidRPr="00BE6AAD">
        <w:rPr>
          <w:rFonts w:ascii="Arial" w:hAnsi="Arial" w:cs="Arial"/>
          <w:sz w:val="24"/>
          <w:szCs w:val="24"/>
        </w:rPr>
        <w:t xml:space="preserve"> mm cell culture dish coated with </w:t>
      </w:r>
      <w:r>
        <w:rPr>
          <w:rFonts w:ascii="Arial" w:hAnsi="Arial" w:cs="Arial"/>
          <w:sz w:val="24"/>
          <w:szCs w:val="24"/>
        </w:rPr>
        <w:t>LOG</w:t>
      </w:r>
      <w:r w:rsidRPr="00BE6AAD">
        <w:rPr>
          <w:rFonts w:ascii="Arial" w:hAnsi="Arial" w:cs="Arial"/>
          <w:sz w:val="24"/>
          <w:szCs w:val="24"/>
        </w:rPr>
        <w:t xml:space="preserve">. Cells were cultured on </w:t>
      </w:r>
      <w:r>
        <w:rPr>
          <w:rFonts w:ascii="Arial" w:hAnsi="Arial" w:cs="Arial"/>
          <w:sz w:val="24"/>
          <w:szCs w:val="24"/>
        </w:rPr>
        <w:t>LOG</w:t>
      </w:r>
      <w:r w:rsidRPr="00BE6AAD">
        <w:rPr>
          <w:rFonts w:ascii="Arial" w:hAnsi="Arial" w:cs="Arial"/>
          <w:sz w:val="24"/>
          <w:szCs w:val="24"/>
        </w:rPr>
        <w:t xml:space="preserve"> for either 7 or 21 days and </w:t>
      </w:r>
      <w:r>
        <w:rPr>
          <w:rFonts w:ascii="Arial" w:hAnsi="Arial" w:cs="Arial"/>
          <w:sz w:val="24"/>
          <w:szCs w:val="24"/>
        </w:rPr>
        <w:t>were maintained in growth media</w:t>
      </w:r>
      <w:r w:rsidRPr="00BE6AAD">
        <w:rPr>
          <w:rFonts w:ascii="Arial" w:hAnsi="Arial" w:cs="Arial"/>
          <w:sz w:val="24"/>
          <w:szCs w:val="24"/>
        </w:rPr>
        <w:t xml:space="preserve"> </w:t>
      </w:r>
      <w:r>
        <w:rPr>
          <w:rFonts w:ascii="Arial" w:hAnsi="Arial" w:cs="Arial"/>
          <w:sz w:val="24"/>
          <w:szCs w:val="24"/>
        </w:rPr>
        <w:t>without</w:t>
      </w:r>
      <w:r w:rsidRPr="00BE6AAD">
        <w:rPr>
          <w:rFonts w:ascii="Arial" w:hAnsi="Arial" w:cs="Arial"/>
          <w:sz w:val="24"/>
          <w:szCs w:val="24"/>
        </w:rPr>
        <w:t xml:space="preserve"> any osteo-differentiation inducers throughout the study. </w:t>
      </w:r>
      <w:r>
        <w:rPr>
          <w:rFonts w:ascii="Arial" w:hAnsi="Arial" w:cs="Arial"/>
          <w:sz w:val="24"/>
          <w:szCs w:val="24"/>
        </w:rPr>
        <w:t xml:space="preserve">At specified time points, cells were either stained with Alizarin red and quantitated as reported earlier </w:t>
      </w:r>
      <w:r>
        <w:rPr>
          <w:rFonts w:ascii="Arial" w:hAnsi="Arial" w:cs="Arial"/>
          <w:sz w:val="24"/>
          <w:szCs w:val="24"/>
        </w:rPr>
        <w:fldChar w:fldCharType="begin">
          <w:fldData xml:space="preserve">PEVuZE5vdGU+PENpdGU+PEF1dGhvcj5OZXdieTwvQXV0aG9yPjxZZWFyPjIwMjA8L1llYXI+PFJl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</w:fldData>
        </w:fldChar>
      </w:r>
      <w:r>
        <w:rPr>
          <w:rFonts w:ascii="Arial" w:hAnsi="Arial" w:cs="Arial"/>
          <w:sz w:val="24"/>
          <w:szCs w:val="24"/>
        </w:rPr>
        <w:instrText xml:space="preserve"> ADDIN EN.CITE </w:instrText>
      </w:r>
      <w:r>
        <w:rPr>
          <w:rFonts w:ascii="Arial" w:hAnsi="Arial" w:cs="Arial"/>
          <w:sz w:val="24"/>
          <w:szCs w:val="24"/>
        </w:rPr>
        <w:fldChar w:fldCharType="begin">
          <w:fldData xml:space="preserve">PEVuZE5vdGU+PENpdGU+PEF1dGhvcj5OZXdieTwvQXV0aG9yPjxZZWFyPjIwMjA8L1llYXI+PFJl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</w:fldData>
        </w:fldChar>
      </w:r>
      <w:r>
        <w:rPr>
          <w:rFonts w:ascii="Arial" w:hAnsi="Arial" w:cs="Arial"/>
          <w:sz w:val="24"/>
          <w:szCs w:val="24"/>
        </w:rPr>
        <w:instrText xml:space="preserve"> ADDIN EN.CITE.DATA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fldChar w:fldCharType="separate"/>
      </w:r>
      <w:r w:rsidRPr="00A16EB6">
        <w:rPr>
          <w:rFonts w:ascii="Arial" w:hAnsi="Arial" w:cs="Arial"/>
          <w:noProof/>
          <w:sz w:val="24"/>
          <w:szCs w:val="24"/>
          <w:vertAlign w:val="superscript"/>
        </w:rPr>
        <w:t>64</w:t>
      </w:r>
      <w:r>
        <w:rPr>
          <w:rFonts w:ascii="Arial" w:hAnsi="Arial" w:cs="Arial"/>
          <w:sz w:val="24"/>
          <w:szCs w:val="24"/>
        </w:rPr>
        <w:fldChar w:fldCharType="end"/>
      </w:r>
      <w:r>
        <w:rPr>
          <w:rFonts w:ascii="Arial" w:hAnsi="Arial" w:cs="Arial"/>
          <w:sz w:val="24"/>
          <w:szCs w:val="24"/>
        </w:rPr>
        <w:t xml:space="preserve"> or collected for RNA experiments (described below). </w:t>
      </w:r>
    </w:p>
    <w:p w14:paraId="321C5A05" w14:textId="1A9ADAED" w:rsidR="00A16EB6" w:rsidRPr="00BE6AAD" w:rsidRDefault="00A16EB6" w:rsidP="00A16EB6">
      <w:pPr>
        <w:spacing w:line="480" w:lineRule="auto"/>
        <w:rPr>
          <w:rFonts w:ascii="Arial" w:hAnsi="Arial" w:cs="Arial"/>
          <w:sz w:val="24"/>
          <w:szCs w:val="24"/>
        </w:rPr>
      </w:pPr>
      <w:r w:rsidRPr="00BE6AAD">
        <w:rPr>
          <w:rFonts w:ascii="Arial" w:hAnsi="Arial" w:cs="Arial"/>
          <w:sz w:val="24"/>
          <w:szCs w:val="24"/>
        </w:rPr>
        <w:t>To ensure that AD-MSCs</w:t>
      </w:r>
      <w:r>
        <w:rPr>
          <w:rFonts w:ascii="Arial" w:hAnsi="Arial" w:cs="Arial"/>
          <w:sz w:val="24"/>
          <w:szCs w:val="24"/>
        </w:rPr>
        <w:t xml:space="preserve"> generated in our lab</w:t>
      </w:r>
      <w:r w:rsidRPr="00BE6AAD">
        <w:rPr>
          <w:rFonts w:ascii="Arial" w:hAnsi="Arial" w:cs="Arial"/>
          <w:sz w:val="24"/>
          <w:szCs w:val="24"/>
        </w:rPr>
        <w:t xml:space="preserve"> and </w:t>
      </w:r>
      <w:r>
        <w:rPr>
          <w:rFonts w:ascii="Arial" w:hAnsi="Arial" w:cs="Arial"/>
          <w:sz w:val="24"/>
          <w:szCs w:val="24"/>
        </w:rPr>
        <w:t xml:space="preserve">commercial </w:t>
      </w:r>
      <w:r w:rsidRPr="00BE6AAD">
        <w:rPr>
          <w:rFonts w:ascii="Arial" w:hAnsi="Arial" w:cs="Arial"/>
          <w:sz w:val="24"/>
          <w:szCs w:val="24"/>
        </w:rPr>
        <w:t>BM-MSCs retained their osteogenic potential</w:t>
      </w:r>
      <w:r>
        <w:rPr>
          <w:rFonts w:ascii="Arial" w:hAnsi="Arial" w:cs="Arial"/>
          <w:sz w:val="24"/>
          <w:szCs w:val="24"/>
        </w:rPr>
        <w:t xml:space="preserve"> under standard conditions</w:t>
      </w:r>
      <w:r w:rsidRPr="00BE6AAD">
        <w:rPr>
          <w:rFonts w:ascii="Arial" w:hAnsi="Arial" w:cs="Arial"/>
          <w:sz w:val="24"/>
          <w:szCs w:val="24"/>
        </w:rPr>
        <w:t xml:space="preserve">, cells were cultured </w:t>
      </w:r>
      <w:r>
        <w:rPr>
          <w:rFonts w:ascii="Arial" w:hAnsi="Arial" w:cs="Arial"/>
          <w:sz w:val="24"/>
          <w:szCs w:val="24"/>
        </w:rPr>
        <w:t xml:space="preserve">on tissue culture polystyrene surface </w:t>
      </w:r>
      <w:r w:rsidRPr="00BE6AAD">
        <w:rPr>
          <w:rFonts w:ascii="Arial" w:hAnsi="Arial" w:cs="Arial"/>
          <w:sz w:val="24"/>
          <w:szCs w:val="24"/>
        </w:rPr>
        <w:t xml:space="preserve">in </w:t>
      </w:r>
      <w:r>
        <w:rPr>
          <w:rFonts w:ascii="Arial" w:hAnsi="Arial" w:cs="Arial"/>
          <w:sz w:val="24"/>
          <w:szCs w:val="24"/>
        </w:rPr>
        <w:t>presence of</w:t>
      </w:r>
      <w:r w:rsidRPr="00BE6AAD">
        <w:rPr>
          <w:rFonts w:ascii="Arial" w:hAnsi="Arial" w:cs="Arial"/>
          <w:sz w:val="24"/>
          <w:szCs w:val="24"/>
        </w:rPr>
        <w:t xml:space="preserve"> osteogenic induced medium (growth media supplemented with 10 </w:t>
      </w:r>
      <w:proofErr w:type="spellStart"/>
      <w:r w:rsidRPr="00BE6AAD">
        <w:rPr>
          <w:rFonts w:ascii="Arial" w:hAnsi="Arial" w:cs="Arial"/>
          <w:sz w:val="24"/>
          <w:szCs w:val="24"/>
        </w:rPr>
        <w:t>nM</w:t>
      </w:r>
      <w:proofErr w:type="spellEnd"/>
      <w:r w:rsidRPr="00BE6AAD">
        <w:rPr>
          <w:rFonts w:ascii="Arial" w:hAnsi="Arial" w:cs="Arial"/>
          <w:sz w:val="24"/>
          <w:szCs w:val="24"/>
        </w:rPr>
        <w:t xml:space="preserve"> β-glycerophosphate, 100 </w:t>
      </w:r>
      <w:proofErr w:type="spellStart"/>
      <w:r w:rsidRPr="00BE6AAD">
        <w:rPr>
          <w:rFonts w:ascii="Arial" w:hAnsi="Arial" w:cs="Arial"/>
          <w:sz w:val="24"/>
          <w:szCs w:val="24"/>
        </w:rPr>
        <w:t>nM</w:t>
      </w:r>
      <w:proofErr w:type="spellEnd"/>
      <w:r w:rsidRPr="00BE6AAD">
        <w:rPr>
          <w:rFonts w:ascii="Arial" w:hAnsi="Arial" w:cs="Arial"/>
          <w:sz w:val="24"/>
          <w:szCs w:val="24"/>
        </w:rPr>
        <w:t xml:space="preserve"> dexamethasone, and 155 µM ascorbic acid</w:t>
      </w:r>
      <w:r>
        <w:rPr>
          <w:rFonts w:ascii="Arial" w:hAnsi="Arial" w:cs="Arial"/>
          <w:sz w:val="24"/>
          <w:szCs w:val="24"/>
        </w:rPr>
        <w:t>). Osteogenesis was confirmed by Alizarin red staining and quantitation</w:t>
      </w:r>
      <w:r w:rsidRPr="00BE6AAD">
        <w:rPr>
          <w:rFonts w:ascii="Arial" w:hAnsi="Arial" w:cs="Arial"/>
          <w:sz w:val="24"/>
          <w:szCs w:val="24"/>
        </w:rPr>
        <w:t xml:space="preserve"> as previously described </w:t>
      </w:r>
      <w:r>
        <w:rPr>
          <w:rFonts w:ascii="Arial" w:hAnsi="Arial" w:cs="Arial"/>
          <w:sz w:val="24"/>
          <w:szCs w:val="24"/>
        </w:rPr>
        <w:fldChar w:fldCharType="begin">
          <w:fldData xml:space="preserve">PEVuZE5vdGU+PENpdGU+PEF1dGhvcj5OZXdieTwvQXV0aG9yPjxZZWFyPjIwMjA8L1llYXI+PFJl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</w:fldData>
        </w:fldChar>
      </w:r>
      <w:r>
        <w:rPr>
          <w:rFonts w:ascii="Arial" w:hAnsi="Arial" w:cs="Arial"/>
          <w:sz w:val="24"/>
          <w:szCs w:val="24"/>
        </w:rPr>
        <w:instrText xml:space="preserve"> ADDIN EN.CITE </w:instrText>
      </w:r>
      <w:r>
        <w:rPr>
          <w:rFonts w:ascii="Arial" w:hAnsi="Arial" w:cs="Arial"/>
          <w:sz w:val="24"/>
          <w:szCs w:val="24"/>
        </w:rPr>
        <w:fldChar w:fldCharType="begin">
          <w:fldData xml:space="preserve">PEVuZE5vdGU+PENpdGU+PEF1dGhvcj5OZXdieTwvQXV0aG9yPjxZZWFyPjIwMjA8L1llYXI+PFJl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</w:fldData>
        </w:fldChar>
      </w:r>
      <w:r>
        <w:rPr>
          <w:rFonts w:ascii="Arial" w:hAnsi="Arial" w:cs="Arial"/>
          <w:sz w:val="24"/>
          <w:szCs w:val="24"/>
        </w:rPr>
        <w:instrText xml:space="preserve"> ADDIN EN.CITE.DATA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fldChar w:fldCharType="separate"/>
      </w:r>
      <w:r w:rsidRPr="00A16EB6">
        <w:rPr>
          <w:rFonts w:ascii="Arial" w:hAnsi="Arial" w:cs="Arial"/>
          <w:noProof/>
          <w:sz w:val="24"/>
          <w:szCs w:val="24"/>
          <w:vertAlign w:val="superscript"/>
        </w:rPr>
        <w:t>64</w:t>
      </w:r>
      <w:r>
        <w:rPr>
          <w:rFonts w:ascii="Arial" w:hAnsi="Arial" w:cs="Arial"/>
          <w:sz w:val="24"/>
          <w:szCs w:val="24"/>
        </w:rPr>
        <w:fldChar w:fldCharType="end"/>
      </w:r>
      <w:r w:rsidRPr="00BE6AAD">
        <w:rPr>
          <w:rFonts w:ascii="Arial" w:hAnsi="Arial" w:cs="Arial"/>
          <w:sz w:val="24"/>
          <w:szCs w:val="24"/>
        </w:rPr>
        <w:t xml:space="preserve">. </w:t>
      </w:r>
    </w:p>
    <w:p w14:paraId="04B63B2D" w14:textId="77777777" w:rsidR="00A16EB6" w:rsidRPr="00BE6AAD" w:rsidRDefault="00A16EB6" w:rsidP="00A16EB6">
      <w:pPr>
        <w:spacing w:line="480" w:lineRule="auto"/>
        <w:rPr>
          <w:rFonts w:ascii="Arial" w:hAnsi="Arial" w:cs="Arial"/>
          <w:b/>
          <w:bCs/>
          <w:iCs/>
          <w:sz w:val="24"/>
          <w:szCs w:val="24"/>
        </w:rPr>
      </w:pPr>
      <w:r w:rsidRPr="00BE6AAD">
        <w:rPr>
          <w:rFonts w:ascii="Arial" w:hAnsi="Arial" w:cs="Arial"/>
          <w:b/>
          <w:bCs/>
          <w:iCs/>
          <w:sz w:val="24"/>
          <w:szCs w:val="24"/>
        </w:rPr>
        <w:t>RNA Isolation</w:t>
      </w:r>
    </w:p>
    <w:p w14:paraId="5E08DA27" w14:textId="08D90B73" w:rsidR="00A16EB6" w:rsidRPr="00BE6AAD" w:rsidRDefault="00A16EB6" w:rsidP="00A16EB6">
      <w:pPr>
        <w:spacing w:line="480" w:lineRule="auto"/>
        <w:rPr>
          <w:rFonts w:ascii="Arial" w:hAnsi="Arial" w:cs="Arial"/>
          <w:sz w:val="24"/>
          <w:szCs w:val="24"/>
        </w:rPr>
      </w:pPr>
      <w:r w:rsidRPr="00BE6AAD">
        <w:rPr>
          <w:rFonts w:ascii="Arial" w:hAnsi="Arial" w:cs="Arial"/>
          <w:sz w:val="24"/>
          <w:szCs w:val="24"/>
        </w:rPr>
        <w:t xml:space="preserve">Cells were </w:t>
      </w:r>
      <w:r>
        <w:rPr>
          <w:rFonts w:ascii="Arial" w:hAnsi="Arial" w:cs="Arial"/>
          <w:sz w:val="24"/>
          <w:szCs w:val="24"/>
        </w:rPr>
        <w:t>detached from LOG</w:t>
      </w:r>
      <w:r w:rsidRPr="00BE6AAD">
        <w:rPr>
          <w:rFonts w:ascii="Arial" w:hAnsi="Arial" w:cs="Arial"/>
          <w:sz w:val="24"/>
          <w:szCs w:val="24"/>
        </w:rPr>
        <w:t xml:space="preserve"> with 0.05% trypsin for approximately 40 min. followed by centrifugation. A cell pellet was combined from </w:t>
      </w:r>
      <w:r>
        <w:rPr>
          <w:rFonts w:ascii="Arial" w:hAnsi="Arial" w:cs="Arial"/>
          <w:sz w:val="24"/>
          <w:szCs w:val="24"/>
        </w:rPr>
        <w:t>two</w:t>
      </w:r>
      <w:r w:rsidRPr="00BE6AAD">
        <w:rPr>
          <w:rFonts w:ascii="Arial" w:hAnsi="Arial" w:cs="Arial"/>
          <w:sz w:val="24"/>
          <w:szCs w:val="24"/>
        </w:rPr>
        <w:t xml:space="preserve">-100 mm </w:t>
      </w:r>
      <w:r>
        <w:rPr>
          <w:rFonts w:ascii="Arial" w:hAnsi="Arial" w:cs="Arial"/>
          <w:sz w:val="24"/>
          <w:szCs w:val="24"/>
        </w:rPr>
        <w:t>LOG</w:t>
      </w:r>
      <w:r w:rsidRPr="00BE6AAD">
        <w:rPr>
          <w:rFonts w:ascii="Arial" w:hAnsi="Arial" w:cs="Arial"/>
          <w:sz w:val="24"/>
          <w:szCs w:val="24"/>
        </w:rPr>
        <w:t xml:space="preserve"> </w:t>
      </w:r>
      <w:r>
        <w:rPr>
          <w:rFonts w:ascii="Arial" w:hAnsi="Arial" w:cs="Arial"/>
          <w:sz w:val="24"/>
          <w:szCs w:val="24"/>
        </w:rPr>
        <w:t xml:space="preserve">coated </w:t>
      </w:r>
      <w:r w:rsidRPr="00BE6AAD">
        <w:rPr>
          <w:rFonts w:ascii="Arial" w:hAnsi="Arial" w:cs="Arial"/>
          <w:sz w:val="24"/>
          <w:szCs w:val="24"/>
        </w:rPr>
        <w:t xml:space="preserve">dishes to ensure the RNA quantity was sufficient for triplicate PCR reactions. Total RNA was isolated using </w:t>
      </w:r>
      <w:proofErr w:type="gramStart"/>
      <w:r w:rsidRPr="00BE6AAD">
        <w:rPr>
          <w:rFonts w:ascii="Arial" w:hAnsi="Arial" w:cs="Arial"/>
          <w:sz w:val="24"/>
          <w:szCs w:val="24"/>
        </w:rPr>
        <w:t>an</w:t>
      </w:r>
      <w:proofErr w:type="gramEnd"/>
      <w:r w:rsidRPr="00BE6AAD">
        <w:rPr>
          <w:rFonts w:ascii="Arial" w:hAnsi="Arial" w:cs="Arial"/>
          <w:sz w:val="24"/>
          <w:szCs w:val="24"/>
        </w:rPr>
        <w:t xml:space="preserve"> RNeasy® Mini Kit following the manufacturer’s instructions (Qiagen, Germantown, MD, #74104).  To measure RNA purity and quantity, samples were loaded onto a Take3 plate, </w:t>
      </w:r>
      <w:r>
        <w:rPr>
          <w:rFonts w:ascii="Arial" w:hAnsi="Arial" w:cs="Arial"/>
          <w:sz w:val="24"/>
          <w:szCs w:val="24"/>
        </w:rPr>
        <w:t>and read on</w:t>
      </w:r>
      <w:r w:rsidRPr="00BE6AAD">
        <w:rPr>
          <w:rFonts w:ascii="Arial" w:hAnsi="Arial" w:cs="Arial"/>
          <w:sz w:val="24"/>
          <w:szCs w:val="24"/>
        </w:rPr>
        <w:t xml:space="preserve"> Epoch microplate spectrophotometer (</w:t>
      </w:r>
      <w:proofErr w:type="spellStart"/>
      <w:r w:rsidRPr="00BE6AAD">
        <w:rPr>
          <w:rFonts w:ascii="Arial" w:hAnsi="Arial" w:cs="Arial"/>
          <w:sz w:val="24"/>
          <w:szCs w:val="24"/>
        </w:rPr>
        <w:t>BioTek</w:t>
      </w:r>
      <w:proofErr w:type="spellEnd"/>
      <w:r w:rsidRPr="00BE6AAD">
        <w:rPr>
          <w:rFonts w:ascii="Arial" w:hAnsi="Arial" w:cs="Arial"/>
          <w:sz w:val="24"/>
          <w:szCs w:val="24"/>
        </w:rPr>
        <w:t xml:space="preserve"> Instruments, Winooski, VT) with Gen5 version 2.09 software. The 260/280 nm absorbance ratio determined RNA purity and was considered </w:t>
      </w:r>
      <w:r>
        <w:rPr>
          <w:rFonts w:ascii="Arial" w:hAnsi="Arial" w:cs="Arial"/>
          <w:sz w:val="24"/>
          <w:szCs w:val="24"/>
        </w:rPr>
        <w:t>optimal</w:t>
      </w:r>
      <w:r w:rsidRPr="00BE6AAD">
        <w:rPr>
          <w:rFonts w:ascii="Arial" w:hAnsi="Arial" w:cs="Arial"/>
          <w:sz w:val="24"/>
          <w:szCs w:val="24"/>
        </w:rPr>
        <w:t xml:space="preserve"> at approximately </w:t>
      </w:r>
      <w:r w:rsidRPr="00BE6AAD">
        <w:rPr>
          <w:rFonts w:ascii="Arial" w:hAnsi="Arial" w:cs="Arial"/>
          <w:sz w:val="24"/>
          <w:szCs w:val="24"/>
        </w:rPr>
        <w:lastRenderedPageBreak/>
        <w:t>2.0.  RNA 6000 Nano Kit and the 2100 Bioanalyzer system was used to evaluate the integrity as per the manufacturer’s recommendations (Agilent Technologies, Santa Clara, CA)</w:t>
      </w:r>
      <w:r>
        <w:rPr>
          <w:rFonts w:ascii="Arial" w:hAnsi="Arial" w:cs="Arial"/>
          <w:sz w:val="24"/>
          <w:szCs w:val="24"/>
        </w:rPr>
        <w:t xml:space="preserve"> </w:t>
      </w:r>
      <w:r>
        <w:rPr>
          <w:rFonts w:ascii="Arial" w:hAnsi="Arial" w:cs="Arial"/>
          <w:sz w:val="24"/>
          <w:szCs w:val="24"/>
        </w:rPr>
        <w:fldChar w:fldCharType="begin"/>
      </w:r>
      <w:r>
        <w:rPr>
          <w:rFonts w:ascii="Arial" w:hAnsi="Arial" w:cs="Arial"/>
          <w:sz w:val="24"/>
          <w:szCs w:val="24"/>
        </w:rPr>
        <w:instrText xml:space="preserve"> ADDIN EN.CITE &lt;EndNote&gt;&lt;Cite&gt;&lt;Author&gt;Mueller&lt;/Author&gt;&lt;Year&gt;2004&lt;/Year&gt;&lt;RecNum&gt;124&lt;/RecNum&gt;&lt;DisplayText&gt;&lt;style face="superscript"&gt;74&lt;/style&gt;&lt;/DisplayText&gt;&lt;record&gt;&lt;rec-number&gt;124&lt;/rec-number&gt;&lt;foreign-keys&gt;&lt;key app="EN" db-id="5fzefz0xz0sxdnedf24vsd5a5fz0fd5r9eed" timestamp="1610227185"&gt;124&lt;/key&gt;&lt;/foreign-keys&gt;&lt;ref-type name="Journal Article"&gt;17&lt;/ref-type&gt;&lt;contributors&gt;&lt;authors&gt;&lt;author&gt;Mueller, Odilo&lt;/author&gt;&lt;author&gt;Lightfoot, S.&lt;/author&gt;&lt;author&gt;Schroeder, Andreas&lt;/author&gt;&lt;/authors&gt;&lt;/contributors&gt;&lt;titles&gt;&lt;title&gt;RNA integrity number (RIN)-standardization of RNA quality control&lt;/title&gt;&lt;secondary-title&gt;Agilent Application Note&lt;/secondary-title&gt;&lt;/titles&gt;&lt;periodical&gt;&lt;full-title&gt;Agilent Application Note&lt;/full-title&gt;&lt;/periodical&gt;&lt;pages&gt;1-8&lt;/pages&gt;&lt;dates&gt;&lt;year&gt;2004&lt;/year&gt;&lt;pub-dates&gt;&lt;date&gt;01/01&lt;/date&gt;&lt;/pub-dates&gt;&lt;/dates&gt;&lt;urls&gt;&lt;/urls&gt;&lt;/record&gt;&lt;/Cite&gt;&lt;/EndNote&gt;</w:instrText>
      </w:r>
      <w:r>
        <w:rPr>
          <w:rFonts w:ascii="Arial" w:hAnsi="Arial" w:cs="Arial"/>
          <w:sz w:val="24"/>
          <w:szCs w:val="24"/>
        </w:rPr>
        <w:fldChar w:fldCharType="separate"/>
      </w:r>
      <w:r w:rsidRPr="00A16EB6">
        <w:rPr>
          <w:rFonts w:ascii="Arial" w:hAnsi="Arial" w:cs="Arial"/>
          <w:noProof/>
          <w:sz w:val="24"/>
          <w:szCs w:val="24"/>
          <w:vertAlign w:val="superscript"/>
        </w:rPr>
        <w:t>74</w:t>
      </w:r>
      <w:r>
        <w:rPr>
          <w:rFonts w:ascii="Arial" w:hAnsi="Arial" w:cs="Arial"/>
          <w:sz w:val="24"/>
          <w:szCs w:val="24"/>
        </w:rPr>
        <w:fldChar w:fldCharType="end"/>
      </w:r>
      <w:r>
        <w:rPr>
          <w:rFonts w:ascii="Arial" w:hAnsi="Arial" w:cs="Arial"/>
          <w:sz w:val="24"/>
          <w:szCs w:val="24"/>
        </w:rPr>
        <w:t>.</w:t>
      </w:r>
      <w:r w:rsidRPr="00BE6AAD">
        <w:rPr>
          <w:rFonts w:ascii="Arial" w:hAnsi="Arial" w:cs="Arial"/>
          <w:sz w:val="24"/>
          <w:szCs w:val="24"/>
        </w:rPr>
        <w:t xml:space="preserve"> </w:t>
      </w:r>
    </w:p>
    <w:p w14:paraId="14A5FBD6" w14:textId="77777777" w:rsidR="00A16EB6" w:rsidRPr="000116DD" w:rsidRDefault="00A16EB6" w:rsidP="00A16EB6">
      <w:pPr>
        <w:spacing w:line="480" w:lineRule="auto"/>
        <w:rPr>
          <w:rFonts w:ascii="Arial" w:hAnsi="Arial" w:cs="Arial"/>
          <w:b/>
          <w:bCs/>
          <w:iCs/>
          <w:sz w:val="24"/>
          <w:szCs w:val="24"/>
        </w:rPr>
      </w:pPr>
      <w:r w:rsidRPr="000116DD">
        <w:rPr>
          <w:rFonts w:ascii="Arial" w:hAnsi="Arial" w:cs="Arial"/>
          <w:b/>
          <w:bCs/>
          <w:iCs/>
          <w:sz w:val="24"/>
          <w:szCs w:val="24"/>
        </w:rPr>
        <w:t>Human Osteogenesis PCR Array</w:t>
      </w:r>
    </w:p>
    <w:p w14:paraId="3EBB0946" w14:textId="33F95988" w:rsidR="00A16EB6" w:rsidRPr="000116DD" w:rsidRDefault="00A16EB6" w:rsidP="00A16EB6">
      <w:pPr>
        <w:spacing w:line="480" w:lineRule="auto"/>
        <w:rPr>
          <w:rFonts w:ascii="Arial" w:hAnsi="Arial" w:cs="Arial"/>
          <w:sz w:val="24"/>
          <w:szCs w:val="24"/>
        </w:rPr>
      </w:pPr>
      <w:r w:rsidRPr="000116DD">
        <w:rPr>
          <w:rFonts w:ascii="Arial" w:hAnsi="Arial" w:cs="Arial"/>
          <w:sz w:val="24"/>
          <w:szCs w:val="24"/>
        </w:rPr>
        <w:t>RT</w:t>
      </w:r>
      <w:r w:rsidRPr="000116DD">
        <w:rPr>
          <w:rFonts w:ascii="Arial" w:hAnsi="Arial" w:cs="Arial"/>
          <w:sz w:val="24"/>
          <w:szCs w:val="24"/>
          <w:vertAlign w:val="superscript"/>
        </w:rPr>
        <w:t>2</w:t>
      </w:r>
      <w:r w:rsidRPr="000116DD">
        <w:rPr>
          <w:rFonts w:ascii="Arial" w:hAnsi="Arial" w:cs="Arial"/>
          <w:sz w:val="24"/>
          <w:szCs w:val="24"/>
        </w:rPr>
        <w:t xml:space="preserve"> Profiler PCR Human Osteogenesis Array </w:t>
      </w:r>
      <w:r w:rsidRPr="000116DD">
        <w:rPr>
          <w:rFonts w:ascii="Arial" w:hAnsi="Arial" w:cs="Arial"/>
          <w:sz w:val="24"/>
          <w:szCs w:val="24"/>
          <w:shd w:val="clear" w:color="auto" w:fill="FFFFFF"/>
        </w:rPr>
        <w:t xml:space="preserve">(Qiagen, Hilden, Germany, #PAHS-026Z) was used to evaluate differentially expressed genes from AD-MSCs and BM-MSCs cultured on </w:t>
      </w:r>
      <w:r>
        <w:rPr>
          <w:rFonts w:ascii="Arial" w:hAnsi="Arial" w:cs="Arial"/>
          <w:sz w:val="24"/>
          <w:szCs w:val="24"/>
          <w:shd w:val="clear" w:color="auto" w:fill="FFFFFF"/>
        </w:rPr>
        <w:t>LOG</w:t>
      </w:r>
      <w:r w:rsidRPr="000116DD">
        <w:rPr>
          <w:rFonts w:ascii="Arial" w:hAnsi="Arial" w:cs="Arial"/>
          <w:sz w:val="24"/>
          <w:szCs w:val="24"/>
          <w:shd w:val="clear" w:color="auto" w:fill="FFFFFF"/>
        </w:rPr>
        <w:t xml:space="preserve">. </w:t>
      </w:r>
      <w:r w:rsidRPr="000116DD">
        <w:rPr>
          <w:rFonts w:ascii="Arial" w:hAnsi="Arial" w:cs="Arial"/>
          <w:sz w:val="24"/>
          <w:szCs w:val="24"/>
        </w:rPr>
        <w:t>1 µg of RNA was reversed transcribed to cDNA with a RT</w:t>
      </w:r>
      <w:r w:rsidRPr="000116DD">
        <w:rPr>
          <w:rFonts w:ascii="Arial" w:hAnsi="Arial" w:cs="Arial"/>
          <w:sz w:val="24"/>
          <w:szCs w:val="24"/>
          <w:vertAlign w:val="superscript"/>
        </w:rPr>
        <w:t>2</w:t>
      </w:r>
      <w:r w:rsidRPr="000116DD">
        <w:rPr>
          <w:rFonts w:ascii="Arial" w:hAnsi="Arial" w:cs="Arial"/>
          <w:sz w:val="24"/>
          <w:szCs w:val="24"/>
        </w:rPr>
        <w:t xml:space="preserve"> First Strand Kit (Qiagen, Hilden, Germany, #330401). The cDNA was added into a RT</w:t>
      </w:r>
      <w:r w:rsidRPr="000116DD">
        <w:rPr>
          <w:rFonts w:ascii="Arial" w:hAnsi="Arial" w:cs="Arial"/>
          <w:sz w:val="24"/>
          <w:szCs w:val="24"/>
          <w:vertAlign w:val="superscript"/>
        </w:rPr>
        <w:t>2</w:t>
      </w:r>
      <w:r w:rsidRPr="000116DD">
        <w:rPr>
          <w:rFonts w:ascii="Arial" w:hAnsi="Arial" w:cs="Arial"/>
          <w:sz w:val="24"/>
          <w:szCs w:val="24"/>
        </w:rPr>
        <w:t xml:space="preserve"> SYBR Green </w:t>
      </w:r>
      <w:proofErr w:type="spellStart"/>
      <w:r w:rsidRPr="000116DD">
        <w:rPr>
          <w:rFonts w:ascii="Arial" w:hAnsi="Arial" w:cs="Arial"/>
          <w:sz w:val="24"/>
          <w:szCs w:val="24"/>
        </w:rPr>
        <w:t>Mastermix</w:t>
      </w:r>
      <w:proofErr w:type="spellEnd"/>
      <w:r w:rsidRPr="000116DD">
        <w:rPr>
          <w:rFonts w:ascii="Arial" w:hAnsi="Arial" w:cs="Arial"/>
          <w:sz w:val="24"/>
          <w:szCs w:val="24"/>
        </w:rPr>
        <w:t xml:space="preserve"> (Qiagen, Hilden, Germany, #330524) before loading 25 µL </w:t>
      </w:r>
      <w:proofErr w:type="gramStart"/>
      <w:r w:rsidRPr="000116DD">
        <w:rPr>
          <w:rFonts w:ascii="Arial" w:hAnsi="Arial" w:cs="Arial"/>
          <w:sz w:val="24"/>
          <w:szCs w:val="24"/>
        </w:rPr>
        <w:t>( ̴</w:t>
      </w:r>
      <w:proofErr w:type="gramEnd"/>
      <w:r w:rsidRPr="000116DD">
        <w:rPr>
          <w:rFonts w:ascii="Arial" w:hAnsi="Arial" w:cs="Arial"/>
          <w:sz w:val="24"/>
          <w:szCs w:val="24"/>
        </w:rPr>
        <w:t xml:space="preserve"> 10.4 ng) per well. cDNA synthesis and PCR reactions were performed according to the manufacturer’s recommendations</w:t>
      </w:r>
      <w:r>
        <w:rPr>
          <w:rFonts w:ascii="Arial" w:hAnsi="Arial" w:cs="Arial"/>
          <w:sz w:val="24"/>
          <w:szCs w:val="24"/>
        </w:rPr>
        <w:t xml:space="preserve"> </w:t>
      </w:r>
      <w:r>
        <w:rPr>
          <w:rFonts w:ascii="Arial" w:hAnsi="Arial" w:cs="Arial"/>
          <w:sz w:val="24"/>
          <w:szCs w:val="24"/>
        </w:rPr>
        <w:fldChar w:fldCharType="begin"/>
      </w:r>
      <w:r>
        <w:rPr>
          <w:rFonts w:ascii="Arial" w:hAnsi="Arial" w:cs="Arial"/>
          <w:sz w:val="24"/>
          <w:szCs w:val="24"/>
        </w:rPr>
        <w:instrText xml:space="preserve"> ADDIN EN.CITE &lt;EndNote&gt;&lt;Cite&gt;&lt;Author&gt;Osteogenesis&lt;/Author&gt;&lt;Year&gt;2021&lt;/Year&gt;&lt;RecNum&gt;127&lt;/RecNum&gt;&lt;DisplayText&gt;&lt;style face="superscript"&gt;75&lt;/style&gt;&lt;/DisplayText&gt;&lt;record&gt;&lt;rec-number&gt;127&lt;/rec-number&gt;&lt;foreign-keys&gt;&lt;key app="EN" db-id="5fzefz0xz0sxdnedf24vsd5a5fz0fd5r9eed" timestamp="1610227951"&gt;127&lt;/key&gt;&lt;/foreign-keys&gt;&lt;ref-type name="Journal Article"&gt;17&lt;/ref-type&gt;&lt;contributors&gt;&lt;authors&gt;&lt;author&gt;Osteogenesis, Human&lt;/author&gt;&lt;/authors&gt;&lt;/contributors&gt;&lt;titles&gt;&lt;title&gt;Profiler ™ PCR Array&lt;/title&gt;&lt;/titles&gt;&lt;dates&gt;&lt;year&gt;2021&lt;/year&gt;&lt;pub-dates&gt;&lt;date&gt;01/09&lt;/date&gt;&lt;/pub-dates&gt;&lt;/dates&gt;&lt;urls&gt;&lt;/urls&gt;&lt;/record&gt;&lt;/Cite&gt;&lt;/EndNote&gt;</w:instrText>
      </w:r>
      <w:r>
        <w:rPr>
          <w:rFonts w:ascii="Arial" w:hAnsi="Arial" w:cs="Arial"/>
          <w:sz w:val="24"/>
          <w:szCs w:val="24"/>
        </w:rPr>
        <w:fldChar w:fldCharType="separate"/>
      </w:r>
      <w:r w:rsidRPr="00A16EB6">
        <w:rPr>
          <w:rFonts w:ascii="Arial" w:hAnsi="Arial" w:cs="Arial"/>
          <w:noProof/>
          <w:sz w:val="24"/>
          <w:szCs w:val="24"/>
          <w:vertAlign w:val="superscript"/>
        </w:rPr>
        <w:t>75</w:t>
      </w:r>
      <w:r>
        <w:rPr>
          <w:rFonts w:ascii="Arial" w:hAnsi="Arial" w:cs="Arial"/>
          <w:sz w:val="24"/>
          <w:szCs w:val="24"/>
        </w:rPr>
        <w:fldChar w:fldCharType="end"/>
      </w:r>
      <w:r>
        <w:rPr>
          <w:rFonts w:ascii="Arial" w:hAnsi="Arial" w:cs="Arial"/>
          <w:sz w:val="24"/>
          <w:szCs w:val="24"/>
        </w:rPr>
        <w:t xml:space="preserve">. </w:t>
      </w:r>
    </w:p>
    <w:p w14:paraId="285F95AD" w14:textId="77777777" w:rsidR="00A16EB6" w:rsidRPr="000116DD" w:rsidRDefault="00A16EB6" w:rsidP="00A16EB6">
      <w:pPr>
        <w:spacing w:after="0" w:line="480" w:lineRule="auto"/>
        <w:rPr>
          <w:rFonts w:ascii="Arial" w:hAnsi="Arial" w:cs="Arial"/>
          <w:b/>
          <w:bCs/>
          <w:iCs/>
          <w:sz w:val="24"/>
          <w:szCs w:val="24"/>
        </w:rPr>
      </w:pPr>
      <w:r w:rsidRPr="000116DD">
        <w:rPr>
          <w:rFonts w:ascii="Arial" w:hAnsi="Arial" w:cs="Arial"/>
          <w:b/>
          <w:bCs/>
          <w:iCs/>
          <w:sz w:val="24"/>
          <w:szCs w:val="24"/>
        </w:rPr>
        <w:t>Statistical Analysis</w:t>
      </w:r>
    </w:p>
    <w:p w14:paraId="75FDE01E" w14:textId="77777777" w:rsidR="00A16EB6" w:rsidRDefault="00A16EB6" w:rsidP="00A16EB6">
      <w:pPr>
        <w:spacing w:line="480" w:lineRule="auto"/>
        <w:rPr>
          <w:rFonts w:ascii="Arial" w:hAnsi="Arial" w:cs="Arial"/>
          <w:sz w:val="24"/>
          <w:szCs w:val="24"/>
        </w:rPr>
      </w:pPr>
      <w:r w:rsidRPr="000116DD">
        <w:rPr>
          <w:rFonts w:ascii="Arial" w:hAnsi="Arial" w:cs="Arial"/>
          <w:sz w:val="24"/>
          <w:szCs w:val="24"/>
        </w:rPr>
        <w:t>Gene expressions from CT values were analyzed using Qiagen Gene Globe software to determine the relative fold change (</w:t>
      </w:r>
      <w:hyperlink r:id="rId22" w:history="1">
        <w:r w:rsidRPr="000116DD">
          <w:rPr>
            <w:rStyle w:val="Hyperlink"/>
            <w:rFonts w:ascii="Arial" w:hAnsi="Arial" w:cs="Arial"/>
            <w:sz w:val="24"/>
            <w:szCs w:val="24"/>
          </w:rPr>
          <w:t>https://geneglobe.qiagen.com/us/analyze/</w:t>
        </w:r>
      </w:hyperlink>
      <w:r w:rsidRPr="000116DD">
        <w:rPr>
          <w:rFonts w:ascii="Arial" w:hAnsi="Arial" w:cs="Arial"/>
          <w:sz w:val="24"/>
          <w:szCs w:val="24"/>
        </w:rPr>
        <w:t xml:space="preserve">). </w:t>
      </w:r>
      <w:r>
        <w:rPr>
          <w:rFonts w:ascii="Arial" w:hAnsi="Arial" w:cs="Arial"/>
          <w:sz w:val="24"/>
          <w:szCs w:val="24"/>
        </w:rPr>
        <w:t>We first compared</w:t>
      </w:r>
      <w:r w:rsidRPr="000116DD">
        <w:rPr>
          <w:rFonts w:ascii="Arial" w:hAnsi="Arial" w:cs="Arial"/>
          <w:sz w:val="24"/>
          <w:szCs w:val="24"/>
        </w:rPr>
        <w:t xml:space="preserve"> </w:t>
      </w:r>
      <w:r>
        <w:rPr>
          <w:rFonts w:ascii="Arial" w:hAnsi="Arial" w:cs="Arial"/>
          <w:sz w:val="24"/>
          <w:szCs w:val="24"/>
        </w:rPr>
        <w:t>the changes in gene expression for each cell type between</w:t>
      </w:r>
      <w:r w:rsidRPr="000116DD">
        <w:rPr>
          <w:rFonts w:ascii="Arial" w:hAnsi="Arial" w:cs="Arial"/>
          <w:sz w:val="24"/>
          <w:szCs w:val="24"/>
        </w:rPr>
        <w:t xml:space="preserve"> </w:t>
      </w:r>
      <w:r>
        <w:rPr>
          <w:rFonts w:ascii="Arial" w:hAnsi="Arial" w:cs="Arial"/>
          <w:sz w:val="24"/>
          <w:szCs w:val="24"/>
        </w:rPr>
        <w:t>d</w:t>
      </w:r>
      <w:r w:rsidRPr="000116DD">
        <w:rPr>
          <w:rFonts w:ascii="Arial" w:hAnsi="Arial" w:cs="Arial"/>
          <w:sz w:val="24"/>
          <w:szCs w:val="24"/>
        </w:rPr>
        <w:t>ay</w:t>
      </w:r>
      <w:r>
        <w:rPr>
          <w:rFonts w:ascii="Arial" w:hAnsi="Arial" w:cs="Arial"/>
          <w:sz w:val="24"/>
          <w:szCs w:val="24"/>
        </w:rPr>
        <w:t>s</w:t>
      </w:r>
      <w:r w:rsidRPr="000116DD">
        <w:rPr>
          <w:rFonts w:ascii="Arial" w:hAnsi="Arial" w:cs="Arial"/>
          <w:sz w:val="24"/>
          <w:szCs w:val="24"/>
        </w:rPr>
        <w:t xml:space="preserve"> 7 </w:t>
      </w:r>
      <w:r>
        <w:rPr>
          <w:rFonts w:ascii="Arial" w:hAnsi="Arial" w:cs="Arial"/>
          <w:sz w:val="24"/>
          <w:szCs w:val="24"/>
        </w:rPr>
        <w:t xml:space="preserve">and 21. Expression at day 7 was </w:t>
      </w:r>
      <w:r w:rsidRPr="000116DD">
        <w:rPr>
          <w:rFonts w:ascii="Arial" w:hAnsi="Arial" w:cs="Arial"/>
          <w:sz w:val="24"/>
          <w:szCs w:val="24"/>
        </w:rPr>
        <w:t xml:space="preserve">set as the control </w:t>
      </w:r>
      <w:r>
        <w:rPr>
          <w:rFonts w:ascii="Arial" w:hAnsi="Arial" w:cs="Arial"/>
          <w:sz w:val="24"/>
          <w:szCs w:val="24"/>
        </w:rPr>
        <w:t>and day 21 was designated as the test</w:t>
      </w:r>
      <w:r w:rsidRPr="000116DD">
        <w:rPr>
          <w:rFonts w:ascii="Arial" w:hAnsi="Arial" w:cs="Arial"/>
          <w:sz w:val="24"/>
          <w:szCs w:val="24"/>
        </w:rPr>
        <w:t xml:space="preserve"> group. </w:t>
      </w:r>
      <w:r>
        <w:rPr>
          <w:rFonts w:ascii="Arial" w:hAnsi="Arial" w:cs="Arial"/>
          <w:sz w:val="24"/>
          <w:szCs w:val="24"/>
        </w:rPr>
        <w:t>Subsequently,</w:t>
      </w:r>
      <w:r w:rsidRPr="000116DD">
        <w:rPr>
          <w:rFonts w:ascii="Arial" w:hAnsi="Arial" w:cs="Arial"/>
          <w:sz w:val="24"/>
          <w:szCs w:val="24"/>
        </w:rPr>
        <w:t xml:space="preserve"> </w:t>
      </w:r>
      <w:r>
        <w:rPr>
          <w:rFonts w:ascii="Arial" w:hAnsi="Arial" w:cs="Arial"/>
          <w:sz w:val="24"/>
          <w:szCs w:val="24"/>
        </w:rPr>
        <w:t>the two</w:t>
      </w:r>
      <w:r w:rsidRPr="000116DD">
        <w:rPr>
          <w:rFonts w:ascii="Arial" w:hAnsi="Arial" w:cs="Arial"/>
          <w:sz w:val="24"/>
          <w:szCs w:val="24"/>
        </w:rPr>
        <w:t xml:space="preserve"> cell</w:t>
      </w:r>
      <w:r>
        <w:rPr>
          <w:rFonts w:ascii="Arial" w:hAnsi="Arial" w:cs="Arial"/>
          <w:sz w:val="24"/>
          <w:szCs w:val="24"/>
        </w:rPr>
        <w:t xml:space="preserve"> types were compared at each time point,</w:t>
      </w:r>
      <w:r w:rsidRPr="000116DD">
        <w:rPr>
          <w:rFonts w:ascii="Arial" w:hAnsi="Arial" w:cs="Arial"/>
          <w:sz w:val="24"/>
          <w:szCs w:val="24"/>
        </w:rPr>
        <w:t xml:space="preserve"> </w:t>
      </w:r>
      <w:r>
        <w:rPr>
          <w:rFonts w:ascii="Arial" w:hAnsi="Arial" w:cs="Arial"/>
          <w:sz w:val="24"/>
          <w:szCs w:val="24"/>
        </w:rPr>
        <w:t xml:space="preserve">with </w:t>
      </w:r>
      <w:r w:rsidRPr="000116DD">
        <w:rPr>
          <w:rFonts w:ascii="Arial" w:hAnsi="Arial" w:cs="Arial"/>
          <w:sz w:val="24"/>
          <w:szCs w:val="24"/>
        </w:rPr>
        <w:t xml:space="preserve">AD-MSCs set as the control group and BM-MSCs as the tested group.  All comparisons were normalized using β-2 </w:t>
      </w:r>
      <w:proofErr w:type="spellStart"/>
      <w:r w:rsidRPr="000116DD">
        <w:rPr>
          <w:rFonts w:ascii="Arial" w:hAnsi="Arial" w:cs="Arial"/>
          <w:sz w:val="24"/>
          <w:szCs w:val="24"/>
        </w:rPr>
        <w:t>microglobulin</w:t>
      </w:r>
      <w:proofErr w:type="spellEnd"/>
      <w:r w:rsidRPr="000116DD">
        <w:rPr>
          <w:rFonts w:ascii="Arial" w:hAnsi="Arial" w:cs="Arial"/>
          <w:sz w:val="24"/>
          <w:szCs w:val="24"/>
        </w:rPr>
        <w:t xml:space="preserve"> (B2M)</w:t>
      </w:r>
      <w:r>
        <w:rPr>
          <w:rFonts w:ascii="Arial" w:hAnsi="Arial" w:cs="Arial"/>
          <w:sz w:val="24"/>
          <w:szCs w:val="24"/>
        </w:rPr>
        <w:t xml:space="preserve"> and</w:t>
      </w:r>
      <w:r w:rsidRPr="000116DD">
        <w:rPr>
          <w:rFonts w:ascii="Arial" w:hAnsi="Arial" w:cs="Arial"/>
          <w:sz w:val="24"/>
          <w:szCs w:val="24"/>
        </w:rPr>
        <w:t xml:space="preserve"> </w:t>
      </w:r>
      <w:r>
        <w:rPr>
          <w:rFonts w:ascii="Arial" w:hAnsi="Arial" w:cs="Arial"/>
          <w:sz w:val="24"/>
          <w:szCs w:val="24"/>
          <w:shd w:val="clear" w:color="auto" w:fill="FFFFFF"/>
        </w:rPr>
        <w:t>g</w:t>
      </w:r>
      <w:r w:rsidRPr="000116DD">
        <w:rPr>
          <w:rFonts w:ascii="Arial" w:hAnsi="Arial" w:cs="Arial"/>
          <w:sz w:val="24"/>
          <w:szCs w:val="24"/>
          <w:shd w:val="clear" w:color="auto" w:fill="FFFFFF"/>
        </w:rPr>
        <w:t>lyceraldehyde-3-Phosphate Dehydrogenase</w:t>
      </w:r>
      <w:r w:rsidRPr="000116DD">
        <w:rPr>
          <w:rFonts w:ascii="Arial" w:hAnsi="Arial" w:cs="Arial"/>
          <w:sz w:val="24"/>
          <w:szCs w:val="24"/>
        </w:rPr>
        <w:t xml:space="preserve"> (GAPDH)</w:t>
      </w:r>
      <w:r>
        <w:rPr>
          <w:rFonts w:ascii="Arial" w:hAnsi="Arial" w:cs="Arial"/>
          <w:sz w:val="24"/>
          <w:szCs w:val="24"/>
        </w:rPr>
        <w:t xml:space="preserve"> as the housekeeping genes</w:t>
      </w:r>
      <w:r w:rsidRPr="000116DD">
        <w:rPr>
          <w:rFonts w:ascii="Arial" w:hAnsi="Arial" w:cs="Arial"/>
          <w:sz w:val="24"/>
          <w:szCs w:val="24"/>
        </w:rPr>
        <w:t xml:space="preserve">. Data is shown from triplicate experiments, with fold changes statistically significant at </w:t>
      </w:r>
      <w:r w:rsidRPr="000A6B4B">
        <w:rPr>
          <w:rFonts w:ascii="Arial" w:hAnsi="Arial" w:cs="Arial"/>
          <w:i/>
          <w:sz w:val="24"/>
          <w:szCs w:val="24"/>
        </w:rPr>
        <w:t>p</w:t>
      </w:r>
      <w:r w:rsidRPr="000116DD">
        <w:rPr>
          <w:rFonts w:ascii="Arial" w:hAnsi="Arial" w:cs="Arial"/>
          <w:sz w:val="24"/>
          <w:szCs w:val="24"/>
        </w:rPr>
        <w:t xml:space="preserve"> &lt; 0.05. </w:t>
      </w:r>
    </w:p>
    <w:p w14:paraId="278BC9AC" w14:textId="77777777" w:rsidR="00A16EB6" w:rsidRDefault="00A16EB6" w:rsidP="00A16EB6">
      <w:pPr>
        <w:spacing w:line="480" w:lineRule="auto"/>
        <w:rPr>
          <w:rFonts w:ascii="Arial" w:hAnsi="Arial" w:cs="Arial"/>
          <w:b/>
          <w:sz w:val="24"/>
          <w:szCs w:val="24"/>
        </w:rPr>
      </w:pPr>
      <w:proofErr w:type="spellStart"/>
      <w:r w:rsidRPr="000A6B4B">
        <w:rPr>
          <w:rFonts w:ascii="Arial" w:hAnsi="Arial" w:cs="Arial"/>
          <w:b/>
          <w:sz w:val="24"/>
          <w:szCs w:val="24"/>
        </w:rPr>
        <w:t>Cytoscape</w:t>
      </w:r>
      <w:proofErr w:type="spellEnd"/>
      <w:r w:rsidRPr="000A6B4B">
        <w:rPr>
          <w:rFonts w:ascii="Arial" w:hAnsi="Arial" w:cs="Arial"/>
          <w:b/>
          <w:sz w:val="24"/>
          <w:szCs w:val="24"/>
        </w:rPr>
        <w:t xml:space="preserve"> analyses of potential protein targets</w:t>
      </w:r>
    </w:p>
    <w:p w14:paraId="38C49F2E" w14:textId="77777777" w:rsidR="00A16EB6" w:rsidRDefault="00A16EB6" w:rsidP="00A16EB6">
      <w:pPr>
        <w:spacing w:line="480" w:lineRule="auto"/>
        <w:rPr>
          <w:rFonts w:ascii="Arial" w:hAnsi="Arial" w:cs="Arial"/>
          <w:b/>
          <w:sz w:val="24"/>
          <w:szCs w:val="24"/>
        </w:rPr>
      </w:pPr>
      <w:r w:rsidRPr="00E70099">
        <w:rPr>
          <w:rFonts w:ascii="Arial" w:eastAsia="Times New Roman" w:hAnsi="Arial" w:cs="Arial"/>
          <w:color w:val="000000"/>
          <w:sz w:val="24"/>
          <w:szCs w:val="24"/>
        </w:rPr>
        <w:lastRenderedPageBreak/>
        <w:t xml:space="preserve">Genes of interest were imported </w:t>
      </w:r>
      <w:r>
        <w:rPr>
          <w:rFonts w:ascii="Arial" w:eastAsia="Times New Roman" w:hAnsi="Arial" w:cs="Arial"/>
          <w:color w:val="000000"/>
          <w:sz w:val="24"/>
          <w:szCs w:val="24"/>
        </w:rPr>
        <w:t xml:space="preserve">from the appropriate tables </w:t>
      </w:r>
      <w:r w:rsidRPr="00E70099">
        <w:rPr>
          <w:rFonts w:ascii="Arial" w:eastAsia="Times New Roman" w:hAnsi="Arial" w:cs="Arial"/>
          <w:color w:val="000000"/>
          <w:sz w:val="24"/>
          <w:szCs w:val="24"/>
        </w:rPr>
        <w:t xml:space="preserve">into </w:t>
      </w:r>
      <w:proofErr w:type="spellStart"/>
      <w:r w:rsidRPr="00E70099">
        <w:rPr>
          <w:rFonts w:ascii="Arial" w:eastAsia="Times New Roman" w:hAnsi="Arial" w:cs="Arial"/>
          <w:color w:val="000000"/>
          <w:sz w:val="24"/>
          <w:szCs w:val="24"/>
        </w:rPr>
        <w:t>Cytoscape</w:t>
      </w:r>
      <w:proofErr w:type="spellEnd"/>
      <w:r w:rsidRPr="00E70099">
        <w:rPr>
          <w:rFonts w:ascii="Arial" w:eastAsia="Times New Roman" w:hAnsi="Arial" w:cs="Arial"/>
          <w:color w:val="000000"/>
          <w:sz w:val="24"/>
          <w:szCs w:val="24"/>
        </w:rPr>
        <w:t xml:space="preserve"> software (</w:t>
      </w:r>
      <w:hyperlink r:id="rId23" w:history="1">
        <w:r w:rsidRPr="00E70099">
          <w:rPr>
            <w:rStyle w:val="Hyperlink"/>
            <w:rFonts w:ascii="Arial" w:eastAsia="Times New Roman" w:hAnsi="Arial" w:cs="Arial"/>
            <w:sz w:val="24"/>
            <w:szCs w:val="24"/>
          </w:rPr>
          <w:t>https://cytoscape.org/</w:t>
        </w:r>
      </w:hyperlink>
      <w:r w:rsidRPr="00E70099">
        <w:rPr>
          <w:rFonts w:ascii="Arial" w:eastAsia="Times New Roman" w:hAnsi="Arial" w:cs="Arial"/>
          <w:color w:val="000000"/>
          <w:sz w:val="24"/>
          <w:szCs w:val="24"/>
        </w:rPr>
        <w:t xml:space="preserve">) containing a basal nodal network derived from the updated </w:t>
      </w:r>
      <w:proofErr w:type="spellStart"/>
      <w:r w:rsidRPr="00E70099">
        <w:rPr>
          <w:rFonts w:ascii="Arial" w:eastAsia="Times New Roman" w:hAnsi="Arial" w:cs="Arial"/>
          <w:color w:val="000000"/>
          <w:sz w:val="24"/>
          <w:szCs w:val="24"/>
        </w:rPr>
        <w:t>BioGrid</w:t>
      </w:r>
      <w:proofErr w:type="spellEnd"/>
      <w:r w:rsidRPr="00E70099">
        <w:rPr>
          <w:rFonts w:ascii="Arial" w:eastAsia="Times New Roman" w:hAnsi="Arial" w:cs="Arial"/>
          <w:color w:val="000000"/>
          <w:sz w:val="24"/>
          <w:szCs w:val="24"/>
        </w:rPr>
        <w:t xml:space="preserve"> data set for Homo </w:t>
      </w:r>
      <w:r>
        <w:rPr>
          <w:rFonts w:ascii="Arial" w:eastAsia="Times New Roman" w:hAnsi="Arial" w:cs="Arial"/>
          <w:color w:val="000000"/>
          <w:sz w:val="24"/>
          <w:szCs w:val="24"/>
        </w:rPr>
        <w:t>s</w:t>
      </w:r>
      <w:r w:rsidRPr="00E70099">
        <w:rPr>
          <w:rFonts w:ascii="Arial" w:eastAsia="Times New Roman" w:hAnsi="Arial" w:cs="Arial"/>
          <w:color w:val="000000"/>
          <w:sz w:val="24"/>
          <w:szCs w:val="24"/>
        </w:rPr>
        <w:t>apiens (</w:t>
      </w:r>
      <w:hyperlink r:id="rId24" w:history="1">
        <w:r w:rsidRPr="00E70099">
          <w:rPr>
            <w:rStyle w:val="Hyperlink"/>
            <w:rFonts w:ascii="Arial" w:eastAsia="Times New Roman" w:hAnsi="Arial" w:cs="Arial"/>
            <w:sz w:val="24"/>
            <w:szCs w:val="24"/>
          </w:rPr>
          <w:t>https://thebiogrid.org/</w:t>
        </w:r>
      </w:hyperlink>
      <w:r w:rsidRPr="00E70099">
        <w:rPr>
          <w:rFonts w:ascii="Arial" w:eastAsia="Times New Roman" w:hAnsi="Arial" w:cs="Arial"/>
          <w:color w:val="000000"/>
          <w:sz w:val="24"/>
          <w:szCs w:val="24"/>
        </w:rPr>
        <w:t xml:space="preserve">).  The complete network was then filtered based on the target genes resulting in the input gene set nodes with residual connective line elements from the basal map.  Genes were then sorted based on associated functional group and graphed onto </w:t>
      </w:r>
      <w:proofErr w:type="spellStart"/>
      <w:r w:rsidRPr="00E70099">
        <w:rPr>
          <w:rFonts w:ascii="Arial" w:eastAsia="Times New Roman" w:hAnsi="Arial" w:cs="Arial"/>
          <w:color w:val="000000"/>
          <w:sz w:val="24"/>
          <w:szCs w:val="24"/>
        </w:rPr>
        <w:t>propellor</w:t>
      </w:r>
      <w:proofErr w:type="spellEnd"/>
      <w:r w:rsidRPr="00E70099">
        <w:rPr>
          <w:rFonts w:ascii="Arial" w:eastAsia="Times New Roman" w:hAnsi="Arial" w:cs="Arial"/>
          <w:color w:val="000000"/>
          <w:sz w:val="24"/>
          <w:szCs w:val="24"/>
        </w:rPr>
        <w:t xml:space="preserve"> plot diagrams depicting the up and downregulated candidates for both experimental sample comparisons.  Gene sets displayed in </w:t>
      </w:r>
      <w:proofErr w:type="spellStart"/>
      <w:r w:rsidRPr="00E70099">
        <w:rPr>
          <w:rFonts w:ascii="Arial" w:eastAsia="Times New Roman" w:hAnsi="Arial" w:cs="Arial"/>
          <w:color w:val="000000"/>
          <w:sz w:val="24"/>
          <w:szCs w:val="24"/>
        </w:rPr>
        <w:t>propellor</w:t>
      </w:r>
      <w:proofErr w:type="spellEnd"/>
      <w:r w:rsidRPr="00E70099">
        <w:rPr>
          <w:rFonts w:ascii="Arial" w:eastAsia="Times New Roman" w:hAnsi="Arial" w:cs="Arial"/>
          <w:color w:val="000000"/>
          <w:sz w:val="24"/>
          <w:szCs w:val="24"/>
        </w:rPr>
        <w:t xml:space="preserve"> plots serve to demonstrate the comparative difference in gene expression </w:t>
      </w:r>
      <w:r>
        <w:rPr>
          <w:rFonts w:ascii="Arial" w:eastAsia="Times New Roman" w:hAnsi="Arial" w:cs="Arial"/>
          <w:color w:val="000000"/>
          <w:sz w:val="24"/>
          <w:szCs w:val="24"/>
        </w:rPr>
        <w:t xml:space="preserve">and thus, can be translated into protein-protein interactions </w:t>
      </w:r>
      <w:r w:rsidRPr="00E70099">
        <w:rPr>
          <w:rFonts w:ascii="Arial" w:eastAsia="Times New Roman" w:hAnsi="Arial" w:cs="Arial"/>
          <w:color w:val="000000"/>
          <w:sz w:val="24"/>
          <w:szCs w:val="24"/>
        </w:rPr>
        <w:t>for these two experimental groups as compared to a common control.</w:t>
      </w:r>
    </w:p>
    <w:p w14:paraId="6A1B7D6D" w14:textId="77777777" w:rsidR="00A16EB6" w:rsidRDefault="00A16EB6" w:rsidP="00A16EB6">
      <w:pPr>
        <w:autoSpaceDE w:val="0"/>
        <w:autoSpaceDN w:val="0"/>
        <w:adjustRightInd w:val="0"/>
        <w:spacing w:line="480" w:lineRule="auto"/>
        <w:rPr>
          <w:rFonts w:ascii="Arial" w:hAnsi="Arial" w:cs="Arial"/>
          <w:b/>
          <w:sz w:val="24"/>
          <w:szCs w:val="24"/>
        </w:rPr>
      </w:pPr>
      <w:r w:rsidRPr="001047BE">
        <w:rPr>
          <w:rFonts w:ascii="Arial" w:hAnsi="Arial" w:cs="Arial"/>
          <w:b/>
          <w:sz w:val="24"/>
          <w:szCs w:val="24"/>
        </w:rPr>
        <w:t>Cytoskeletal organization and expression of ECM proteins</w:t>
      </w:r>
    </w:p>
    <w:p w14:paraId="3BA7B702" w14:textId="753414BA" w:rsidR="00A16EB6" w:rsidRPr="006B0C76" w:rsidRDefault="00A16EB6" w:rsidP="00A16EB6">
      <w:pPr>
        <w:autoSpaceDE w:val="0"/>
        <w:autoSpaceDN w:val="0"/>
        <w:adjustRightInd w:val="0"/>
        <w:spacing w:line="480" w:lineRule="auto"/>
        <w:rPr>
          <w:rFonts w:ascii="Arial" w:hAnsi="Arial" w:cs="Arial"/>
          <w:color w:val="000000"/>
          <w:sz w:val="24"/>
          <w:szCs w:val="24"/>
        </w:rPr>
      </w:pPr>
      <w:r w:rsidRPr="000350BC">
        <w:rPr>
          <w:rFonts w:ascii="Arial" w:hAnsi="Arial" w:cs="Arial"/>
          <w:color w:val="000000"/>
          <w:sz w:val="24"/>
          <w:szCs w:val="24"/>
        </w:rPr>
        <w:t>Cytoskeletal organizatio</w:t>
      </w:r>
      <w:r>
        <w:rPr>
          <w:rFonts w:ascii="Arial" w:hAnsi="Arial" w:cs="Arial"/>
          <w:color w:val="000000"/>
          <w:sz w:val="24"/>
          <w:szCs w:val="24"/>
        </w:rPr>
        <w:t xml:space="preserve">n and morphology of BM-MSCs were </w:t>
      </w:r>
      <w:r w:rsidRPr="000350BC">
        <w:rPr>
          <w:rFonts w:ascii="Arial" w:hAnsi="Arial" w:cs="Arial"/>
          <w:color w:val="000000"/>
          <w:sz w:val="24"/>
          <w:szCs w:val="24"/>
        </w:rPr>
        <w:t xml:space="preserve">assessed by evaluating the </w:t>
      </w:r>
      <w:r>
        <w:rPr>
          <w:rFonts w:ascii="Arial" w:hAnsi="Arial" w:cs="Arial"/>
          <w:color w:val="000000"/>
          <w:sz w:val="24"/>
          <w:szCs w:val="24"/>
        </w:rPr>
        <w:t>pattern of F-actin staining</w:t>
      </w:r>
      <w:r w:rsidRPr="000350BC">
        <w:rPr>
          <w:rFonts w:ascii="Arial" w:hAnsi="Arial" w:cs="Arial"/>
          <w:color w:val="000000"/>
          <w:sz w:val="24"/>
          <w:szCs w:val="24"/>
        </w:rPr>
        <w:t xml:space="preserve"> using previously reported</w:t>
      </w:r>
      <w:r>
        <w:rPr>
          <w:rFonts w:ascii="Arial" w:hAnsi="Arial" w:cs="Arial"/>
          <w:color w:val="000000"/>
          <w:sz w:val="24"/>
          <w:szCs w:val="24"/>
        </w:rPr>
        <w:t xml:space="preserve"> methods </w:t>
      </w:r>
      <w:r>
        <w:rPr>
          <w:rFonts w:ascii="Arial" w:hAnsi="Arial" w:cs="Arial"/>
          <w:color w:val="000000"/>
          <w:sz w:val="24"/>
          <w:szCs w:val="24"/>
        </w:rPr>
        <w:fldChar w:fldCharType="begin">
          <w:fldData xml:space="preserve">PEVuZE5vdGU+PENpdGU+PEF1dGhvcj5OZXdieTwvQXV0aG9yPjxZZWFyPjIwMjA8L1llYXI+PFJl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</w:fldData>
        </w:fldChar>
      </w:r>
      <w:r>
        <w:rPr>
          <w:rFonts w:ascii="Arial" w:hAnsi="Arial" w:cs="Arial"/>
          <w:color w:val="000000"/>
          <w:sz w:val="24"/>
          <w:szCs w:val="24"/>
        </w:rPr>
        <w:instrText xml:space="preserve"> ADDIN EN.CITE </w:instrText>
      </w:r>
      <w:r>
        <w:rPr>
          <w:rFonts w:ascii="Arial" w:hAnsi="Arial" w:cs="Arial"/>
          <w:color w:val="000000"/>
          <w:sz w:val="24"/>
          <w:szCs w:val="24"/>
        </w:rPr>
        <w:fldChar w:fldCharType="begin">
          <w:fldData xml:space="preserve">PEVuZE5vdGU+PENpdGU+PEF1dGhvcj5OZXdieTwvQXV0aG9yPjxZZWFyPjIwMjA8L1llYXI+PFJl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</w:fldData>
        </w:fldChar>
      </w:r>
      <w:r>
        <w:rPr>
          <w:rFonts w:ascii="Arial" w:hAnsi="Arial" w:cs="Arial"/>
          <w:color w:val="000000"/>
          <w:sz w:val="24"/>
          <w:szCs w:val="24"/>
        </w:rPr>
        <w:instrText xml:space="preserve"> ADDIN EN.CITE.DATA </w:instrText>
      </w:r>
      <w:r>
        <w:rPr>
          <w:rFonts w:ascii="Arial" w:hAnsi="Arial" w:cs="Arial"/>
          <w:color w:val="000000"/>
          <w:sz w:val="24"/>
          <w:szCs w:val="24"/>
        </w:rPr>
      </w:r>
      <w:r>
        <w:rPr>
          <w:rFonts w:ascii="Arial" w:hAnsi="Arial" w:cs="Arial"/>
          <w:color w:val="000000"/>
          <w:sz w:val="24"/>
          <w:szCs w:val="24"/>
        </w:rPr>
        <w:fldChar w:fldCharType="end"/>
      </w:r>
      <w:r>
        <w:rPr>
          <w:rFonts w:ascii="Arial" w:hAnsi="Arial" w:cs="Arial"/>
          <w:color w:val="000000"/>
          <w:sz w:val="24"/>
          <w:szCs w:val="24"/>
        </w:rPr>
        <w:fldChar w:fldCharType="separate"/>
      </w:r>
      <w:r w:rsidRPr="00A16EB6">
        <w:rPr>
          <w:rFonts w:ascii="Arial" w:hAnsi="Arial" w:cs="Arial"/>
          <w:noProof/>
          <w:color w:val="000000"/>
          <w:sz w:val="24"/>
          <w:szCs w:val="24"/>
          <w:vertAlign w:val="superscript"/>
        </w:rPr>
        <w:t>64</w:t>
      </w:r>
      <w:r>
        <w:rPr>
          <w:rFonts w:ascii="Arial" w:hAnsi="Arial" w:cs="Arial"/>
          <w:color w:val="000000"/>
          <w:sz w:val="24"/>
          <w:szCs w:val="24"/>
        </w:rPr>
        <w:fldChar w:fldCharType="end"/>
      </w:r>
      <w:r>
        <w:rPr>
          <w:rFonts w:ascii="Arial" w:hAnsi="Arial" w:cs="Arial"/>
          <w:color w:val="000000"/>
          <w:sz w:val="24"/>
          <w:szCs w:val="24"/>
        </w:rPr>
        <w:t>.</w:t>
      </w:r>
      <w:r w:rsidRPr="000350BC">
        <w:rPr>
          <w:rFonts w:ascii="Arial" w:hAnsi="Arial" w:cs="Arial"/>
          <w:color w:val="000085"/>
          <w:sz w:val="24"/>
          <w:szCs w:val="24"/>
        </w:rPr>
        <w:t xml:space="preserve"> </w:t>
      </w:r>
      <w:r>
        <w:rPr>
          <w:rFonts w:ascii="Arial" w:hAnsi="Arial" w:cs="Arial"/>
          <w:color w:val="000000"/>
          <w:sz w:val="24"/>
          <w:szCs w:val="24"/>
        </w:rPr>
        <w:t xml:space="preserve">The expression patterns </w:t>
      </w:r>
      <w:r w:rsidRPr="000350BC">
        <w:rPr>
          <w:rFonts w:ascii="Arial" w:hAnsi="Arial" w:cs="Arial"/>
          <w:color w:val="000000"/>
          <w:sz w:val="24"/>
          <w:szCs w:val="24"/>
        </w:rPr>
        <w:t>of ECM proteins</w:t>
      </w:r>
      <w:r>
        <w:rPr>
          <w:rFonts w:ascii="Arial" w:hAnsi="Arial" w:cs="Arial"/>
          <w:color w:val="000000"/>
          <w:sz w:val="24"/>
          <w:szCs w:val="24"/>
        </w:rPr>
        <w:t xml:space="preserve"> corresponding to the gene targets identified for the BM-MSCs</w:t>
      </w:r>
      <w:r w:rsidRPr="000350BC">
        <w:rPr>
          <w:rFonts w:ascii="Arial" w:hAnsi="Arial" w:cs="Arial"/>
          <w:color w:val="000000"/>
          <w:sz w:val="24"/>
          <w:szCs w:val="24"/>
        </w:rPr>
        <w:t xml:space="preserve"> </w:t>
      </w:r>
      <w:r>
        <w:rPr>
          <w:rFonts w:ascii="Arial" w:hAnsi="Arial" w:cs="Arial"/>
          <w:color w:val="000000"/>
          <w:sz w:val="24"/>
          <w:szCs w:val="24"/>
        </w:rPr>
        <w:t>were</w:t>
      </w:r>
      <w:r w:rsidRPr="000350BC">
        <w:rPr>
          <w:rFonts w:ascii="Arial" w:hAnsi="Arial" w:cs="Arial"/>
          <w:color w:val="000000"/>
          <w:sz w:val="24"/>
          <w:szCs w:val="24"/>
        </w:rPr>
        <w:t xml:space="preserve"> assessed qualitatively by immunofl</w:t>
      </w:r>
      <w:r>
        <w:rPr>
          <w:rFonts w:ascii="Arial" w:hAnsi="Arial" w:cs="Arial"/>
          <w:color w:val="000000"/>
          <w:sz w:val="24"/>
          <w:szCs w:val="24"/>
        </w:rPr>
        <w:t xml:space="preserve">uorescence detection </w:t>
      </w:r>
      <w:r w:rsidRPr="000350BC">
        <w:rPr>
          <w:rFonts w:ascii="Arial" w:hAnsi="Arial" w:cs="Arial"/>
          <w:color w:val="000000"/>
          <w:sz w:val="24"/>
          <w:szCs w:val="24"/>
        </w:rPr>
        <w:t xml:space="preserve">assays. </w:t>
      </w:r>
      <w:r>
        <w:rPr>
          <w:rFonts w:ascii="Arial" w:hAnsi="Arial" w:cs="Arial"/>
          <w:color w:val="000000"/>
          <w:sz w:val="24"/>
          <w:szCs w:val="24"/>
        </w:rPr>
        <w:t xml:space="preserve">The assessments were made </w:t>
      </w:r>
      <w:r w:rsidRPr="000350BC">
        <w:rPr>
          <w:rFonts w:ascii="Arial" w:hAnsi="Arial" w:cs="Arial"/>
          <w:color w:val="000000"/>
          <w:sz w:val="24"/>
          <w:szCs w:val="24"/>
        </w:rPr>
        <w:t>during cell attachment (</w:t>
      </w:r>
      <w:proofErr w:type="spellStart"/>
      <w:r w:rsidRPr="000350BC">
        <w:rPr>
          <w:rFonts w:ascii="Arial" w:hAnsi="Arial" w:cs="Arial"/>
          <w:color w:val="000000"/>
          <w:sz w:val="24"/>
          <w:szCs w:val="24"/>
        </w:rPr>
        <w:t>i</w:t>
      </w:r>
      <w:r>
        <w:rPr>
          <w:rFonts w:ascii="Arial" w:hAnsi="Arial" w:cs="Arial"/>
          <w:color w:val="000000"/>
          <w:sz w:val="24"/>
          <w:szCs w:val="24"/>
        </w:rPr>
        <w:t>.e</w:t>
      </w:r>
      <w:proofErr w:type="spellEnd"/>
      <w:r>
        <w:rPr>
          <w:rFonts w:ascii="Arial" w:hAnsi="Arial" w:cs="Arial"/>
          <w:color w:val="000000"/>
          <w:sz w:val="24"/>
          <w:szCs w:val="24"/>
        </w:rPr>
        <w:t xml:space="preserve"> within 24 </w:t>
      </w:r>
      <w:proofErr w:type="spellStart"/>
      <w:r>
        <w:rPr>
          <w:rFonts w:ascii="Arial" w:hAnsi="Arial" w:cs="Arial"/>
          <w:color w:val="000000"/>
          <w:sz w:val="24"/>
          <w:szCs w:val="24"/>
        </w:rPr>
        <w:t>hr</w:t>
      </w:r>
      <w:proofErr w:type="spellEnd"/>
      <w:r>
        <w:rPr>
          <w:rFonts w:ascii="Arial" w:hAnsi="Arial" w:cs="Arial"/>
          <w:color w:val="000000"/>
          <w:sz w:val="24"/>
          <w:szCs w:val="24"/>
        </w:rPr>
        <w:t xml:space="preserve"> of </w:t>
      </w:r>
      <w:r w:rsidRPr="000350BC">
        <w:rPr>
          <w:rFonts w:ascii="Arial" w:hAnsi="Arial" w:cs="Arial"/>
          <w:color w:val="000000"/>
          <w:sz w:val="24"/>
          <w:szCs w:val="24"/>
        </w:rPr>
        <w:t>seeding) and osteogenic differentiation (21 days</w:t>
      </w:r>
      <w:r>
        <w:rPr>
          <w:rFonts w:ascii="Arial" w:hAnsi="Arial" w:cs="Arial"/>
          <w:color w:val="000000"/>
          <w:sz w:val="24"/>
          <w:szCs w:val="24"/>
        </w:rPr>
        <w:t xml:space="preserve"> after seeding) F</w:t>
      </w:r>
      <w:r w:rsidRPr="000350BC">
        <w:rPr>
          <w:rFonts w:ascii="Arial" w:hAnsi="Arial" w:cs="Arial"/>
          <w:color w:val="000000"/>
          <w:sz w:val="24"/>
          <w:szCs w:val="24"/>
        </w:rPr>
        <w:t>i</w:t>
      </w:r>
      <w:r>
        <w:rPr>
          <w:rFonts w:ascii="Arial" w:hAnsi="Arial" w:cs="Arial"/>
          <w:color w:val="000000"/>
          <w:sz w:val="24"/>
          <w:szCs w:val="24"/>
        </w:rPr>
        <w:t xml:space="preserve">bronectin 182, and collagen I, </w:t>
      </w:r>
      <w:r w:rsidRPr="000350BC">
        <w:rPr>
          <w:rFonts w:ascii="Arial" w:hAnsi="Arial" w:cs="Arial"/>
          <w:color w:val="000000"/>
          <w:sz w:val="24"/>
          <w:szCs w:val="24"/>
        </w:rPr>
        <w:t xml:space="preserve">were </w:t>
      </w:r>
      <w:r>
        <w:rPr>
          <w:rFonts w:ascii="Arial" w:hAnsi="Arial" w:cs="Arial"/>
          <w:color w:val="000000"/>
          <w:sz w:val="24"/>
          <w:szCs w:val="24"/>
        </w:rPr>
        <w:t xml:space="preserve">evaluated as described earlier </w:t>
      </w:r>
      <w:r>
        <w:rPr>
          <w:rFonts w:ascii="Arial" w:hAnsi="Arial" w:cs="Arial"/>
          <w:color w:val="000000"/>
          <w:sz w:val="24"/>
          <w:szCs w:val="24"/>
        </w:rPr>
        <w:fldChar w:fldCharType="begin">
          <w:fldData xml:space="preserve">PEVuZE5vdGU+PENpdGU+PEF1dGhvcj5OZXdieTwvQXV0aG9yPjxZZWFyPjIwMjA8L1llYXI+PFJl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</w:fldData>
        </w:fldChar>
      </w:r>
      <w:r>
        <w:rPr>
          <w:rFonts w:ascii="Arial" w:hAnsi="Arial" w:cs="Arial"/>
          <w:color w:val="000000"/>
          <w:sz w:val="24"/>
          <w:szCs w:val="24"/>
        </w:rPr>
        <w:instrText xml:space="preserve"> ADDIN EN.CITE </w:instrText>
      </w:r>
      <w:r>
        <w:rPr>
          <w:rFonts w:ascii="Arial" w:hAnsi="Arial" w:cs="Arial"/>
          <w:color w:val="000000"/>
          <w:sz w:val="24"/>
          <w:szCs w:val="24"/>
        </w:rPr>
        <w:fldChar w:fldCharType="begin">
          <w:fldData xml:space="preserve">PEVuZE5vdGU+PENpdGU+PEF1dGhvcj5OZXdieTwvQXV0aG9yPjxZZWFyPjIwMjA8L1llYXI+PFJl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</w:fldData>
        </w:fldChar>
      </w:r>
      <w:r>
        <w:rPr>
          <w:rFonts w:ascii="Arial" w:hAnsi="Arial" w:cs="Arial"/>
          <w:color w:val="000000"/>
          <w:sz w:val="24"/>
          <w:szCs w:val="24"/>
        </w:rPr>
        <w:instrText xml:space="preserve"> ADDIN EN.CITE.DATA </w:instrText>
      </w:r>
      <w:r>
        <w:rPr>
          <w:rFonts w:ascii="Arial" w:hAnsi="Arial" w:cs="Arial"/>
          <w:color w:val="000000"/>
          <w:sz w:val="24"/>
          <w:szCs w:val="24"/>
        </w:rPr>
      </w:r>
      <w:r>
        <w:rPr>
          <w:rFonts w:ascii="Arial" w:hAnsi="Arial" w:cs="Arial"/>
          <w:color w:val="000000"/>
          <w:sz w:val="24"/>
          <w:szCs w:val="24"/>
        </w:rPr>
        <w:fldChar w:fldCharType="end"/>
      </w:r>
      <w:r>
        <w:rPr>
          <w:rFonts w:ascii="Arial" w:hAnsi="Arial" w:cs="Arial"/>
          <w:color w:val="000000"/>
          <w:sz w:val="24"/>
          <w:szCs w:val="24"/>
        </w:rPr>
        <w:fldChar w:fldCharType="separate"/>
      </w:r>
      <w:r w:rsidRPr="00A16EB6">
        <w:rPr>
          <w:rFonts w:ascii="Arial" w:hAnsi="Arial" w:cs="Arial"/>
          <w:noProof/>
          <w:color w:val="000000"/>
          <w:sz w:val="24"/>
          <w:szCs w:val="24"/>
          <w:vertAlign w:val="superscript"/>
        </w:rPr>
        <w:t>64</w:t>
      </w:r>
      <w:r>
        <w:rPr>
          <w:rFonts w:ascii="Arial" w:hAnsi="Arial" w:cs="Arial"/>
          <w:color w:val="000000"/>
          <w:sz w:val="24"/>
          <w:szCs w:val="24"/>
        </w:rPr>
        <w:fldChar w:fldCharType="end"/>
      </w:r>
      <w:r>
        <w:rPr>
          <w:rFonts w:ascii="Arial" w:hAnsi="Arial" w:cs="Arial"/>
          <w:color w:val="000000"/>
          <w:sz w:val="24"/>
          <w:szCs w:val="24"/>
        </w:rPr>
        <w:t>.</w:t>
      </w:r>
    </w:p>
    <w:p w14:paraId="2C249D99" w14:textId="77777777" w:rsidR="00A16EB6" w:rsidRPr="00F12B27" w:rsidRDefault="00A16EB6" w:rsidP="00A16EB6">
      <w:pPr>
        <w:spacing w:line="480" w:lineRule="auto"/>
        <w:rPr>
          <w:rFonts w:ascii="Arial" w:hAnsi="Arial" w:cs="Arial"/>
          <w:b/>
          <w:sz w:val="28"/>
          <w:szCs w:val="28"/>
        </w:rPr>
      </w:pPr>
      <w:r>
        <w:rPr>
          <w:rFonts w:ascii="Arial" w:hAnsi="Arial" w:cs="Arial"/>
          <w:b/>
          <w:sz w:val="28"/>
          <w:szCs w:val="28"/>
        </w:rPr>
        <w:t>Results</w:t>
      </w:r>
    </w:p>
    <w:p w14:paraId="13BEB034" w14:textId="77777777" w:rsidR="00A16EB6" w:rsidRPr="00E329AF" w:rsidRDefault="00A16EB6" w:rsidP="00A16EB6">
      <w:pPr>
        <w:spacing w:line="480" w:lineRule="auto"/>
        <w:rPr>
          <w:rFonts w:ascii="Arial" w:hAnsi="Arial" w:cs="Arial"/>
          <w:b/>
          <w:bCs/>
          <w:i/>
          <w:sz w:val="24"/>
          <w:szCs w:val="24"/>
        </w:rPr>
      </w:pPr>
      <w:r>
        <w:rPr>
          <w:rFonts w:ascii="Arial" w:hAnsi="Arial" w:cs="Arial"/>
          <w:b/>
          <w:bCs/>
          <w:i/>
          <w:sz w:val="24"/>
          <w:szCs w:val="24"/>
        </w:rPr>
        <w:t>Graphene nanomaterials display 6-10% oxygen content</w:t>
      </w:r>
    </w:p>
    <w:p w14:paraId="157A8885" w14:textId="25A21C3C" w:rsidR="00A16EB6" w:rsidRDefault="00A16EB6" w:rsidP="00A16EB6">
      <w:pPr>
        <w:autoSpaceDE w:val="0"/>
        <w:autoSpaceDN w:val="0"/>
        <w:adjustRightInd w:val="0"/>
        <w:spacing w:line="480" w:lineRule="auto"/>
        <w:rPr>
          <w:rFonts w:ascii="Arial" w:hAnsi="Arial" w:cs="Arial"/>
          <w:bCs/>
          <w:iCs/>
          <w:sz w:val="24"/>
          <w:szCs w:val="24"/>
        </w:rPr>
      </w:pPr>
      <w:r>
        <w:rPr>
          <w:rFonts w:ascii="Arial" w:hAnsi="Arial" w:cs="Arial"/>
          <w:bCs/>
          <w:iCs/>
          <w:sz w:val="24"/>
          <w:szCs w:val="24"/>
        </w:rPr>
        <w:t xml:space="preserve">Graphene surfaces have been extensively characterized and reported in previous publications by </w:t>
      </w:r>
      <w:r>
        <w:rPr>
          <w:rFonts w:ascii="Arial" w:hAnsi="Arial" w:cs="Arial"/>
          <w:bCs/>
          <w:iCs/>
          <w:sz w:val="24"/>
          <w:szCs w:val="24"/>
        </w:rPr>
        <w:fldChar w:fldCharType="begin">
          <w:fldData xml:space="preserve">PEVuZE5vdGU+PENpdGU+PEF1dGhvcj5NYWplZWQ8L0F1dGhvcj48WWVhcj4yMDE3PC9ZZWFyPjxS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</w:fldData>
        </w:fldChar>
      </w:r>
      <w:r>
        <w:rPr>
          <w:rFonts w:ascii="Arial" w:hAnsi="Arial" w:cs="Arial"/>
          <w:bCs/>
          <w:iCs/>
          <w:sz w:val="24"/>
          <w:szCs w:val="24"/>
        </w:rPr>
        <w:instrText xml:space="preserve"> ADDIN EN.CITE </w:instrText>
      </w:r>
      <w:r>
        <w:rPr>
          <w:rFonts w:ascii="Arial" w:hAnsi="Arial" w:cs="Arial"/>
          <w:bCs/>
          <w:iCs/>
          <w:sz w:val="24"/>
          <w:szCs w:val="24"/>
        </w:rPr>
        <w:fldChar w:fldCharType="begin">
          <w:fldData xml:space="preserve">PEVuZE5vdGU+PENpdGU+PEF1dGhvcj5NYWplZWQ8L0F1dGhvcj48WWVhcj4yMDE3PC9ZZWFyPjxS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</w:fldData>
        </w:fldChar>
      </w:r>
      <w:r>
        <w:rPr>
          <w:rFonts w:ascii="Arial" w:hAnsi="Arial" w:cs="Arial"/>
          <w:bCs/>
          <w:iCs/>
          <w:sz w:val="24"/>
          <w:szCs w:val="24"/>
        </w:rPr>
        <w:instrText xml:space="preserve"> ADDIN EN.CITE.DATA </w:instrText>
      </w:r>
      <w:r>
        <w:rPr>
          <w:rFonts w:ascii="Arial" w:hAnsi="Arial" w:cs="Arial"/>
          <w:bCs/>
          <w:iCs/>
          <w:sz w:val="24"/>
          <w:szCs w:val="24"/>
        </w:rPr>
      </w:r>
      <w:r>
        <w:rPr>
          <w:rFonts w:ascii="Arial" w:hAnsi="Arial" w:cs="Arial"/>
          <w:bCs/>
          <w:iCs/>
          <w:sz w:val="24"/>
          <w:szCs w:val="24"/>
        </w:rPr>
        <w:fldChar w:fldCharType="end"/>
      </w:r>
      <w:r>
        <w:rPr>
          <w:rFonts w:ascii="Arial" w:hAnsi="Arial" w:cs="Arial"/>
          <w:bCs/>
          <w:iCs/>
          <w:sz w:val="24"/>
          <w:szCs w:val="24"/>
        </w:rPr>
        <w:fldChar w:fldCharType="separate"/>
      </w:r>
      <w:r w:rsidRPr="00A16EB6">
        <w:rPr>
          <w:rFonts w:ascii="Arial" w:hAnsi="Arial" w:cs="Arial"/>
          <w:bCs/>
          <w:iCs/>
          <w:noProof/>
          <w:sz w:val="24"/>
          <w:szCs w:val="24"/>
          <w:vertAlign w:val="superscript"/>
        </w:rPr>
        <w:t>59, 60</w:t>
      </w:r>
      <w:r>
        <w:rPr>
          <w:rFonts w:ascii="Arial" w:hAnsi="Arial" w:cs="Arial"/>
          <w:bCs/>
          <w:iCs/>
          <w:sz w:val="24"/>
          <w:szCs w:val="24"/>
        </w:rPr>
        <w:fldChar w:fldCharType="end"/>
      </w:r>
      <w:r>
        <w:rPr>
          <w:rFonts w:ascii="Arial" w:hAnsi="Arial" w:cs="Arial"/>
          <w:bCs/>
          <w:iCs/>
          <w:sz w:val="24"/>
          <w:szCs w:val="24"/>
        </w:rPr>
        <w:t xml:space="preserve">. The material is distinct from the commercially available forms of </w:t>
      </w:r>
      <w:r>
        <w:rPr>
          <w:rFonts w:ascii="Arial" w:hAnsi="Arial" w:cs="Arial"/>
          <w:bCs/>
          <w:iCs/>
          <w:sz w:val="24"/>
          <w:szCs w:val="24"/>
        </w:rPr>
        <w:lastRenderedPageBreak/>
        <w:t xml:space="preserve">pristine graphene and graphene oxide (GO) in oxygen content. It may share similar characteristics with reduced-GO or highly reduced-GO, however, we use the term low-oxygen graphene (LOG) since it is produced directly from commercially obtained pristine graphene powder, and not via the reduction of GO. </w:t>
      </w:r>
    </w:p>
    <w:p w14:paraId="18D410B0" w14:textId="25089D97" w:rsidR="00A16EB6" w:rsidRPr="00670F11" w:rsidRDefault="00A16EB6" w:rsidP="00A16EB6">
      <w:pPr>
        <w:autoSpaceDE w:val="0"/>
        <w:autoSpaceDN w:val="0"/>
        <w:adjustRightInd w:val="0"/>
        <w:spacing w:line="480" w:lineRule="auto"/>
        <w:rPr>
          <w:rFonts w:ascii="Arial" w:hAnsi="Arial" w:cs="Arial"/>
          <w:bCs/>
          <w:iCs/>
          <w:sz w:val="24"/>
          <w:szCs w:val="24"/>
        </w:rPr>
      </w:pPr>
      <w:r>
        <w:rPr>
          <w:rFonts w:ascii="Arial" w:hAnsi="Arial" w:cs="Arial"/>
          <w:bCs/>
          <w:iCs/>
          <w:sz w:val="24"/>
          <w:szCs w:val="24"/>
        </w:rPr>
        <w:t xml:space="preserve">LOG preparations were consistent with that reported earlier, and contain 6-10% oxygen content, with trace (&lt;0.5%) amounts of sulfur and nitrogen </w:t>
      </w:r>
      <w:r>
        <w:rPr>
          <w:rFonts w:ascii="Arial" w:hAnsi="Arial" w:cs="Arial"/>
          <w:bCs/>
          <w:iCs/>
          <w:sz w:val="24"/>
          <w:szCs w:val="24"/>
        </w:rPr>
        <w:fldChar w:fldCharType="begin">
          <w:fldData xml:space="preserve">PEVuZE5vdGU+PENpdGU+PEF1dGhvcj5FbGtoZW5hbnk8L0F1dGhvcj48WWVhcj4yMDE1PC9ZZWFy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</w:fldData>
        </w:fldChar>
      </w:r>
      <w:r>
        <w:rPr>
          <w:rFonts w:ascii="Arial" w:hAnsi="Arial" w:cs="Arial"/>
          <w:bCs/>
          <w:iCs/>
          <w:sz w:val="24"/>
          <w:szCs w:val="24"/>
        </w:rPr>
        <w:instrText xml:space="preserve"> ADDIN EN.CITE </w:instrText>
      </w:r>
      <w:r>
        <w:rPr>
          <w:rFonts w:ascii="Arial" w:hAnsi="Arial" w:cs="Arial"/>
          <w:bCs/>
          <w:iCs/>
          <w:sz w:val="24"/>
          <w:szCs w:val="24"/>
        </w:rPr>
        <w:fldChar w:fldCharType="begin">
          <w:fldData xml:space="preserve">PEVuZE5vdGU+PENpdGU+PEF1dGhvcj5FbGtoZW5hbnk8L0F1dGhvcj48WWVhcj4yMDE1PC9ZZWFy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</w:fldData>
        </w:fldChar>
      </w:r>
      <w:r>
        <w:rPr>
          <w:rFonts w:ascii="Arial" w:hAnsi="Arial" w:cs="Arial"/>
          <w:bCs/>
          <w:iCs/>
          <w:sz w:val="24"/>
          <w:szCs w:val="24"/>
        </w:rPr>
        <w:instrText xml:space="preserve"> ADDIN EN.CITE.DATA </w:instrText>
      </w:r>
      <w:r>
        <w:rPr>
          <w:rFonts w:ascii="Arial" w:hAnsi="Arial" w:cs="Arial"/>
          <w:bCs/>
          <w:iCs/>
          <w:sz w:val="24"/>
          <w:szCs w:val="24"/>
        </w:rPr>
      </w:r>
      <w:r>
        <w:rPr>
          <w:rFonts w:ascii="Arial" w:hAnsi="Arial" w:cs="Arial"/>
          <w:bCs/>
          <w:iCs/>
          <w:sz w:val="24"/>
          <w:szCs w:val="24"/>
        </w:rPr>
        <w:fldChar w:fldCharType="end"/>
      </w:r>
      <w:r>
        <w:rPr>
          <w:rFonts w:ascii="Arial" w:hAnsi="Arial" w:cs="Arial"/>
          <w:bCs/>
          <w:iCs/>
          <w:sz w:val="24"/>
          <w:szCs w:val="24"/>
        </w:rPr>
        <w:fldChar w:fldCharType="separate"/>
      </w:r>
      <w:r w:rsidRPr="00A16EB6">
        <w:rPr>
          <w:rFonts w:ascii="Arial" w:hAnsi="Arial" w:cs="Arial"/>
          <w:bCs/>
          <w:iCs/>
          <w:noProof/>
          <w:sz w:val="24"/>
          <w:szCs w:val="24"/>
          <w:vertAlign w:val="superscript"/>
        </w:rPr>
        <w:t>62, 63</w:t>
      </w:r>
      <w:r>
        <w:rPr>
          <w:rFonts w:ascii="Arial" w:hAnsi="Arial" w:cs="Arial"/>
          <w:bCs/>
          <w:iCs/>
          <w:sz w:val="24"/>
          <w:szCs w:val="24"/>
        </w:rPr>
        <w:fldChar w:fldCharType="end"/>
      </w:r>
      <w:r>
        <w:rPr>
          <w:rFonts w:ascii="Arial" w:hAnsi="Arial" w:cs="Arial"/>
          <w:bCs/>
          <w:iCs/>
          <w:sz w:val="24"/>
          <w:szCs w:val="24"/>
        </w:rPr>
        <w:t xml:space="preserve">. The oxygen moieties are distributed within the hydroxyl, carbonyl, ether, and carboxyl groups as reported in functionalized graphene with higher oxygen content, such as GO </w:t>
      </w:r>
      <w:r>
        <w:rPr>
          <w:rFonts w:ascii="Arial" w:hAnsi="Arial" w:cs="Arial"/>
          <w:bCs/>
          <w:iCs/>
          <w:sz w:val="24"/>
          <w:szCs w:val="24"/>
        </w:rPr>
        <w:fldChar w:fldCharType="begin">
          <w:fldData xml:space="preserve">PEVuZE5vdGU+PENpdGU+PEF1dGhvcj5NYWplZWQ8L0F1dGhvcj48WWVhcj4yMDE3PC9ZZWFyPjxS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=
</w:fldData>
        </w:fldChar>
      </w:r>
      <w:r>
        <w:rPr>
          <w:rFonts w:ascii="Arial" w:hAnsi="Arial" w:cs="Arial"/>
          <w:bCs/>
          <w:iCs/>
          <w:sz w:val="24"/>
          <w:szCs w:val="24"/>
        </w:rPr>
        <w:instrText xml:space="preserve"> ADDIN EN.CITE </w:instrText>
      </w:r>
      <w:r>
        <w:rPr>
          <w:rFonts w:ascii="Arial" w:hAnsi="Arial" w:cs="Arial"/>
          <w:bCs/>
          <w:iCs/>
          <w:sz w:val="24"/>
          <w:szCs w:val="24"/>
        </w:rPr>
        <w:fldChar w:fldCharType="begin">
          <w:fldData xml:space="preserve">PEVuZE5vdGU+PENpdGU+PEF1dGhvcj5NYWplZWQ8L0F1dGhvcj48WWVhcj4yMDE3PC9ZZWFyPjxS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=
</w:fldData>
        </w:fldChar>
      </w:r>
      <w:r>
        <w:rPr>
          <w:rFonts w:ascii="Arial" w:hAnsi="Arial" w:cs="Arial"/>
          <w:bCs/>
          <w:iCs/>
          <w:sz w:val="24"/>
          <w:szCs w:val="24"/>
        </w:rPr>
        <w:instrText xml:space="preserve"> ADDIN EN.CITE.DATA </w:instrText>
      </w:r>
      <w:r>
        <w:rPr>
          <w:rFonts w:ascii="Arial" w:hAnsi="Arial" w:cs="Arial"/>
          <w:bCs/>
          <w:iCs/>
          <w:sz w:val="24"/>
          <w:szCs w:val="24"/>
        </w:rPr>
      </w:r>
      <w:r>
        <w:rPr>
          <w:rFonts w:ascii="Arial" w:hAnsi="Arial" w:cs="Arial"/>
          <w:bCs/>
          <w:iCs/>
          <w:sz w:val="24"/>
          <w:szCs w:val="24"/>
        </w:rPr>
        <w:fldChar w:fldCharType="end"/>
      </w:r>
      <w:r>
        <w:rPr>
          <w:rFonts w:ascii="Arial" w:hAnsi="Arial" w:cs="Arial"/>
          <w:bCs/>
          <w:iCs/>
          <w:sz w:val="24"/>
          <w:szCs w:val="24"/>
        </w:rPr>
        <w:fldChar w:fldCharType="separate"/>
      </w:r>
      <w:r w:rsidRPr="00A16EB6">
        <w:rPr>
          <w:rFonts w:ascii="Arial" w:hAnsi="Arial" w:cs="Arial"/>
          <w:bCs/>
          <w:iCs/>
          <w:noProof/>
          <w:sz w:val="24"/>
          <w:szCs w:val="24"/>
          <w:vertAlign w:val="superscript"/>
        </w:rPr>
        <w:t>59</w:t>
      </w:r>
      <w:r>
        <w:rPr>
          <w:rFonts w:ascii="Arial" w:hAnsi="Arial" w:cs="Arial"/>
          <w:bCs/>
          <w:iCs/>
          <w:sz w:val="24"/>
          <w:szCs w:val="24"/>
        </w:rPr>
        <w:fldChar w:fldCharType="end"/>
      </w:r>
      <w:r>
        <w:rPr>
          <w:rFonts w:ascii="Arial" w:hAnsi="Arial" w:cs="Arial"/>
          <w:bCs/>
          <w:iCs/>
          <w:sz w:val="24"/>
          <w:szCs w:val="24"/>
        </w:rPr>
        <w:t xml:space="preserve">. In addition to the surface chemistry of LOG, surface roughness, which is an important aspect for cell adhesion/attachment was evaluated </w:t>
      </w:r>
      <w:r>
        <w:rPr>
          <w:rFonts w:ascii="Arial" w:hAnsi="Arial" w:cs="Arial"/>
          <w:bCs/>
          <w:iCs/>
          <w:sz w:val="24"/>
          <w:szCs w:val="24"/>
        </w:rPr>
        <w:fldChar w:fldCharType="begin">
          <w:fldData xml:space="preserve">PEVuZE5vdGU+PENpdGU+PEF1dGhvcj5HZW50aWxlPC9BdXRob3I+PFllYXI+MjAxMDwvWWVhcj48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</w:fldData>
        </w:fldChar>
      </w:r>
      <w:r>
        <w:rPr>
          <w:rFonts w:ascii="Arial" w:hAnsi="Arial" w:cs="Arial"/>
          <w:bCs/>
          <w:iCs/>
          <w:sz w:val="24"/>
          <w:szCs w:val="24"/>
        </w:rPr>
        <w:instrText xml:space="preserve"> ADDIN EN.CITE </w:instrText>
      </w:r>
      <w:r>
        <w:rPr>
          <w:rFonts w:ascii="Arial" w:hAnsi="Arial" w:cs="Arial"/>
          <w:bCs/>
          <w:iCs/>
          <w:sz w:val="24"/>
          <w:szCs w:val="24"/>
        </w:rPr>
        <w:fldChar w:fldCharType="begin">
          <w:fldData xml:space="preserve">PEVuZE5vdGU+PENpdGU+PEF1dGhvcj5HZW50aWxlPC9BdXRob3I+PFllYXI+MjAxMDwvWWVhcj48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</w:fldData>
        </w:fldChar>
      </w:r>
      <w:r>
        <w:rPr>
          <w:rFonts w:ascii="Arial" w:hAnsi="Arial" w:cs="Arial"/>
          <w:bCs/>
          <w:iCs/>
          <w:sz w:val="24"/>
          <w:szCs w:val="24"/>
        </w:rPr>
        <w:instrText xml:space="preserve"> ADDIN EN.CITE.DATA </w:instrText>
      </w:r>
      <w:r>
        <w:rPr>
          <w:rFonts w:ascii="Arial" w:hAnsi="Arial" w:cs="Arial"/>
          <w:bCs/>
          <w:iCs/>
          <w:sz w:val="24"/>
          <w:szCs w:val="24"/>
        </w:rPr>
      </w:r>
      <w:r>
        <w:rPr>
          <w:rFonts w:ascii="Arial" w:hAnsi="Arial" w:cs="Arial"/>
          <w:bCs/>
          <w:iCs/>
          <w:sz w:val="24"/>
          <w:szCs w:val="24"/>
        </w:rPr>
        <w:fldChar w:fldCharType="end"/>
      </w:r>
      <w:r>
        <w:rPr>
          <w:rFonts w:ascii="Arial" w:hAnsi="Arial" w:cs="Arial"/>
          <w:bCs/>
          <w:iCs/>
          <w:sz w:val="24"/>
          <w:szCs w:val="24"/>
        </w:rPr>
        <w:fldChar w:fldCharType="separate"/>
      </w:r>
      <w:r w:rsidRPr="00A16EB6">
        <w:rPr>
          <w:rFonts w:ascii="Arial" w:hAnsi="Arial" w:cs="Arial"/>
          <w:bCs/>
          <w:iCs/>
          <w:noProof/>
          <w:sz w:val="24"/>
          <w:szCs w:val="24"/>
          <w:vertAlign w:val="superscript"/>
        </w:rPr>
        <w:t>76, 77</w:t>
      </w:r>
      <w:r>
        <w:rPr>
          <w:rFonts w:ascii="Arial" w:hAnsi="Arial" w:cs="Arial"/>
          <w:bCs/>
          <w:iCs/>
          <w:sz w:val="24"/>
          <w:szCs w:val="24"/>
        </w:rPr>
        <w:fldChar w:fldCharType="end"/>
      </w:r>
      <w:r>
        <w:rPr>
          <w:rFonts w:ascii="Arial" w:hAnsi="Arial" w:cs="Arial"/>
          <w:bCs/>
          <w:iCs/>
          <w:sz w:val="24"/>
          <w:szCs w:val="24"/>
        </w:rPr>
        <w:t xml:space="preserve">. </w:t>
      </w:r>
      <w:r w:rsidRPr="0074369A">
        <w:rPr>
          <w:rFonts w:ascii="Arial" w:hAnsi="Arial" w:cs="Arial"/>
          <w:bCs/>
          <w:iCs/>
          <w:sz w:val="24"/>
          <w:szCs w:val="24"/>
        </w:rPr>
        <w:t>Figure</w:t>
      </w:r>
      <w:r w:rsidRPr="00BF08DC">
        <w:rPr>
          <w:rFonts w:ascii="Arial" w:hAnsi="Arial" w:cs="Arial"/>
          <w:bCs/>
          <w:iCs/>
          <w:sz w:val="24"/>
          <w:szCs w:val="24"/>
        </w:rPr>
        <w:t xml:space="preserve"> 1</w:t>
      </w:r>
      <w:r>
        <w:rPr>
          <w:rFonts w:ascii="Arial" w:hAnsi="Arial" w:cs="Arial"/>
          <w:bCs/>
          <w:iCs/>
          <w:sz w:val="24"/>
          <w:szCs w:val="24"/>
        </w:rPr>
        <w:t xml:space="preserve"> displays the root mean squared (</w:t>
      </w:r>
      <w:proofErr w:type="spellStart"/>
      <w:r>
        <w:rPr>
          <w:rFonts w:ascii="Arial" w:hAnsi="Arial" w:cs="Arial"/>
          <w:bCs/>
          <w:iCs/>
          <w:sz w:val="24"/>
          <w:szCs w:val="24"/>
        </w:rPr>
        <w:t>R</w:t>
      </w:r>
      <w:r w:rsidRPr="00B43437">
        <w:rPr>
          <w:rFonts w:ascii="Arial" w:hAnsi="Arial" w:cs="Arial"/>
          <w:bCs/>
          <w:iCs/>
          <w:sz w:val="24"/>
          <w:szCs w:val="24"/>
          <w:vertAlign w:val="subscript"/>
        </w:rPr>
        <w:t>q</w:t>
      </w:r>
      <w:proofErr w:type="spellEnd"/>
      <w:r>
        <w:rPr>
          <w:rFonts w:ascii="Arial" w:hAnsi="Arial" w:cs="Arial"/>
          <w:bCs/>
          <w:iCs/>
          <w:sz w:val="24"/>
          <w:szCs w:val="24"/>
        </w:rPr>
        <w:t>) and average (R</w:t>
      </w:r>
      <w:r w:rsidRPr="00B43437">
        <w:rPr>
          <w:rFonts w:ascii="Arial" w:hAnsi="Arial" w:cs="Arial"/>
          <w:bCs/>
          <w:iCs/>
          <w:sz w:val="24"/>
          <w:szCs w:val="24"/>
          <w:vertAlign w:val="subscript"/>
        </w:rPr>
        <w:t>a</w:t>
      </w:r>
      <w:r>
        <w:rPr>
          <w:rFonts w:ascii="Arial" w:hAnsi="Arial" w:cs="Arial"/>
          <w:bCs/>
          <w:iCs/>
          <w:sz w:val="24"/>
          <w:szCs w:val="24"/>
        </w:rPr>
        <w:t xml:space="preserve">) roughness values as determined from atomic force microscopy (AFM). The images collected from AFM show a rough surface topography providing numerous sites for possible cell attachment. Data is consistent with that reported earlier </w:t>
      </w:r>
      <w:r>
        <w:rPr>
          <w:rFonts w:ascii="Arial" w:hAnsi="Arial" w:cs="Arial"/>
          <w:bCs/>
          <w:iCs/>
          <w:sz w:val="24"/>
          <w:szCs w:val="24"/>
        </w:rPr>
        <w:fldChar w:fldCharType="begin">
          <w:fldData xml:space="preserve">PEVuZE5vdGU+PENpdGU+PEF1dGhvcj5OZXdieTwvQXV0aG9yPjxZZWFyPjIwMjA8L1llYXI+PFJl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</w:fldData>
        </w:fldChar>
      </w:r>
      <w:r>
        <w:rPr>
          <w:rFonts w:ascii="Arial" w:hAnsi="Arial" w:cs="Arial"/>
          <w:bCs/>
          <w:iCs/>
          <w:sz w:val="24"/>
          <w:szCs w:val="24"/>
        </w:rPr>
        <w:instrText xml:space="preserve"> ADDIN EN.CITE </w:instrText>
      </w:r>
      <w:r>
        <w:rPr>
          <w:rFonts w:ascii="Arial" w:hAnsi="Arial" w:cs="Arial"/>
          <w:bCs/>
          <w:iCs/>
          <w:sz w:val="24"/>
          <w:szCs w:val="24"/>
        </w:rPr>
        <w:fldChar w:fldCharType="begin">
          <w:fldData xml:space="preserve">PEVuZE5vdGU+PENpdGU+PEF1dGhvcj5OZXdieTwvQXV0aG9yPjxZZWFyPjIwMjA8L1llYXI+PFJl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</w:fldData>
        </w:fldChar>
      </w:r>
      <w:r>
        <w:rPr>
          <w:rFonts w:ascii="Arial" w:hAnsi="Arial" w:cs="Arial"/>
          <w:bCs/>
          <w:iCs/>
          <w:sz w:val="24"/>
          <w:szCs w:val="24"/>
        </w:rPr>
        <w:instrText xml:space="preserve"> ADDIN EN.CITE.DATA </w:instrText>
      </w:r>
      <w:r>
        <w:rPr>
          <w:rFonts w:ascii="Arial" w:hAnsi="Arial" w:cs="Arial"/>
          <w:bCs/>
          <w:iCs/>
          <w:sz w:val="24"/>
          <w:szCs w:val="24"/>
        </w:rPr>
      </w:r>
      <w:r>
        <w:rPr>
          <w:rFonts w:ascii="Arial" w:hAnsi="Arial" w:cs="Arial"/>
          <w:bCs/>
          <w:iCs/>
          <w:sz w:val="24"/>
          <w:szCs w:val="24"/>
        </w:rPr>
        <w:fldChar w:fldCharType="end"/>
      </w:r>
      <w:r>
        <w:rPr>
          <w:rFonts w:ascii="Arial" w:hAnsi="Arial" w:cs="Arial"/>
          <w:bCs/>
          <w:iCs/>
          <w:sz w:val="24"/>
          <w:szCs w:val="24"/>
        </w:rPr>
        <w:fldChar w:fldCharType="separate"/>
      </w:r>
      <w:r w:rsidRPr="00A16EB6">
        <w:rPr>
          <w:rFonts w:ascii="Arial" w:hAnsi="Arial" w:cs="Arial"/>
          <w:bCs/>
          <w:iCs/>
          <w:noProof/>
          <w:sz w:val="24"/>
          <w:szCs w:val="24"/>
          <w:vertAlign w:val="superscript"/>
        </w:rPr>
        <w:t>59, 64</w:t>
      </w:r>
      <w:r>
        <w:rPr>
          <w:rFonts w:ascii="Arial" w:hAnsi="Arial" w:cs="Arial"/>
          <w:bCs/>
          <w:iCs/>
          <w:sz w:val="24"/>
          <w:szCs w:val="24"/>
        </w:rPr>
        <w:fldChar w:fldCharType="end"/>
      </w:r>
      <w:r>
        <w:rPr>
          <w:rFonts w:ascii="Arial" w:hAnsi="Arial" w:cs="Arial"/>
          <w:bCs/>
          <w:iCs/>
          <w:sz w:val="24"/>
          <w:szCs w:val="24"/>
        </w:rPr>
        <w:t>.</w:t>
      </w:r>
    </w:p>
    <w:p w14:paraId="1A90F686" w14:textId="77777777" w:rsidR="00A16EB6" w:rsidRPr="00946738" w:rsidRDefault="00A16EB6" w:rsidP="00A16EB6">
      <w:pPr>
        <w:autoSpaceDE w:val="0"/>
        <w:autoSpaceDN w:val="0"/>
        <w:adjustRightInd w:val="0"/>
        <w:spacing w:line="480" w:lineRule="auto"/>
        <w:rPr>
          <w:rFonts w:ascii="Arial" w:hAnsi="Arial" w:cs="Arial"/>
          <w:b/>
          <w:i/>
          <w:iCs/>
          <w:sz w:val="24"/>
          <w:szCs w:val="24"/>
        </w:rPr>
      </w:pPr>
      <w:r w:rsidRPr="00946738">
        <w:rPr>
          <w:rFonts w:ascii="Arial" w:hAnsi="Arial" w:cs="Arial"/>
          <w:b/>
          <w:i/>
          <w:iCs/>
          <w:sz w:val="24"/>
          <w:szCs w:val="24"/>
        </w:rPr>
        <w:t>Human adipose tissue and bone marrow – derived MSCs display similar osteogenic behavior on LOG surface</w:t>
      </w:r>
    </w:p>
    <w:p w14:paraId="464E2A34" w14:textId="1CCD2370" w:rsidR="00A16EB6" w:rsidRPr="00946738" w:rsidRDefault="00A16EB6" w:rsidP="00A16EB6">
      <w:pPr>
        <w:autoSpaceDE w:val="0"/>
        <w:autoSpaceDN w:val="0"/>
        <w:adjustRightInd w:val="0"/>
        <w:spacing w:line="480" w:lineRule="auto"/>
        <w:rPr>
          <w:rFonts w:ascii="Arial" w:hAnsi="Arial" w:cs="Arial"/>
          <w:color w:val="000000"/>
          <w:sz w:val="24"/>
          <w:szCs w:val="24"/>
        </w:rPr>
      </w:pPr>
      <w:r w:rsidRPr="00946738">
        <w:rPr>
          <w:rFonts w:ascii="Arial" w:hAnsi="Arial" w:cs="Arial"/>
          <w:color w:val="000000"/>
          <w:sz w:val="24"/>
          <w:szCs w:val="24"/>
        </w:rPr>
        <w:t xml:space="preserve">We have previously reported that human and goat adipose tissue – derived MSCs undergo spontaneous osteogenesis on LOG without any chemical induction </w:t>
      </w:r>
      <w:r w:rsidRPr="00946738">
        <w:rPr>
          <w:rFonts w:ascii="Arial" w:hAnsi="Arial" w:cs="Arial"/>
          <w:color w:val="000000"/>
          <w:sz w:val="24"/>
          <w:szCs w:val="24"/>
        </w:rPr>
        <w:fldChar w:fldCharType="begin">
          <w:fldData xml:space="preserve">PEVuZE5vdGU+PENpdGU+PEF1dGhvcj5FbGtoZW5hbnk8L0F1dGhvcj48WWVhcj4yMDE1PC9ZZWFy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</w:fldData>
        </w:fldChar>
      </w:r>
      <w:r>
        <w:rPr>
          <w:rFonts w:ascii="Arial" w:hAnsi="Arial" w:cs="Arial"/>
          <w:color w:val="000000"/>
          <w:sz w:val="24"/>
          <w:szCs w:val="24"/>
        </w:rPr>
        <w:instrText xml:space="preserve"> ADDIN EN.CITE </w:instrText>
      </w:r>
      <w:r>
        <w:rPr>
          <w:rFonts w:ascii="Arial" w:hAnsi="Arial" w:cs="Arial"/>
          <w:color w:val="000000"/>
          <w:sz w:val="24"/>
          <w:szCs w:val="24"/>
        </w:rPr>
        <w:fldChar w:fldCharType="begin">
          <w:fldData xml:space="preserve">PEVuZE5vdGU+PENpdGU+PEF1dGhvcj5FbGtoZW5hbnk8L0F1dGhvcj48WWVhcj4yMDE1PC9ZZWFy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</w:fldData>
        </w:fldChar>
      </w:r>
      <w:r>
        <w:rPr>
          <w:rFonts w:ascii="Arial" w:hAnsi="Arial" w:cs="Arial"/>
          <w:color w:val="000000"/>
          <w:sz w:val="24"/>
          <w:szCs w:val="24"/>
        </w:rPr>
        <w:instrText xml:space="preserve"> ADDIN EN.CITE.DATA </w:instrText>
      </w:r>
      <w:r>
        <w:rPr>
          <w:rFonts w:ascii="Arial" w:hAnsi="Arial" w:cs="Arial"/>
          <w:color w:val="000000"/>
          <w:sz w:val="24"/>
          <w:szCs w:val="24"/>
        </w:rPr>
      </w:r>
      <w:r>
        <w:rPr>
          <w:rFonts w:ascii="Arial" w:hAnsi="Arial" w:cs="Arial"/>
          <w:color w:val="000000"/>
          <w:sz w:val="24"/>
          <w:szCs w:val="24"/>
        </w:rPr>
        <w:fldChar w:fldCharType="end"/>
      </w:r>
      <w:r w:rsidRPr="00946738">
        <w:rPr>
          <w:rFonts w:ascii="Arial" w:hAnsi="Arial" w:cs="Arial"/>
          <w:color w:val="000000"/>
          <w:sz w:val="24"/>
          <w:szCs w:val="24"/>
        </w:rPr>
        <w:fldChar w:fldCharType="separate"/>
      </w:r>
      <w:r w:rsidRPr="00A16EB6">
        <w:rPr>
          <w:rFonts w:ascii="Arial" w:hAnsi="Arial" w:cs="Arial"/>
          <w:noProof/>
          <w:color w:val="000000"/>
          <w:sz w:val="24"/>
          <w:szCs w:val="24"/>
          <w:vertAlign w:val="superscript"/>
        </w:rPr>
        <w:t>62-64</w:t>
      </w:r>
      <w:r w:rsidRPr="00946738">
        <w:rPr>
          <w:rFonts w:ascii="Arial" w:hAnsi="Arial" w:cs="Arial"/>
          <w:color w:val="000000"/>
          <w:sz w:val="24"/>
          <w:szCs w:val="24"/>
        </w:rPr>
        <w:fldChar w:fldCharType="end"/>
      </w:r>
      <w:r w:rsidRPr="00946738">
        <w:rPr>
          <w:rFonts w:ascii="Arial" w:hAnsi="Arial" w:cs="Arial"/>
          <w:color w:val="000000"/>
          <w:sz w:val="24"/>
          <w:szCs w:val="24"/>
        </w:rPr>
        <w:t xml:space="preserve">.  We have also demonstrated that goat adipose tissue and bone marrow - derived MSCs undergo osteogenesis using two distinct signaling pathways </w:t>
      </w:r>
      <w:r w:rsidRPr="00946738">
        <w:rPr>
          <w:rFonts w:ascii="Arial" w:hAnsi="Arial" w:cs="Arial"/>
          <w:color w:val="000000"/>
          <w:sz w:val="24"/>
          <w:szCs w:val="24"/>
        </w:rPr>
        <w:fldChar w:fldCharType="begin"/>
      </w:r>
      <w:r>
        <w:rPr>
          <w:rFonts w:ascii="Arial" w:hAnsi="Arial" w:cs="Arial"/>
          <w:color w:val="000000"/>
          <w:sz w:val="24"/>
          <w:szCs w:val="24"/>
        </w:rPr>
        <w:instrText xml:space="preserve"> ADDIN EN.CITE &lt;EndNote&gt;&lt;Cite&gt;&lt;Author&gt;Elkhenany&lt;/Author&gt;&lt;Year&gt;2016&lt;/Year&gt;&lt;RecNum&gt;75&lt;/RecNum&gt;&lt;DisplayText&gt;&lt;style face="superscript"&gt;78&lt;/style&gt;&lt;/DisplayText&gt;&lt;record&gt;&lt;rec-number&gt;75&lt;/rec-number&gt;&lt;foreign-keys&gt;&lt;key app="EN" db-id="5fzefz0xz0sxdnedf24vsd5a5fz0fd5r9eed" timestamp="1602961585"&gt;75&lt;/key&gt;&lt;/foreign-keys&gt;&lt;ref-type name="Journal Article"&gt;17&lt;/ref-type&gt;&lt;contributors&gt;&lt;authors&gt;&lt;author&gt;Elkhenany, Hoda&lt;/author&gt;&lt;author&gt;Amelse, Lisa&lt;/author&gt;&lt;author&gt;Caldwell, Marc&lt;/author&gt;&lt;author&gt;Abdelwahed, Ramadan&lt;/author&gt;&lt;author&gt;Dhar, Madhu&lt;/author&gt;&lt;/authors&gt;&lt;/contributors&gt;&lt;titles&gt;&lt;title&gt;Impact of the source and serial passaging of goat mesenchymal stem cells on osteogenic differentiation potential: implications for bone tissue engineering&lt;/title&gt;&lt;secondary-title&gt;Journal of animal science and biotechnology&lt;/secondary-title&gt;&lt;alt-title&gt;J Anim Sci Biotechnol&lt;/alt-title&gt;&lt;/titles&gt;&lt;periodical&gt;&lt;full-title&gt;Journal of animal science and biotechnology&lt;/full-title&gt;&lt;abbr-1&gt;J Anim Sci Biotechnol&lt;/abbr-1&gt;&lt;/periodical&gt;&lt;alt-periodical&gt;&lt;full-title&gt;Journal of animal science and biotechnology&lt;/full-title&gt;&lt;abbr-1&gt;J Anim Sci Biotechnol&lt;/abbr-1&gt;&lt;/alt-periodical&gt;&lt;pages&gt;16-16&lt;/pages&gt;&lt;volume&gt;7&lt;/volume&gt;&lt;keywords&gt;&lt;keyword&gt;Caprine mesenchymal&lt;/keyword&gt;&lt;keyword&gt;Osteogenesis stem cells&lt;/keyword&gt;&lt;/keywords&gt;&lt;dates&gt;&lt;year&gt;2016&lt;/year&gt;&lt;/dates&gt;&lt;publisher&gt;BioMed Central&lt;/publisher&gt;&lt;isbn&gt;1674-9782&amp;#xD;2049-1891&lt;/isbn&gt;&lt;accession-num&gt;26949532&lt;/accession-num&gt;&lt;urls&gt;&lt;related-urls&gt;&lt;url&gt;https://pubmed.ncbi.nlm.nih.gov/26949532&lt;/url&gt;&lt;url&gt;https://www.ncbi.nlm.nih.gov/pmc/articles/PMC4779249/&lt;/url&gt;&lt;/related-urls&gt;&lt;/urls&gt;&lt;electronic-resource-num&gt;10.1186/s40104-016-0074-z&lt;/electronic-resource-num&gt;&lt;remote-database-name&gt;PubMed&lt;/remote-database-name&gt;&lt;language&gt;eng&lt;/language&gt;&lt;/record&gt;&lt;/Cite&gt;&lt;/EndNote&gt;</w:instrText>
      </w:r>
      <w:r w:rsidRPr="00946738">
        <w:rPr>
          <w:rFonts w:ascii="Arial" w:hAnsi="Arial" w:cs="Arial"/>
          <w:color w:val="000000"/>
          <w:sz w:val="24"/>
          <w:szCs w:val="24"/>
        </w:rPr>
        <w:fldChar w:fldCharType="separate"/>
      </w:r>
      <w:r w:rsidRPr="00A16EB6">
        <w:rPr>
          <w:rFonts w:ascii="Arial" w:hAnsi="Arial" w:cs="Arial"/>
          <w:noProof/>
          <w:color w:val="000000"/>
          <w:sz w:val="24"/>
          <w:szCs w:val="24"/>
          <w:vertAlign w:val="superscript"/>
        </w:rPr>
        <w:t>78</w:t>
      </w:r>
      <w:r w:rsidRPr="00946738">
        <w:rPr>
          <w:rFonts w:ascii="Arial" w:hAnsi="Arial" w:cs="Arial"/>
          <w:color w:val="000000"/>
          <w:sz w:val="24"/>
          <w:szCs w:val="24"/>
        </w:rPr>
        <w:fldChar w:fldCharType="end"/>
      </w:r>
      <w:r w:rsidRPr="00946738">
        <w:rPr>
          <w:rFonts w:ascii="Arial" w:hAnsi="Arial" w:cs="Arial"/>
          <w:color w:val="000000"/>
          <w:sz w:val="24"/>
          <w:szCs w:val="24"/>
        </w:rPr>
        <w:t>.  In view of these data, we first evaluated and compared the osteogenic differentiation and mineralization of human BM-MSCs to AD-MSCs on</w:t>
      </w:r>
      <w:r w:rsidRPr="00946738">
        <w:rPr>
          <w:rFonts w:ascii="Arial" w:hAnsi="Arial" w:cs="Arial"/>
          <w:color w:val="000085"/>
          <w:sz w:val="24"/>
          <w:szCs w:val="24"/>
        </w:rPr>
        <w:t xml:space="preserve"> </w:t>
      </w:r>
      <w:r w:rsidRPr="00946738">
        <w:rPr>
          <w:rFonts w:ascii="Arial" w:hAnsi="Arial" w:cs="Arial"/>
          <w:color w:val="000000"/>
          <w:sz w:val="24"/>
          <w:szCs w:val="24"/>
        </w:rPr>
        <w:t>LOG surfaces using Alizarin red staining and</w:t>
      </w:r>
      <w:r w:rsidRPr="00946738">
        <w:rPr>
          <w:rFonts w:ascii="Arial" w:hAnsi="Arial" w:cs="Arial"/>
          <w:color w:val="000085"/>
          <w:sz w:val="24"/>
          <w:szCs w:val="24"/>
        </w:rPr>
        <w:t xml:space="preserve"> </w:t>
      </w:r>
      <w:r w:rsidRPr="00946738">
        <w:rPr>
          <w:rFonts w:ascii="Arial" w:hAnsi="Arial" w:cs="Arial"/>
          <w:color w:val="000000"/>
          <w:sz w:val="24"/>
          <w:szCs w:val="24"/>
        </w:rPr>
        <w:t>quantitation (</w:t>
      </w:r>
      <w:r w:rsidRPr="00BF08DC">
        <w:rPr>
          <w:rFonts w:ascii="Arial" w:hAnsi="Arial" w:cs="Arial"/>
          <w:sz w:val="24"/>
          <w:szCs w:val="24"/>
        </w:rPr>
        <w:t>Figure 2</w:t>
      </w:r>
      <w:r w:rsidRPr="00946738">
        <w:rPr>
          <w:rFonts w:ascii="Arial" w:hAnsi="Arial" w:cs="Arial"/>
          <w:color w:val="000000"/>
          <w:sz w:val="24"/>
          <w:szCs w:val="24"/>
        </w:rPr>
        <w:t xml:space="preserve">). </w:t>
      </w:r>
      <w:r>
        <w:rPr>
          <w:rFonts w:ascii="Arial" w:hAnsi="Arial" w:cs="Arial"/>
          <w:color w:val="000000"/>
          <w:sz w:val="24"/>
          <w:szCs w:val="24"/>
        </w:rPr>
        <w:t xml:space="preserve">The calcium content as judged by Alizarin red staining was significantly greater in human </w:t>
      </w:r>
      <w:r w:rsidRPr="00946738">
        <w:rPr>
          <w:rFonts w:ascii="Arial" w:hAnsi="Arial" w:cs="Arial"/>
          <w:color w:val="000000"/>
          <w:sz w:val="24"/>
          <w:szCs w:val="24"/>
        </w:rPr>
        <w:t>BM-MSCs seeded on</w:t>
      </w:r>
      <w:r w:rsidRPr="00946738">
        <w:rPr>
          <w:rFonts w:ascii="Arial" w:hAnsi="Arial" w:cs="Arial"/>
          <w:color w:val="000085"/>
          <w:sz w:val="24"/>
          <w:szCs w:val="24"/>
        </w:rPr>
        <w:t xml:space="preserve"> </w:t>
      </w:r>
      <w:r w:rsidRPr="00946738">
        <w:rPr>
          <w:rFonts w:ascii="Arial" w:hAnsi="Arial" w:cs="Arial"/>
          <w:color w:val="000000"/>
          <w:sz w:val="24"/>
          <w:szCs w:val="24"/>
        </w:rPr>
        <w:t xml:space="preserve">LOG surfaces relative to the cells </w:t>
      </w:r>
      <w:r w:rsidRPr="00946738">
        <w:rPr>
          <w:rFonts w:ascii="Arial" w:hAnsi="Arial" w:cs="Arial"/>
          <w:color w:val="000000"/>
          <w:sz w:val="24"/>
          <w:szCs w:val="24"/>
        </w:rPr>
        <w:lastRenderedPageBreak/>
        <w:t xml:space="preserve">on the </w:t>
      </w:r>
      <w:r>
        <w:rPr>
          <w:rFonts w:ascii="Arial" w:hAnsi="Arial" w:cs="Arial"/>
          <w:color w:val="000000"/>
          <w:sz w:val="24"/>
          <w:szCs w:val="24"/>
        </w:rPr>
        <w:t>tissue culture polystyrene</w:t>
      </w:r>
      <w:r w:rsidRPr="00946738">
        <w:rPr>
          <w:rFonts w:ascii="Arial" w:hAnsi="Arial" w:cs="Arial"/>
          <w:color w:val="000000"/>
          <w:sz w:val="24"/>
          <w:szCs w:val="24"/>
        </w:rPr>
        <w:t xml:space="preserve"> surface</w:t>
      </w:r>
      <w:r w:rsidRPr="00946738">
        <w:rPr>
          <w:rFonts w:ascii="Arial" w:hAnsi="Arial" w:cs="Arial"/>
          <w:color w:val="000085"/>
          <w:sz w:val="24"/>
          <w:szCs w:val="24"/>
        </w:rPr>
        <w:t xml:space="preserve"> </w:t>
      </w:r>
      <w:r w:rsidRPr="00946738">
        <w:rPr>
          <w:rFonts w:ascii="Arial" w:hAnsi="Arial" w:cs="Arial"/>
          <w:color w:val="000000"/>
          <w:sz w:val="24"/>
          <w:szCs w:val="24"/>
        </w:rPr>
        <w:t>(</w:t>
      </w:r>
      <w:r w:rsidRPr="00BF08DC">
        <w:rPr>
          <w:rFonts w:ascii="Arial" w:hAnsi="Arial" w:cs="Arial"/>
          <w:i/>
          <w:color w:val="000000"/>
          <w:sz w:val="24"/>
          <w:szCs w:val="24"/>
        </w:rPr>
        <w:t xml:space="preserve">p </w:t>
      </w:r>
      <w:r w:rsidRPr="00BF08DC">
        <w:rPr>
          <w:rFonts w:ascii="Arial" w:hAnsi="Arial" w:cs="Arial"/>
          <w:color w:val="000000"/>
          <w:sz w:val="24"/>
          <w:szCs w:val="24"/>
        </w:rPr>
        <w:t>&lt; 0.0001</w:t>
      </w:r>
      <w:r w:rsidRPr="00946738">
        <w:rPr>
          <w:rFonts w:ascii="Arial" w:hAnsi="Arial" w:cs="Arial"/>
          <w:color w:val="000000"/>
          <w:sz w:val="24"/>
          <w:szCs w:val="24"/>
        </w:rPr>
        <w:t xml:space="preserve">). Interestingly, this upregulation was similar to that reported earlier for human AD-MSCs </w:t>
      </w:r>
      <w:r>
        <w:rPr>
          <w:rFonts w:ascii="Arial" w:hAnsi="Arial" w:cs="Arial"/>
          <w:color w:val="000000"/>
          <w:sz w:val="24"/>
          <w:szCs w:val="24"/>
        </w:rPr>
        <w:fldChar w:fldCharType="begin">
          <w:fldData xml:space="preserve">PEVuZE5vdGU+PENpdGU+PEF1dGhvcj5OZXdieTwvQXV0aG9yPjxZZWFyPjIwMjA8L1llYXI+PFJl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</w:fldData>
        </w:fldChar>
      </w:r>
      <w:r>
        <w:rPr>
          <w:rFonts w:ascii="Arial" w:hAnsi="Arial" w:cs="Arial"/>
          <w:color w:val="000000"/>
          <w:sz w:val="24"/>
          <w:szCs w:val="24"/>
        </w:rPr>
        <w:instrText xml:space="preserve"> ADDIN EN.CITE </w:instrText>
      </w:r>
      <w:r>
        <w:rPr>
          <w:rFonts w:ascii="Arial" w:hAnsi="Arial" w:cs="Arial"/>
          <w:color w:val="000000"/>
          <w:sz w:val="24"/>
          <w:szCs w:val="24"/>
        </w:rPr>
        <w:fldChar w:fldCharType="begin">
          <w:fldData xml:space="preserve">PEVuZE5vdGU+PENpdGU+PEF1dGhvcj5OZXdieTwvQXV0aG9yPjxZZWFyPjIwMjA8L1llYXI+PFJl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</w:fldData>
        </w:fldChar>
      </w:r>
      <w:r>
        <w:rPr>
          <w:rFonts w:ascii="Arial" w:hAnsi="Arial" w:cs="Arial"/>
          <w:color w:val="000000"/>
          <w:sz w:val="24"/>
          <w:szCs w:val="24"/>
        </w:rPr>
        <w:instrText xml:space="preserve"> ADDIN EN.CITE.DATA </w:instrText>
      </w:r>
      <w:r>
        <w:rPr>
          <w:rFonts w:ascii="Arial" w:hAnsi="Arial" w:cs="Arial"/>
          <w:color w:val="000000"/>
          <w:sz w:val="24"/>
          <w:szCs w:val="24"/>
        </w:rPr>
      </w:r>
      <w:r>
        <w:rPr>
          <w:rFonts w:ascii="Arial" w:hAnsi="Arial" w:cs="Arial"/>
          <w:color w:val="000000"/>
          <w:sz w:val="24"/>
          <w:szCs w:val="24"/>
        </w:rPr>
        <w:fldChar w:fldCharType="end"/>
      </w:r>
      <w:r>
        <w:rPr>
          <w:rFonts w:ascii="Arial" w:hAnsi="Arial" w:cs="Arial"/>
          <w:color w:val="000000"/>
          <w:sz w:val="24"/>
          <w:szCs w:val="24"/>
        </w:rPr>
        <w:fldChar w:fldCharType="separate"/>
      </w:r>
      <w:r w:rsidRPr="00A16EB6">
        <w:rPr>
          <w:rFonts w:ascii="Arial" w:hAnsi="Arial" w:cs="Arial"/>
          <w:noProof/>
          <w:color w:val="000000"/>
          <w:sz w:val="24"/>
          <w:szCs w:val="24"/>
          <w:vertAlign w:val="superscript"/>
        </w:rPr>
        <w:t>64</w:t>
      </w:r>
      <w:r>
        <w:rPr>
          <w:rFonts w:ascii="Arial" w:hAnsi="Arial" w:cs="Arial"/>
          <w:color w:val="000000"/>
          <w:sz w:val="24"/>
          <w:szCs w:val="24"/>
        </w:rPr>
        <w:fldChar w:fldCharType="end"/>
      </w:r>
      <w:r>
        <w:rPr>
          <w:rFonts w:ascii="Arial" w:hAnsi="Arial" w:cs="Arial"/>
          <w:color w:val="000000"/>
          <w:sz w:val="24"/>
          <w:szCs w:val="24"/>
        </w:rPr>
        <w:t xml:space="preserve"> </w:t>
      </w:r>
      <w:r w:rsidRPr="00946738">
        <w:rPr>
          <w:rFonts w:ascii="Arial" w:hAnsi="Arial" w:cs="Arial"/>
          <w:color w:val="000000"/>
          <w:sz w:val="24"/>
          <w:szCs w:val="24"/>
        </w:rPr>
        <w:t>and was observed</w:t>
      </w:r>
      <w:r w:rsidRPr="00946738">
        <w:rPr>
          <w:rFonts w:ascii="Arial" w:hAnsi="Arial" w:cs="Arial"/>
          <w:color w:val="000085"/>
          <w:sz w:val="24"/>
          <w:szCs w:val="24"/>
        </w:rPr>
        <w:t xml:space="preserve"> </w:t>
      </w:r>
      <w:r w:rsidRPr="00946738">
        <w:rPr>
          <w:rFonts w:ascii="Arial" w:hAnsi="Arial" w:cs="Arial"/>
          <w:color w:val="000000"/>
          <w:sz w:val="24"/>
          <w:szCs w:val="24"/>
        </w:rPr>
        <w:t xml:space="preserve">in the absence of any osteogenic </w:t>
      </w:r>
      <w:r>
        <w:rPr>
          <w:rFonts w:ascii="Arial" w:hAnsi="Arial" w:cs="Arial"/>
          <w:color w:val="000000"/>
          <w:sz w:val="24"/>
          <w:szCs w:val="24"/>
        </w:rPr>
        <w:t>inducers</w:t>
      </w:r>
      <w:r w:rsidRPr="00946738">
        <w:rPr>
          <w:rFonts w:ascii="Arial" w:hAnsi="Arial" w:cs="Arial"/>
          <w:color w:val="000000"/>
          <w:sz w:val="24"/>
          <w:szCs w:val="24"/>
        </w:rPr>
        <w:t>.</w:t>
      </w:r>
      <w:r>
        <w:rPr>
          <w:rFonts w:ascii="Arial" w:hAnsi="Arial" w:cs="Arial"/>
          <w:color w:val="000000"/>
          <w:sz w:val="24"/>
          <w:szCs w:val="24"/>
        </w:rPr>
        <w:t xml:space="preserve"> C</w:t>
      </w:r>
      <w:r w:rsidRPr="00946738">
        <w:rPr>
          <w:rFonts w:ascii="Arial" w:hAnsi="Arial" w:cs="Arial"/>
          <w:color w:val="000000"/>
          <w:sz w:val="24"/>
          <w:szCs w:val="24"/>
        </w:rPr>
        <w:t>alcium content was enhanced (</w:t>
      </w:r>
      <w:r w:rsidRPr="00BF08DC">
        <w:rPr>
          <w:rFonts w:ascii="Arial" w:hAnsi="Arial" w:cs="Arial"/>
          <w:i/>
          <w:color w:val="000000"/>
          <w:sz w:val="24"/>
          <w:szCs w:val="24"/>
        </w:rPr>
        <w:t xml:space="preserve">p </w:t>
      </w:r>
      <w:r w:rsidRPr="00BF08DC">
        <w:rPr>
          <w:rFonts w:ascii="Arial" w:hAnsi="Arial" w:cs="Arial"/>
          <w:color w:val="000000"/>
          <w:sz w:val="24"/>
          <w:szCs w:val="24"/>
        </w:rPr>
        <w:t>&lt; 0.0025</w:t>
      </w:r>
      <w:r w:rsidRPr="00946738">
        <w:rPr>
          <w:rFonts w:ascii="Arial" w:hAnsi="Arial" w:cs="Arial"/>
          <w:color w:val="000000"/>
          <w:sz w:val="24"/>
          <w:szCs w:val="24"/>
        </w:rPr>
        <w:t>) when osteogenic inducers were added to the media. Results suggest</w:t>
      </w:r>
      <w:r w:rsidRPr="00946738">
        <w:rPr>
          <w:rFonts w:ascii="Arial" w:hAnsi="Arial" w:cs="Arial"/>
          <w:color w:val="000085"/>
          <w:sz w:val="24"/>
          <w:szCs w:val="24"/>
        </w:rPr>
        <w:t xml:space="preserve"> </w:t>
      </w:r>
      <w:r w:rsidRPr="00946738">
        <w:rPr>
          <w:rFonts w:ascii="Arial" w:hAnsi="Arial" w:cs="Arial"/>
          <w:color w:val="000000"/>
          <w:sz w:val="24"/>
          <w:szCs w:val="24"/>
        </w:rPr>
        <w:t>that irrespective of the source, the LOG surface induces similar accumulation of</w:t>
      </w:r>
      <w:r w:rsidRPr="00946738">
        <w:rPr>
          <w:rFonts w:ascii="Arial" w:hAnsi="Arial" w:cs="Arial"/>
          <w:color w:val="000085"/>
          <w:sz w:val="24"/>
          <w:szCs w:val="24"/>
        </w:rPr>
        <w:t xml:space="preserve"> </w:t>
      </w:r>
      <w:r w:rsidRPr="00946738">
        <w:rPr>
          <w:rFonts w:ascii="Arial" w:hAnsi="Arial" w:cs="Arial"/>
          <w:color w:val="000000"/>
          <w:sz w:val="24"/>
          <w:szCs w:val="24"/>
        </w:rPr>
        <w:t xml:space="preserve">calcium in both the adipose tissue and bone marrow – derived MSCs </w:t>
      </w:r>
      <w:r w:rsidRPr="00946738">
        <w:rPr>
          <w:rFonts w:ascii="Arial" w:hAnsi="Arial" w:cs="Arial"/>
          <w:i/>
          <w:color w:val="000000"/>
          <w:sz w:val="24"/>
          <w:szCs w:val="24"/>
        </w:rPr>
        <w:t>in vitro</w:t>
      </w:r>
      <w:r w:rsidRPr="00946738">
        <w:rPr>
          <w:rFonts w:ascii="Arial" w:hAnsi="Arial" w:cs="Arial"/>
          <w:color w:val="000000"/>
          <w:sz w:val="24"/>
          <w:szCs w:val="24"/>
        </w:rPr>
        <w:t xml:space="preserve">. </w:t>
      </w:r>
    </w:p>
    <w:p w14:paraId="3FB5D738" w14:textId="77777777" w:rsidR="00A16EB6" w:rsidRPr="00946738" w:rsidRDefault="00A16EB6" w:rsidP="00A16EB6">
      <w:pPr>
        <w:autoSpaceDE w:val="0"/>
        <w:autoSpaceDN w:val="0"/>
        <w:adjustRightInd w:val="0"/>
        <w:spacing w:line="480" w:lineRule="auto"/>
        <w:rPr>
          <w:rFonts w:ascii="Arial" w:hAnsi="Arial" w:cs="Arial"/>
          <w:sz w:val="24"/>
          <w:szCs w:val="24"/>
        </w:rPr>
      </w:pPr>
      <w:r w:rsidRPr="00946738">
        <w:rPr>
          <w:rFonts w:ascii="Arial" w:hAnsi="Arial" w:cs="Arial"/>
          <w:color w:val="000000"/>
          <w:sz w:val="24"/>
          <w:szCs w:val="24"/>
        </w:rPr>
        <w:t xml:space="preserve">In order to identify the molecular and cellular targets involved in </w:t>
      </w:r>
      <w:r>
        <w:rPr>
          <w:rFonts w:ascii="Arial" w:hAnsi="Arial" w:cs="Arial"/>
          <w:color w:val="000000"/>
          <w:sz w:val="24"/>
          <w:szCs w:val="24"/>
        </w:rPr>
        <w:t>LOG</w:t>
      </w:r>
      <w:r w:rsidRPr="00946738">
        <w:rPr>
          <w:rFonts w:ascii="Arial" w:hAnsi="Arial" w:cs="Arial"/>
          <w:color w:val="000000"/>
          <w:sz w:val="24"/>
          <w:szCs w:val="24"/>
        </w:rPr>
        <w:t xml:space="preserve"> - mediated stem cell signaling without any interference from the osteogenic </w:t>
      </w:r>
      <w:r w:rsidRPr="00946738">
        <w:rPr>
          <w:rFonts w:ascii="Arial" w:hAnsi="Arial" w:cs="Arial"/>
          <w:sz w:val="24"/>
          <w:szCs w:val="24"/>
        </w:rPr>
        <w:t>substrates, in the experiments described below, cells were maintained in the growth media alone without any supplementation with the osteogenic inducers.</w:t>
      </w:r>
    </w:p>
    <w:p w14:paraId="3E0E6060" w14:textId="77777777" w:rsidR="00A16EB6" w:rsidRPr="00946738" w:rsidRDefault="00A16EB6" w:rsidP="00A16EB6">
      <w:pPr>
        <w:spacing w:line="480" w:lineRule="auto"/>
        <w:rPr>
          <w:rFonts w:ascii="Arial" w:hAnsi="Arial" w:cs="Arial"/>
          <w:b/>
          <w:bCs/>
          <w:i/>
          <w:sz w:val="24"/>
          <w:szCs w:val="24"/>
        </w:rPr>
      </w:pPr>
      <w:r w:rsidRPr="00946738">
        <w:rPr>
          <w:rFonts w:ascii="Arial" w:hAnsi="Arial" w:cs="Arial"/>
          <w:b/>
          <w:bCs/>
          <w:i/>
          <w:sz w:val="24"/>
          <w:szCs w:val="24"/>
        </w:rPr>
        <w:t>High quality RNA was obtained from MSCs</w:t>
      </w:r>
    </w:p>
    <w:p w14:paraId="48942555" w14:textId="09BFEAB5" w:rsidR="00A16EB6" w:rsidRPr="00946738" w:rsidRDefault="00A16EB6" w:rsidP="00A16EB6">
      <w:pPr>
        <w:spacing w:line="480" w:lineRule="auto"/>
        <w:rPr>
          <w:rFonts w:ascii="Arial" w:hAnsi="Arial" w:cs="Arial"/>
          <w:sz w:val="24"/>
          <w:szCs w:val="24"/>
        </w:rPr>
      </w:pPr>
      <w:r w:rsidRPr="00946738">
        <w:rPr>
          <w:rFonts w:ascii="Arial" w:hAnsi="Arial" w:cs="Arial"/>
          <w:sz w:val="24"/>
          <w:szCs w:val="24"/>
        </w:rPr>
        <w:t xml:space="preserve">We harvested MSCs from </w:t>
      </w:r>
      <w:r>
        <w:rPr>
          <w:rFonts w:ascii="Arial" w:hAnsi="Arial" w:cs="Arial"/>
          <w:sz w:val="24"/>
          <w:szCs w:val="24"/>
        </w:rPr>
        <w:t>LOG</w:t>
      </w:r>
      <w:r w:rsidRPr="00946738">
        <w:rPr>
          <w:rFonts w:ascii="Arial" w:hAnsi="Arial" w:cs="Arial"/>
          <w:sz w:val="24"/>
          <w:szCs w:val="24"/>
        </w:rPr>
        <w:t xml:space="preserve"> using trypsin, with longer than normal incubation time of about 40 min. As a result, we evaluated the RNA quantity and quality prior to PCR analyses. Electrophoresis of</w:t>
      </w:r>
      <w:r w:rsidRPr="00946738">
        <w:rPr>
          <w:rFonts w:ascii="Arial" w:hAnsi="Arial" w:cs="Arial"/>
          <w:bCs/>
          <w:sz w:val="24"/>
          <w:szCs w:val="24"/>
        </w:rPr>
        <w:t xml:space="preserve"> total RNAs from AD-MSCs and BM-MSCs in presence of LOG for both 7 and 21 days showed no degradation and intact ribosomal subunits, 18S and 28S bands (</w:t>
      </w:r>
      <w:r w:rsidRPr="00BF08DC">
        <w:rPr>
          <w:rFonts w:ascii="Arial" w:hAnsi="Arial" w:cs="Arial"/>
          <w:bCs/>
          <w:sz w:val="24"/>
          <w:szCs w:val="24"/>
        </w:rPr>
        <w:t>Figure 3A, B</w:t>
      </w:r>
      <w:r w:rsidRPr="005842C0">
        <w:rPr>
          <w:rFonts w:ascii="Arial" w:hAnsi="Arial" w:cs="Arial"/>
          <w:bCs/>
          <w:sz w:val="24"/>
          <w:szCs w:val="24"/>
        </w:rPr>
        <w:t>).</w:t>
      </w:r>
      <w:r w:rsidRPr="00946738">
        <w:rPr>
          <w:rFonts w:ascii="Arial" w:hAnsi="Arial" w:cs="Arial"/>
          <w:bCs/>
          <w:sz w:val="24"/>
          <w:szCs w:val="24"/>
        </w:rPr>
        <w:t xml:space="preserve"> </w:t>
      </w:r>
      <w:r w:rsidRPr="00946738">
        <w:rPr>
          <w:rFonts w:ascii="Arial" w:hAnsi="Arial" w:cs="Arial"/>
          <w:sz w:val="24"/>
          <w:szCs w:val="24"/>
        </w:rPr>
        <w:t xml:space="preserve"> RNA quality was measured by RNA integrity number (RIN) ranging from 1 – 10, with RIN &lt; 6 considered as a low quality sample </w:t>
      </w:r>
      <w:r w:rsidRPr="00946738">
        <w:rPr>
          <w:rFonts w:ascii="Arial" w:hAnsi="Arial" w:cs="Arial"/>
          <w:sz w:val="24"/>
          <w:szCs w:val="24"/>
        </w:rPr>
        <w:fldChar w:fldCharType="begin"/>
      </w:r>
      <w:r>
        <w:rPr>
          <w:rFonts w:ascii="Arial" w:hAnsi="Arial" w:cs="Arial"/>
          <w:sz w:val="24"/>
          <w:szCs w:val="24"/>
        </w:rPr>
        <w:instrText xml:space="preserve"> ADDIN EN.CITE &lt;EndNote&gt;&lt;Cite&gt;&lt;Author&gt;Kukurba&lt;/Author&gt;&lt;Year&gt;2015&lt;/Year&gt;&lt;RecNum&gt;36&lt;/RecNum&gt;&lt;DisplayText&gt;&lt;style face="superscript"&gt;79&lt;/style&gt;&lt;/DisplayText&gt;&lt;record&gt;&lt;rec-number&gt;36&lt;/rec-number&gt;&lt;foreign-keys&gt;&lt;key app="EN" db-id="v2za0sdf6zf59rezsf5vverg0902ff999s2s" timestamp="1634060800"&gt;36&lt;/key&gt;&lt;/foreign-keys&gt;&lt;ref-type name="Journal Article"&gt;17&lt;/ref-type&gt;&lt;contributors&gt;&lt;authors&gt;&lt;author&gt;Kukurba, K. R.&lt;/author&gt;&lt;author&gt;Montgomery, S. B.&lt;/author&gt;&lt;/authors&gt;&lt;/contributors&gt;&lt;auth-address&gt;Department of Pathology, Stanford University School of Medicine, Stanford, California 94305; Department of Genetics, Stanford University School of Medicine, Stanford, California 94305;&amp;#xD;Department of Pathology, Stanford University School of Medicine, Stanford, California 94305; Department of Genetics, Stanford University School of Medicine, Stanford, California 94305; Department of Computer Science, Stanford University School of Medicine, Stanford, California 94305.&lt;/auth-address&gt;&lt;titles&gt;&lt;title&gt;RNA Sequencing and Analysis&lt;/title&gt;&lt;secondary-title&gt;Cold Spring Harb Protoc&lt;/secondary-title&gt;&lt;/titles&gt;&lt;periodical&gt;&lt;full-title&gt;Cold Spring Harb Protoc&lt;/full-title&gt;&lt;/periodical&gt;&lt;pages&gt;951-69&lt;/pages&gt;&lt;volume&gt;2015&lt;/volume&gt;&lt;number&gt;11&lt;/number&gt;&lt;edition&gt;2015/04/15&lt;/edition&gt;&lt;keywords&gt;&lt;keyword&gt;Computational Biology/*methods&lt;/keyword&gt;&lt;keyword&gt;High-Throughput Nucleotide Sequencing/*methods&lt;/keyword&gt;&lt;keyword&gt;Sequence Analysis/*methods&lt;/keyword&gt;&lt;keyword&gt;Sequence Analysis, RNA/*methods&lt;/keyword&gt;&lt;/keywords&gt;&lt;dates&gt;&lt;year&gt;2015&lt;/year&gt;&lt;pub-dates&gt;&lt;date&gt;Apr 13&lt;/date&gt;&lt;/pub-dates&gt;&lt;/dates&gt;&lt;isbn&gt;1940-3402 (Print)&amp;#xD;1559-6095&lt;/isbn&gt;&lt;accession-num&gt;25870306&lt;/accession-num&gt;&lt;urls&gt;&lt;/urls&gt;&lt;custom2&gt;PMC4863231&lt;/custom2&gt;&lt;custom6&gt;NIHMS768779&lt;/custom6&gt;&lt;electronic-resource-num&gt;10.1101/pdb.top084970&lt;/electronic-resource-num&gt;&lt;remote-database-provider&gt;NLM&lt;/remote-database-provider&gt;&lt;language&gt;eng&lt;/language&gt;&lt;/record&gt;&lt;/Cite&gt;&lt;/EndNote&gt;</w:instrText>
      </w:r>
      <w:r w:rsidRPr="00946738">
        <w:rPr>
          <w:rFonts w:ascii="Arial" w:hAnsi="Arial" w:cs="Arial"/>
          <w:sz w:val="24"/>
          <w:szCs w:val="24"/>
        </w:rPr>
        <w:fldChar w:fldCharType="separate"/>
      </w:r>
      <w:r w:rsidRPr="00A16EB6">
        <w:rPr>
          <w:rFonts w:ascii="Arial" w:hAnsi="Arial" w:cs="Arial"/>
          <w:noProof/>
          <w:sz w:val="24"/>
          <w:szCs w:val="24"/>
          <w:vertAlign w:val="superscript"/>
        </w:rPr>
        <w:t>79</w:t>
      </w:r>
      <w:r w:rsidRPr="00946738">
        <w:rPr>
          <w:rFonts w:ascii="Arial" w:hAnsi="Arial" w:cs="Arial"/>
          <w:sz w:val="24"/>
          <w:szCs w:val="24"/>
        </w:rPr>
        <w:fldChar w:fldCharType="end"/>
      </w:r>
      <w:r w:rsidRPr="00946738">
        <w:rPr>
          <w:rFonts w:ascii="Arial" w:hAnsi="Arial" w:cs="Arial"/>
          <w:sz w:val="24"/>
          <w:szCs w:val="24"/>
        </w:rPr>
        <w:t>. An electropherogram confirmed high quality RNA with RIN values &gt; 9.0 at both time points for both cell types (</w:t>
      </w:r>
      <w:r w:rsidRPr="00BF08DC">
        <w:rPr>
          <w:rFonts w:ascii="Arial" w:hAnsi="Arial" w:cs="Arial"/>
          <w:sz w:val="24"/>
          <w:szCs w:val="24"/>
        </w:rPr>
        <w:t>Figure 3C-F</w:t>
      </w:r>
      <w:r w:rsidRPr="005842C0">
        <w:rPr>
          <w:rFonts w:ascii="Arial" w:hAnsi="Arial" w:cs="Arial"/>
          <w:sz w:val="24"/>
          <w:szCs w:val="24"/>
        </w:rPr>
        <w:t>.).</w:t>
      </w:r>
      <w:r w:rsidRPr="00946738">
        <w:rPr>
          <w:rFonts w:ascii="Arial" w:hAnsi="Arial" w:cs="Arial"/>
          <w:sz w:val="24"/>
          <w:szCs w:val="24"/>
        </w:rPr>
        <w:t xml:space="preserve"> </w:t>
      </w:r>
    </w:p>
    <w:p w14:paraId="7668FB47" w14:textId="77777777" w:rsidR="00A16EB6" w:rsidRPr="00946738" w:rsidRDefault="00A16EB6" w:rsidP="00A16EB6">
      <w:pPr>
        <w:spacing w:line="480" w:lineRule="auto"/>
        <w:rPr>
          <w:rFonts w:ascii="Arial" w:hAnsi="Arial" w:cs="Arial"/>
          <w:b/>
          <w:i/>
          <w:iCs/>
          <w:sz w:val="24"/>
          <w:szCs w:val="24"/>
        </w:rPr>
      </w:pPr>
      <w:r w:rsidRPr="00946738">
        <w:rPr>
          <w:rFonts w:ascii="Arial" w:hAnsi="Arial" w:cs="Arial"/>
          <w:b/>
          <w:i/>
          <w:iCs/>
          <w:sz w:val="24"/>
          <w:szCs w:val="24"/>
        </w:rPr>
        <w:t xml:space="preserve">Focused arrays to evaluate graphene - mediated differentiation </w:t>
      </w:r>
    </w:p>
    <w:p w14:paraId="347CC4FC" w14:textId="77777777" w:rsidR="00A16EB6" w:rsidRPr="00946738" w:rsidRDefault="00A16EB6" w:rsidP="00A16EB6">
      <w:pPr>
        <w:spacing w:line="480" w:lineRule="auto"/>
        <w:rPr>
          <w:rFonts w:ascii="Arial" w:hAnsi="Arial" w:cs="Arial"/>
          <w:sz w:val="24"/>
          <w:szCs w:val="24"/>
        </w:rPr>
      </w:pPr>
      <w:r w:rsidRPr="00946738">
        <w:rPr>
          <w:rFonts w:ascii="Arial" w:hAnsi="Arial" w:cs="Arial"/>
          <w:sz w:val="24"/>
          <w:szCs w:val="24"/>
        </w:rPr>
        <w:t xml:space="preserve">Osteogenesis is a complex signaling pathway coordinated by multiple gene and protein targets that mediate osteoblast differentiation of stem cells. Therefore, to understand </w:t>
      </w:r>
      <w:r w:rsidRPr="00946738">
        <w:rPr>
          <w:rFonts w:ascii="Arial" w:hAnsi="Arial" w:cs="Arial"/>
          <w:sz w:val="24"/>
          <w:szCs w:val="24"/>
        </w:rPr>
        <w:lastRenderedPageBreak/>
        <w:t>osteogenic signaling stimulated by graphene, we evaluated gene expression patterns in human AD-MSCs and BM-MSCs using human osteogenesis focused PCR arrays (</w:t>
      </w:r>
      <w:r w:rsidRPr="00946738">
        <w:rPr>
          <w:rFonts w:ascii="Arial" w:hAnsi="Arial" w:cs="Arial"/>
          <w:sz w:val="24"/>
          <w:szCs w:val="24"/>
          <w:shd w:val="clear" w:color="auto" w:fill="FFFFFF"/>
        </w:rPr>
        <w:t>Qiagen, Hilden, Germany, #PAHS-026Z).</w:t>
      </w:r>
      <w:r w:rsidRPr="00946738">
        <w:rPr>
          <w:rFonts w:ascii="Arial" w:hAnsi="Arial" w:cs="Arial"/>
          <w:sz w:val="24"/>
          <w:szCs w:val="24"/>
        </w:rPr>
        <w:t xml:space="preserve"> These 96 well-arrays are coated with primers that target 84 genes of interest, 5 housekeeping genes for data normalization, and 7 controls to evaluate human genomic DNA contamination, performance of reverse transcription, and positive PCR control reactions. Genes of interest could be classified into the following major categories: transcriptional regulation, osteoblast-related, extracellular matrix markers, cellular adhesion, BMP and SMAD signaling, growth factors, and angiogenic factors.  In addition to the above targets, there are other genes included in these arrays which potentially have minor roles in osteogenesis, and hence, do not fit into the above categories.</w:t>
      </w:r>
    </w:p>
    <w:p w14:paraId="319DCA7E" w14:textId="77777777" w:rsidR="00A16EB6" w:rsidRPr="00946738" w:rsidRDefault="00A16EB6" w:rsidP="00A16EB6">
      <w:pPr>
        <w:spacing w:line="480" w:lineRule="auto"/>
        <w:rPr>
          <w:rFonts w:ascii="Arial" w:hAnsi="Arial" w:cs="Arial"/>
          <w:i/>
          <w:iCs/>
          <w:sz w:val="24"/>
          <w:szCs w:val="24"/>
        </w:rPr>
      </w:pPr>
      <w:r w:rsidRPr="00946738">
        <w:rPr>
          <w:rFonts w:ascii="Arial" w:hAnsi="Arial" w:cs="Arial"/>
          <w:b/>
          <w:i/>
          <w:iCs/>
          <w:sz w:val="24"/>
          <w:szCs w:val="24"/>
        </w:rPr>
        <w:t>Percent of differentially expressed genes suggest early changes in BMMSCs</w:t>
      </w:r>
    </w:p>
    <w:p w14:paraId="0D6E208A" w14:textId="77777777" w:rsidR="00A16EB6" w:rsidRDefault="00A16EB6" w:rsidP="00A16EB6">
      <w:pPr>
        <w:spacing w:line="480" w:lineRule="auto"/>
      </w:pPr>
      <w:r w:rsidRPr="0091436B">
        <w:rPr>
          <w:rFonts w:ascii="Arial" w:hAnsi="Arial" w:cs="Arial"/>
          <w:sz w:val="24"/>
          <w:szCs w:val="24"/>
        </w:rPr>
        <w:t xml:space="preserve">Gene expressions </w:t>
      </w:r>
      <w:r>
        <w:rPr>
          <w:rFonts w:ascii="Arial" w:hAnsi="Arial" w:cs="Arial"/>
          <w:sz w:val="24"/>
          <w:szCs w:val="24"/>
        </w:rPr>
        <w:t xml:space="preserve">patterns </w:t>
      </w:r>
      <w:r w:rsidRPr="0091436B">
        <w:rPr>
          <w:rFonts w:ascii="Arial" w:hAnsi="Arial" w:cs="Arial"/>
          <w:sz w:val="24"/>
          <w:szCs w:val="24"/>
        </w:rPr>
        <w:t xml:space="preserve">of AD-MSCs and BM-MSCs cultured on </w:t>
      </w:r>
      <w:r>
        <w:rPr>
          <w:rFonts w:ascii="Arial" w:hAnsi="Arial" w:cs="Arial"/>
          <w:sz w:val="24"/>
          <w:szCs w:val="24"/>
        </w:rPr>
        <w:t xml:space="preserve">LOG were first compared </w:t>
      </w:r>
      <w:r w:rsidRPr="0091436B">
        <w:rPr>
          <w:rFonts w:ascii="Arial" w:hAnsi="Arial" w:cs="Arial"/>
          <w:sz w:val="24"/>
          <w:szCs w:val="24"/>
        </w:rPr>
        <w:t xml:space="preserve">over time </w:t>
      </w:r>
      <w:r>
        <w:rPr>
          <w:rFonts w:ascii="Arial" w:hAnsi="Arial" w:cs="Arial"/>
          <w:sz w:val="24"/>
          <w:szCs w:val="24"/>
        </w:rPr>
        <w:t>(day 7 set as control to day 21 set as the treated group) within each cell type. Subsequently the patterns were compared between the two</w:t>
      </w:r>
      <w:r w:rsidRPr="0091436B">
        <w:rPr>
          <w:rFonts w:ascii="Arial" w:hAnsi="Arial" w:cs="Arial"/>
          <w:sz w:val="24"/>
          <w:szCs w:val="24"/>
        </w:rPr>
        <w:t xml:space="preserve"> cell lines at each time point, </w:t>
      </w:r>
      <w:r>
        <w:rPr>
          <w:rFonts w:ascii="Arial" w:hAnsi="Arial" w:cs="Arial"/>
          <w:sz w:val="24"/>
          <w:szCs w:val="24"/>
        </w:rPr>
        <w:t xml:space="preserve">thus, resulting in a total of </w:t>
      </w:r>
      <w:r w:rsidRPr="0091436B">
        <w:rPr>
          <w:rFonts w:ascii="Arial" w:hAnsi="Arial" w:cs="Arial"/>
          <w:sz w:val="24"/>
          <w:szCs w:val="24"/>
        </w:rPr>
        <w:t xml:space="preserve">4 comparisons. </w:t>
      </w:r>
      <w:r>
        <w:rPr>
          <w:rFonts w:ascii="Arial" w:hAnsi="Arial" w:cs="Arial"/>
          <w:sz w:val="24"/>
          <w:szCs w:val="24"/>
        </w:rPr>
        <w:t xml:space="preserve">Differentially expressed and significantly different genes (p&lt;0.05) are reported and described in sections below. </w:t>
      </w:r>
      <w:r w:rsidRPr="0091436B">
        <w:rPr>
          <w:rFonts w:ascii="Arial" w:hAnsi="Arial" w:cs="Arial"/>
          <w:sz w:val="24"/>
          <w:szCs w:val="24"/>
        </w:rPr>
        <w:t>Over time, the pe</w:t>
      </w:r>
      <w:r>
        <w:rPr>
          <w:rFonts w:ascii="Arial" w:hAnsi="Arial" w:cs="Arial"/>
          <w:sz w:val="24"/>
          <w:szCs w:val="24"/>
        </w:rPr>
        <w:t xml:space="preserve">rcentage of significantly expressed </w:t>
      </w:r>
      <w:r w:rsidRPr="0091436B">
        <w:rPr>
          <w:rFonts w:ascii="Arial" w:hAnsi="Arial" w:cs="Arial"/>
          <w:sz w:val="24"/>
          <w:szCs w:val="24"/>
        </w:rPr>
        <w:t xml:space="preserve">genes was consistent </w:t>
      </w:r>
      <w:r>
        <w:rPr>
          <w:rFonts w:ascii="Arial" w:hAnsi="Arial" w:cs="Arial"/>
          <w:sz w:val="24"/>
          <w:szCs w:val="24"/>
        </w:rPr>
        <w:t>in</w:t>
      </w:r>
      <w:r w:rsidRPr="0091436B">
        <w:rPr>
          <w:rFonts w:ascii="Arial" w:hAnsi="Arial" w:cs="Arial"/>
          <w:sz w:val="24"/>
          <w:szCs w:val="24"/>
        </w:rPr>
        <w:t xml:space="preserve"> both cell types. </w:t>
      </w:r>
      <w:r>
        <w:rPr>
          <w:rFonts w:ascii="Arial" w:hAnsi="Arial" w:cs="Arial"/>
          <w:sz w:val="24"/>
          <w:szCs w:val="24"/>
        </w:rPr>
        <w:t>Comparisons showed that</w:t>
      </w:r>
      <w:r w:rsidRPr="0091436B">
        <w:rPr>
          <w:rFonts w:ascii="Arial" w:hAnsi="Arial" w:cs="Arial"/>
          <w:sz w:val="24"/>
          <w:szCs w:val="24"/>
        </w:rPr>
        <w:t xml:space="preserve"> </w:t>
      </w:r>
      <w:r>
        <w:rPr>
          <w:rFonts w:ascii="Arial" w:hAnsi="Arial" w:cs="Arial"/>
          <w:sz w:val="24"/>
          <w:szCs w:val="24"/>
        </w:rPr>
        <w:t>61-</w:t>
      </w:r>
      <w:r w:rsidRPr="0091436B">
        <w:rPr>
          <w:rFonts w:ascii="Arial" w:hAnsi="Arial" w:cs="Arial"/>
          <w:sz w:val="24"/>
          <w:szCs w:val="24"/>
        </w:rPr>
        <w:t xml:space="preserve">62% of the genes analyzed changed statistically with </w:t>
      </w:r>
      <w:r>
        <w:rPr>
          <w:rFonts w:ascii="Arial" w:hAnsi="Arial" w:cs="Arial"/>
          <w:sz w:val="24"/>
          <w:szCs w:val="24"/>
        </w:rPr>
        <w:t>37-43% being upregulated while</w:t>
      </w:r>
      <w:r w:rsidRPr="0091436B">
        <w:rPr>
          <w:rFonts w:ascii="Arial" w:hAnsi="Arial" w:cs="Arial"/>
          <w:sz w:val="24"/>
          <w:szCs w:val="24"/>
        </w:rPr>
        <w:t xml:space="preserve"> </w:t>
      </w:r>
      <w:r>
        <w:rPr>
          <w:rFonts w:ascii="Arial" w:hAnsi="Arial" w:cs="Arial"/>
          <w:sz w:val="24"/>
          <w:szCs w:val="24"/>
        </w:rPr>
        <w:t xml:space="preserve">only </w:t>
      </w:r>
      <w:r w:rsidRPr="0091436B">
        <w:rPr>
          <w:rFonts w:ascii="Arial" w:hAnsi="Arial" w:cs="Arial"/>
          <w:sz w:val="24"/>
          <w:szCs w:val="24"/>
        </w:rPr>
        <w:t>19</w:t>
      </w:r>
      <w:r>
        <w:rPr>
          <w:rFonts w:ascii="Arial" w:hAnsi="Arial" w:cs="Arial"/>
          <w:sz w:val="24"/>
          <w:szCs w:val="24"/>
        </w:rPr>
        <w:t>-24% were downregulated</w:t>
      </w:r>
      <w:r w:rsidRPr="0091436B">
        <w:rPr>
          <w:rFonts w:ascii="Arial" w:hAnsi="Arial" w:cs="Arial"/>
          <w:sz w:val="24"/>
          <w:szCs w:val="24"/>
        </w:rPr>
        <w:t xml:space="preserve"> (</w:t>
      </w:r>
      <w:r w:rsidRPr="00BF08DC">
        <w:rPr>
          <w:rFonts w:ascii="Arial" w:hAnsi="Arial" w:cs="Arial"/>
          <w:sz w:val="24"/>
          <w:szCs w:val="24"/>
        </w:rPr>
        <w:t>Figure 4A</w:t>
      </w:r>
      <w:r w:rsidRPr="005842C0">
        <w:rPr>
          <w:rFonts w:ascii="Arial" w:hAnsi="Arial" w:cs="Arial"/>
          <w:sz w:val="24"/>
          <w:szCs w:val="24"/>
        </w:rPr>
        <w:t>),</w:t>
      </w:r>
      <w:r>
        <w:rPr>
          <w:rFonts w:ascii="Arial" w:hAnsi="Arial" w:cs="Arial"/>
          <w:sz w:val="24"/>
          <w:szCs w:val="24"/>
        </w:rPr>
        <w:t xml:space="preserve"> complementing the osteogenic response of MSCs on LOG. Interestingly, when d</w:t>
      </w:r>
      <w:r w:rsidRPr="0091436B">
        <w:rPr>
          <w:rFonts w:ascii="Arial" w:hAnsi="Arial" w:cs="Arial"/>
          <w:sz w:val="24"/>
          <w:szCs w:val="24"/>
        </w:rPr>
        <w:t xml:space="preserve">ay 7 results </w:t>
      </w:r>
      <w:r>
        <w:rPr>
          <w:rFonts w:ascii="Arial" w:hAnsi="Arial" w:cs="Arial"/>
          <w:sz w:val="24"/>
          <w:szCs w:val="24"/>
        </w:rPr>
        <w:t>were compared between the two</w:t>
      </w:r>
      <w:r w:rsidRPr="0091436B">
        <w:rPr>
          <w:rFonts w:ascii="Arial" w:hAnsi="Arial" w:cs="Arial"/>
          <w:sz w:val="24"/>
          <w:szCs w:val="24"/>
        </w:rPr>
        <w:t xml:space="preserve"> c</w:t>
      </w:r>
      <w:r>
        <w:rPr>
          <w:rFonts w:ascii="Arial" w:hAnsi="Arial" w:cs="Arial"/>
          <w:sz w:val="24"/>
          <w:szCs w:val="24"/>
        </w:rPr>
        <w:t>ell types, 60% of genes were up</w:t>
      </w:r>
      <w:r w:rsidRPr="0091436B">
        <w:rPr>
          <w:rFonts w:ascii="Arial" w:hAnsi="Arial" w:cs="Arial"/>
          <w:sz w:val="24"/>
          <w:szCs w:val="24"/>
        </w:rPr>
        <w:t xml:space="preserve">regulated in BM-MSCs while </w:t>
      </w:r>
      <w:r>
        <w:rPr>
          <w:rFonts w:ascii="Arial" w:hAnsi="Arial" w:cs="Arial"/>
          <w:sz w:val="24"/>
          <w:szCs w:val="24"/>
        </w:rPr>
        <w:t>only 13% were down</w:t>
      </w:r>
      <w:r w:rsidRPr="0091436B">
        <w:rPr>
          <w:rFonts w:ascii="Arial" w:hAnsi="Arial" w:cs="Arial"/>
          <w:sz w:val="24"/>
          <w:szCs w:val="24"/>
        </w:rPr>
        <w:t>regulated (</w:t>
      </w:r>
      <w:r w:rsidRPr="00BF08DC">
        <w:rPr>
          <w:rFonts w:ascii="Arial" w:hAnsi="Arial" w:cs="Arial"/>
          <w:sz w:val="24"/>
          <w:szCs w:val="24"/>
        </w:rPr>
        <w:t>Figure 4B</w:t>
      </w:r>
      <w:r w:rsidRPr="0091436B">
        <w:rPr>
          <w:rFonts w:ascii="Arial" w:hAnsi="Arial" w:cs="Arial"/>
          <w:sz w:val="24"/>
          <w:szCs w:val="24"/>
        </w:rPr>
        <w:t>)</w:t>
      </w:r>
      <w:r>
        <w:rPr>
          <w:rFonts w:ascii="Arial" w:hAnsi="Arial" w:cs="Arial"/>
          <w:sz w:val="24"/>
          <w:szCs w:val="24"/>
        </w:rPr>
        <w:t xml:space="preserve">, suggesting upregulation of </w:t>
      </w:r>
      <w:r>
        <w:rPr>
          <w:rFonts w:ascii="Arial" w:hAnsi="Arial" w:cs="Arial"/>
          <w:sz w:val="24"/>
          <w:szCs w:val="24"/>
        </w:rPr>
        <w:lastRenderedPageBreak/>
        <w:t>a higher number of gene targets in BM-MSCs at an earlier time point</w:t>
      </w:r>
      <w:r w:rsidRPr="0091436B">
        <w:rPr>
          <w:rFonts w:ascii="Arial" w:hAnsi="Arial" w:cs="Arial"/>
          <w:sz w:val="24"/>
          <w:szCs w:val="24"/>
        </w:rPr>
        <w:t xml:space="preserve">. </w:t>
      </w:r>
      <w:r>
        <w:rPr>
          <w:rFonts w:ascii="Arial" w:hAnsi="Arial" w:cs="Arial"/>
          <w:sz w:val="24"/>
          <w:szCs w:val="24"/>
        </w:rPr>
        <w:t>Comparatively, at day 21 only 45% of genes were up</w:t>
      </w:r>
      <w:r w:rsidRPr="0091436B">
        <w:rPr>
          <w:rFonts w:ascii="Arial" w:hAnsi="Arial" w:cs="Arial"/>
          <w:sz w:val="24"/>
          <w:szCs w:val="24"/>
        </w:rPr>
        <w:t>regulated in BM-MS</w:t>
      </w:r>
      <w:r>
        <w:rPr>
          <w:rFonts w:ascii="Arial" w:hAnsi="Arial" w:cs="Arial"/>
          <w:sz w:val="24"/>
          <w:szCs w:val="24"/>
        </w:rPr>
        <w:t>Cs while 23% of genes were down</w:t>
      </w:r>
      <w:r w:rsidRPr="0091436B">
        <w:rPr>
          <w:rFonts w:ascii="Arial" w:hAnsi="Arial" w:cs="Arial"/>
          <w:sz w:val="24"/>
          <w:szCs w:val="24"/>
        </w:rPr>
        <w:t>regulated. Across all comparisons, ˂ 10%</w:t>
      </w:r>
      <w:r>
        <w:rPr>
          <w:rFonts w:ascii="Arial" w:hAnsi="Arial" w:cs="Arial"/>
          <w:sz w:val="24"/>
          <w:szCs w:val="24"/>
        </w:rPr>
        <w:t xml:space="preserve"> of genes were unconfirmed</w:t>
      </w:r>
      <w:r w:rsidRPr="0091436B">
        <w:rPr>
          <w:rFonts w:ascii="Arial" w:hAnsi="Arial" w:cs="Arial"/>
          <w:sz w:val="24"/>
          <w:szCs w:val="24"/>
        </w:rPr>
        <w:t xml:space="preserve">, possibly due to low expression </w:t>
      </w:r>
      <w:r>
        <w:rPr>
          <w:rFonts w:ascii="Arial" w:hAnsi="Arial" w:cs="Arial"/>
          <w:sz w:val="24"/>
          <w:szCs w:val="24"/>
        </w:rPr>
        <w:t xml:space="preserve">or lack of primer annealing, </w:t>
      </w:r>
      <w:r w:rsidRPr="0091436B">
        <w:rPr>
          <w:rFonts w:ascii="Arial" w:hAnsi="Arial" w:cs="Arial"/>
          <w:sz w:val="24"/>
          <w:szCs w:val="24"/>
        </w:rPr>
        <w:t>and hence w</w:t>
      </w:r>
      <w:r>
        <w:rPr>
          <w:rFonts w:ascii="Arial" w:hAnsi="Arial" w:cs="Arial"/>
          <w:sz w:val="24"/>
          <w:szCs w:val="24"/>
        </w:rPr>
        <w:t>ere</w:t>
      </w:r>
      <w:r w:rsidRPr="0091436B">
        <w:rPr>
          <w:rFonts w:ascii="Arial" w:hAnsi="Arial" w:cs="Arial"/>
          <w:sz w:val="24"/>
          <w:szCs w:val="24"/>
        </w:rPr>
        <w:t xml:space="preserve"> no</w:t>
      </w:r>
      <w:r>
        <w:rPr>
          <w:rFonts w:ascii="Arial" w:hAnsi="Arial" w:cs="Arial"/>
          <w:sz w:val="24"/>
          <w:szCs w:val="24"/>
        </w:rPr>
        <w:t>t detected</w:t>
      </w:r>
      <w:r w:rsidRPr="0091436B">
        <w:rPr>
          <w:rFonts w:ascii="Arial" w:hAnsi="Arial" w:cs="Arial"/>
          <w:sz w:val="24"/>
          <w:szCs w:val="24"/>
        </w:rPr>
        <w:t>.</w:t>
      </w:r>
      <w:r>
        <w:t xml:space="preserve"> </w:t>
      </w:r>
    </w:p>
    <w:p w14:paraId="54E2FCAA" w14:textId="77777777" w:rsidR="00A16EB6" w:rsidRPr="00946738" w:rsidRDefault="00A16EB6" w:rsidP="00A16EB6">
      <w:pPr>
        <w:spacing w:line="480" w:lineRule="auto"/>
        <w:rPr>
          <w:rFonts w:ascii="Arial" w:hAnsi="Arial" w:cs="Arial"/>
          <w:b/>
          <w:i/>
          <w:iCs/>
          <w:sz w:val="24"/>
          <w:szCs w:val="24"/>
        </w:rPr>
      </w:pPr>
      <w:r w:rsidRPr="00946738">
        <w:rPr>
          <w:rFonts w:ascii="Arial" w:hAnsi="Arial" w:cs="Arial"/>
          <w:b/>
          <w:i/>
          <w:iCs/>
          <w:sz w:val="24"/>
          <w:szCs w:val="24"/>
        </w:rPr>
        <w:t>Distinct transcription factors control osteogenesis of MSCs</w:t>
      </w:r>
    </w:p>
    <w:p w14:paraId="2303D7E2" w14:textId="77777777" w:rsidR="00A16EB6" w:rsidRDefault="00A16EB6" w:rsidP="00A16EB6">
      <w:pPr>
        <w:spacing w:line="480" w:lineRule="auto"/>
        <w:rPr>
          <w:rFonts w:ascii="Arial" w:hAnsi="Arial" w:cs="Arial"/>
          <w:sz w:val="24"/>
          <w:szCs w:val="24"/>
        </w:rPr>
      </w:pPr>
      <w:r w:rsidRPr="00F77DD8">
        <w:rPr>
          <w:rFonts w:ascii="Arial" w:hAnsi="Arial" w:cs="Arial"/>
          <w:sz w:val="24"/>
          <w:szCs w:val="24"/>
        </w:rPr>
        <w:t xml:space="preserve">We examined </w:t>
      </w:r>
      <w:r>
        <w:rPr>
          <w:rFonts w:ascii="Arial" w:hAnsi="Arial" w:cs="Arial"/>
          <w:sz w:val="24"/>
          <w:szCs w:val="24"/>
        </w:rPr>
        <w:t xml:space="preserve">the </w:t>
      </w:r>
      <w:r w:rsidRPr="00F77DD8">
        <w:rPr>
          <w:rFonts w:ascii="Arial" w:hAnsi="Arial" w:cs="Arial"/>
          <w:sz w:val="24"/>
          <w:szCs w:val="24"/>
        </w:rPr>
        <w:t xml:space="preserve">expression of four genes, </w:t>
      </w:r>
      <w:r w:rsidRPr="00BF08DC">
        <w:rPr>
          <w:rFonts w:ascii="Arial" w:hAnsi="Arial" w:cs="Arial"/>
          <w:i/>
          <w:sz w:val="24"/>
          <w:szCs w:val="24"/>
        </w:rPr>
        <w:t>DLX5, RUNX2, SOX9</w:t>
      </w:r>
      <w:r w:rsidRPr="00F77DD8">
        <w:rPr>
          <w:rFonts w:ascii="Arial" w:hAnsi="Arial" w:cs="Arial"/>
          <w:sz w:val="24"/>
          <w:szCs w:val="24"/>
        </w:rPr>
        <w:t xml:space="preserve">, and </w:t>
      </w:r>
      <w:r w:rsidRPr="00BF08DC">
        <w:rPr>
          <w:rFonts w:ascii="Arial" w:hAnsi="Arial" w:cs="Arial"/>
          <w:i/>
          <w:sz w:val="24"/>
          <w:szCs w:val="24"/>
        </w:rPr>
        <w:t>SP7</w:t>
      </w:r>
      <w:r>
        <w:rPr>
          <w:rFonts w:ascii="Arial" w:hAnsi="Arial" w:cs="Arial"/>
          <w:sz w:val="24"/>
          <w:szCs w:val="24"/>
        </w:rPr>
        <w:t xml:space="preserve"> </w:t>
      </w:r>
      <w:r w:rsidRPr="00F77DD8">
        <w:rPr>
          <w:rFonts w:ascii="Arial" w:hAnsi="Arial" w:cs="Arial"/>
          <w:sz w:val="24"/>
          <w:szCs w:val="24"/>
        </w:rPr>
        <w:t xml:space="preserve">known to control stem cell fate (Table 1a). </w:t>
      </w:r>
      <w:r>
        <w:rPr>
          <w:rFonts w:ascii="Arial" w:hAnsi="Arial" w:cs="Arial"/>
          <w:sz w:val="24"/>
          <w:szCs w:val="24"/>
        </w:rPr>
        <w:t xml:space="preserve">As shown, </w:t>
      </w:r>
      <w:r w:rsidRPr="00BF08DC">
        <w:rPr>
          <w:rFonts w:ascii="Arial" w:hAnsi="Arial" w:cs="Arial"/>
          <w:i/>
          <w:sz w:val="24"/>
          <w:szCs w:val="24"/>
        </w:rPr>
        <w:t>RUNX2</w:t>
      </w:r>
      <w:r>
        <w:rPr>
          <w:rFonts w:ascii="Arial" w:hAnsi="Arial" w:cs="Arial"/>
          <w:sz w:val="24"/>
          <w:szCs w:val="24"/>
        </w:rPr>
        <w:t xml:space="preserve"> was significantly upregulated i</w:t>
      </w:r>
      <w:r w:rsidRPr="00F77DD8">
        <w:rPr>
          <w:rFonts w:ascii="Arial" w:hAnsi="Arial" w:cs="Arial"/>
          <w:sz w:val="24"/>
          <w:szCs w:val="24"/>
        </w:rPr>
        <w:t xml:space="preserve">n AD-MSCs, </w:t>
      </w:r>
      <w:r w:rsidRPr="00F77DD8">
        <w:rPr>
          <w:rFonts w:ascii="Arial" w:eastAsia="Times New Roman" w:hAnsi="Arial" w:cs="Arial"/>
          <w:bCs/>
          <w:color w:val="000000"/>
          <w:sz w:val="24"/>
          <w:szCs w:val="24"/>
        </w:rPr>
        <w:t>while SOX9</w:t>
      </w:r>
      <w:r>
        <w:rPr>
          <w:rFonts w:ascii="Arial" w:eastAsia="Times New Roman" w:hAnsi="Arial" w:cs="Arial"/>
          <w:bCs/>
          <w:color w:val="000000"/>
          <w:sz w:val="24"/>
          <w:szCs w:val="24"/>
        </w:rPr>
        <w:t xml:space="preserve"> </w:t>
      </w:r>
      <w:r w:rsidRPr="00F77DD8">
        <w:rPr>
          <w:rFonts w:ascii="Arial" w:eastAsia="Times New Roman" w:hAnsi="Arial" w:cs="Arial"/>
          <w:bCs/>
          <w:color w:val="000000"/>
          <w:sz w:val="24"/>
          <w:szCs w:val="24"/>
        </w:rPr>
        <w:t>and SP7</w:t>
      </w:r>
      <w:r>
        <w:rPr>
          <w:rFonts w:ascii="Arial" w:eastAsia="Times New Roman" w:hAnsi="Arial" w:cs="Arial"/>
          <w:bCs/>
          <w:color w:val="000000"/>
          <w:sz w:val="24"/>
          <w:szCs w:val="24"/>
        </w:rPr>
        <w:t xml:space="preserve"> </w:t>
      </w:r>
      <w:r w:rsidRPr="00F77DD8">
        <w:rPr>
          <w:rFonts w:ascii="Arial" w:eastAsia="Times New Roman" w:hAnsi="Arial" w:cs="Arial"/>
          <w:bCs/>
          <w:color w:val="000000"/>
          <w:sz w:val="24"/>
          <w:szCs w:val="24"/>
        </w:rPr>
        <w:t>were downregulated</w:t>
      </w:r>
      <w:r>
        <w:rPr>
          <w:rFonts w:ascii="Arial" w:eastAsia="Times New Roman" w:hAnsi="Arial" w:cs="Arial"/>
          <w:bCs/>
          <w:color w:val="000000"/>
          <w:sz w:val="24"/>
          <w:szCs w:val="24"/>
        </w:rPr>
        <w:t xml:space="preserve">, suggesting </w:t>
      </w:r>
      <w:r w:rsidRPr="00BF08DC">
        <w:rPr>
          <w:rFonts w:ascii="Arial" w:eastAsia="Times New Roman" w:hAnsi="Arial" w:cs="Arial"/>
          <w:bCs/>
          <w:i/>
          <w:color w:val="000000"/>
          <w:sz w:val="24"/>
          <w:szCs w:val="24"/>
        </w:rPr>
        <w:t>RUNX2</w:t>
      </w:r>
      <w:r>
        <w:rPr>
          <w:rFonts w:ascii="Arial" w:eastAsia="Times New Roman" w:hAnsi="Arial" w:cs="Arial"/>
          <w:bCs/>
          <w:color w:val="000000"/>
          <w:sz w:val="24"/>
          <w:szCs w:val="24"/>
        </w:rPr>
        <w:t xml:space="preserve"> to be the master regulator in AD-MSCs</w:t>
      </w:r>
      <w:r w:rsidRPr="00F77DD8">
        <w:rPr>
          <w:rFonts w:ascii="Arial" w:eastAsia="Times New Roman" w:hAnsi="Arial" w:cs="Arial"/>
          <w:bCs/>
          <w:color w:val="000000"/>
          <w:sz w:val="24"/>
          <w:szCs w:val="24"/>
        </w:rPr>
        <w:t xml:space="preserve">. </w:t>
      </w:r>
      <w:r>
        <w:rPr>
          <w:rFonts w:ascii="Arial" w:eastAsia="Times New Roman" w:hAnsi="Arial" w:cs="Arial"/>
          <w:bCs/>
          <w:color w:val="000000"/>
          <w:sz w:val="24"/>
          <w:szCs w:val="24"/>
        </w:rPr>
        <w:t>Comparatively, i</w:t>
      </w:r>
      <w:r w:rsidRPr="00F77DD8">
        <w:rPr>
          <w:rFonts w:ascii="Arial" w:eastAsia="Times New Roman" w:hAnsi="Arial" w:cs="Arial"/>
          <w:bCs/>
          <w:color w:val="000000"/>
          <w:sz w:val="24"/>
          <w:szCs w:val="24"/>
        </w:rPr>
        <w:t>n BM-MSCs, all genes were downregulated</w:t>
      </w:r>
      <w:r>
        <w:rPr>
          <w:rFonts w:ascii="Arial" w:eastAsia="Times New Roman" w:hAnsi="Arial" w:cs="Arial"/>
          <w:bCs/>
          <w:color w:val="000000"/>
          <w:sz w:val="24"/>
          <w:szCs w:val="24"/>
        </w:rPr>
        <w:t xml:space="preserve">. Interestingly, </w:t>
      </w:r>
      <w:r>
        <w:rPr>
          <w:rFonts w:ascii="Arial" w:hAnsi="Arial" w:cs="Arial"/>
          <w:sz w:val="24"/>
          <w:szCs w:val="24"/>
        </w:rPr>
        <w:t>w</w:t>
      </w:r>
      <w:r w:rsidRPr="00F77DD8">
        <w:rPr>
          <w:rFonts w:ascii="Arial" w:hAnsi="Arial" w:cs="Arial"/>
          <w:sz w:val="24"/>
          <w:szCs w:val="24"/>
        </w:rPr>
        <w:t xml:space="preserve">hen BM-MSCs were compared </w:t>
      </w:r>
      <w:r>
        <w:rPr>
          <w:rFonts w:ascii="Arial" w:hAnsi="Arial" w:cs="Arial"/>
          <w:sz w:val="24"/>
          <w:szCs w:val="24"/>
        </w:rPr>
        <w:t>to AD-MSCs, all transcription factors</w:t>
      </w:r>
      <w:r w:rsidRPr="00F77DD8">
        <w:rPr>
          <w:rFonts w:ascii="Arial" w:hAnsi="Arial" w:cs="Arial"/>
          <w:sz w:val="24"/>
          <w:szCs w:val="24"/>
        </w:rPr>
        <w:t xml:space="preserve"> were upregulated at both time points (Table 2a). </w:t>
      </w:r>
      <w:r>
        <w:rPr>
          <w:rFonts w:ascii="Arial" w:hAnsi="Arial" w:cs="Arial"/>
          <w:sz w:val="24"/>
          <w:szCs w:val="24"/>
        </w:rPr>
        <w:t xml:space="preserve">The fold changes at day 7 were comparatively more robust to that observed at day 21, suggesting the involvement of all transcription factors triggering osteogenesis at an early time point in BM-MSCs. </w:t>
      </w:r>
    </w:p>
    <w:p w14:paraId="657DAF93" w14:textId="77777777" w:rsidR="00A16EB6" w:rsidRPr="00946738" w:rsidRDefault="00A16EB6" w:rsidP="00A16EB6">
      <w:pPr>
        <w:spacing w:line="480" w:lineRule="auto"/>
        <w:rPr>
          <w:rFonts w:ascii="Arial" w:hAnsi="Arial" w:cs="Arial"/>
          <w:b/>
          <w:i/>
          <w:iCs/>
          <w:sz w:val="24"/>
          <w:szCs w:val="24"/>
        </w:rPr>
      </w:pPr>
      <w:r w:rsidRPr="00946738">
        <w:rPr>
          <w:rFonts w:ascii="Arial" w:hAnsi="Arial" w:cs="Arial"/>
          <w:b/>
          <w:i/>
          <w:iCs/>
          <w:sz w:val="24"/>
          <w:szCs w:val="24"/>
        </w:rPr>
        <w:t xml:space="preserve">Upregulation of osteoblast-related genes </w:t>
      </w:r>
      <w:r>
        <w:rPr>
          <w:rFonts w:ascii="Arial" w:hAnsi="Arial" w:cs="Arial"/>
          <w:b/>
          <w:i/>
          <w:iCs/>
          <w:sz w:val="24"/>
          <w:szCs w:val="24"/>
        </w:rPr>
        <w:t>confirm</w:t>
      </w:r>
      <w:r w:rsidRPr="00946738">
        <w:rPr>
          <w:rFonts w:ascii="Arial" w:hAnsi="Arial" w:cs="Arial"/>
          <w:b/>
          <w:i/>
          <w:iCs/>
          <w:sz w:val="24"/>
          <w:szCs w:val="24"/>
        </w:rPr>
        <w:t xml:space="preserve"> osteogenesis in MSCs</w:t>
      </w:r>
    </w:p>
    <w:p w14:paraId="21C57644" w14:textId="77777777" w:rsidR="00A16EB6" w:rsidRDefault="00A16EB6" w:rsidP="00A16EB6">
      <w:pPr>
        <w:spacing w:line="480" w:lineRule="auto"/>
        <w:rPr>
          <w:rFonts w:ascii="Calibri" w:eastAsia="Times New Roman" w:hAnsi="Calibri" w:cs="Calibri"/>
          <w:bCs/>
          <w:color w:val="000000"/>
        </w:rPr>
      </w:pPr>
      <w:r w:rsidRPr="00223216">
        <w:rPr>
          <w:rFonts w:ascii="Arial" w:hAnsi="Arial" w:cs="Arial"/>
          <w:sz w:val="24"/>
          <w:szCs w:val="24"/>
        </w:rPr>
        <w:t>Osteoblast differentiation of MSCs is evidence</w:t>
      </w:r>
      <w:r>
        <w:rPr>
          <w:rFonts w:ascii="Arial" w:hAnsi="Arial" w:cs="Arial"/>
          <w:sz w:val="24"/>
          <w:szCs w:val="24"/>
        </w:rPr>
        <w:t>d by the expression of cell - specific</w:t>
      </w:r>
      <w:r w:rsidRPr="00223216">
        <w:rPr>
          <w:rFonts w:ascii="Arial" w:hAnsi="Arial" w:cs="Arial"/>
          <w:sz w:val="24"/>
          <w:szCs w:val="24"/>
        </w:rPr>
        <w:t xml:space="preserve"> markers.  We examined the expression of 4 genes, </w:t>
      </w:r>
      <w:r w:rsidRPr="00BF08DC">
        <w:rPr>
          <w:rFonts w:ascii="Arial" w:hAnsi="Arial" w:cs="Arial"/>
          <w:i/>
          <w:sz w:val="24"/>
          <w:szCs w:val="24"/>
        </w:rPr>
        <w:t>ALPL</w:t>
      </w:r>
      <w:r w:rsidRPr="00223216">
        <w:rPr>
          <w:rFonts w:ascii="Arial" w:hAnsi="Arial" w:cs="Arial"/>
          <w:sz w:val="24"/>
          <w:szCs w:val="24"/>
        </w:rPr>
        <w:t xml:space="preserve">, </w:t>
      </w:r>
      <w:r w:rsidRPr="00BF08DC">
        <w:rPr>
          <w:rFonts w:ascii="Arial" w:hAnsi="Arial" w:cs="Arial"/>
          <w:i/>
          <w:sz w:val="24"/>
          <w:szCs w:val="24"/>
        </w:rPr>
        <w:t>BGLAP</w:t>
      </w:r>
      <w:r w:rsidRPr="00223216">
        <w:rPr>
          <w:rFonts w:ascii="Arial" w:hAnsi="Arial" w:cs="Arial"/>
          <w:sz w:val="24"/>
          <w:szCs w:val="24"/>
        </w:rPr>
        <w:t xml:space="preserve">, </w:t>
      </w:r>
      <w:r w:rsidRPr="00BF08DC">
        <w:rPr>
          <w:rFonts w:ascii="Arial" w:hAnsi="Arial" w:cs="Arial"/>
          <w:i/>
          <w:sz w:val="24"/>
          <w:szCs w:val="24"/>
        </w:rPr>
        <w:t>PHEX</w:t>
      </w:r>
      <w:r w:rsidRPr="00223216">
        <w:rPr>
          <w:rFonts w:ascii="Arial" w:hAnsi="Arial" w:cs="Arial"/>
          <w:sz w:val="24"/>
          <w:szCs w:val="24"/>
        </w:rPr>
        <w:t xml:space="preserve">, and </w:t>
      </w:r>
      <w:r w:rsidRPr="00BF08DC">
        <w:rPr>
          <w:rFonts w:ascii="Arial" w:hAnsi="Arial" w:cs="Arial"/>
          <w:i/>
          <w:sz w:val="24"/>
          <w:szCs w:val="24"/>
        </w:rPr>
        <w:t>SPP1</w:t>
      </w:r>
      <w:r w:rsidRPr="00223216">
        <w:rPr>
          <w:rFonts w:ascii="Arial" w:hAnsi="Arial" w:cs="Arial"/>
          <w:sz w:val="24"/>
          <w:szCs w:val="24"/>
        </w:rPr>
        <w:t xml:space="preserve">, commonly used as markers of osteogenesis (Table 1a).  As shown, </w:t>
      </w:r>
      <w:r w:rsidRPr="00BF08DC">
        <w:rPr>
          <w:rFonts w:ascii="Arial" w:hAnsi="Arial" w:cs="Arial"/>
          <w:i/>
          <w:sz w:val="24"/>
          <w:szCs w:val="24"/>
        </w:rPr>
        <w:t>ALPL</w:t>
      </w:r>
      <w:r w:rsidRPr="00223216">
        <w:rPr>
          <w:rFonts w:ascii="Arial" w:hAnsi="Arial" w:cs="Arial"/>
          <w:sz w:val="24"/>
          <w:szCs w:val="24"/>
        </w:rPr>
        <w:t xml:space="preserve">, </w:t>
      </w:r>
      <w:r w:rsidRPr="00BF08DC">
        <w:rPr>
          <w:rFonts w:ascii="Arial" w:hAnsi="Arial" w:cs="Arial"/>
          <w:i/>
          <w:sz w:val="24"/>
          <w:szCs w:val="24"/>
        </w:rPr>
        <w:t>BGLAP</w:t>
      </w:r>
      <w:r>
        <w:rPr>
          <w:rFonts w:ascii="Arial" w:hAnsi="Arial" w:cs="Arial"/>
          <w:sz w:val="24"/>
          <w:szCs w:val="24"/>
        </w:rPr>
        <w:t xml:space="preserve"> </w:t>
      </w:r>
      <w:r w:rsidRPr="00E96F4B">
        <w:rPr>
          <w:rFonts w:ascii="Arial" w:hAnsi="Arial" w:cs="Arial"/>
          <w:sz w:val="24"/>
          <w:szCs w:val="24"/>
        </w:rPr>
        <w:t>(osteocalcin)</w:t>
      </w:r>
      <w:r w:rsidRPr="00223216">
        <w:rPr>
          <w:rFonts w:ascii="Arial" w:hAnsi="Arial" w:cs="Arial"/>
          <w:sz w:val="24"/>
          <w:szCs w:val="24"/>
        </w:rPr>
        <w:t xml:space="preserve">, and </w:t>
      </w:r>
      <w:r w:rsidRPr="00BF08DC">
        <w:rPr>
          <w:rFonts w:ascii="Arial" w:hAnsi="Arial" w:cs="Arial"/>
          <w:i/>
          <w:sz w:val="24"/>
          <w:szCs w:val="24"/>
        </w:rPr>
        <w:t>PHEX</w:t>
      </w:r>
      <w:r w:rsidRPr="00223216">
        <w:rPr>
          <w:rFonts w:ascii="Arial" w:hAnsi="Arial" w:cs="Arial"/>
          <w:sz w:val="24"/>
          <w:szCs w:val="24"/>
        </w:rPr>
        <w:t xml:space="preserve"> were upregulated in AD-MSCs</w:t>
      </w:r>
      <w:r>
        <w:rPr>
          <w:rFonts w:ascii="Arial" w:hAnsi="Arial" w:cs="Arial"/>
          <w:sz w:val="24"/>
          <w:szCs w:val="24"/>
        </w:rPr>
        <w:t xml:space="preserve"> </w:t>
      </w:r>
      <w:r w:rsidRPr="00223216">
        <w:rPr>
          <w:rFonts w:ascii="Arial" w:eastAsia="Times New Roman" w:hAnsi="Arial" w:cs="Arial"/>
          <w:bCs/>
          <w:color w:val="000000"/>
          <w:sz w:val="24"/>
          <w:szCs w:val="24"/>
        </w:rPr>
        <w:t xml:space="preserve">while </w:t>
      </w:r>
      <w:r w:rsidRPr="00BF08DC">
        <w:rPr>
          <w:rFonts w:ascii="Arial" w:eastAsia="Times New Roman" w:hAnsi="Arial" w:cs="Arial"/>
          <w:bCs/>
          <w:i/>
          <w:color w:val="000000"/>
          <w:sz w:val="24"/>
          <w:szCs w:val="24"/>
        </w:rPr>
        <w:t>SPP1</w:t>
      </w:r>
      <w:r w:rsidRPr="00223216">
        <w:rPr>
          <w:rFonts w:ascii="Arial" w:eastAsia="Times New Roman" w:hAnsi="Arial" w:cs="Arial"/>
          <w:bCs/>
          <w:color w:val="000000"/>
          <w:sz w:val="24"/>
          <w:szCs w:val="24"/>
        </w:rPr>
        <w:t xml:space="preserve"> was downregulated.</w:t>
      </w:r>
      <w:r>
        <w:rPr>
          <w:rFonts w:ascii="Arial" w:eastAsia="Times New Roman" w:hAnsi="Arial" w:cs="Arial"/>
          <w:b/>
          <w:bCs/>
          <w:color w:val="000000"/>
          <w:sz w:val="24"/>
          <w:szCs w:val="24"/>
        </w:rPr>
        <w:t xml:space="preserve"> </w:t>
      </w:r>
      <w:r w:rsidRPr="00223216">
        <w:rPr>
          <w:rFonts w:ascii="Arial" w:eastAsia="Times New Roman" w:hAnsi="Arial" w:cs="Arial"/>
          <w:bCs/>
          <w:color w:val="000000"/>
          <w:sz w:val="24"/>
          <w:szCs w:val="24"/>
        </w:rPr>
        <w:t xml:space="preserve">Comparatively, in BM-MSCs, </w:t>
      </w:r>
      <w:r>
        <w:rPr>
          <w:rFonts w:ascii="Arial" w:eastAsia="Times New Roman" w:hAnsi="Arial" w:cs="Arial"/>
          <w:bCs/>
          <w:color w:val="000000"/>
          <w:sz w:val="24"/>
          <w:szCs w:val="24"/>
        </w:rPr>
        <w:t xml:space="preserve">in addition to </w:t>
      </w:r>
      <w:r w:rsidRPr="00BF08DC">
        <w:rPr>
          <w:rFonts w:ascii="Arial" w:eastAsia="Times New Roman" w:hAnsi="Arial" w:cs="Arial"/>
          <w:bCs/>
          <w:i/>
          <w:color w:val="000000"/>
          <w:sz w:val="24"/>
          <w:szCs w:val="24"/>
        </w:rPr>
        <w:t>ALPL</w:t>
      </w:r>
      <w:r w:rsidRPr="00223216">
        <w:rPr>
          <w:rFonts w:ascii="Arial" w:eastAsia="Times New Roman" w:hAnsi="Arial" w:cs="Arial"/>
          <w:bCs/>
          <w:color w:val="000000"/>
          <w:sz w:val="24"/>
          <w:szCs w:val="24"/>
        </w:rPr>
        <w:t xml:space="preserve"> </w:t>
      </w:r>
      <w:r>
        <w:rPr>
          <w:rFonts w:ascii="Arial" w:eastAsia="Times New Roman" w:hAnsi="Arial" w:cs="Arial"/>
          <w:bCs/>
          <w:color w:val="000000"/>
          <w:sz w:val="24"/>
          <w:szCs w:val="24"/>
        </w:rPr>
        <w:t xml:space="preserve">and </w:t>
      </w:r>
      <w:r w:rsidRPr="00BF08DC">
        <w:rPr>
          <w:rFonts w:ascii="Arial" w:eastAsia="Times New Roman" w:hAnsi="Arial" w:cs="Arial"/>
          <w:bCs/>
          <w:i/>
          <w:color w:val="000000"/>
          <w:sz w:val="24"/>
          <w:szCs w:val="24"/>
        </w:rPr>
        <w:t>PHEX</w:t>
      </w:r>
      <w:r>
        <w:rPr>
          <w:rFonts w:ascii="Arial" w:eastAsia="Times New Roman" w:hAnsi="Arial" w:cs="Arial"/>
          <w:bCs/>
          <w:color w:val="000000"/>
          <w:sz w:val="24"/>
          <w:szCs w:val="24"/>
        </w:rPr>
        <w:t xml:space="preserve">, </w:t>
      </w:r>
      <w:r w:rsidRPr="00BF08DC">
        <w:rPr>
          <w:rFonts w:ascii="Arial" w:eastAsia="Times New Roman" w:hAnsi="Arial" w:cs="Arial"/>
          <w:bCs/>
          <w:i/>
          <w:color w:val="000000"/>
          <w:sz w:val="24"/>
          <w:szCs w:val="24"/>
        </w:rPr>
        <w:t>SPP1</w:t>
      </w:r>
      <w:r>
        <w:rPr>
          <w:rFonts w:ascii="Arial" w:eastAsia="Times New Roman" w:hAnsi="Arial" w:cs="Arial"/>
          <w:bCs/>
          <w:color w:val="000000"/>
          <w:sz w:val="24"/>
          <w:szCs w:val="24"/>
        </w:rPr>
        <w:t xml:space="preserve"> was also upregulated,</w:t>
      </w:r>
      <w:r w:rsidRPr="00653F58">
        <w:rPr>
          <w:rFonts w:ascii="Arial" w:eastAsia="Times New Roman" w:hAnsi="Arial" w:cs="Arial"/>
          <w:bCs/>
          <w:color w:val="000000"/>
          <w:sz w:val="24"/>
          <w:szCs w:val="24"/>
        </w:rPr>
        <w:t xml:space="preserve"> </w:t>
      </w:r>
      <w:r>
        <w:rPr>
          <w:rFonts w:ascii="Arial" w:eastAsia="Times New Roman" w:hAnsi="Arial" w:cs="Arial"/>
          <w:bCs/>
          <w:color w:val="000000"/>
          <w:sz w:val="24"/>
          <w:szCs w:val="24"/>
        </w:rPr>
        <w:t>suggesting osteogenesis within 21 days in both cell types. W</w:t>
      </w:r>
      <w:r w:rsidRPr="00F77DD8">
        <w:rPr>
          <w:rFonts w:ascii="Arial" w:hAnsi="Arial" w:cs="Arial"/>
          <w:sz w:val="24"/>
          <w:szCs w:val="24"/>
        </w:rPr>
        <w:t xml:space="preserve">hen BM-MSCs were compared </w:t>
      </w:r>
      <w:r>
        <w:rPr>
          <w:rFonts w:ascii="Arial" w:hAnsi="Arial" w:cs="Arial"/>
          <w:sz w:val="24"/>
          <w:szCs w:val="24"/>
        </w:rPr>
        <w:t xml:space="preserve">to AD-MSCs results were very interesting.  </w:t>
      </w:r>
      <w:r w:rsidRPr="00AD1193">
        <w:rPr>
          <w:rFonts w:ascii="Arial" w:hAnsi="Arial" w:cs="Arial"/>
          <w:sz w:val="24"/>
          <w:szCs w:val="24"/>
        </w:rPr>
        <w:t>Only</w:t>
      </w:r>
      <w:r w:rsidRPr="00BF08DC">
        <w:rPr>
          <w:rFonts w:ascii="Arial" w:hAnsi="Arial" w:cs="Arial"/>
          <w:i/>
          <w:sz w:val="24"/>
          <w:szCs w:val="24"/>
        </w:rPr>
        <w:t xml:space="preserve"> </w:t>
      </w:r>
      <w:r w:rsidRPr="00BF08DC">
        <w:rPr>
          <w:rFonts w:ascii="Arial" w:eastAsia="Times New Roman" w:hAnsi="Arial" w:cs="Arial"/>
          <w:bCs/>
          <w:i/>
          <w:color w:val="000000"/>
          <w:sz w:val="24"/>
          <w:szCs w:val="24"/>
        </w:rPr>
        <w:t>BGLAP</w:t>
      </w:r>
      <w:r w:rsidRPr="00AD1193">
        <w:rPr>
          <w:rFonts w:ascii="Arial" w:eastAsia="Times New Roman" w:hAnsi="Arial" w:cs="Arial"/>
          <w:bCs/>
          <w:color w:val="000000"/>
          <w:sz w:val="24"/>
          <w:szCs w:val="24"/>
        </w:rPr>
        <w:t xml:space="preserve"> was significantly upregulated at day 7, whereas, at day 21 all genes were downregulated </w:t>
      </w:r>
      <w:r w:rsidRPr="00AD1193">
        <w:rPr>
          <w:rFonts w:ascii="Arial" w:eastAsia="Times New Roman" w:hAnsi="Arial" w:cs="Arial"/>
          <w:bCs/>
          <w:color w:val="000000"/>
          <w:sz w:val="24"/>
          <w:szCs w:val="24"/>
        </w:rPr>
        <w:lastRenderedPageBreak/>
        <w:t xml:space="preserve">with the exception of </w:t>
      </w:r>
      <w:r w:rsidRPr="00BF08DC">
        <w:rPr>
          <w:rFonts w:ascii="Arial" w:eastAsia="Times New Roman" w:hAnsi="Arial" w:cs="Arial"/>
          <w:bCs/>
          <w:i/>
          <w:color w:val="000000"/>
          <w:sz w:val="24"/>
          <w:szCs w:val="24"/>
        </w:rPr>
        <w:t>SPP1</w:t>
      </w:r>
      <w:r>
        <w:rPr>
          <w:rFonts w:ascii="Arial" w:eastAsia="Times New Roman" w:hAnsi="Arial" w:cs="Arial"/>
          <w:bCs/>
          <w:color w:val="000000"/>
          <w:sz w:val="24"/>
          <w:szCs w:val="24"/>
        </w:rPr>
        <w:t xml:space="preserve"> (Table 2a), suggesting osteogenesis of BM-MSCs at a time point earlier than day 21</w:t>
      </w:r>
      <w:r w:rsidRPr="00AD1193">
        <w:rPr>
          <w:rFonts w:ascii="Arial" w:eastAsia="Times New Roman" w:hAnsi="Arial" w:cs="Arial"/>
          <w:bCs/>
          <w:color w:val="000000"/>
          <w:sz w:val="24"/>
          <w:szCs w:val="24"/>
        </w:rPr>
        <w:t>.</w:t>
      </w:r>
      <w:r>
        <w:rPr>
          <w:rFonts w:ascii="Calibri" w:eastAsia="Times New Roman" w:hAnsi="Calibri" w:cs="Calibri"/>
          <w:bCs/>
          <w:color w:val="000000"/>
        </w:rPr>
        <w:t xml:space="preserve"> </w:t>
      </w:r>
    </w:p>
    <w:p w14:paraId="2F56DCB4" w14:textId="77777777" w:rsidR="00A16EB6" w:rsidRPr="005E6E55" w:rsidRDefault="00A16EB6" w:rsidP="00A16EB6">
      <w:pPr>
        <w:spacing w:line="480" w:lineRule="auto"/>
        <w:rPr>
          <w:rFonts w:ascii="Arial" w:hAnsi="Arial" w:cs="Arial"/>
          <w:i/>
          <w:iCs/>
          <w:sz w:val="24"/>
          <w:szCs w:val="24"/>
        </w:rPr>
      </w:pPr>
      <w:r w:rsidRPr="005E6E55">
        <w:rPr>
          <w:rFonts w:ascii="Arial" w:hAnsi="Arial" w:cs="Arial"/>
          <w:b/>
          <w:i/>
          <w:iCs/>
          <w:sz w:val="24"/>
          <w:szCs w:val="24"/>
        </w:rPr>
        <w:t xml:space="preserve">ECM targets support cell adhesion and differentiation </w:t>
      </w:r>
    </w:p>
    <w:p w14:paraId="325DC29A" w14:textId="77777777" w:rsidR="00A16EB6" w:rsidRPr="008718C6" w:rsidRDefault="00A16EB6" w:rsidP="00A16EB6">
      <w:pPr>
        <w:spacing w:line="480" w:lineRule="auto"/>
        <w:rPr>
          <w:rFonts w:ascii="Arial" w:hAnsi="Arial" w:cs="Arial"/>
          <w:sz w:val="24"/>
          <w:szCs w:val="24"/>
        </w:rPr>
      </w:pPr>
      <w:r w:rsidRPr="008718C6">
        <w:rPr>
          <w:rFonts w:ascii="Arial" w:hAnsi="Arial" w:cs="Arial"/>
          <w:sz w:val="24"/>
          <w:szCs w:val="24"/>
        </w:rPr>
        <w:t>When cells undergo osteoblast differentiation in</w:t>
      </w:r>
      <w:r>
        <w:rPr>
          <w:rFonts w:ascii="Arial" w:hAnsi="Arial" w:cs="Arial"/>
          <w:sz w:val="24"/>
          <w:szCs w:val="24"/>
        </w:rPr>
        <w:t xml:space="preserve"> both the</w:t>
      </w:r>
      <w:r w:rsidRPr="008718C6">
        <w:rPr>
          <w:rFonts w:ascii="Arial" w:hAnsi="Arial" w:cs="Arial"/>
          <w:sz w:val="24"/>
          <w:szCs w:val="24"/>
        </w:rPr>
        <w:t xml:space="preserve"> presence </w:t>
      </w:r>
      <w:r>
        <w:rPr>
          <w:rFonts w:ascii="Arial" w:hAnsi="Arial" w:cs="Arial"/>
          <w:sz w:val="24"/>
          <w:szCs w:val="24"/>
        </w:rPr>
        <w:t xml:space="preserve">and absence </w:t>
      </w:r>
      <w:r w:rsidRPr="008718C6">
        <w:rPr>
          <w:rFonts w:ascii="Arial" w:hAnsi="Arial" w:cs="Arial"/>
          <w:sz w:val="24"/>
          <w:szCs w:val="24"/>
        </w:rPr>
        <w:t xml:space="preserve">of nanocomposite materials, they </w:t>
      </w:r>
      <w:r>
        <w:rPr>
          <w:rFonts w:ascii="Arial" w:hAnsi="Arial" w:cs="Arial"/>
          <w:sz w:val="24"/>
          <w:szCs w:val="24"/>
        </w:rPr>
        <w:t xml:space="preserve">express </w:t>
      </w:r>
      <w:r w:rsidRPr="008718C6">
        <w:rPr>
          <w:rFonts w:ascii="Arial" w:hAnsi="Arial" w:cs="Arial"/>
          <w:sz w:val="24"/>
          <w:szCs w:val="24"/>
        </w:rPr>
        <w:t xml:space="preserve">ECM in the form of organic and inorganic molecules. ECM proteins have important roles in cell adhesion and differentiation. </w:t>
      </w:r>
      <w:r>
        <w:rPr>
          <w:rFonts w:ascii="Arial" w:hAnsi="Arial" w:cs="Arial"/>
          <w:sz w:val="24"/>
          <w:szCs w:val="24"/>
        </w:rPr>
        <w:t xml:space="preserve"> ECM proteins trigger signal transduction pathway(s) leading to their differentiation to specific lineages. Once the MSCs are triggered towards differentiation, ECM proteins support the adhesion of the differentiated cells to the substrate, and hence, are required throughout their development. </w:t>
      </w:r>
      <w:r w:rsidRPr="008718C6">
        <w:rPr>
          <w:rFonts w:ascii="Arial" w:hAnsi="Arial" w:cs="Arial"/>
          <w:sz w:val="24"/>
          <w:szCs w:val="24"/>
        </w:rPr>
        <w:t xml:space="preserve">The ECM genes exist as families </w:t>
      </w:r>
      <w:r>
        <w:rPr>
          <w:rFonts w:ascii="Arial" w:hAnsi="Arial" w:cs="Arial"/>
          <w:sz w:val="24"/>
          <w:szCs w:val="24"/>
        </w:rPr>
        <w:t>coding for the</w:t>
      </w:r>
      <w:r w:rsidRPr="008718C6">
        <w:rPr>
          <w:rFonts w:ascii="Arial" w:hAnsi="Arial" w:cs="Arial"/>
          <w:sz w:val="24"/>
          <w:szCs w:val="24"/>
        </w:rPr>
        <w:t xml:space="preserve"> various isoforms</w:t>
      </w:r>
      <w:r>
        <w:rPr>
          <w:rFonts w:ascii="Arial" w:hAnsi="Arial" w:cs="Arial"/>
          <w:sz w:val="24"/>
          <w:szCs w:val="24"/>
        </w:rPr>
        <w:t xml:space="preserve"> of the proteins</w:t>
      </w:r>
      <w:r w:rsidRPr="008718C6">
        <w:rPr>
          <w:rFonts w:ascii="Arial" w:hAnsi="Arial" w:cs="Arial"/>
          <w:sz w:val="24"/>
          <w:szCs w:val="24"/>
        </w:rPr>
        <w:t xml:space="preserve">, each form contributing to its function. Here we examined the expression of </w:t>
      </w:r>
      <w:r>
        <w:rPr>
          <w:rFonts w:ascii="Arial" w:hAnsi="Arial" w:cs="Arial"/>
          <w:sz w:val="24"/>
          <w:szCs w:val="24"/>
        </w:rPr>
        <w:t xml:space="preserve">specific </w:t>
      </w:r>
      <w:r w:rsidRPr="008718C6">
        <w:rPr>
          <w:rFonts w:ascii="Arial" w:hAnsi="Arial" w:cs="Arial"/>
          <w:sz w:val="24"/>
          <w:szCs w:val="24"/>
        </w:rPr>
        <w:t xml:space="preserve">ECM genes including </w:t>
      </w:r>
      <w:r>
        <w:rPr>
          <w:rFonts w:ascii="Arial" w:hAnsi="Arial" w:cs="Arial"/>
          <w:sz w:val="24"/>
          <w:szCs w:val="24"/>
        </w:rPr>
        <w:t xml:space="preserve">those coding for </w:t>
      </w:r>
      <w:r w:rsidRPr="008718C6">
        <w:rPr>
          <w:rFonts w:ascii="Arial" w:hAnsi="Arial" w:cs="Arial"/>
          <w:sz w:val="24"/>
          <w:szCs w:val="24"/>
        </w:rPr>
        <w:t>collagen, fibronectin, and proteoglycan (</w:t>
      </w:r>
      <w:r w:rsidRPr="00670F11">
        <w:rPr>
          <w:rFonts w:ascii="Arial" w:hAnsi="Arial" w:cs="Arial"/>
          <w:sz w:val="24"/>
          <w:szCs w:val="24"/>
        </w:rPr>
        <w:t>Table</w:t>
      </w:r>
      <w:r>
        <w:rPr>
          <w:rFonts w:ascii="Arial" w:hAnsi="Arial" w:cs="Arial"/>
          <w:sz w:val="24"/>
          <w:szCs w:val="24"/>
        </w:rPr>
        <w:t>s</w:t>
      </w:r>
      <w:r w:rsidRPr="00670F11">
        <w:rPr>
          <w:rFonts w:ascii="Arial" w:hAnsi="Arial" w:cs="Arial"/>
          <w:sz w:val="24"/>
          <w:szCs w:val="24"/>
        </w:rPr>
        <w:t xml:space="preserve"> 1a</w:t>
      </w:r>
      <w:r>
        <w:rPr>
          <w:rFonts w:ascii="Arial" w:hAnsi="Arial" w:cs="Arial"/>
          <w:sz w:val="24"/>
          <w:szCs w:val="24"/>
        </w:rPr>
        <w:t>, 2a</w:t>
      </w:r>
      <w:r w:rsidRPr="008718C6">
        <w:rPr>
          <w:rFonts w:ascii="Arial" w:hAnsi="Arial" w:cs="Arial"/>
          <w:sz w:val="24"/>
          <w:szCs w:val="24"/>
        </w:rPr>
        <w:t>).  In AD-MSCs, predominantly all genes</w:t>
      </w:r>
      <w:r>
        <w:rPr>
          <w:rFonts w:ascii="Arial" w:hAnsi="Arial" w:cs="Arial"/>
          <w:sz w:val="24"/>
          <w:szCs w:val="24"/>
        </w:rPr>
        <w:t xml:space="preserve"> tested</w:t>
      </w:r>
      <w:r w:rsidRPr="008718C6">
        <w:rPr>
          <w:rFonts w:ascii="Arial" w:hAnsi="Arial" w:cs="Arial"/>
          <w:sz w:val="24"/>
          <w:szCs w:val="24"/>
        </w:rPr>
        <w:t xml:space="preserve"> including </w:t>
      </w:r>
      <w:r w:rsidRPr="00BF08DC">
        <w:rPr>
          <w:rFonts w:ascii="Arial" w:hAnsi="Arial" w:cs="Arial"/>
          <w:i/>
          <w:sz w:val="24"/>
          <w:szCs w:val="24"/>
        </w:rPr>
        <w:t>BGN</w:t>
      </w:r>
      <w:r w:rsidRPr="008718C6">
        <w:rPr>
          <w:rFonts w:ascii="Arial" w:hAnsi="Arial" w:cs="Arial"/>
          <w:sz w:val="24"/>
          <w:szCs w:val="24"/>
        </w:rPr>
        <w:t xml:space="preserve">, </w:t>
      </w:r>
      <w:r w:rsidRPr="00BF08DC">
        <w:rPr>
          <w:rFonts w:ascii="Arial" w:hAnsi="Arial" w:cs="Arial"/>
          <w:i/>
          <w:sz w:val="24"/>
          <w:szCs w:val="24"/>
        </w:rPr>
        <w:t>COL3A1</w:t>
      </w:r>
      <w:r w:rsidRPr="008718C6">
        <w:rPr>
          <w:rFonts w:ascii="Arial" w:hAnsi="Arial" w:cs="Arial"/>
          <w:sz w:val="24"/>
          <w:szCs w:val="24"/>
        </w:rPr>
        <w:t xml:space="preserve">, </w:t>
      </w:r>
      <w:r w:rsidRPr="00BF08DC">
        <w:rPr>
          <w:rFonts w:ascii="Arial" w:hAnsi="Arial" w:cs="Arial"/>
          <w:i/>
          <w:sz w:val="24"/>
          <w:szCs w:val="24"/>
        </w:rPr>
        <w:t>COL14A1</w:t>
      </w:r>
      <w:r w:rsidRPr="008718C6">
        <w:rPr>
          <w:rFonts w:ascii="Arial" w:hAnsi="Arial" w:cs="Arial"/>
          <w:sz w:val="24"/>
          <w:szCs w:val="24"/>
        </w:rPr>
        <w:t xml:space="preserve">, </w:t>
      </w:r>
      <w:r w:rsidRPr="00BF08DC">
        <w:rPr>
          <w:rFonts w:ascii="Arial" w:hAnsi="Arial" w:cs="Arial"/>
          <w:i/>
          <w:sz w:val="24"/>
          <w:szCs w:val="24"/>
        </w:rPr>
        <w:t>COL15A1</w:t>
      </w:r>
      <w:r w:rsidRPr="008718C6">
        <w:rPr>
          <w:rFonts w:ascii="Arial" w:hAnsi="Arial" w:cs="Arial"/>
          <w:sz w:val="24"/>
          <w:szCs w:val="24"/>
        </w:rPr>
        <w:t xml:space="preserve"> and </w:t>
      </w:r>
      <w:r w:rsidRPr="00BF08DC">
        <w:rPr>
          <w:rFonts w:ascii="Arial" w:hAnsi="Arial" w:cs="Arial"/>
          <w:i/>
          <w:sz w:val="24"/>
          <w:szCs w:val="24"/>
        </w:rPr>
        <w:t>FN1</w:t>
      </w:r>
      <w:r w:rsidRPr="008718C6">
        <w:rPr>
          <w:rFonts w:ascii="Arial" w:hAnsi="Arial" w:cs="Arial"/>
          <w:sz w:val="24"/>
          <w:szCs w:val="24"/>
        </w:rPr>
        <w:t xml:space="preserve"> were upregulated while </w:t>
      </w:r>
      <w:r>
        <w:rPr>
          <w:rFonts w:ascii="Arial" w:hAnsi="Arial" w:cs="Arial"/>
          <w:sz w:val="24"/>
          <w:szCs w:val="24"/>
        </w:rPr>
        <w:t xml:space="preserve">only </w:t>
      </w:r>
      <w:r w:rsidRPr="00BF08DC">
        <w:rPr>
          <w:rFonts w:ascii="Arial" w:hAnsi="Arial" w:cs="Arial"/>
          <w:i/>
          <w:sz w:val="24"/>
          <w:szCs w:val="24"/>
        </w:rPr>
        <w:t>COL1A2</w:t>
      </w:r>
      <w:r w:rsidRPr="008718C6">
        <w:rPr>
          <w:rFonts w:ascii="Arial" w:hAnsi="Arial" w:cs="Arial"/>
          <w:sz w:val="24"/>
          <w:szCs w:val="24"/>
        </w:rPr>
        <w:t xml:space="preserve"> was downregulated</w:t>
      </w:r>
      <w:r>
        <w:rPr>
          <w:rFonts w:ascii="Arial" w:hAnsi="Arial" w:cs="Arial"/>
          <w:sz w:val="24"/>
          <w:szCs w:val="24"/>
        </w:rPr>
        <w:t xml:space="preserve">. </w:t>
      </w:r>
      <w:r w:rsidRPr="008718C6">
        <w:rPr>
          <w:rFonts w:ascii="Arial" w:hAnsi="Arial" w:cs="Arial"/>
          <w:sz w:val="24"/>
          <w:szCs w:val="24"/>
        </w:rPr>
        <w:t xml:space="preserve">Comparatively, in BM-MSCs, all genes were upregulated, with the fold changes much higher than that observed in AD-MSCs. </w:t>
      </w:r>
      <w:r>
        <w:rPr>
          <w:rFonts w:ascii="Arial" w:hAnsi="Arial" w:cs="Arial"/>
          <w:sz w:val="24"/>
          <w:szCs w:val="24"/>
        </w:rPr>
        <w:t>I</w:t>
      </w:r>
      <w:r w:rsidRPr="008718C6">
        <w:rPr>
          <w:rFonts w:ascii="Arial" w:hAnsi="Arial" w:cs="Arial"/>
          <w:sz w:val="24"/>
          <w:szCs w:val="24"/>
        </w:rPr>
        <w:t xml:space="preserve">nterestingly when AD-MSCs were compared to BM-MSCs at day 7, all genes except </w:t>
      </w:r>
      <w:r w:rsidRPr="00BF08DC">
        <w:rPr>
          <w:rFonts w:ascii="Arial" w:eastAsia="Times New Roman" w:hAnsi="Arial" w:cs="Arial"/>
          <w:bCs/>
          <w:i/>
          <w:color w:val="000000"/>
          <w:sz w:val="24"/>
          <w:szCs w:val="24"/>
        </w:rPr>
        <w:t>COL3A1</w:t>
      </w:r>
      <w:r w:rsidRPr="008718C6">
        <w:rPr>
          <w:rFonts w:ascii="Arial" w:eastAsia="Times New Roman" w:hAnsi="Arial" w:cs="Arial"/>
          <w:bCs/>
          <w:color w:val="000000"/>
          <w:sz w:val="24"/>
          <w:szCs w:val="24"/>
        </w:rPr>
        <w:t xml:space="preserve"> and </w:t>
      </w:r>
      <w:r w:rsidRPr="00BF08DC">
        <w:rPr>
          <w:rFonts w:ascii="Arial" w:eastAsia="Times New Roman" w:hAnsi="Arial" w:cs="Arial"/>
          <w:bCs/>
          <w:i/>
          <w:color w:val="000000"/>
          <w:sz w:val="24"/>
          <w:szCs w:val="24"/>
        </w:rPr>
        <w:t>COL15A1</w:t>
      </w:r>
      <w:r w:rsidRPr="008718C6">
        <w:rPr>
          <w:rFonts w:ascii="Arial" w:eastAsia="Times New Roman" w:hAnsi="Arial" w:cs="Arial"/>
          <w:bCs/>
          <w:color w:val="000000"/>
          <w:sz w:val="24"/>
          <w:szCs w:val="24"/>
        </w:rPr>
        <w:t xml:space="preserve"> </w:t>
      </w:r>
      <w:r>
        <w:rPr>
          <w:rFonts w:ascii="Arial" w:eastAsia="Times New Roman" w:hAnsi="Arial" w:cs="Arial"/>
          <w:bCs/>
          <w:color w:val="000000"/>
          <w:sz w:val="24"/>
          <w:szCs w:val="24"/>
        </w:rPr>
        <w:t xml:space="preserve">were </w:t>
      </w:r>
      <w:r w:rsidRPr="008718C6">
        <w:rPr>
          <w:rFonts w:ascii="Arial" w:eastAsia="Times New Roman" w:hAnsi="Arial" w:cs="Arial"/>
          <w:bCs/>
          <w:color w:val="000000"/>
          <w:sz w:val="24"/>
          <w:szCs w:val="24"/>
        </w:rPr>
        <w:t xml:space="preserve">upregulated (Table 2a). </w:t>
      </w:r>
      <w:r>
        <w:rPr>
          <w:rFonts w:ascii="Arial" w:eastAsia="Times New Roman" w:hAnsi="Arial" w:cs="Arial"/>
          <w:bCs/>
          <w:color w:val="000000"/>
          <w:sz w:val="24"/>
          <w:szCs w:val="24"/>
        </w:rPr>
        <w:t xml:space="preserve">Taken together, these data </w:t>
      </w:r>
      <w:r>
        <w:rPr>
          <w:rFonts w:ascii="Arial" w:hAnsi="Arial" w:cs="Arial"/>
          <w:sz w:val="24"/>
          <w:szCs w:val="24"/>
        </w:rPr>
        <w:t>suggest that the specific genes encoding ECM proteins support the adherence and osteogenesis of MSCs from both the sources</w:t>
      </w:r>
      <w:r w:rsidRPr="008718C6">
        <w:rPr>
          <w:rFonts w:ascii="Arial" w:hAnsi="Arial" w:cs="Arial"/>
          <w:sz w:val="24"/>
          <w:szCs w:val="24"/>
        </w:rPr>
        <w:t xml:space="preserve">.  </w:t>
      </w:r>
    </w:p>
    <w:p w14:paraId="51FF6649" w14:textId="77777777" w:rsidR="00A16EB6" w:rsidRPr="005E6E55" w:rsidRDefault="00A16EB6" w:rsidP="00A16EB6">
      <w:pPr>
        <w:spacing w:line="480" w:lineRule="auto"/>
        <w:rPr>
          <w:rFonts w:ascii="Arial" w:eastAsia="Times New Roman" w:hAnsi="Arial" w:cs="Arial"/>
          <w:i/>
          <w:iCs/>
          <w:color w:val="000000"/>
          <w:sz w:val="24"/>
          <w:szCs w:val="24"/>
        </w:rPr>
      </w:pPr>
      <w:r w:rsidRPr="005E6E55">
        <w:rPr>
          <w:rFonts w:ascii="Arial" w:eastAsia="Times New Roman" w:hAnsi="Arial" w:cs="Arial"/>
          <w:b/>
          <w:i/>
          <w:iCs/>
          <w:color w:val="000000"/>
          <w:sz w:val="24"/>
          <w:szCs w:val="24"/>
        </w:rPr>
        <w:t>Relatively robust upregulation of genes encoding for cell adhesion</w:t>
      </w:r>
      <w:r w:rsidRPr="005E6E55">
        <w:rPr>
          <w:rFonts w:ascii="Arial" w:eastAsia="Times New Roman" w:hAnsi="Arial" w:cs="Arial"/>
          <w:i/>
          <w:iCs/>
          <w:color w:val="000000"/>
          <w:sz w:val="24"/>
          <w:szCs w:val="24"/>
        </w:rPr>
        <w:t xml:space="preserve"> </w:t>
      </w:r>
      <w:r w:rsidRPr="005E6E55">
        <w:rPr>
          <w:rFonts w:ascii="Arial" w:eastAsia="Times New Roman" w:hAnsi="Arial" w:cs="Arial"/>
          <w:b/>
          <w:i/>
          <w:iCs/>
          <w:color w:val="000000"/>
          <w:sz w:val="24"/>
          <w:szCs w:val="24"/>
        </w:rPr>
        <w:t>proteins</w:t>
      </w:r>
      <w:r w:rsidRPr="005E6E55">
        <w:rPr>
          <w:rFonts w:ascii="Arial" w:eastAsia="Times New Roman" w:hAnsi="Arial" w:cs="Arial"/>
          <w:i/>
          <w:iCs/>
          <w:color w:val="000000"/>
          <w:sz w:val="24"/>
          <w:szCs w:val="24"/>
        </w:rPr>
        <w:t xml:space="preserve"> </w:t>
      </w:r>
    </w:p>
    <w:p w14:paraId="4E03DE47" w14:textId="77777777" w:rsidR="00A16EB6" w:rsidRDefault="00A16EB6" w:rsidP="00A16EB6">
      <w:pPr>
        <w:spacing w:line="480" w:lineRule="auto"/>
        <w:rPr>
          <w:rFonts w:ascii="Arial" w:hAnsi="Arial" w:cs="Arial"/>
          <w:b/>
          <w:i/>
          <w:sz w:val="24"/>
          <w:szCs w:val="24"/>
        </w:rPr>
      </w:pPr>
      <w:r w:rsidRPr="00F35347">
        <w:rPr>
          <w:rFonts w:ascii="Arial" w:eastAsia="Times New Roman" w:hAnsi="Arial" w:cs="Arial"/>
          <w:color w:val="000000"/>
          <w:sz w:val="24"/>
          <w:szCs w:val="24"/>
        </w:rPr>
        <w:lastRenderedPageBreak/>
        <w:t xml:space="preserve">MSCs adhere to a given surface and express ECM, and subsequently relay extracellular signals to the nucleus for osteogenic differentiation and communication. </w:t>
      </w:r>
      <w:r>
        <w:rPr>
          <w:rFonts w:ascii="Arial" w:eastAsia="Times New Roman" w:hAnsi="Arial" w:cs="Arial"/>
          <w:color w:val="000000"/>
          <w:sz w:val="24"/>
          <w:szCs w:val="24"/>
        </w:rPr>
        <w:t xml:space="preserve">MSCs are adherent cells and hence, cell adhesion proteins are required for the attachment and cell development. </w:t>
      </w:r>
      <w:r w:rsidRPr="00F35347">
        <w:rPr>
          <w:rFonts w:ascii="Arial" w:eastAsia="Times New Roman" w:hAnsi="Arial" w:cs="Arial"/>
          <w:color w:val="000000"/>
          <w:sz w:val="24"/>
          <w:szCs w:val="24"/>
        </w:rPr>
        <w:t>In this study, 7 cellular adhesion genes were examined (</w:t>
      </w:r>
      <w:r w:rsidRPr="00BF08DC">
        <w:rPr>
          <w:rFonts w:ascii="Arial" w:eastAsia="Times New Roman" w:hAnsi="Arial" w:cs="Arial"/>
          <w:color w:val="000000"/>
          <w:sz w:val="24"/>
          <w:szCs w:val="24"/>
        </w:rPr>
        <w:t>Table 1a</w:t>
      </w:r>
      <w:r w:rsidRPr="00F35347">
        <w:rPr>
          <w:rFonts w:ascii="Arial" w:eastAsia="Times New Roman" w:hAnsi="Arial" w:cs="Arial"/>
          <w:color w:val="000000"/>
          <w:sz w:val="24"/>
          <w:szCs w:val="24"/>
        </w:rPr>
        <w:t xml:space="preserve">). In AD-MSCs, </w:t>
      </w:r>
      <w:r w:rsidRPr="00BF08DC">
        <w:rPr>
          <w:rFonts w:ascii="Arial" w:eastAsia="Times New Roman" w:hAnsi="Arial" w:cs="Arial"/>
          <w:i/>
          <w:color w:val="000000"/>
          <w:sz w:val="24"/>
          <w:szCs w:val="24"/>
        </w:rPr>
        <w:t>ICAM1</w:t>
      </w:r>
      <w:r w:rsidRPr="00F35347">
        <w:rPr>
          <w:rFonts w:ascii="Arial" w:eastAsia="Times New Roman" w:hAnsi="Arial" w:cs="Arial"/>
          <w:color w:val="000000"/>
          <w:sz w:val="24"/>
          <w:szCs w:val="24"/>
        </w:rPr>
        <w:t xml:space="preserve">, </w:t>
      </w:r>
      <w:r w:rsidRPr="00BF08DC">
        <w:rPr>
          <w:rFonts w:ascii="Arial" w:eastAsia="Times New Roman" w:hAnsi="Arial" w:cs="Arial"/>
          <w:i/>
          <w:color w:val="000000"/>
          <w:sz w:val="24"/>
          <w:szCs w:val="24"/>
        </w:rPr>
        <w:t>ITGA1</w:t>
      </w:r>
      <w:r w:rsidRPr="00F35347">
        <w:rPr>
          <w:rFonts w:ascii="Arial" w:eastAsia="Times New Roman" w:hAnsi="Arial" w:cs="Arial"/>
          <w:color w:val="000000"/>
          <w:sz w:val="24"/>
          <w:szCs w:val="24"/>
        </w:rPr>
        <w:t xml:space="preserve">, and </w:t>
      </w:r>
      <w:r w:rsidRPr="00BF08DC">
        <w:rPr>
          <w:rFonts w:ascii="Arial" w:eastAsia="Times New Roman" w:hAnsi="Arial" w:cs="Arial"/>
          <w:i/>
          <w:color w:val="000000"/>
          <w:sz w:val="24"/>
          <w:szCs w:val="24"/>
        </w:rPr>
        <w:t>VCAM1</w:t>
      </w:r>
      <w:r w:rsidRPr="00F35347">
        <w:rPr>
          <w:rFonts w:ascii="Arial" w:eastAsia="Times New Roman" w:hAnsi="Arial" w:cs="Arial"/>
          <w:color w:val="000000"/>
          <w:sz w:val="24"/>
          <w:szCs w:val="24"/>
        </w:rPr>
        <w:t xml:space="preserve"> were all upregulated while only </w:t>
      </w:r>
      <w:r w:rsidRPr="00BF08DC">
        <w:rPr>
          <w:rFonts w:ascii="Arial" w:eastAsia="Times New Roman" w:hAnsi="Arial" w:cs="Arial"/>
          <w:i/>
          <w:color w:val="000000"/>
          <w:sz w:val="24"/>
          <w:szCs w:val="24"/>
        </w:rPr>
        <w:t>ITGA2</w:t>
      </w:r>
      <w:r w:rsidRPr="00F35347">
        <w:rPr>
          <w:rFonts w:ascii="Arial" w:eastAsia="Times New Roman" w:hAnsi="Arial" w:cs="Arial"/>
          <w:color w:val="000000"/>
          <w:sz w:val="24"/>
          <w:szCs w:val="24"/>
        </w:rPr>
        <w:t xml:space="preserve"> and </w:t>
      </w:r>
      <w:r w:rsidRPr="00BF08DC">
        <w:rPr>
          <w:rFonts w:ascii="Arial" w:eastAsia="Times New Roman" w:hAnsi="Arial" w:cs="Arial"/>
          <w:i/>
          <w:color w:val="000000"/>
          <w:sz w:val="24"/>
          <w:szCs w:val="24"/>
        </w:rPr>
        <w:t>ITGB1</w:t>
      </w:r>
      <w:r w:rsidRPr="00F35347">
        <w:rPr>
          <w:rFonts w:ascii="Arial" w:eastAsia="Times New Roman" w:hAnsi="Arial" w:cs="Arial"/>
          <w:color w:val="000000"/>
          <w:sz w:val="24"/>
          <w:szCs w:val="24"/>
        </w:rPr>
        <w:t xml:space="preserve"> were downregulated.  Similar patterns of expression were observed in BM-MSCs with upregulation of </w:t>
      </w:r>
      <w:r w:rsidRPr="00BF08DC">
        <w:rPr>
          <w:rFonts w:ascii="Arial" w:eastAsia="Times New Roman" w:hAnsi="Arial" w:cs="Arial"/>
          <w:i/>
          <w:color w:val="000000"/>
          <w:sz w:val="24"/>
          <w:szCs w:val="24"/>
        </w:rPr>
        <w:t>CDH11</w:t>
      </w:r>
      <w:r w:rsidRPr="00F35347">
        <w:rPr>
          <w:rFonts w:ascii="Arial" w:eastAsia="Times New Roman" w:hAnsi="Arial" w:cs="Arial"/>
          <w:color w:val="000000"/>
          <w:sz w:val="24"/>
          <w:szCs w:val="24"/>
        </w:rPr>
        <w:t xml:space="preserve">, </w:t>
      </w:r>
      <w:r w:rsidRPr="00BF08DC">
        <w:rPr>
          <w:rFonts w:ascii="Arial" w:eastAsia="Times New Roman" w:hAnsi="Arial" w:cs="Arial"/>
          <w:i/>
          <w:color w:val="000000"/>
          <w:sz w:val="24"/>
          <w:szCs w:val="24"/>
        </w:rPr>
        <w:t>ICAM1</w:t>
      </w:r>
      <w:r w:rsidRPr="00F35347">
        <w:rPr>
          <w:rFonts w:ascii="Arial" w:eastAsia="Times New Roman" w:hAnsi="Arial" w:cs="Arial"/>
          <w:color w:val="000000"/>
          <w:sz w:val="24"/>
          <w:szCs w:val="24"/>
        </w:rPr>
        <w:t xml:space="preserve">, </w:t>
      </w:r>
      <w:r w:rsidRPr="00BF08DC">
        <w:rPr>
          <w:rFonts w:ascii="Arial" w:eastAsia="Times New Roman" w:hAnsi="Arial" w:cs="Arial"/>
          <w:i/>
          <w:color w:val="000000"/>
          <w:sz w:val="24"/>
          <w:szCs w:val="24"/>
        </w:rPr>
        <w:t>ITGA1</w:t>
      </w:r>
      <w:r w:rsidRPr="00F35347">
        <w:rPr>
          <w:rFonts w:ascii="Arial" w:eastAsia="Times New Roman" w:hAnsi="Arial" w:cs="Arial"/>
          <w:color w:val="000000"/>
          <w:sz w:val="24"/>
          <w:szCs w:val="24"/>
        </w:rPr>
        <w:t xml:space="preserve">, </w:t>
      </w:r>
      <w:r w:rsidRPr="00BF08DC">
        <w:rPr>
          <w:rFonts w:ascii="Arial" w:eastAsia="Times New Roman" w:hAnsi="Arial" w:cs="Arial"/>
          <w:i/>
          <w:color w:val="000000"/>
          <w:sz w:val="24"/>
          <w:szCs w:val="24"/>
        </w:rPr>
        <w:t>ITGA3</w:t>
      </w:r>
      <w:r w:rsidRPr="00F35347">
        <w:rPr>
          <w:rFonts w:ascii="Arial" w:eastAsia="Times New Roman" w:hAnsi="Arial" w:cs="Arial"/>
          <w:color w:val="000000"/>
          <w:sz w:val="24"/>
          <w:szCs w:val="24"/>
        </w:rPr>
        <w:t xml:space="preserve">, and </w:t>
      </w:r>
      <w:r w:rsidRPr="00BF08DC">
        <w:rPr>
          <w:rFonts w:ascii="Arial" w:eastAsia="Times New Roman" w:hAnsi="Arial" w:cs="Arial"/>
          <w:i/>
          <w:color w:val="000000"/>
          <w:sz w:val="24"/>
          <w:szCs w:val="24"/>
        </w:rPr>
        <w:t>VCAM1</w:t>
      </w:r>
      <w:r w:rsidRPr="00F35347">
        <w:rPr>
          <w:rFonts w:ascii="Arial" w:eastAsia="Times New Roman" w:hAnsi="Arial" w:cs="Arial"/>
          <w:color w:val="000000"/>
          <w:sz w:val="24"/>
          <w:szCs w:val="24"/>
        </w:rPr>
        <w:t xml:space="preserve">, and downregulation of </w:t>
      </w:r>
      <w:r>
        <w:rPr>
          <w:rFonts w:ascii="Arial" w:eastAsia="Times New Roman" w:hAnsi="Arial" w:cs="Arial"/>
          <w:color w:val="000000"/>
          <w:sz w:val="24"/>
          <w:szCs w:val="24"/>
        </w:rPr>
        <w:t xml:space="preserve">only </w:t>
      </w:r>
      <w:r w:rsidRPr="00BF08DC">
        <w:rPr>
          <w:rFonts w:ascii="Arial" w:eastAsia="Times New Roman" w:hAnsi="Arial" w:cs="Arial"/>
          <w:i/>
          <w:color w:val="000000"/>
          <w:sz w:val="24"/>
          <w:szCs w:val="24"/>
        </w:rPr>
        <w:t>ITGA2</w:t>
      </w:r>
      <w:r w:rsidRPr="00F35347">
        <w:rPr>
          <w:rFonts w:ascii="Arial" w:eastAsia="Times New Roman" w:hAnsi="Arial" w:cs="Arial"/>
          <w:color w:val="000000"/>
          <w:sz w:val="24"/>
          <w:szCs w:val="24"/>
        </w:rPr>
        <w:t xml:space="preserve"> and </w:t>
      </w:r>
      <w:r w:rsidRPr="00BF08DC">
        <w:rPr>
          <w:rFonts w:ascii="Arial" w:eastAsia="Times New Roman" w:hAnsi="Arial" w:cs="Arial"/>
          <w:i/>
          <w:color w:val="000000"/>
          <w:sz w:val="24"/>
          <w:szCs w:val="24"/>
        </w:rPr>
        <w:t>ITGB1</w:t>
      </w:r>
      <w:r w:rsidRPr="00F35347">
        <w:rPr>
          <w:rFonts w:ascii="Arial" w:eastAsia="Times New Roman" w:hAnsi="Arial" w:cs="Arial"/>
          <w:color w:val="000000"/>
          <w:sz w:val="24"/>
          <w:szCs w:val="24"/>
        </w:rPr>
        <w:t xml:space="preserve">. </w:t>
      </w:r>
      <w:r>
        <w:rPr>
          <w:rFonts w:ascii="Arial" w:eastAsia="Times New Roman" w:hAnsi="Arial" w:cs="Arial"/>
          <w:color w:val="000000"/>
          <w:sz w:val="24"/>
          <w:szCs w:val="24"/>
        </w:rPr>
        <w:t xml:space="preserve">Comparatively, when AD-MSCs were compared to BM-MSCs, </w:t>
      </w:r>
      <w:r w:rsidRPr="00BF08DC">
        <w:rPr>
          <w:rFonts w:ascii="Arial" w:eastAsia="Times New Roman" w:hAnsi="Arial" w:cs="Arial"/>
          <w:bCs/>
          <w:i/>
          <w:color w:val="000000"/>
          <w:sz w:val="24"/>
          <w:szCs w:val="24"/>
        </w:rPr>
        <w:t>CDH11</w:t>
      </w:r>
      <w:r>
        <w:rPr>
          <w:rFonts w:ascii="Arial" w:eastAsia="Times New Roman" w:hAnsi="Arial" w:cs="Arial"/>
          <w:bCs/>
          <w:color w:val="000000"/>
          <w:sz w:val="24"/>
          <w:szCs w:val="24"/>
        </w:rPr>
        <w:t xml:space="preserve">, </w:t>
      </w:r>
      <w:r w:rsidRPr="00BF08DC">
        <w:rPr>
          <w:rFonts w:ascii="Arial" w:eastAsia="Times New Roman" w:hAnsi="Arial" w:cs="Arial"/>
          <w:bCs/>
          <w:i/>
          <w:color w:val="000000"/>
          <w:sz w:val="24"/>
          <w:szCs w:val="24"/>
        </w:rPr>
        <w:t>ITGA1</w:t>
      </w:r>
      <w:r>
        <w:rPr>
          <w:rFonts w:ascii="Arial" w:eastAsia="Times New Roman" w:hAnsi="Arial" w:cs="Arial"/>
          <w:bCs/>
          <w:color w:val="000000"/>
          <w:sz w:val="24"/>
          <w:szCs w:val="24"/>
        </w:rPr>
        <w:t xml:space="preserve">, </w:t>
      </w:r>
      <w:r w:rsidRPr="00BF08DC">
        <w:rPr>
          <w:rFonts w:ascii="Arial" w:eastAsia="Times New Roman" w:hAnsi="Arial" w:cs="Arial"/>
          <w:bCs/>
          <w:i/>
          <w:color w:val="000000"/>
          <w:sz w:val="24"/>
          <w:szCs w:val="24"/>
        </w:rPr>
        <w:t>ITGA2</w:t>
      </w:r>
      <w:r>
        <w:rPr>
          <w:rFonts w:ascii="Arial" w:eastAsia="Times New Roman" w:hAnsi="Arial" w:cs="Arial"/>
          <w:bCs/>
          <w:color w:val="000000"/>
          <w:sz w:val="24"/>
          <w:szCs w:val="24"/>
        </w:rPr>
        <w:t xml:space="preserve">, </w:t>
      </w:r>
      <w:r w:rsidRPr="00BF08DC">
        <w:rPr>
          <w:rFonts w:ascii="Arial" w:eastAsia="Times New Roman" w:hAnsi="Arial" w:cs="Arial"/>
          <w:bCs/>
          <w:i/>
          <w:color w:val="000000"/>
          <w:sz w:val="24"/>
          <w:szCs w:val="24"/>
        </w:rPr>
        <w:t>ITGA3</w:t>
      </w:r>
      <w:r>
        <w:rPr>
          <w:rFonts w:ascii="Arial" w:eastAsia="Times New Roman" w:hAnsi="Arial" w:cs="Arial"/>
          <w:bCs/>
          <w:color w:val="000000"/>
          <w:sz w:val="24"/>
          <w:szCs w:val="24"/>
        </w:rPr>
        <w:t xml:space="preserve">, </w:t>
      </w:r>
      <w:r w:rsidRPr="00BF08DC">
        <w:rPr>
          <w:rFonts w:ascii="Arial" w:eastAsia="Times New Roman" w:hAnsi="Arial" w:cs="Arial"/>
          <w:bCs/>
          <w:i/>
          <w:color w:val="000000"/>
          <w:sz w:val="24"/>
          <w:szCs w:val="24"/>
        </w:rPr>
        <w:t>ITGB1</w:t>
      </w:r>
      <w:r>
        <w:rPr>
          <w:rFonts w:ascii="Arial" w:eastAsia="Times New Roman" w:hAnsi="Arial" w:cs="Arial"/>
          <w:bCs/>
          <w:color w:val="000000"/>
          <w:sz w:val="24"/>
          <w:szCs w:val="24"/>
        </w:rPr>
        <w:t xml:space="preserve"> </w:t>
      </w:r>
      <w:r w:rsidRPr="00CB0CC3">
        <w:rPr>
          <w:rFonts w:ascii="Arial" w:eastAsia="Times New Roman" w:hAnsi="Arial" w:cs="Arial"/>
          <w:bCs/>
          <w:color w:val="000000"/>
          <w:sz w:val="24"/>
          <w:szCs w:val="24"/>
        </w:rPr>
        <w:t xml:space="preserve">were all upregulated at day 7.  Similar expression patterns were observed at day 21, with the exception of </w:t>
      </w:r>
      <w:r w:rsidRPr="00BF08DC">
        <w:rPr>
          <w:rFonts w:ascii="Arial" w:eastAsia="Times New Roman" w:hAnsi="Arial" w:cs="Arial"/>
          <w:bCs/>
          <w:i/>
          <w:color w:val="000000"/>
          <w:sz w:val="24"/>
          <w:szCs w:val="24"/>
        </w:rPr>
        <w:t>ITGA2</w:t>
      </w:r>
      <w:r w:rsidRPr="00CB0CC3">
        <w:rPr>
          <w:rFonts w:ascii="Arial" w:eastAsia="Times New Roman" w:hAnsi="Arial" w:cs="Arial"/>
          <w:bCs/>
          <w:color w:val="000000"/>
          <w:sz w:val="24"/>
          <w:szCs w:val="24"/>
        </w:rPr>
        <w:t>.  Noteworthy is the 48</w:t>
      </w:r>
      <w:r>
        <w:rPr>
          <w:rFonts w:ascii="Arial" w:eastAsia="Times New Roman" w:hAnsi="Arial" w:cs="Arial"/>
          <w:bCs/>
          <w:color w:val="000000"/>
          <w:sz w:val="24"/>
          <w:szCs w:val="24"/>
        </w:rPr>
        <w:t>2.15</w:t>
      </w:r>
      <w:r w:rsidRPr="00CB0CC3">
        <w:rPr>
          <w:rFonts w:ascii="Arial" w:eastAsia="Times New Roman" w:hAnsi="Arial" w:cs="Arial"/>
          <w:bCs/>
          <w:color w:val="000000"/>
          <w:sz w:val="24"/>
          <w:szCs w:val="24"/>
        </w:rPr>
        <w:t xml:space="preserve">- and 1376.38-fold upregulation of </w:t>
      </w:r>
      <w:r w:rsidRPr="00BF08DC">
        <w:rPr>
          <w:rFonts w:ascii="Arial" w:eastAsia="Times New Roman" w:hAnsi="Arial" w:cs="Arial"/>
          <w:bCs/>
          <w:i/>
          <w:color w:val="000000"/>
          <w:sz w:val="24"/>
          <w:szCs w:val="24"/>
        </w:rPr>
        <w:t>VCAM1</w:t>
      </w:r>
      <w:r w:rsidRPr="00CB0CC3">
        <w:rPr>
          <w:rFonts w:ascii="Arial" w:eastAsia="Times New Roman" w:hAnsi="Arial" w:cs="Arial"/>
          <w:bCs/>
          <w:color w:val="000000"/>
          <w:sz w:val="24"/>
          <w:szCs w:val="24"/>
        </w:rPr>
        <w:t xml:space="preserve"> at days 7 and 21, respectively (Table 2a).</w:t>
      </w:r>
      <w:r>
        <w:rPr>
          <w:rFonts w:ascii="Calibri" w:eastAsia="Times New Roman" w:hAnsi="Calibri" w:cs="Calibri"/>
          <w:bCs/>
          <w:color w:val="000000"/>
        </w:rPr>
        <w:t xml:space="preserve">  </w:t>
      </w:r>
      <w:r w:rsidRPr="002572A0">
        <w:rPr>
          <w:rFonts w:ascii="Arial" w:eastAsia="Times New Roman" w:hAnsi="Arial" w:cs="Arial"/>
          <w:bCs/>
          <w:color w:val="000000"/>
          <w:sz w:val="24"/>
          <w:szCs w:val="24"/>
        </w:rPr>
        <w:t xml:space="preserve">Results confirm that LOG </w:t>
      </w:r>
      <w:r>
        <w:rPr>
          <w:rFonts w:ascii="Arial" w:eastAsia="Times New Roman" w:hAnsi="Arial" w:cs="Arial"/>
          <w:bCs/>
          <w:color w:val="000000"/>
          <w:sz w:val="24"/>
          <w:szCs w:val="24"/>
        </w:rPr>
        <w:t xml:space="preserve">surface </w:t>
      </w:r>
      <w:r w:rsidRPr="002572A0">
        <w:rPr>
          <w:rFonts w:ascii="Arial" w:eastAsia="Times New Roman" w:hAnsi="Arial" w:cs="Arial"/>
          <w:bCs/>
          <w:color w:val="000000"/>
          <w:sz w:val="24"/>
          <w:szCs w:val="24"/>
        </w:rPr>
        <w:t xml:space="preserve">provides an optimal substrate for cells to adhere, communicate, differentiate, and maintain their function. </w:t>
      </w:r>
    </w:p>
    <w:p w14:paraId="057328E2" w14:textId="77777777" w:rsidR="00A16EB6" w:rsidRPr="006A4553" w:rsidRDefault="00A16EB6" w:rsidP="00A16EB6">
      <w:pPr>
        <w:spacing w:line="480" w:lineRule="auto"/>
        <w:rPr>
          <w:rFonts w:ascii="Arial" w:hAnsi="Arial" w:cs="Arial"/>
          <w:i/>
          <w:sz w:val="24"/>
          <w:szCs w:val="24"/>
        </w:rPr>
      </w:pPr>
      <w:r w:rsidRPr="006A4553">
        <w:rPr>
          <w:rFonts w:ascii="Arial" w:hAnsi="Arial" w:cs="Arial"/>
          <w:b/>
          <w:i/>
          <w:sz w:val="24"/>
          <w:szCs w:val="24"/>
        </w:rPr>
        <w:t>BMP/SMAD – mediated osteogenesis in MSCs</w:t>
      </w:r>
      <w:r w:rsidRPr="006A4553">
        <w:rPr>
          <w:rFonts w:ascii="Arial" w:hAnsi="Arial" w:cs="Arial"/>
          <w:i/>
          <w:sz w:val="24"/>
          <w:szCs w:val="24"/>
        </w:rPr>
        <w:t xml:space="preserve"> </w:t>
      </w:r>
    </w:p>
    <w:p w14:paraId="2DF40679" w14:textId="77777777" w:rsidR="00A16EB6" w:rsidRPr="00D501C0" w:rsidRDefault="00A16EB6" w:rsidP="00A16EB6">
      <w:pPr>
        <w:spacing w:line="480" w:lineRule="auto"/>
        <w:rPr>
          <w:rFonts w:ascii="Arial" w:hAnsi="Arial" w:cs="Arial"/>
          <w:sz w:val="24"/>
          <w:szCs w:val="24"/>
        </w:rPr>
      </w:pPr>
      <w:r w:rsidRPr="00D501C0">
        <w:rPr>
          <w:rFonts w:ascii="Arial" w:hAnsi="Arial" w:cs="Arial"/>
          <w:sz w:val="24"/>
          <w:szCs w:val="24"/>
        </w:rPr>
        <w:t xml:space="preserve">BMP-SMAD signaling is one of the major pathways that the cells use when they undergo osteoblast differentiation. BMP and the SMAD families of genes consist of multiple isoforms, majority of which were represented in these arrays. We examined </w:t>
      </w:r>
      <w:r>
        <w:rPr>
          <w:rFonts w:ascii="Arial" w:hAnsi="Arial" w:cs="Arial"/>
          <w:sz w:val="24"/>
          <w:szCs w:val="24"/>
        </w:rPr>
        <w:t>4 BMP</w:t>
      </w:r>
      <w:r w:rsidRPr="00D501C0">
        <w:rPr>
          <w:rFonts w:ascii="Arial" w:hAnsi="Arial" w:cs="Arial"/>
          <w:sz w:val="24"/>
          <w:szCs w:val="24"/>
        </w:rPr>
        <w:t>s, 4 BMP receptors (BMPR</w:t>
      </w:r>
      <w:r>
        <w:rPr>
          <w:rFonts w:ascii="Arial" w:hAnsi="Arial" w:cs="Arial"/>
          <w:sz w:val="24"/>
          <w:szCs w:val="24"/>
        </w:rPr>
        <w:t>s</w:t>
      </w:r>
      <w:r w:rsidRPr="00D501C0">
        <w:rPr>
          <w:rFonts w:ascii="Arial" w:hAnsi="Arial" w:cs="Arial"/>
          <w:sz w:val="24"/>
          <w:szCs w:val="24"/>
        </w:rPr>
        <w:t xml:space="preserve">) and 5 SMAD isoforms </w:t>
      </w:r>
      <w:r w:rsidRPr="0074369A">
        <w:rPr>
          <w:rFonts w:ascii="Arial" w:hAnsi="Arial" w:cs="Arial"/>
          <w:sz w:val="24"/>
          <w:szCs w:val="24"/>
        </w:rPr>
        <w:t>(</w:t>
      </w:r>
      <w:r w:rsidRPr="00BF08DC">
        <w:rPr>
          <w:rFonts w:ascii="Arial" w:hAnsi="Arial" w:cs="Arial"/>
          <w:sz w:val="24"/>
          <w:szCs w:val="24"/>
        </w:rPr>
        <w:t>Table 1b</w:t>
      </w:r>
      <w:r w:rsidRPr="00D501C0">
        <w:rPr>
          <w:rFonts w:ascii="Arial" w:hAnsi="Arial" w:cs="Arial"/>
          <w:sz w:val="24"/>
          <w:szCs w:val="24"/>
        </w:rPr>
        <w:t xml:space="preserve">). In AD-MSCs, only </w:t>
      </w:r>
      <w:r w:rsidRPr="00BF08DC">
        <w:rPr>
          <w:rFonts w:ascii="Arial" w:hAnsi="Arial" w:cs="Arial"/>
          <w:i/>
          <w:sz w:val="24"/>
          <w:szCs w:val="24"/>
        </w:rPr>
        <w:t>BMP4</w:t>
      </w:r>
      <w:r w:rsidRPr="00D501C0">
        <w:rPr>
          <w:rFonts w:ascii="Arial" w:hAnsi="Arial" w:cs="Arial"/>
          <w:sz w:val="24"/>
          <w:szCs w:val="24"/>
        </w:rPr>
        <w:t xml:space="preserve"> and </w:t>
      </w:r>
      <w:r w:rsidRPr="00BF08DC">
        <w:rPr>
          <w:rFonts w:ascii="Arial" w:hAnsi="Arial" w:cs="Arial"/>
          <w:i/>
          <w:sz w:val="24"/>
          <w:szCs w:val="24"/>
        </w:rPr>
        <w:t>BMPR2</w:t>
      </w:r>
      <w:r w:rsidRPr="00D501C0">
        <w:rPr>
          <w:rFonts w:ascii="Arial" w:hAnsi="Arial" w:cs="Arial"/>
          <w:sz w:val="24"/>
          <w:szCs w:val="24"/>
        </w:rPr>
        <w:t xml:space="preserve"> were upregulated while </w:t>
      </w:r>
      <w:r w:rsidRPr="00BF08DC">
        <w:rPr>
          <w:rFonts w:ascii="Arial" w:hAnsi="Arial" w:cs="Arial"/>
          <w:i/>
          <w:sz w:val="24"/>
          <w:szCs w:val="24"/>
        </w:rPr>
        <w:t>BMP6</w:t>
      </w:r>
      <w:r w:rsidRPr="00D501C0">
        <w:rPr>
          <w:rFonts w:ascii="Arial" w:hAnsi="Arial" w:cs="Arial"/>
          <w:sz w:val="24"/>
          <w:szCs w:val="24"/>
        </w:rPr>
        <w:t xml:space="preserve"> was downregulated. Similarly, all SMAD isoforms including, </w:t>
      </w:r>
      <w:r w:rsidRPr="00BF08DC">
        <w:rPr>
          <w:rFonts w:ascii="Arial" w:hAnsi="Arial" w:cs="Arial"/>
          <w:i/>
          <w:sz w:val="24"/>
          <w:szCs w:val="24"/>
        </w:rPr>
        <w:t>SMAD2</w:t>
      </w:r>
      <w:r w:rsidRPr="00D501C0">
        <w:rPr>
          <w:rFonts w:ascii="Arial" w:hAnsi="Arial" w:cs="Arial"/>
          <w:sz w:val="24"/>
          <w:szCs w:val="24"/>
        </w:rPr>
        <w:t xml:space="preserve">, </w:t>
      </w:r>
      <w:r w:rsidRPr="00BF08DC">
        <w:rPr>
          <w:rFonts w:ascii="Arial" w:hAnsi="Arial" w:cs="Arial"/>
          <w:i/>
          <w:sz w:val="24"/>
          <w:szCs w:val="24"/>
        </w:rPr>
        <w:t>SMAD3</w:t>
      </w:r>
      <w:r w:rsidRPr="00D501C0">
        <w:rPr>
          <w:rFonts w:ascii="Arial" w:hAnsi="Arial" w:cs="Arial"/>
          <w:sz w:val="24"/>
          <w:szCs w:val="24"/>
        </w:rPr>
        <w:t xml:space="preserve">, and </w:t>
      </w:r>
      <w:r w:rsidRPr="00BF08DC">
        <w:rPr>
          <w:rFonts w:ascii="Arial" w:hAnsi="Arial" w:cs="Arial"/>
          <w:i/>
          <w:sz w:val="24"/>
          <w:szCs w:val="24"/>
        </w:rPr>
        <w:t>SMAD5</w:t>
      </w:r>
      <w:r w:rsidRPr="00D501C0">
        <w:rPr>
          <w:rFonts w:ascii="Arial" w:hAnsi="Arial" w:cs="Arial"/>
          <w:sz w:val="24"/>
          <w:szCs w:val="24"/>
        </w:rPr>
        <w:t xml:space="preserve"> were upregulated</w:t>
      </w:r>
      <w:r>
        <w:rPr>
          <w:rFonts w:ascii="Arial" w:hAnsi="Arial" w:cs="Arial"/>
          <w:sz w:val="24"/>
          <w:szCs w:val="24"/>
        </w:rPr>
        <w:t xml:space="preserve"> suggesting that osteogenesis is potentially mediated by BMP/SMAD signaling</w:t>
      </w:r>
      <w:r w:rsidRPr="00D501C0">
        <w:rPr>
          <w:rFonts w:ascii="Arial" w:hAnsi="Arial" w:cs="Arial"/>
          <w:sz w:val="24"/>
          <w:szCs w:val="24"/>
        </w:rPr>
        <w:t xml:space="preserve">. Comparatively, in BM-MSCs, only </w:t>
      </w:r>
      <w:r w:rsidRPr="00BF08DC">
        <w:rPr>
          <w:rFonts w:ascii="Arial" w:hAnsi="Arial" w:cs="Arial"/>
          <w:i/>
          <w:sz w:val="24"/>
          <w:szCs w:val="24"/>
        </w:rPr>
        <w:t>BMP4</w:t>
      </w:r>
      <w:r w:rsidRPr="00D501C0">
        <w:rPr>
          <w:rFonts w:ascii="Arial" w:hAnsi="Arial" w:cs="Arial"/>
          <w:sz w:val="24"/>
          <w:szCs w:val="24"/>
        </w:rPr>
        <w:t xml:space="preserve">, </w:t>
      </w:r>
      <w:r w:rsidRPr="00BF08DC">
        <w:rPr>
          <w:rFonts w:ascii="Arial" w:hAnsi="Arial" w:cs="Arial"/>
          <w:i/>
          <w:sz w:val="24"/>
          <w:szCs w:val="24"/>
        </w:rPr>
        <w:t>BMPR1A</w:t>
      </w:r>
      <w:r w:rsidRPr="00D501C0">
        <w:rPr>
          <w:rFonts w:ascii="Arial" w:hAnsi="Arial" w:cs="Arial"/>
          <w:sz w:val="24"/>
          <w:szCs w:val="24"/>
        </w:rPr>
        <w:t xml:space="preserve"> and </w:t>
      </w:r>
      <w:r w:rsidRPr="00BF08DC">
        <w:rPr>
          <w:rFonts w:ascii="Arial" w:hAnsi="Arial" w:cs="Arial"/>
          <w:i/>
          <w:sz w:val="24"/>
          <w:szCs w:val="24"/>
        </w:rPr>
        <w:t>BMPR1B</w:t>
      </w:r>
      <w:r w:rsidRPr="00D501C0">
        <w:rPr>
          <w:rFonts w:ascii="Arial" w:hAnsi="Arial" w:cs="Arial"/>
          <w:sz w:val="24"/>
          <w:szCs w:val="24"/>
        </w:rPr>
        <w:t xml:space="preserve"> were upregulated, while </w:t>
      </w:r>
      <w:r w:rsidRPr="00BF08DC">
        <w:rPr>
          <w:rFonts w:ascii="Arial" w:hAnsi="Arial" w:cs="Arial"/>
          <w:i/>
          <w:sz w:val="24"/>
          <w:szCs w:val="24"/>
        </w:rPr>
        <w:t>BMP2</w:t>
      </w:r>
      <w:r w:rsidRPr="00D501C0">
        <w:rPr>
          <w:rFonts w:ascii="Arial" w:hAnsi="Arial" w:cs="Arial"/>
          <w:sz w:val="24"/>
          <w:szCs w:val="24"/>
        </w:rPr>
        <w:t xml:space="preserve">, </w:t>
      </w:r>
      <w:r w:rsidRPr="00BF08DC">
        <w:rPr>
          <w:rFonts w:ascii="Arial" w:hAnsi="Arial" w:cs="Arial"/>
          <w:i/>
          <w:sz w:val="24"/>
          <w:szCs w:val="24"/>
        </w:rPr>
        <w:t xml:space="preserve">BMP6 </w:t>
      </w:r>
      <w:r w:rsidRPr="00D501C0">
        <w:rPr>
          <w:rFonts w:ascii="Arial" w:hAnsi="Arial" w:cs="Arial"/>
          <w:sz w:val="24"/>
          <w:szCs w:val="24"/>
        </w:rPr>
        <w:lastRenderedPageBreak/>
        <w:t xml:space="preserve">and </w:t>
      </w:r>
      <w:r w:rsidRPr="00BF08DC">
        <w:rPr>
          <w:rFonts w:ascii="Arial" w:hAnsi="Arial" w:cs="Arial"/>
          <w:i/>
          <w:sz w:val="24"/>
          <w:szCs w:val="24"/>
        </w:rPr>
        <w:t>BMPR2</w:t>
      </w:r>
      <w:r w:rsidRPr="00D501C0">
        <w:rPr>
          <w:rFonts w:ascii="Arial" w:hAnsi="Arial" w:cs="Arial"/>
          <w:sz w:val="24"/>
          <w:szCs w:val="24"/>
        </w:rPr>
        <w:t xml:space="preserve"> were downregulated. Of the SMAD genes tested in BM-MSCs, only </w:t>
      </w:r>
      <w:r w:rsidRPr="00BF08DC">
        <w:rPr>
          <w:rFonts w:ascii="Arial" w:hAnsi="Arial" w:cs="Arial"/>
          <w:i/>
          <w:sz w:val="24"/>
          <w:szCs w:val="24"/>
        </w:rPr>
        <w:t>SMAD3</w:t>
      </w:r>
      <w:r w:rsidRPr="00D501C0">
        <w:rPr>
          <w:rFonts w:ascii="Arial" w:hAnsi="Arial" w:cs="Arial"/>
          <w:sz w:val="24"/>
          <w:szCs w:val="24"/>
        </w:rPr>
        <w:t xml:space="preserve"> was upregulated while </w:t>
      </w:r>
      <w:r w:rsidRPr="00BF08DC">
        <w:rPr>
          <w:rFonts w:ascii="Arial" w:hAnsi="Arial" w:cs="Arial"/>
          <w:i/>
          <w:sz w:val="24"/>
          <w:szCs w:val="24"/>
        </w:rPr>
        <w:t>SMAD1</w:t>
      </w:r>
      <w:r w:rsidRPr="00D501C0">
        <w:rPr>
          <w:rFonts w:ascii="Arial" w:hAnsi="Arial" w:cs="Arial"/>
          <w:sz w:val="24"/>
          <w:szCs w:val="24"/>
        </w:rPr>
        <w:t xml:space="preserve">, </w:t>
      </w:r>
      <w:r w:rsidRPr="00BF08DC">
        <w:rPr>
          <w:rFonts w:ascii="Arial" w:hAnsi="Arial" w:cs="Arial"/>
          <w:i/>
          <w:sz w:val="24"/>
          <w:szCs w:val="24"/>
        </w:rPr>
        <w:t>SMAD4</w:t>
      </w:r>
      <w:r w:rsidRPr="00D501C0">
        <w:rPr>
          <w:rFonts w:ascii="Arial" w:hAnsi="Arial" w:cs="Arial"/>
          <w:sz w:val="24"/>
          <w:szCs w:val="24"/>
        </w:rPr>
        <w:t xml:space="preserve">, and </w:t>
      </w:r>
      <w:r w:rsidRPr="00BF08DC">
        <w:rPr>
          <w:rFonts w:ascii="Arial" w:hAnsi="Arial" w:cs="Arial"/>
          <w:i/>
          <w:sz w:val="24"/>
          <w:szCs w:val="24"/>
        </w:rPr>
        <w:t>SMAD5</w:t>
      </w:r>
      <w:r w:rsidRPr="00D501C0">
        <w:rPr>
          <w:rFonts w:ascii="Arial" w:hAnsi="Arial" w:cs="Arial"/>
          <w:sz w:val="24"/>
          <w:szCs w:val="24"/>
        </w:rPr>
        <w:t xml:space="preserve"> were downregulated. </w:t>
      </w:r>
      <w:r>
        <w:rPr>
          <w:rFonts w:ascii="Arial" w:hAnsi="Arial" w:cs="Arial"/>
          <w:sz w:val="24"/>
          <w:szCs w:val="24"/>
        </w:rPr>
        <w:t>Interestingly when AD-MSCs were compared with BM-MSCs, patterns of expression suggestive of BMP/SMAD signaling in BM-MSCs were observed (</w:t>
      </w:r>
      <w:r w:rsidRPr="00BF08DC">
        <w:rPr>
          <w:rFonts w:ascii="Arial" w:hAnsi="Arial" w:cs="Arial"/>
          <w:sz w:val="24"/>
          <w:szCs w:val="24"/>
        </w:rPr>
        <w:t>Table 2b</w:t>
      </w:r>
      <w:r w:rsidRPr="0074369A">
        <w:rPr>
          <w:rFonts w:ascii="Arial" w:hAnsi="Arial" w:cs="Arial"/>
          <w:sz w:val="24"/>
          <w:szCs w:val="24"/>
        </w:rPr>
        <w:t>).</w:t>
      </w:r>
      <w:r>
        <w:rPr>
          <w:rFonts w:ascii="Arial" w:hAnsi="Arial" w:cs="Arial"/>
          <w:sz w:val="24"/>
          <w:szCs w:val="24"/>
        </w:rPr>
        <w:t xml:space="preserve"> </w:t>
      </w:r>
      <w:r w:rsidRPr="001819C2">
        <w:rPr>
          <w:rFonts w:ascii="Arial" w:eastAsia="Times New Roman" w:hAnsi="Arial" w:cs="Arial"/>
          <w:bCs/>
          <w:color w:val="000000"/>
          <w:sz w:val="24"/>
          <w:szCs w:val="24"/>
        </w:rPr>
        <w:t xml:space="preserve">At Day 7, </w:t>
      </w:r>
      <w:r w:rsidRPr="00BF08DC">
        <w:rPr>
          <w:rFonts w:ascii="Arial" w:eastAsia="Times New Roman" w:hAnsi="Arial" w:cs="Arial"/>
          <w:bCs/>
          <w:i/>
          <w:color w:val="000000"/>
          <w:sz w:val="24"/>
          <w:szCs w:val="24"/>
        </w:rPr>
        <w:t>BMP1</w:t>
      </w:r>
      <w:r w:rsidRPr="001819C2">
        <w:rPr>
          <w:rFonts w:ascii="Arial" w:eastAsia="Times New Roman" w:hAnsi="Arial" w:cs="Arial"/>
          <w:bCs/>
          <w:color w:val="000000"/>
          <w:sz w:val="24"/>
          <w:szCs w:val="24"/>
        </w:rPr>
        <w:t xml:space="preserve">, </w:t>
      </w:r>
      <w:r w:rsidRPr="00BF08DC">
        <w:rPr>
          <w:rFonts w:ascii="Arial" w:eastAsia="Times New Roman" w:hAnsi="Arial" w:cs="Arial"/>
          <w:bCs/>
          <w:i/>
          <w:color w:val="000000"/>
          <w:sz w:val="24"/>
          <w:szCs w:val="24"/>
        </w:rPr>
        <w:t>BMP2</w:t>
      </w:r>
      <w:r w:rsidRPr="001819C2">
        <w:rPr>
          <w:rFonts w:ascii="Arial" w:eastAsia="Times New Roman" w:hAnsi="Arial" w:cs="Arial"/>
          <w:bCs/>
          <w:color w:val="000000"/>
          <w:sz w:val="24"/>
          <w:szCs w:val="24"/>
        </w:rPr>
        <w:t xml:space="preserve">, and </w:t>
      </w:r>
      <w:r w:rsidRPr="00BF08DC">
        <w:rPr>
          <w:rFonts w:ascii="Arial" w:eastAsia="Times New Roman" w:hAnsi="Arial" w:cs="Arial"/>
          <w:bCs/>
          <w:i/>
          <w:color w:val="000000"/>
          <w:sz w:val="24"/>
          <w:szCs w:val="24"/>
        </w:rPr>
        <w:t>BMP6</w:t>
      </w:r>
      <w:r w:rsidRPr="001819C2">
        <w:rPr>
          <w:rFonts w:ascii="Arial" w:eastAsia="Times New Roman" w:hAnsi="Arial" w:cs="Arial"/>
          <w:bCs/>
          <w:color w:val="000000"/>
          <w:sz w:val="24"/>
          <w:szCs w:val="24"/>
        </w:rPr>
        <w:t xml:space="preserve"> were upregulated while only </w:t>
      </w:r>
      <w:r w:rsidRPr="00BF08DC">
        <w:rPr>
          <w:rFonts w:ascii="Arial" w:eastAsia="Times New Roman" w:hAnsi="Arial" w:cs="Arial"/>
          <w:bCs/>
          <w:i/>
          <w:color w:val="000000"/>
          <w:sz w:val="24"/>
          <w:szCs w:val="24"/>
        </w:rPr>
        <w:t>BMP4</w:t>
      </w:r>
      <w:r w:rsidRPr="001819C2">
        <w:rPr>
          <w:rFonts w:ascii="Arial" w:eastAsia="Times New Roman" w:hAnsi="Arial" w:cs="Arial"/>
          <w:bCs/>
          <w:color w:val="000000"/>
          <w:sz w:val="24"/>
          <w:szCs w:val="24"/>
        </w:rPr>
        <w:t xml:space="preserve"> was downregulated. At Day 21, however, only </w:t>
      </w:r>
      <w:r w:rsidRPr="00BF08DC">
        <w:rPr>
          <w:rFonts w:ascii="Arial" w:eastAsia="Times New Roman" w:hAnsi="Arial" w:cs="Arial"/>
          <w:bCs/>
          <w:i/>
          <w:color w:val="000000"/>
          <w:sz w:val="24"/>
          <w:szCs w:val="24"/>
        </w:rPr>
        <w:t>BMP2</w:t>
      </w:r>
      <w:r w:rsidRPr="001819C2">
        <w:rPr>
          <w:rFonts w:ascii="Arial" w:eastAsia="Times New Roman" w:hAnsi="Arial" w:cs="Arial"/>
          <w:bCs/>
          <w:color w:val="000000"/>
          <w:sz w:val="24"/>
          <w:szCs w:val="24"/>
        </w:rPr>
        <w:t xml:space="preserve"> was upregulated and </w:t>
      </w:r>
      <w:r w:rsidRPr="00BF08DC">
        <w:rPr>
          <w:rFonts w:ascii="Arial" w:eastAsia="Times New Roman" w:hAnsi="Arial" w:cs="Arial"/>
          <w:bCs/>
          <w:i/>
          <w:color w:val="000000"/>
          <w:sz w:val="24"/>
          <w:szCs w:val="24"/>
        </w:rPr>
        <w:t>BMP4</w:t>
      </w:r>
      <w:r w:rsidRPr="001819C2">
        <w:rPr>
          <w:rFonts w:ascii="Arial" w:eastAsia="Times New Roman" w:hAnsi="Arial" w:cs="Arial"/>
          <w:bCs/>
          <w:color w:val="000000"/>
          <w:sz w:val="24"/>
          <w:szCs w:val="24"/>
        </w:rPr>
        <w:t xml:space="preserve"> was downregulated. Additionally, all </w:t>
      </w:r>
      <w:r>
        <w:rPr>
          <w:rFonts w:ascii="Arial" w:eastAsia="Times New Roman" w:hAnsi="Arial" w:cs="Arial"/>
          <w:bCs/>
          <w:color w:val="000000"/>
          <w:sz w:val="24"/>
          <w:szCs w:val="24"/>
        </w:rPr>
        <w:t xml:space="preserve">BMPRs and </w:t>
      </w:r>
      <w:r w:rsidRPr="001819C2">
        <w:rPr>
          <w:rFonts w:ascii="Arial" w:eastAsia="Times New Roman" w:hAnsi="Arial" w:cs="Arial"/>
          <w:bCs/>
          <w:color w:val="000000"/>
          <w:sz w:val="24"/>
          <w:szCs w:val="24"/>
        </w:rPr>
        <w:t>SMAD genes demonstrated robust u</w:t>
      </w:r>
      <w:r>
        <w:rPr>
          <w:rFonts w:ascii="Arial" w:eastAsia="Times New Roman" w:hAnsi="Arial" w:cs="Arial"/>
          <w:bCs/>
          <w:color w:val="000000"/>
          <w:sz w:val="24"/>
          <w:szCs w:val="24"/>
        </w:rPr>
        <w:t>pregulation at both time points</w:t>
      </w:r>
      <w:r w:rsidRPr="001819C2">
        <w:rPr>
          <w:rFonts w:ascii="Arial" w:eastAsia="Times New Roman" w:hAnsi="Arial" w:cs="Arial"/>
          <w:bCs/>
          <w:color w:val="000000"/>
          <w:sz w:val="24"/>
          <w:szCs w:val="24"/>
        </w:rPr>
        <w:t>.</w:t>
      </w:r>
      <w:r>
        <w:rPr>
          <w:rFonts w:ascii="Arial" w:eastAsia="Times New Roman" w:hAnsi="Arial" w:cs="Arial"/>
          <w:bCs/>
          <w:color w:val="000000"/>
          <w:sz w:val="24"/>
          <w:szCs w:val="24"/>
        </w:rPr>
        <w:t xml:space="preserve"> Results further support that similar to AD-MSCs, osteogenesis of BM-MSCs is also mediated by BMP/SMAD signaling, and potentially occurs at a time point earlier than day 21.</w:t>
      </w:r>
    </w:p>
    <w:p w14:paraId="05A9156B" w14:textId="77777777" w:rsidR="00A16EB6" w:rsidRPr="00071AEB" w:rsidRDefault="00A16EB6" w:rsidP="00A16EB6">
      <w:pPr>
        <w:spacing w:line="480" w:lineRule="auto"/>
        <w:rPr>
          <w:rFonts w:ascii="Arial" w:eastAsia="Times New Roman" w:hAnsi="Arial" w:cs="Arial"/>
          <w:b/>
          <w:i/>
          <w:iCs/>
          <w:color w:val="000000"/>
          <w:sz w:val="24"/>
          <w:szCs w:val="24"/>
        </w:rPr>
      </w:pPr>
      <w:r>
        <w:rPr>
          <w:rFonts w:ascii="Arial" w:eastAsia="Times New Roman" w:hAnsi="Arial" w:cs="Arial"/>
          <w:b/>
          <w:i/>
          <w:iCs/>
          <w:color w:val="000000"/>
          <w:sz w:val="24"/>
          <w:szCs w:val="24"/>
        </w:rPr>
        <w:t>TGFβ</w:t>
      </w:r>
      <w:r w:rsidRPr="00071AEB">
        <w:rPr>
          <w:rFonts w:ascii="Arial" w:eastAsia="Times New Roman" w:hAnsi="Arial" w:cs="Arial"/>
          <w:b/>
          <w:i/>
          <w:iCs/>
          <w:color w:val="000000"/>
          <w:sz w:val="24"/>
          <w:szCs w:val="24"/>
        </w:rPr>
        <w:t xml:space="preserve"> family </w:t>
      </w:r>
      <w:r>
        <w:rPr>
          <w:rFonts w:ascii="Arial" w:eastAsia="Times New Roman" w:hAnsi="Arial" w:cs="Arial"/>
          <w:b/>
          <w:i/>
          <w:iCs/>
          <w:color w:val="000000"/>
          <w:sz w:val="24"/>
          <w:szCs w:val="24"/>
        </w:rPr>
        <w:t xml:space="preserve">members </w:t>
      </w:r>
      <w:r w:rsidRPr="00071AEB">
        <w:rPr>
          <w:rFonts w:ascii="Arial" w:eastAsia="Times New Roman" w:hAnsi="Arial" w:cs="Arial"/>
          <w:b/>
          <w:i/>
          <w:iCs/>
          <w:color w:val="000000"/>
          <w:sz w:val="24"/>
          <w:szCs w:val="24"/>
        </w:rPr>
        <w:t>are</w:t>
      </w:r>
      <w:r>
        <w:rPr>
          <w:rFonts w:ascii="Arial" w:eastAsia="Times New Roman" w:hAnsi="Arial" w:cs="Arial"/>
          <w:b/>
          <w:i/>
          <w:iCs/>
          <w:color w:val="000000"/>
          <w:sz w:val="24"/>
          <w:szCs w:val="24"/>
        </w:rPr>
        <w:t xml:space="preserve"> </w:t>
      </w:r>
      <w:r w:rsidRPr="00071AEB">
        <w:rPr>
          <w:rFonts w:ascii="Arial" w:eastAsia="Times New Roman" w:hAnsi="Arial" w:cs="Arial"/>
          <w:b/>
          <w:i/>
          <w:iCs/>
          <w:color w:val="000000"/>
          <w:sz w:val="24"/>
          <w:szCs w:val="24"/>
        </w:rPr>
        <w:t xml:space="preserve">involved in osteogenesis </w:t>
      </w:r>
    </w:p>
    <w:p w14:paraId="42A76BF5" w14:textId="77777777" w:rsidR="00A16EB6" w:rsidRDefault="00A16EB6" w:rsidP="00A16EB6">
      <w:pPr>
        <w:spacing w:line="480" w:lineRule="auto"/>
        <w:rPr>
          <w:rFonts w:ascii="Arial" w:eastAsia="Times New Roman" w:hAnsi="Arial" w:cs="Arial"/>
          <w:bCs/>
          <w:color w:val="000000"/>
          <w:sz w:val="24"/>
          <w:szCs w:val="24"/>
        </w:rPr>
      </w:pPr>
      <w:r>
        <w:rPr>
          <w:rFonts w:ascii="Arial" w:eastAsia="Times New Roman" w:hAnsi="Arial" w:cs="Arial"/>
          <w:color w:val="000000"/>
          <w:sz w:val="24"/>
          <w:szCs w:val="24"/>
        </w:rPr>
        <w:t xml:space="preserve">In addition to the BMPs, growth factors including EGF, FGF, IGF and their corresponding receptors </w:t>
      </w:r>
      <w:r w:rsidRPr="001F0D97">
        <w:rPr>
          <w:rFonts w:ascii="Arial" w:eastAsia="Times New Roman" w:hAnsi="Arial" w:cs="Arial"/>
          <w:color w:val="000000"/>
          <w:sz w:val="24"/>
          <w:szCs w:val="24"/>
        </w:rPr>
        <w:t xml:space="preserve">are </w:t>
      </w:r>
      <w:r>
        <w:rPr>
          <w:rFonts w:ascii="Arial" w:eastAsia="Times New Roman" w:hAnsi="Arial" w:cs="Arial"/>
          <w:color w:val="000000"/>
          <w:sz w:val="24"/>
          <w:szCs w:val="24"/>
        </w:rPr>
        <w:t xml:space="preserve">also </w:t>
      </w:r>
      <w:r w:rsidRPr="001F0D97">
        <w:rPr>
          <w:rFonts w:ascii="Arial" w:eastAsia="Times New Roman" w:hAnsi="Arial" w:cs="Arial"/>
          <w:color w:val="000000"/>
          <w:sz w:val="24"/>
          <w:szCs w:val="24"/>
        </w:rPr>
        <w:t xml:space="preserve">involved in </w:t>
      </w:r>
      <w:r>
        <w:rPr>
          <w:rFonts w:ascii="Arial" w:eastAsia="Times New Roman" w:hAnsi="Arial" w:cs="Arial"/>
          <w:color w:val="000000"/>
          <w:sz w:val="24"/>
          <w:szCs w:val="24"/>
        </w:rPr>
        <w:t xml:space="preserve">bone </w:t>
      </w:r>
      <w:r w:rsidRPr="001F0D97">
        <w:rPr>
          <w:rFonts w:ascii="Arial" w:eastAsia="Times New Roman" w:hAnsi="Arial" w:cs="Arial"/>
          <w:color w:val="000000"/>
          <w:sz w:val="24"/>
          <w:szCs w:val="24"/>
        </w:rPr>
        <w:t>tissue healing, regeneration, and cell differentiation. In this study we examined 10 growth factors and 6 growth factor receptors (</w:t>
      </w:r>
      <w:r w:rsidRPr="00BF08DC">
        <w:rPr>
          <w:rFonts w:ascii="Arial" w:eastAsia="Times New Roman" w:hAnsi="Arial" w:cs="Arial"/>
          <w:color w:val="000000"/>
          <w:sz w:val="24"/>
          <w:szCs w:val="24"/>
        </w:rPr>
        <w:t>Table 1b</w:t>
      </w:r>
      <w:r w:rsidRPr="001F0D97">
        <w:rPr>
          <w:rFonts w:ascii="Arial" w:eastAsia="Times New Roman" w:hAnsi="Arial" w:cs="Arial"/>
          <w:color w:val="000000"/>
          <w:sz w:val="24"/>
          <w:szCs w:val="24"/>
        </w:rPr>
        <w:t xml:space="preserve">).  In AD-MSCs, </w:t>
      </w:r>
      <w:r w:rsidRPr="00BF08DC">
        <w:rPr>
          <w:rFonts w:ascii="Arial" w:eastAsia="Times New Roman" w:hAnsi="Arial" w:cs="Arial"/>
          <w:i/>
          <w:color w:val="000000"/>
          <w:sz w:val="24"/>
          <w:szCs w:val="24"/>
        </w:rPr>
        <w:t>IGF1</w:t>
      </w:r>
      <w:r w:rsidRPr="001F0D97">
        <w:rPr>
          <w:rFonts w:ascii="Arial" w:eastAsia="Times New Roman" w:hAnsi="Arial" w:cs="Arial"/>
          <w:color w:val="000000"/>
          <w:sz w:val="24"/>
          <w:szCs w:val="24"/>
        </w:rPr>
        <w:t xml:space="preserve">, </w:t>
      </w:r>
      <w:r w:rsidRPr="00BF08DC">
        <w:rPr>
          <w:rFonts w:ascii="Arial" w:eastAsia="Times New Roman" w:hAnsi="Arial" w:cs="Arial"/>
          <w:i/>
          <w:color w:val="000000"/>
          <w:sz w:val="24"/>
          <w:szCs w:val="24"/>
        </w:rPr>
        <w:t>TGFB2</w:t>
      </w:r>
      <w:r w:rsidRPr="001F0D97">
        <w:rPr>
          <w:rFonts w:ascii="Arial" w:eastAsia="Times New Roman" w:hAnsi="Arial" w:cs="Arial"/>
          <w:color w:val="000000"/>
          <w:sz w:val="24"/>
          <w:szCs w:val="24"/>
        </w:rPr>
        <w:t xml:space="preserve">, </w:t>
      </w:r>
      <w:r w:rsidRPr="00BF08DC">
        <w:rPr>
          <w:rFonts w:ascii="Arial" w:eastAsia="Times New Roman" w:hAnsi="Arial" w:cs="Arial"/>
          <w:i/>
          <w:color w:val="000000"/>
          <w:sz w:val="24"/>
          <w:szCs w:val="24"/>
        </w:rPr>
        <w:t>TGFB3</w:t>
      </w:r>
      <w:r w:rsidRPr="001F0D97">
        <w:rPr>
          <w:rFonts w:ascii="Arial" w:eastAsia="Times New Roman" w:hAnsi="Arial" w:cs="Arial"/>
          <w:color w:val="000000"/>
          <w:sz w:val="24"/>
          <w:szCs w:val="24"/>
        </w:rPr>
        <w:t xml:space="preserve">, and </w:t>
      </w:r>
      <w:r w:rsidRPr="00BF08DC">
        <w:rPr>
          <w:rFonts w:ascii="Arial" w:eastAsia="Times New Roman" w:hAnsi="Arial" w:cs="Arial"/>
          <w:i/>
          <w:color w:val="000000"/>
          <w:sz w:val="24"/>
          <w:szCs w:val="24"/>
        </w:rPr>
        <w:t>TNF</w:t>
      </w:r>
      <w:r>
        <w:rPr>
          <w:rFonts w:ascii="Arial" w:eastAsia="Times New Roman" w:hAnsi="Arial" w:cs="Arial"/>
          <w:color w:val="000000"/>
          <w:sz w:val="24"/>
          <w:szCs w:val="24"/>
        </w:rPr>
        <w:t xml:space="preserve"> </w:t>
      </w:r>
      <w:r w:rsidRPr="001F0D97">
        <w:rPr>
          <w:rFonts w:ascii="Arial" w:eastAsia="Times New Roman" w:hAnsi="Arial" w:cs="Arial"/>
          <w:color w:val="000000"/>
          <w:sz w:val="24"/>
          <w:szCs w:val="24"/>
        </w:rPr>
        <w:t xml:space="preserve">were upregulated while </w:t>
      </w:r>
      <w:r w:rsidRPr="00BF08DC">
        <w:rPr>
          <w:rFonts w:ascii="Arial" w:eastAsia="Times New Roman" w:hAnsi="Arial" w:cs="Arial"/>
          <w:i/>
          <w:color w:val="000000"/>
          <w:sz w:val="24"/>
          <w:szCs w:val="24"/>
        </w:rPr>
        <w:t>EGF</w:t>
      </w:r>
      <w:r w:rsidRPr="001F0D97">
        <w:rPr>
          <w:rFonts w:ascii="Arial" w:eastAsia="Times New Roman" w:hAnsi="Arial" w:cs="Arial"/>
          <w:color w:val="000000"/>
          <w:sz w:val="24"/>
          <w:szCs w:val="24"/>
        </w:rPr>
        <w:t xml:space="preserve">, </w:t>
      </w:r>
      <w:r w:rsidRPr="00BF08DC">
        <w:rPr>
          <w:rFonts w:ascii="Arial" w:eastAsia="Times New Roman" w:hAnsi="Arial" w:cs="Arial"/>
          <w:i/>
          <w:color w:val="000000"/>
          <w:sz w:val="24"/>
          <w:szCs w:val="24"/>
        </w:rPr>
        <w:t>FGF1</w:t>
      </w:r>
      <w:r w:rsidRPr="001F0D97">
        <w:rPr>
          <w:rFonts w:ascii="Arial" w:eastAsia="Times New Roman" w:hAnsi="Arial" w:cs="Arial"/>
          <w:color w:val="000000"/>
          <w:sz w:val="24"/>
          <w:szCs w:val="24"/>
        </w:rPr>
        <w:t xml:space="preserve">, </w:t>
      </w:r>
      <w:r w:rsidRPr="00BF08DC">
        <w:rPr>
          <w:rFonts w:ascii="Arial" w:eastAsia="Times New Roman" w:hAnsi="Arial" w:cs="Arial"/>
          <w:i/>
          <w:color w:val="000000"/>
          <w:sz w:val="24"/>
          <w:szCs w:val="24"/>
        </w:rPr>
        <w:t>FGF2</w:t>
      </w:r>
      <w:r w:rsidRPr="001F0D97">
        <w:rPr>
          <w:rFonts w:ascii="Arial" w:eastAsia="Times New Roman" w:hAnsi="Arial" w:cs="Arial"/>
          <w:color w:val="000000"/>
          <w:sz w:val="24"/>
          <w:szCs w:val="24"/>
        </w:rPr>
        <w:t xml:space="preserve">, and </w:t>
      </w:r>
      <w:r w:rsidRPr="00BF08DC">
        <w:rPr>
          <w:rFonts w:ascii="Arial" w:eastAsia="Times New Roman" w:hAnsi="Arial" w:cs="Arial"/>
          <w:i/>
          <w:color w:val="000000"/>
          <w:sz w:val="24"/>
          <w:szCs w:val="24"/>
        </w:rPr>
        <w:t>GDF10</w:t>
      </w:r>
      <w:r w:rsidRPr="001F0D97">
        <w:rPr>
          <w:rFonts w:ascii="Arial" w:eastAsia="Times New Roman" w:hAnsi="Arial" w:cs="Arial"/>
          <w:color w:val="000000"/>
          <w:sz w:val="24"/>
          <w:szCs w:val="24"/>
        </w:rPr>
        <w:t xml:space="preserve"> were downregulated. </w:t>
      </w:r>
      <w:r>
        <w:rPr>
          <w:rFonts w:ascii="Arial" w:eastAsia="Times New Roman" w:hAnsi="Arial" w:cs="Arial"/>
          <w:color w:val="000000"/>
          <w:sz w:val="24"/>
          <w:szCs w:val="24"/>
        </w:rPr>
        <w:t>All</w:t>
      </w:r>
      <w:r w:rsidRPr="001F0D97">
        <w:rPr>
          <w:rFonts w:ascii="Arial" w:eastAsia="Times New Roman" w:hAnsi="Arial" w:cs="Arial"/>
          <w:color w:val="000000"/>
          <w:sz w:val="24"/>
          <w:szCs w:val="24"/>
        </w:rPr>
        <w:t xml:space="preserve"> growth factor receptor gene</w:t>
      </w:r>
      <w:r>
        <w:rPr>
          <w:rFonts w:ascii="Arial" w:eastAsia="Times New Roman" w:hAnsi="Arial" w:cs="Arial"/>
          <w:color w:val="000000"/>
          <w:sz w:val="24"/>
          <w:szCs w:val="24"/>
        </w:rPr>
        <w:t>s, including</w:t>
      </w:r>
      <w:r w:rsidRPr="001F0D97">
        <w:rPr>
          <w:rFonts w:ascii="Arial" w:eastAsia="Times New Roman" w:hAnsi="Arial" w:cs="Arial"/>
          <w:color w:val="000000"/>
          <w:sz w:val="24"/>
          <w:szCs w:val="24"/>
        </w:rPr>
        <w:t xml:space="preserve"> </w:t>
      </w:r>
      <w:r w:rsidRPr="00BF08DC">
        <w:rPr>
          <w:rFonts w:ascii="Arial" w:eastAsia="Times New Roman" w:hAnsi="Arial" w:cs="Arial"/>
          <w:i/>
          <w:color w:val="000000"/>
          <w:sz w:val="24"/>
          <w:szCs w:val="24"/>
        </w:rPr>
        <w:t>EGFR</w:t>
      </w:r>
      <w:r w:rsidRPr="001F0D97">
        <w:rPr>
          <w:rFonts w:ascii="Arial" w:eastAsia="Times New Roman" w:hAnsi="Arial" w:cs="Arial"/>
          <w:color w:val="000000"/>
          <w:sz w:val="24"/>
          <w:szCs w:val="24"/>
        </w:rPr>
        <w:t xml:space="preserve">, </w:t>
      </w:r>
      <w:r w:rsidRPr="00BF08DC">
        <w:rPr>
          <w:rFonts w:ascii="Arial" w:eastAsia="Times New Roman" w:hAnsi="Arial" w:cs="Arial"/>
          <w:i/>
          <w:color w:val="000000"/>
          <w:sz w:val="24"/>
          <w:szCs w:val="24"/>
        </w:rPr>
        <w:t>IGF1R</w:t>
      </w:r>
      <w:r w:rsidRPr="001F0D97">
        <w:rPr>
          <w:rFonts w:ascii="Arial" w:eastAsia="Times New Roman" w:hAnsi="Arial" w:cs="Arial"/>
          <w:color w:val="000000"/>
          <w:sz w:val="24"/>
          <w:szCs w:val="24"/>
        </w:rPr>
        <w:t xml:space="preserve">, </w:t>
      </w:r>
      <w:r w:rsidRPr="00BF08DC">
        <w:rPr>
          <w:rFonts w:ascii="Arial" w:eastAsia="Times New Roman" w:hAnsi="Arial" w:cs="Arial"/>
          <w:i/>
          <w:color w:val="000000"/>
          <w:sz w:val="24"/>
          <w:szCs w:val="24"/>
        </w:rPr>
        <w:t>TGFBR1</w:t>
      </w:r>
      <w:r w:rsidRPr="001F0D97">
        <w:rPr>
          <w:rFonts w:ascii="Arial" w:eastAsia="Times New Roman" w:hAnsi="Arial" w:cs="Arial"/>
          <w:color w:val="000000"/>
          <w:sz w:val="24"/>
          <w:szCs w:val="24"/>
        </w:rPr>
        <w:t xml:space="preserve">, and </w:t>
      </w:r>
      <w:r w:rsidRPr="00BF08DC">
        <w:rPr>
          <w:rFonts w:ascii="Arial" w:eastAsia="Times New Roman" w:hAnsi="Arial" w:cs="Arial"/>
          <w:i/>
          <w:color w:val="000000"/>
          <w:sz w:val="24"/>
          <w:szCs w:val="24"/>
        </w:rPr>
        <w:t>TGFBR2</w:t>
      </w:r>
      <w:r>
        <w:rPr>
          <w:rFonts w:ascii="Arial" w:eastAsia="Times New Roman" w:hAnsi="Arial" w:cs="Arial"/>
          <w:color w:val="000000"/>
          <w:sz w:val="24"/>
          <w:szCs w:val="24"/>
        </w:rPr>
        <w:t xml:space="preserve"> were </w:t>
      </w:r>
      <w:r w:rsidRPr="001F0D97">
        <w:rPr>
          <w:rFonts w:ascii="Arial" w:eastAsia="Times New Roman" w:hAnsi="Arial" w:cs="Arial"/>
          <w:color w:val="000000"/>
          <w:sz w:val="24"/>
          <w:szCs w:val="24"/>
        </w:rPr>
        <w:t>upregulated. Comparatively, i</w:t>
      </w:r>
      <w:r>
        <w:rPr>
          <w:rFonts w:ascii="Arial" w:eastAsia="Times New Roman" w:hAnsi="Arial" w:cs="Arial"/>
          <w:color w:val="000000"/>
          <w:sz w:val="24"/>
          <w:szCs w:val="24"/>
        </w:rPr>
        <w:t xml:space="preserve">n BM-MSCs, </w:t>
      </w:r>
      <w:r w:rsidRPr="00BF08DC">
        <w:rPr>
          <w:rFonts w:ascii="Arial" w:eastAsia="Times New Roman" w:hAnsi="Arial" w:cs="Arial"/>
          <w:i/>
          <w:color w:val="000000"/>
          <w:sz w:val="24"/>
          <w:szCs w:val="24"/>
        </w:rPr>
        <w:t>IGF2</w:t>
      </w:r>
      <w:r>
        <w:rPr>
          <w:rFonts w:ascii="Arial" w:eastAsia="Times New Roman" w:hAnsi="Arial" w:cs="Arial"/>
          <w:color w:val="000000"/>
          <w:sz w:val="24"/>
          <w:szCs w:val="24"/>
        </w:rPr>
        <w:t xml:space="preserve">, </w:t>
      </w:r>
      <w:r w:rsidRPr="00BF08DC">
        <w:rPr>
          <w:rFonts w:ascii="Arial" w:eastAsia="Times New Roman" w:hAnsi="Arial" w:cs="Arial"/>
          <w:i/>
          <w:color w:val="000000"/>
          <w:sz w:val="24"/>
          <w:szCs w:val="24"/>
        </w:rPr>
        <w:t>TGFB2</w:t>
      </w:r>
      <w:r w:rsidRPr="001F0D97">
        <w:rPr>
          <w:rFonts w:ascii="Arial" w:eastAsia="Times New Roman" w:hAnsi="Arial" w:cs="Arial"/>
          <w:color w:val="000000"/>
          <w:sz w:val="24"/>
          <w:szCs w:val="24"/>
        </w:rPr>
        <w:t xml:space="preserve">, and </w:t>
      </w:r>
      <w:r w:rsidRPr="00BF08DC">
        <w:rPr>
          <w:rFonts w:ascii="Arial" w:eastAsia="Times New Roman" w:hAnsi="Arial" w:cs="Arial"/>
          <w:i/>
          <w:color w:val="000000"/>
          <w:sz w:val="24"/>
          <w:szCs w:val="24"/>
        </w:rPr>
        <w:t>TGFB3</w:t>
      </w:r>
      <w:r>
        <w:rPr>
          <w:rFonts w:ascii="Arial" w:eastAsia="Times New Roman" w:hAnsi="Arial" w:cs="Arial"/>
          <w:color w:val="000000"/>
          <w:sz w:val="24"/>
          <w:szCs w:val="24"/>
        </w:rPr>
        <w:t xml:space="preserve"> </w:t>
      </w:r>
      <w:r w:rsidRPr="001F0D97">
        <w:rPr>
          <w:rFonts w:ascii="Arial" w:eastAsia="Times New Roman" w:hAnsi="Arial" w:cs="Arial"/>
          <w:color w:val="000000"/>
          <w:sz w:val="24"/>
          <w:szCs w:val="24"/>
        </w:rPr>
        <w:t>were up</w:t>
      </w:r>
      <w:r>
        <w:rPr>
          <w:rFonts w:ascii="Arial" w:eastAsia="Times New Roman" w:hAnsi="Arial" w:cs="Arial"/>
          <w:color w:val="000000"/>
          <w:sz w:val="24"/>
          <w:szCs w:val="24"/>
        </w:rPr>
        <w:t xml:space="preserve">regulated while </w:t>
      </w:r>
      <w:r w:rsidRPr="00BF08DC">
        <w:rPr>
          <w:rFonts w:ascii="Arial" w:eastAsia="Times New Roman" w:hAnsi="Arial" w:cs="Arial"/>
          <w:i/>
          <w:color w:val="000000"/>
          <w:sz w:val="24"/>
          <w:szCs w:val="24"/>
        </w:rPr>
        <w:t>FGF1</w:t>
      </w:r>
      <w:r>
        <w:rPr>
          <w:rFonts w:ascii="Arial" w:eastAsia="Times New Roman" w:hAnsi="Arial" w:cs="Arial"/>
          <w:color w:val="000000"/>
          <w:sz w:val="24"/>
          <w:szCs w:val="24"/>
        </w:rPr>
        <w:t xml:space="preserve">, </w:t>
      </w:r>
      <w:r w:rsidRPr="00BF08DC">
        <w:rPr>
          <w:rFonts w:ascii="Arial" w:eastAsia="Times New Roman" w:hAnsi="Arial" w:cs="Arial"/>
          <w:i/>
          <w:color w:val="000000"/>
          <w:sz w:val="24"/>
          <w:szCs w:val="24"/>
        </w:rPr>
        <w:t>FGF2</w:t>
      </w:r>
      <w:r>
        <w:rPr>
          <w:rFonts w:ascii="Arial" w:eastAsia="Times New Roman" w:hAnsi="Arial" w:cs="Arial"/>
          <w:color w:val="000000"/>
          <w:sz w:val="24"/>
          <w:szCs w:val="24"/>
        </w:rPr>
        <w:t xml:space="preserve">, </w:t>
      </w:r>
      <w:r w:rsidRPr="00BF08DC">
        <w:rPr>
          <w:rFonts w:ascii="Arial" w:eastAsia="Times New Roman" w:hAnsi="Arial" w:cs="Arial"/>
          <w:i/>
          <w:color w:val="000000"/>
          <w:sz w:val="24"/>
          <w:szCs w:val="24"/>
        </w:rPr>
        <w:t>IGF1</w:t>
      </w:r>
      <w:r>
        <w:rPr>
          <w:rFonts w:ascii="Arial" w:eastAsia="Times New Roman" w:hAnsi="Arial" w:cs="Arial"/>
          <w:color w:val="000000"/>
          <w:sz w:val="24"/>
          <w:szCs w:val="24"/>
        </w:rPr>
        <w:t xml:space="preserve">, </w:t>
      </w:r>
      <w:r w:rsidRPr="00BF08DC">
        <w:rPr>
          <w:rFonts w:ascii="Arial" w:eastAsia="Times New Roman" w:hAnsi="Arial" w:cs="Arial"/>
          <w:i/>
          <w:color w:val="000000"/>
          <w:sz w:val="24"/>
          <w:szCs w:val="24"/>
        </w:rPr>
        <w:t>TGFB1</w:t>
      </w:r>
      <w:r w:rsidRPr="001F0D97">
        <w:rPr>
          <w:rFonts w:ascii="Arial" w:eastAsia="Times New Roman" w:hAnsi="Arial" w:cs="Arial"/>
          <w:color w:val="000000"/>
          <w:sz w:val="24"/>
          <w:szCs w:val="24"/>
        </w:rPr>
        <w:t xml:space="preserve"> were downregulated. </w:t>
      </w:r>
      <w:r>
        <w:rPr>
          <w:rFonts w:ascii="Arial" w:eastAsia="Times New Roman" w:hAnsi="Arial" w:cs="Arial"/>
          <w:color w:val="000000"/>
          <w:sz w:val="24"/>
          <w:szCs w:val="24"/>
        </w:rPr>
        <w:t>Correspondingly</w:t>
      </w:r>
      <w:r w:rsidRPr="001F0D97">
        <w:rPr>
          <w:rFonts w:ascii="Arial" w:eastAsia="Times New Roman" w:hAnsi="Arial" w:cs="Arial"/>
          <w:color w:val="000000"/>
          <w:sz w:val="24"/>
          <w:szCs w:val="24"/>
        </w:rPr>
        <w:t xml:space="preserve">, </w:t>
      </w:r>
      <w:r>
        <w:rPr>
          <w:rFonts w:ascii="Arial" w:eastAsia="Times New Roman" w:hAnsi="Arial" w:cs="Arial"/>
          <w:color w:val="000000"/>
          <w:sz w:val="24"/>
          <w:szCs w:val="24"/>
        </w:rPr>
        <w:t xml:space="preserve">the growth factor receptors including, </w:t>
      </w:r>
      <w:r w:rsidRPr="00BF08DC">
        <w:rPr>
          <w:rFonts w:ascii="Arial" w:eastAsia="Times New Roman" w:hAnsi="Arial" w:cs="Arial"/>
          <w:i/>
          <w:color w:val="000000"/>
          <w:sz w:val="24"/>
          <w:szCs w:val="24"/>
        </w:rPr>
        <w:t>FGFR2</w:t>
      </w:r>
      <w:r>
        <w:rPr>
          <w:rFonts w:ascii="Arial" w:eastAsia="Times New Roman" w:hAnsi="Arial" w:cs="Arial"/>
          <w:color w:val="000000"/>
          <w:sz w:val="24"/>
          <w:szCs w:val="24"/>
        </w:rPr>
        <w:t xml:space="preserve">, </w:t>
      </w:r>
      <w:r w:rsidRPr="00BF08DC">
        <w:rPr>
          <w:rFonts w:ascii="Arial" w:eastAsia="Times New Roman" w:hAnsi="Arial" w:cs="Arial"/>
          <w:i/>
          <w:color w:val="000000"/>
          <w:sz w:val="24"/>
          <w:szCs w:val="24"/>
        </w:rPr>
        <w:t>TGFBR1</w:t>
      </w:r>
      <w:r>
        <w:rPr>
          <w:rFonts w:ascii="Arial" w:eastAsia="Times New Roman" w:hAnsi="Arial" w:cs="Arial"/>
          <w:color w:val="000000"/>
          <w:sz w:val="24"/>
          <w:szCs w:val="24"/>
        </w:rPr>
        <w:t xml:space="preserve">, and </w:t>
      </w:r>
      <w:r w:rsidRPr="00BF08DC">
        <w:rPr>
          <w:rFonts w:ascii="Arial" w:eastAsia="Times New Roman" w:hAnsi="Arial" w:cs="Arial"/>
          <w:i/>
          <w:color w:val="000000"/>
          <w:sz w:val="24"/>
          <w:szCs w:val="24"/>
        </w:rPr>
        <w:t>TGFBR2</w:t>
      </w:r>
      <w:r>
        <w:rPr>
          <w:rFonts w:ascii="Arial" w:eastAsia="Times New Roman" w:hAnsi="Arial" w:cs="Arial"/>
          <w:color w:val="000000"/>
          <w:sz w:val="24"/>
          <w:szCs w:val="24"/>
        </w:rPr>
        <w:t xml:space="preserve"> </w:t>
      </w:r>
      <w:r w:rsidRPr="001F0D97">
        <w:rPr>
          <w:rFonts w:ascii="Arial" w:eastAsia="Times New Roman" w:hAnsi="Arial" w:cs="Arial"/>
          <w:color w:val="000000"/>
          <w:sz w:val="24"/>
          <w:szCs w:val="24"/>
        </w:rPr>
        <w:t xml:space="preserve">were upregulated, while </w:t>
      </w:r>
      <w:r>
        <w:rPr>
          <w:rFonts w:ascii="Arial" w:eastAsia="Times New Roman" w:hAnsi="Arial" w:cs="Arial"/>
          <w:color w:val="000000"/>
          <w:sz w:val="24"/>
          <w:szCs w:val="24"/>
        </w:rPr>
        <w:t xml:space="preserve">only </w:t>
      </w:r>
      <w:r w:rsidRPr="00BF08DC">
        <w:rPr>
          <w:rFonts w:ascii="Arial" w:eastAsia="Times New Roman" w:hAnsi="Arial" w:cs="Arial"/>
          <w:i/>
          <w:color w:val="000000"/>
          <w:sz w:val="24"/>
          <w:szCs w:val="24"/>
        </w:rPr>
        <w:t>IGF1R</w:t>
      </w:r>
      <w:r>
        <w:rPr>
          <w:rFonts w:ascii="Arial" w:eastAsia="Times New Roman" w:hAnsi="Arial" w:cs="Arial"/>
          <w:color w:val="000000"/>
          <w:sz w:val="24"/>
          <w:szCs w:val="24"/>
        </w:rPr>
        <w:t xml:space="preserve"> </w:t>
      </w:r>
      <w:r w:rsidRPr="001F0D97">
        <w:rPr>
          <w:rFonts w:ascii="Arial" w:eastAsia="Times New Roman" w:hAnsi="Arial" w:cs="Arial"/>
          <w:color w:val="000000"/>
          <w:sz w:val="24"/>
          <w:szCs w:val="24"/>
        </w:rPr>
        <w:t xml:space="preserve">was downregulated. </w:t>
      </w:r>
      <w:r>
        <w:rPr>
          <w:rFonts w:ascii="Arial" w:eastAsia="Times New Roman" w:hAnsi="Arial" w:cs="Arial"/>
          <w:color w:val="000000"/>
          <w:sz w:val="24"/>
          <w:szCs w:val="24"/>
        </w:rPr>
        <w:t xml:space="preserve">Fold expression changes between the two cell types were very striking. </w:t>
      </w:r>
      <w:r>
        <w:rPr>
          <w:rFonts w:ascii="Arial" w:eastAsia="Times New Roman" w:hAnsi="Arial" w:cs="Arial"/>
          <w:bCs/>
          <w:color w:val="000000"/>
          <w:sz w:val="24"/>
          <w:szCs w:val="24"/>
        </w:rPr>
        <w:t xml:space="preserve">At day 7, only </w:t>
      </w:r>
      <w:r w:rsidRPr="00BF08DC">
        <w:rPr>
          <w:rFonts w:ascii="Arial" w:eastAsia="Times New Roman" w:hAnsi="Arial" w:cs="Arial"/>
          <w:bCs/>
          <w:i/>
          <w:color w:val="000000"/>
          <w:sz w:val="24"/>
          <w:szCs w:val="24"/>
        </w:rPr>
        <w:t xml:space="preserve">GDF10 </w:t>
      </w:r>
      <w:r w:rsidRPr="001F0D97">
        <w:rPr>
          <w:rFonts w:ascii="Arial" w:eastAsia="Times New Roman" w:hAnsi="Arial" w:cs="Arial"/>
          <w:bCs/>
          <w:color w:val="000000"/>
          <w:sz w:val="24"/>
          <w:szCs w:val="24"/>
        </w:rPr>
        <w:t xml:space="preserve">was downregulated, while at Day 21 both </w:t>
      </w:r>
      <w:r w:rsidRPr="00BF08DC">
        <w:rPr>
          <w:rFonts w:ascii="Arial" w:eastAsia="Times New Roman" w:hAnsi="Arial" w:cs="Arial"/>
          <w:bCs/>
          <w:i/>
          <w:color w:val="000000"/>
          <w:sz w:val="24"/>
          <w:szCs w:val="24"/>
        </w:rPr>
        <w:t xml:space="preserve">GDF10 </w:t>
      </w:r>
      <w:r>
        <w:rPr>
          <w:rFonts w:ascii="Arial" w:eastAsia="Times New Roman" w:hAnsi="Arial" w:cs="Arial"/>
          <w:bCs/>
          <w:color w:val="000000"/>
          <w:sz w:val="24"/>
          <w:szCs w:val="24"/>
        </w:rPr>
        <w:t xml:space="preserve">and </w:t>
      </w:r>
      <w:r w:rsidRPr="00BF08DC">
        <w:rPr>
          <w:rFonts w:ascii="Arial" w:eastAsia="Times New Roman" w:hAnsi="Arial" w:cs="Arial"/>
          <w:bCs/>
          <w:i/>
          <w:color w:val="000000"/>
          <w:sz w:val="24"/>
          <w:szCs w:val="24"/>
        </w:rPr>
        <w:t>TGFB3</w:t>
      </w:r>
      <w:r>
        <w:rPr>
          <w:rFonts w:ascii="Arial" w:eastAsia="Times New Roman" w:hAnsi="Arial" w:cs="Arial"/>
          <w:bCs/>
          <w:color w:val="000000"/>
          <w:sz w:val="24"/>
          <w:szCs w:val="24"/>
        </w:rPr>
        <w:t xml:space="preserve"> </w:t>
      </w:r>
      <w:r w:rsidRPr="001F0D97">
        <w:rPr>
          <w:rFonts w:ascii="Arial" w:eastAsia="Times New Roman" w:hAnsi="Arial" w:cs="Arial"/>
          <w:bCs/>
          <w:color w:val="000000"/>
          <w:sz w:val="24"/>
          <w:szCs w:val="24"/>
        </w:rPr>
        <w:t xml:space="preserve">were downregulated (Table 2b). All other growth factors </w:t>
      </w:r>
      <w:r>
        <w:rPr>
          <w:rFonts w:ascii="Arial" w:eastAsia="Times New Roman" w:hAnsi="Arial" w:cs="Arial"/>
          <w:bCs/>
          <w:color w:val="000000"/>
          <w:sz w:val="24"/>
          <w:szCs w:val="24"/>
        </w:rPr>
        <w:t xml:space="preserve">including </w:t>
      </w:r>
      <w:r w:rsidRPr="00BF08DC">
        <w:rPr>
          <w:rFonts w:ascii="Arial" w:eastAsia="Times New Roman" w:hAnsi="Arial" w:cs="Arial"/>
          <w:bCs/>
          <w:i/>
          <w:color w:val="000000"/>
          <w:sz w:val="24"/>
          <w:szCs w:val="24"/>
        </w:rPr>
        <w:t>EGF</w:t>
      </w:r>
      <w:r>
        <w:rPr>
          <w:rFonts w:ascii="Arial" w:eastAsia="Times New Roman" w:hAnsi="Arial" w:cs="Arial"/>
          <w:bCs/>
          <w:color w:val="000000"/>
          <w:sz w:val="24"/>
          <w:szCs w:val="24"/>
        </w:rPr>
        <w:t xml:space="preserve">, </w:t>
      </w:r>
      <w:r w:rsidRPr="00BF08DC">
        <w:rPr>
          <w:rFonts w:ascii="Arial" w:eastAsia="Times New Roman" w:hAnsi="Arial" w:cs="Arial"/>
          <w:bCs/>
          <w:i/>
          <w:color w:val="000000"/>
          <w:sz w:val="24"/>
          <w:szCs w:val="24"/>
        </w:rPr>
        <w:t>FGF1</w:t>
      </w:r>
      <w:r>
        <w:rPr>
          <w:rFonts w:ascii="Arial" w:eastAsia="Times New Roman" w:hAnsi="Arial" w:cs="Arial"/>
          <w:bCs/>
          <w:color w:val="000000"/>
          <w:sz w:val="24"/>
          <w:szCs w:val="24"/>
        </w:rPr>
        <w:t xml:space="preserve">, </w:t>
      </w:r>
      <w:r w:rsidRPr="00BF08DC">
        <w:rPr>
          <w:rFonts w:ascii="Arial" w:eastAsia="Times New Roman" w:hAnsi="Arial" w:cs="Arial"/>
          <w:bCs/>
          <w:i/>
          <w:color w:val="000000"/>
          <w:sz w:val="24"/>
          <w:szCs w:val="24"/>
        </w:rPr>
        <w:t>FGF2</w:t>
      </w:r>
      <w:r>
        <w:rPr>
          <w:rFonts w:ascii="Arial" w:eastAsia="Times New Roman" w:hAnsi="Arial" w:cs="Arial"/>
          <w:bCs/>
          <w:color w:val="000000"/>
          <w:sz w:val="24"/>
          <w:szCs w:val="24"/>
        </w:rPr>
        <w:t xml:space="preserve">, </w:t>
      </w:r>
      <w:r w:rsidRPr="00BF08DC">
        <w:rPr>
          <w:rFonts w:ascii="Arial" w:eastAsia="Times New Roman" w:hAnsi="Arial" w:cs="Arial"/>
          <w:bCs/>
          <w:i/>
          <w:color w:val="000000"/>
          <w:sz w:val="24"/>
          <w:szCs w:val="24"/>
        </w:rPr>
        <w:lastRenderedPageBreak/>
        <w:t>IGF1</w:t>
      </w:r>
      <w:r>
        <w:rPr>
          <w:rFonts w:ascii="Arial" w:eastAsia="Times New Roman" w:hAnsi="Arial" w:cs="Arial"/>
          <w:bCs/>
          <w:color w:val="000000"/>
          <w:sz w:val="24"/>
          <w:szCs w:val="24"/>
        </w:rPr>
        <w:t xml:space="preserve">, </w:t>
      </w:r>
      <w:r w:rsidRPr="00BF08DC">
        <w:rPr>
          <w:rFonts w:ascii="Arial" w:eastAsia="Times New Roman" w:hAnsi="Arial" w:cs="Arial"/>
          <w:bCs/>
          <w:i/>
          <w:color w:val="000000"/>
          <w:sz w:val="24"/>
          <w:szCs w:val="24"/>
        </w:rPr>
        <w:t>IGF2</w:t>
      </w:r>
      <w:r>
        <w:rPr>
          <w:rFonts w:ascii="Arial" w:eastAsia="Times New Roman" w:hAnsi="Arial" w:cs="Arial"/>
          <w:bCs/>
          <w:color w:val="000000"/>
          <w:sz w:val="24"/>
          <w:szCs w:val="24"/>
        </w:rPr>
        <w:t xml:space="preserve">, </w:t>
      </w:r>
      <w:r w:rsidRPr="00BF08DC">
        <w:rPr>
          <w:rFonts w:ascii="Arial" w:eastAsia="Times New Roman" w:hAnsi="Arial" w:cs="Arial"/>
          <w:bCs/>
          <w:i/>
          <w:color w:val="000000"/>
          <w:sz w:val="24"/>
          <w:szCs w:val="24"/>
        </w:rPr>
        <w:t>TGFB1</w:t>
      </w:r>
      <w:r>
        <w:rPr>
          <w:rFonts w:ascii="Arial" w:eastAsia="Times New Roman" w:hAnsi="Arial" w:cs="Arial"/>
          <w:bCs/>
          <w:color w:val="000000"/>
          <w:sz w:val="24"/>
          <w:szCs w:val="24"/>
        </w:rPr>
        <w:t xml:space="preserve">, and </w:t>
      </w:r>
      <w:r w:rsidRPr="00BF08DC">
        <w:rPr>
          <w:rFonts w:ascii="Arial" w:eastAsia="Times New Roman" w:hAnsi="Arial" w:cs="Arial"/>
          <w:bCs/>
          <w:i/>
          <w:color w:val="000000"/>
          <w:sz w:val="24"/>
          <w:szCs w:val="24"/>
        </w:rPr>
        <w:t>TGFB2</w:t>
      </w:r>
      <w:r>
        <w:rPr>
          <w:rFonts w:ascii="Arial" w:eastAsia="Times New Roman" w:hAnsi="Arial" w:cs="Arial"/>
          <w:bCs/>
          <w:color w:val="000000"/>
          <w:sz w:val="24"/>
          <w:szCs w:val="24"/>
        </w:rPr>
        <w:t xml:space="preserve"> </w:t>
      </w:r>
      <w:r w:rsidRPr="001F0D97">
        <w:rPr>
          <w:rFonts w:ascii="Arial" w:eastAsia="Times New Roman" w:hAnsi="Arial" w:cs="Arial"/>
          <w:bCs/>
          <w:color w:val="000000"/>
          <w:sz w:val="24"/>
          <w:szCs w:val="24"/>
        </w:rPr>
        <w:t xml:space="preserve">were upregulated </w:t>
      </w:r>
      <w:r>
        <w:rPr>
          <w:rFonts w:ascii="Arial" w:eastAsia="Times New Roman" w:hAnsi="Arial" w:cs="Arial"/>
          <w:bCs/>
          <w:color w:val="000000"/>
          <w:sz w:val="24"/>
          <w:szCs w:val="24"/>
        </w:rPr>
        <w:t xml:space="preserve">at both time points </w:t>
      </w:r>
      <w:r w:rsidRPr="001F0D97">
        <w:rPr>
          <w:rFonts w:ascii="Arial" w:eastAsia="Times New Roman" w:hAnsi="Arial" w:cs="Arial"/>
          <w:bCs/>
          <w:color w:val="000000"/>
          <w:sz w:val="24"/>
          <w:szCs w:val="24"/>
        </w:rPr>
        <w:t xml:space="preserve">with </w:t>
      </w:r>
      <w:r>
        <w:rPr>
          <w:rFonts w:ascii="Arial" w:eastAsia="Times New Roman" w:hAnsi="Arial" w:cs="Arial"/>
          <w:bCs/>
          <w:color w:val="000000"/>
          <w:sz w:val="24"/>
          <w:szCs w:val="24"/>
        </w:rPr>
        <w:t xml:space="preserve">significantly higher changes in </w:t>
      </w:r>
      <w:r w:rsidRPr="00BF08DC">
        <w:rPr>
          <w:rFonts w:ascii="Arial" w:eastAsia="Times New Roman" w:hAnsi="Arial" w:cs="Arial"/>
          <w:bCs/>
          <w:i/>
          <w:color w:val="000000"/>
          <w:sz w:val="24"/>
          <w:szCs w:val="24"/>
        </w:rPr>
        <w:t>TGFB2</w:t>
      </w:r>
      <w:r>
        <w:rPr>
          <w:rFonts w:ascii="Arial" w:eastAsia="Times New Roman" w:hAnsi="Arial" w:cs="Arial"/>
          <w:bCs/>
          <w:color w:val="000000"/>
          <w:sz w:val="24"/>
          <w:szCs w:val="24"/>
        </w:rPr>
        <w:t>.</w:t>
      </w:r>
      <w:r w:rsidRPr="001F0D97">
        <w:rPr>
          <w:rFonts w:ascii="Arial" w:eastAsia="Times New Roman" w:hAnsi="Arial" w:cs="Arial"/>
          <w:bCs/>
          <w:color w:val="000000"/>
          <w:sz w:val="24"/>
          <w:szCs w:val="24"/>
        </w:rPr>
        <w:t xml:space="preserve"> Similarly, all growth factor receptors were upregulated at both time points with the exception of </w:t>
      </w:r>
      <w:r w:rsidRPr="00BF08DC">
        <w:rPr>
          <w:rFonts w:ascii="Arial" w:eastAsia="Times New Roman" w:hAnsi="Arial" w:cs="Arial"/>
          <w:bCs/>
          <w:i/>
          <w:color w:val="000000"/>
          <w:sz w:val="24"/>
          <w:szCs w:val="24"/>
        </w:rPr>
        <w:t>TGFBR2</w:t>
      </w:r>
      <w:r w:rsidRPr="001F0D97">
        <w:rPr>
          <w:rFonts w:ascii="Arial" w:eastAsia="Times New Roman" w:hAnsi="Arial" w:cs="Arial"/>
          <w:bCs/>
          <w:color w:val="000000"/>
          <w:sz w:val="24"/>
          <w:szCs w:val="24"/>
        </w:rPr>
        <w:t xml:space="preserve"> </w:t>
      </w:r>
      <w:r>
        <w:rPr>
          <w:rFonts w:ascii="Arial" w:eastAsia="Times New Roman" w:hAnsi="Arial" w:cs="Arial"/>
          <w:bCs/>
          <w:color w:val="000000"/>
          <w:sz w:val="24"/>
          <w:szCs w:val="24"/>
        </w:rPr>
        <w:t xml:space="preserve">and </w:t>
      </w:r>
      <w:r w:rsidRPr="00BF08DC">
        <w:rPr>
          <w:rFonts w:ascii="Arial" w:eastAsia="Times New Roman" w:hAnsi="Arial" w:cs="Arial"/>
          <w:bCs/>
          <w:i/>
          <w:color w:val="000000"/>
          <w:sz w:val="24"/>
          <w:szCs w:val="24"/>
        </w:rPr>
        <w:t>EGFR</w:t>
      </w:r>
      <w:r>
        <w:rPr>
          <w:rFonts w:ascii="Arial" w:eastAsia="Times New Roman" w:hAnsi="Arial" w:cs="Arial"/>
          <w:bCs/>
          <w:color w:val="000000"/>
          <w:sz w:val="24"/>
          <w:szCs w:val="24"/>
        </w:rPr>
        <w:t xml:space="preserve"> which was downregulated at d</w:t>
      </w:r>
      <w:r w:rsidRPr="001F0D97">
        <w:rPr>
          <w:rFonts w:ascii="Arial" w:eastAsia="Times New Roman" w:hAnsi="Arial" w:cs="Arial"/>
          <w:bCs/>
          <w:color w:val="000000"/>
          <w:sz w:val="24"/>
          <w:szCs w:val="24"/>
        </w:rPr>
        <w:t>ay 21 only</w:t>
      </w:r>
      <w:r>
        <w:rPr>
          <w:rFonts w:ascii="Arial" w:eastAsia="Times New Roman" w:hAnsi="Arial" w:cs="Arial"/>
          <w:bCs/>
          <w:color w:val="000000"/>
          <w:sz w:val="24"/>
          <w:szCs w:val="24"/>
        </w:rPr>
        <w:t>, suggesting the potential involvement of the TGF beta family of genes and their corresponding receptors, mediated osteogenesis of MSCs on LOG</w:t>
      </w:r>
      <w:r w:rsidRPr="001F0D97">
        <w:rPr>
          <w:rFonts w:ascii="Arial" w:eastAsia="Times New Roman" w:hAnsi="Arial" w:cs="Arial"/>
          <w:bCs/>
          <w:color w:val="000000"/>
          <w:sz w:val="24"/>
          <w:szCs w:val="24"/>
        </w:rPr>
        <w:t xml:space="preserve">. </w:t>
      </w:r>
    </w:p>
    <w:p w14:paraId="2BE577C9" w14:textId="77777777" w:rsidR="00A16EB6" w:rsidRPr="001E47F8" w:rsidRDefault="00A16EB6" w:rsidP="00A16EB6">
      <w:pPr>
        <w:spacing w:line="480" w:lineRule="auto"/>
        <w:rPr>
          <w:rFonts w:ascii="Arial" w:hAnsi="Arial" w:cs="Arial"/>
          <w:b/>
          <w:i/>
          <w:iCs/>
          <w:sz w:val="24"/>
          <w:szCs w:val="24"/>
        </w:rPr>
      </w:pPr>
      <w:r w:rsidRPr="001E47F8">
        <w:rPr>
          <w:rFonts w:ascii="Arial" w:hAnsi="Arial" w:cs="Arial"/>
          <w:b/>
          <w:i/>
          <w:iCs/>
          <w:sz w:val="24"/>
          <w:szCs w:val="24"/>
        </w:rPr>
        <w:t>Significant upregulation of angiogenic factors at all-time points</w:t>
      </w:r>
    </w:p>
    <w:p w14:paraId="1D31356F" w14:textId="4CD118B5" w:rsidR="00A16EB6" w:rsidRDefault="00A16EB6" w:rsidP="00A16EB6">
      <w:pPr>
        <w:spacing w:line="480" w:lineRule="auto"/>
        <w:rPr>
          <w:rFonts w:ascii="Arial" w:eastAsia="Times New Roman" w:hAnsi="Arial" w:cs="Arial"/>
          <w:color w:val="000000"/>
          <w:sz w:val="24"/>
          <w:szCs w:val="24"/>
        </w:rPr>
      </w:pPr>
      <w:r w:rsidRPr="001A1816">
        <w:rPr>
          <w:rFonts w:ascii="Arial" w:eastAsia="Times New Roman" w:hAnsi="Arial" w:cs="Arial"/>
          <w:color w:val="000000"/>
          <w:sz w:val="24"/>
          <w:szCs w:val="24"/>
        </w:rPr>
        <w:t>Angio</w:t>
      </w:r>
      <w:r>
        <w:rPr>
          <w:rFonts w:ascii="Arial" w:eastAsia="Times New Roman" w:hAnsi="Arial" w:cs="Arial"/>
          <w:color w:val="000000"/>
          <w:sz w:val="24"/>
          <w:szCs w:val="24"/>
        </w:rPr>
        <w:t>genesis</w:t>
      </w:r>
      <w:r w:rsidRPr="001A1816">
        <w:rPr>
          <w:rFonts w:ascii="Arial" w:eastAsia="Times New Roman" w:hAnsi="Arial" w:cs="Arial"/>
          <w:color w:val="000000"/>
          <w:sz w:val="24"/>
          <w:szCs w:val="24"/>
        </w:rPr>
        <w:t xml:space="preserve"> is closely entwined with osteoblast </w:t>
      </w:r>
      <w:r>
        <w:rPr>
          <w:rFonts w:ascii="Arial" w:eastAsia="Times New Roman" w:hAnsi="Arial" w:cs="Arial"/>
          <w:color w:val="000000"/>
          <w:sz w:val="24"/>
          <w:szCs w:val="24"/>
        </w:rPr>
        <w:t>differentiation.  F</w:t>
      </w:r>
      <w:r w:rsidRPr="001A1816">
        <w:rPr>
          <w:rFonts w:ascii="Arial" w:eastAsia="Times New Roman" w:hAnsi="Arial" w:cs="Arial"/>
          <w:color w:val="000000"/>
          <w:sz w:val="24"/>
          <w:szCs w:val="24"/>
        </w:rPr>
        <w:t>ormation of new blood vessels along with maintenance of new and old blood vessels are both coupled with osteogenesis</w:t>
      </w:r>
      <w:r>
        <w:rPr>
          <w:rFonts w:ascii="Arial" w:eastAsia="Times New Roman" w:hAnsi="Arial" w:cs="Arial"/>
          <w:color w:val="000000"/>
          <w:sz w:val="24"/>
          <w:szCs w:val="24"/>
        </w:rPr>
        <w:t xml:space="preserve"> </w:t>
      </w:r>
      <w:r>
        <w:rPr>
          <w:rFonts w:ascii="Arial" w:eastAsia="Times New Roman" w:hAnsi="Arial" w:cs="Arial"/>
          <w:color w:val="000000"/>
          <w:sz w:val="24"/>
          <w:szCs w:val="24"/>
        </w:rPr>
        <w:fldChar w:fldCharType="begin"/>
      </w:r>
      <w:r>
        <w:rPr>
          <w:rFonts w:ascii="Arial" w:eastAsia="Times New Roman" w:hAnsi="Arial" w:cs="Arial"/>
          <w:color w:val="000000"/>
          <w:sz w:val="24"/>
          <w:szCs w:val="24"/>
        </w:rPr>
        <w:instrText xml:space="preserve"> ADDIN EN.CITE &lt;EndNote&gt;&lt;Cite&gt;&lt;Author&gt;Grosso&lt;/Author&gt;&lt;Year&gt;2017&lt;/Year&gt;&lt;RecNum&gt;86&lt;/RecNum&gt;&lt;DisplayText&gt;&lt;style face="superscript"&gt;80&lt;/style&gt;&lt;/DisplayText&gt;&lt;record&gt;&lt;rec-number&gt;86&lt;/rec-number&gt;&lt;foreign-keys&gt;&lt;key app="EN" db-id="w55vd5sdwrzx5oe9prcx5x25ffzzp55exz5f" timestamp="1611255730"&gt;86&lt;/key&gt;&lt;/foreign-keys&gt;&lt;ref-type name="Journal Article"&gt;17&lt;/ref-type&gt;&lt;contributors&gt;&lt;authors&gt;&lt;author&gt;Grosso, A.&lt;/author&gt;&lt;author&gt;Burger, M. G.&lt;/author&gt;&lt;author&gt;Lunger, A.&lt;/author&gt;&lt;author&gt;Schaefer, D. J.&lt;/author&gt;&lt;author&gt;Banfi, A.&lt;/author&gt;&lt;author&gt;Di Maggio, N.&lt;/author&gt;&lt;/authors&gt;&lt;/contributors&gt;&lt;auth-address&gt;Department of Biomedicine, University Hospital, University of Basel, Basel, Switzerland.&amp;#xD;Department of Plastic, Reconstructive, Aesthetic and Hand Surgery, University Hospital of Basel, Basel, Switzerland.&lt;/auth-address&gt;&lt;titles&gt;&lt;title&gt;It Takes Two to Tango: Coupling of Angiogenesis and Osteogenesis for Bone Regeneration&lt;/title&gt;&lt;secondary-title&gt;Front Bioeng Biotechnol&lt;/secondary-title&gt;&lt;/titles&gt;&lt;periodical&gt;&lt;full-title&gt;Front Bioeng Biotechnol&lt;/full-title&gt;&lt;/periodical&gt;&lt;pages&gt;68&lt;/pages&gt;&lt;volume&gt;5&lt;/volume&gt;&lt;edition&gt;2017/11/23&lt;/edition&gt;&lt;keywords&gt;&lt;keyword&gt;angiogenesis&lt;/keyword&gt;&lt;keyword&gt;biomaterials&lt;/keyword&gt;&lt;keyword&gt;bone and bones&lt;/keyword&gt;&lt;keyword&gt;bone tissue engineering&lt;/keyword&gt;&lt;keyword&gt;regenerative medicine&lt;/keyword&gt;&lt;keyword&gt;vascular endothelial growth factor&lt;/keyword&gt;&lt;/keywords&gt;&lt;dates&gt;&lt;year&gt;2017&lt;/year&gt;&lt;/dates&gt;&lt;isbn&gt;2296-4185 (Print)&amp;#xD;2296-4185&lt;/isbn&gt;&lt;accession-num&gt;29164110&lt;/accession-num&gt;&lt;urls&gt;&lt;/urls&gt;&lt;custom2&gt;PMC5675838&lt;/custom2&gt;&lt;electronic-resource-num&gt;10.3389/fbioe.2017.00068&lt;/electronic-resource-num&gt;&lt;remote-database-provider&gt;NLM&lt;/remote-database-provider&gt;&lt;language&gt;eng&lt;/language&gt;&lt;/record&gt;&lt;/Cite&gt;&lt;/EndNote&gt;</w:instrText>
      </w:r>
      <w:r>
        <w:rPr>
          <w:rFonts w:ascii="Arial" w:eastAsia="Times New Roman" w:hAnsi="Arial" w:cs="Arial"/>
          <w:color w:val="000000"/>
          <w:sz w:val="24"/>
          <w:szCs w:val="24"/>
        </w:rPr>
        <w:fldChar w:fldCharType="separate"/>
      </w:r>
      <w:r w:rsidRPr="00A16EB6">
        <w:rPr>
          <w:rFonts w:ascii="Arial" w:eastAsia="Times New Roman" w:hAnsi="Arial" w:cs="Arial"/>
          <w:noProof/>
          <w:color w:val="000000"/>
          <w:sz w:val="24"/>
          <w:szCs w:val="24"/>
          <w:vertAlign w:val="superscript"/>
        </w:rPr>
        <w:t>80</w:t>
      </w:r>
      <w:r>
        <w:rPr>
          <w:rFonts w:ascii="Arial" w:eastAsia="Times New Roman" w:hAnsi="Arial" w:cs="Arial"/>
          <w:color w:val="000000"/>
          <w:sz w:val="24"/>
          <w:szCs w:val="24"/>
        </w:rPr>
        <w:fldChar w:fldCharType="end"/>
      </w:r>
      <w:r w:rsidRPr="001A1816">
        <w:rPr>
          <w:rFonts w:ascii="Arial" w:eastAsia="Times New Roman" w:hAnsi="Arial" w:cs="Arial"/>
          <w:color w:val="000000"/>
          <w:sz w:val="24"/>
          <w:szCs w:val="24"/>
        </w:rPr>
        <w:t xml:space="preserve">. In AD-MSCs, </w:t>
      </w:r>
      <w:r w:rsidRPr="00BF08DC">
        <w:rPr>
          <w:rFonts w:ascii="Arial" w:eastAsia="Times New Roman" w:hAnsi="Arial" w:cs="Arial"/>
          <w:i/>
          <w:color w:val="000000"/>
          <w:sz w:val="24"/>
          <w:szCs w:val="24"/>
        </w:rPr>
        <w:t>PDGFA</w:t>
      </w:r>
      <w:r w:rsidRPr="001A1816">
        <w:rPr>
          <w:rFonts w:ascii="Arial" w:eastAsia="Times New Roman" w:hAnsi="Arial" w:cs="Arial"/>
          <w:color w:val="000000"/>
          <w:sz w:val="24"/>
          <w:szCs w:val="24"/>
        </w:rPr>
        <w:t xml:space="preserve">, </w:t>
      </w:r>
      <w:r w:rsidRPr="00BF08DC">
        <w:rPr>
          <w:rFonts w:ascii="Arial" w:eastAsia="Times New Roman" w:hAnsi="Arial" w:cs="Arial"/>
          <w:i/>
          <w:color w:val="000000"/>
          <w:sz w:val="24"/>
          <w:szCs w:val="24"/>
        </w:rPr>
        <w:t>VEGFA</w:t>
      </w:r>
      <w:r w:rsidRPr="001A1816">
        <w:rPr>
          <w:rFonts w:ascii="Arial" w:eastAsia="Times New Roman" w:hAnsi="Arial" w:cs="Arial"/>
          <w:color w:val="000000"/>
          <w:sz w:val="24"/>
          <w:szCs w:val="24"/>
        </w:rPr>
        <w:t xml:space="preserve">, and </w:t>
      </w:r>
      <w:r w:rsidRPr="00BF08DC">
        <w:rPr>
          <w:rFonts w:ascii="Arial" w:eastAsia="Times New Roman" w:hAnsi="Arial" w:cs="Arial"/>
          <w:i/>
          <w:color w:val="000000"/>
          <w:sz w:val="24"/>
          <w:szCs w:val="24"/>
        </w:rPr>
        <w:t xml:space="preserve">VEGFB </w:t>
      </w:r>
      <w:r w:rsidRPr="001A1816">
        <w:rPr>
          <w:rFonts w:ascii="Arial" w:eastAsia="Times New Roman" w:hAnsi="Arial" w:cs="Arial"/>
          <w:color w:val="000000"/>
          <w:sz w:val="24"/>
          <w:szCs w:val="24"/>
        </w:rPr>
        <w:t xml:space="preserve">were all upregulated (Table 1b). Comparatively, in BM-MSCs, only </w:t>
      </w:r>
      <w:r w:rsidRPr="00BF08DC">
        <w:rPr>
          <w:rFonts w:ascii="Arial" w:eastAsia="Times New Roman" w:hAnsi="Arial" w:cs="Arial"/>
          <w:i/>
          <w:color w:val="000000"/>
          <w:sz w:val="24"/>
          <w:szCs w:val="24"/>
        </w:rPr>
        <w:t xml:space="preserve">VEGFB </w:t>
      </w:r>
      <w:r w:rsidRPr="001A1816">
        <w:rPr>
          <w:rFonts w:ascii="Arial" w:eastAsia="Times New Roman" w:hAnsi="Arial" w:cs="Arial"/>
          <w:color w:val="000000"/>
          <w:sz w:val="24"/>
          <w:szCs w:val="24"/>
        </w:rPr>
        <w:t xml:space="preserve">was upregulated. There was no downregulation of any angiogenic markers at any time point (Table 2b). Interestingly, </w:t>
      </w:r>
      <w:r>
        <w:rPr>
          <w:rFonts w:ascii="Arial" w:eastAsia="Times New Roman" w:hAnsi="Arial" w:cs="Arial"/>
          <w:color w:val="000000"/>
          <w:sz w:val="24"/>
          <w:szCs w:val="24"/>
        </w:rPr>
        <w:t xml:space="preserve">when AD-MSCs were compared to BM-MSCs, </w:t>
      </w:r>
      <w:r w:rsidRPr="00BF08DC">
        <w:rPr>
          <w:rFonts w:ascii="Arial" w:eastAsia="Times New Roman" w:hAnsi="Arial" w:cs="Arial"/>
          <w:i/>
          <w:color w:val="000000"/>
          <w:sz w:val="24"/>
          <w:szCs w:val="24"/>
        </w:rPr>
        <w:t>PDGFA</w:t>
      </w:r>
      <w:r w:rsidRPr="001A1816">
        <w:rPr>
          <w:rFonts w:ascii="Arial" w:eastAsia="Times New Roman" w:hAnsi="Arial" w:cs="Arial"/>
          <w:color w:val="000000"/>
          <w:sz w:val="24"/>
          <w:szCs w:val="24"/>
        </w:rPr>
        <w:t xml:space="preserve">, </w:t>
      </w:r>
      <w:r w:rsidRPr="00BF08DC">
        <w:rPr>
          <w:rFonts w:ascii="Arial" w:eastAsia="Times New Roman" w:hAnsi="Arial" w:cs="Arial"/>
          <w:i/>
          <w:color w:val="000000"/>
          <w:sz w:val="24"/>
          <w:szCs w:val="24"/>
        </w:rPr>
        <w:t xml:space="preserve">VEGFA </w:t>
      </w:r>
      <w:r w:rsidRPr="001A1816">
        <w:rPr>
          <w:rFonts w:ascii="Arial" w:eastAsia="Times New Roman" w:hAnsi="Arial" w:cs="Arial"/>
          <w:color w:val="000000"/>
          <w:sz w:val="24"/>
          <w:szCs w:val="24"/>
        </w:rPr>
        <w:t xml:space="preserve">and </w:t>
      </w:r>
      <w:r w:rsidRPr="00BF08DC">
        <w:rPr>
          <w:rFonts w:ascii="Arial" w:eastAsia="Times New Roman" w:hAnsi="Arial" w:cs="Arial"/>
          <w:i/>
          <w:color w:val="000000"/>
          <w:sz w:val="24"/>
          <w:szCs w:val="24"/>
        </w:rPr>
        <w:t>VEGFB</w:t>
      </w:r>
      <w:r w:rsidRPr="001A1816">
        <w:rPr>
          <w:rFonts w:ascii="Arial" w:eastAsia="Times New Roman" w:hAnsi="Arial" w:cs="Arial"/>
          <w:color w:val="000000"/>
          <w:sz w:val="24"/>
          <w:szCs w:val="24"/>
        </w:rPr>
        <w:t>, all displayed significant up</w:t>
      </w:r>
      <w:r>
        <w:rPr>
          <w:rFonts w:ascii="Arial" w:eastAsia="Times New Roman" w:hAnsi="Arial" w:cs="Arial"/>
          <w:color w:val="000000"/>
          <w:sz w:val="24"/>
          <w:szCs w:val="24"/>
        </w:rPr>
        <w:t xml:space="preserve">regulation at both time points, suggesting the angiogenic potential of MSCs in presence of LOG. </w:t>
      </w:r>
    </w:p>
    <w:p w14:paraId="03DBADE2" w14:textId="77777777" w:rsidR="00A16EB6" w:rsidRPr="00CF4354" w:rsidRDefault="00A16EB6" w:rsidP="00A16EB6">
      <w:pPr>
        <w:spacing w:line="480" w:lineRule="auto"/>
        <w:rPr>
          <w:rFonts w:ascii="Arial" w:eastAsia="Times New Roman" w:hAnsi="Arial" w:cs="Arial"/>
          <w:b/>
          <w:i/>
          <w:iCs/>
          <w:color w:val="000000"/>
          <w:sz w:val="24"/>
          <w:szCs w:val="24"/>
        </w:rPr>
      </w:pPr>
      <w:proofErr w:type="spellStart"/>
      <w:r w:rsidRPr="00CF4354">
        <w:rPr>
          <w:rFonts w:ascii="Arial" w:eastAsia="Times New Roman" w:hAnsi="Arial" w:cs="Arial"/>
          <w:b/>
          <w:i/>
          <w:iCs/>
          <w:color w:val="000000"/>
          <w:sz w:val="24"/>
          <w:szCs w:val="24"/>
        </w:rPr>
        <w:t>Cytoscape</w:t>
      </w:r>
      <w:proofErr w:type="spellEnd"/>
      <w:r w:rsidRPr="00CF4354">
        <w:rPr>
          <w:rFonts w:ascii="Arial" w:eastAsia="Times New Roman" w:hAnsi="Arial" w:cs="Arial"/>
          <w:b/>
          <w:i/>
          <w:iCs/>
          <w:color w:val="000000"/>
          <w:sz w:val="24"/>
          <w:szCs w:val="24"/>
        </w:rPr>
        <w:t xml:space="preserve"> analysis demonstrates </w:t>
      </w:r>
      <w:r>
        <w:rPr>
          <w:rFonts w:ascii="Arial" w:eastAsia="Times New Roman" w:hAnsi="Arial" w:cs="Arial"/>
          <w:b/>
          <w:i/>
          <w:iCs/>
          <w:color w:val="000000"/>
          <w:sz w:val="24"/>
          <w:szCs w:val="24"/>
        </w:rPr>
        <w:t>potential gene interactions at the protein level</w:t>
      </w:r>
    </w:p>
    <w:p w14:paraId="1DAA6051" w14:textId="6EDDEB5D" w:rsidR="00A16EB6" w:rsidRPr="00FC1BA8" w:rsidRDefault="00A16EB6" w:rsidP="00A16EB6">
      <w:pPr>
        <w:spacing w:line="480" w:lineRule="auto"/>
        <w:rPr>
          <w:rFonts w:ascii="Arial" w:eastAsia="Times New Roman" w:hAnsi="Arial" w:cs="Arial"/>
          <w:color w:val="000000"/>
          <w:sz w:val="24"/>
          <w:szCs w:val="24"/>
        </w:rPr>
      </w:pPr>
      <w:r>
        <w:rPr>
          <w:rFonts w:ascii="Arial" w:eastAsia="Times New Roman" w:hAnsi="Arial" w:cs="Arial"/>
          <w:color w:val="000000"/>
          <w:sz w:val="24"/>
          <w:szCs w:val="24"/>
        </w:rPr>
        <w:t xml:space="preserve">The significant changes described above were translated to potential signaling pathways that the MSCs undergo during osteogenesis on LOG. Using </w:t>
      </w:r>
      <w:proofErr w:type="spellStart"/>
      <w:r>
        <w:rPr>
          <w:rFonts w:ascii="Arial" w:eastAsia="Times New Roman" w:hAnsi="Arial" w:cs="Arial"/>
          <w:color w:val="000000"/>
          <w:sz w:val="24"/>
          <w:szCs w:val="24"/>
        </w:rPr>
        <w:t>Cytoscape</w:t>
      </w:r>
      <w:proofErr w:type="spellEnd"/>
      <w:r>
        <w:rPr>
          <w:rFonts w:ascii="Arial" w:eastAsia="Times New Roman" w:hAnsi="Arial" w:cs="Arial"/>
          <w:color w:val="000000"/>
          <w:sz w:val="24"/>
          <w:szCs w:val="24"/>
        </w:rPr>
        <w:t>, an open source software platform, we visualized the molecular interaction between the gene targets and their potential proteins (</w:t>
      </w:r>
      <w:r w:rsidRPr="00BF08DC">
        <w:rPr>
          <w:rFonts w:ascii="Arial" w:eastAsia="Times New Roman" w:hAnsi="Arial" w:cs="Arial"/>
          <w:color w:val="000000"/>
          <w:sz w:val="24"/>
          <w:szCs w:val="24"/>
        </w:rPr>
        <w:t>Figure 5</w:t>
      </w:r>
      <w:r>
        <w:rPr>
          <w:rFonts w:ascii="Arial" w:eastAsia="Times New Roman" w:hAnsi="Arial" w:cs="Arial"/>
          <w:color w:val="000000"/>
          <w:sz w:val="24"/>
          <w:szCs w:val="24"/>
        </w:rPr>
        <w:t xml:space="preserve">). The </w:t>
      </w:r>
      <w:proofErr w:type="spellStart"/>
      <w:r>
        <w:rPr>
          <w:rFonts w:ascii="Arial" w:eastAsia="Times New Roman" w:hAnsi="Arial" w:cs="Arial"/>
          <w:color w:val="000000"/>
          <w:sz w:val="24"/>
          <w:szCs w:val="24"/>
        </w:rPr>
        <w:t>propellor</w:t>
      </w:r>
      <w:proofErr w:type="spellEnd"/>
      <w:r>
        <w:rPr>
          <w:rFonts w:ascii="Arial" w:eastAsia="Times New Roman" w:hAnsi="Arial" w:cs="Arial"/>
          <w:color w:val="000000"/>
          <w:sz w:val="24"/>
          <w:szCs w:val="24"/>
        </w:rPr>
        <w:t xml:space="preserve"> plots shown in this figure demonstrate a significantly high number of gene/protein targets from the ECM markers and the TGFβ/BMP/SMAD pathways to have a role in osteogenic differentiation of MSCs on LOG. The plots confirm our earlier report that ECM proteins play an </w:t>
      </w:r>
      <w:r>
        <w:rPr>
          <w:rFonts w:ascii="Arial" w:eastAsia="Times New Roman" w:hAnsi="Arial" w:cs="Arial"/>
          <w:color w:val="000000"/>
          <w:sz w:val="24"/>
          <w:szCs w:val="24"/>
        </w:rPr>
        <w:lastRenderedPageBreak/>
        <w:t xml:space="preserve">important role in the adhesion and subsequent differentiation of MSCs on LOG </w:t>
      </w:r>
      <w:r>
        <w:rPr>
          <w:rFonts w:ascii="Arial" w:eastAsia="Times New Roman" w:hAnsi="Arial" w:cs="Arial"/>
          <w:color w:val="000000"/>
          <w:sz w:val="24"/>
          <w:szCs w:val="24"/>
        </w:rPr>
        <w:fldChar w:fldCharType="begin">
          <w:fldData xml:space="preserve">PEVuZE5vdGU+PENpdGU+PEF1dGhvcj5OZXdieTwvQXV0aG9yPjxZZWFyPjIwMjA8L1llYXI+PFJl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</w:fldData>
        </w:fldChar>
      </w:r>
      <w:r>
        <w:rPr>
          <w:rFonts w:ascii="Arial" w:eastAsia="Times New Roman" w:hAnsi="Arial" w:cs="Arial"/>
          <w:color w:val="000000"/>
          <w:sz w:val="24"/>
          <w:szCs w:val="24"/>
        </w:rPr>
        <w:instrText xml:space="preserve"> ADDIN EN.CITE </w:instrText>
      </w:r>
      <w:r>
        <w:rPr>
          <w:rFonts w:ascii="Arial" w:eastAsia="Times New Roman" w:hAnsi="Arial" w:cs="Arial"/>
          <w:color w:val="000000"/>
          <w:sz w:val="24"/>
          <w:szCs w:val="24"/>
        </w:rPr>
        <w:fldChar w:fldCharType="begin">
          <w:fldData xml:space="preserve">PEVuZE5vdGU+PENpdGU+PEF1dGhvcj5OZXdieTwvQXV0aG9yPjxZZWFyPjIwMjA8L1llYXI+PFJl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</w:fldData>
        </w:fldChar>
      </w:r>
      <w:r>
        <w:rPr>
          <w:rFonts w:ascii="Arial" w:eastAsia="Times New Roman" w:hAnsi="Arial" w:cs="Arial"/>
          <w:color w:val="000000"/>
          <w:sz w:val="24"/>
          <w:szCs w:val="24"/>
        </w:rPr>
        <w:instrText xml:space="preserve"> ADDIN EN.CITE.DATA </w:instrText>
      </w:r>
      <w:r>
        <w:rPr>
          <w:rFonts w:ascii="Arial" w:eastAsia="Times New Roman" w:hAnsi="Arial" w:cs="Arial"/>
          <w:color w:val="000000"/>
          <w:sz w:val="24"/>
          <w:szCs w:val="24"/>
        </w:rPr>
      </w:r>
      <w:r>
        <w:rPr>
          <w:rFonts w:ascii="Arial" w:eastAsia="Times New Roman" w:hAnsi="Arial" w:cs="Arial"/>
          <w:color w:val="000000"/>
          <w:sz w:val="24"/>
          <w:szCs w:val="24"/>
        </w:rPr>
        <w:fldChar w:fldCharType="end"/>
      </w:r>
      <w:r>
        <w:rPr>
          <w:rFonts w:ascii="Arial" w:eastAsia="Times New Roman" w:hAnsi="Arial" w:cs="Arial"/>
          <w:color w:val="000000"/>
          <w:sz w:val="24"/>
          <w:szCs w:val="24"/>
        </w:rPr>
        <w:fldChar w:fldCharType="separate"/>
      </w:r>
      <w:r w:rsidRPr="00A16EB6">
        <w:rPr>
          <w:rFonts w:ascii="Arial" w:eastAsia="Times New Roman" w:hAnsi="Arial" w:cs="Arial"/>
          <w:noProof/>
          <w:color w:val="000000"/>
          <w:sz w:val="24"/>
          <w:szCs w:val="24"/>
          <w:vertAlign w:val="superscript"/>
        </w:rPr>
        <w:t>64</w:t>
      </w:r>
      <w:r>
        <w:rPr>
          <w:rFonts w:ascii="Arial" w:eastAsia="Times New Roman" w:hAnsi="Arial" w:cs="Arial"/>
          <w:color w:val="000000"/>
          <w:sz w:val="24"/>
          <w:szCs w:val="24"/>
        </w:rPr>
        <w:fldChar w:fldCharType="end"/>
      </w:r>
      <w:r>
        <w:rPr>
          <w:rFonts w:ascii="Arial" w:eastAsia="Times New Roman" w:hAnsi="Arial" w:cs="Arial"/>
          <w:color w:val="000000"/>
          <w:sz w:val="24"/>
          <w:szCs w:val="24"/>
        </w:rPr>
        <w:t xml:space="preserve">. Data presented here demonstrates that osteogenesis of both the AD and BM MSCs is potentially mediated by the TGFβ/BMP/SMAD signaling.  </w:t>
      </w:r>
    </w:p>
    <w:p w14:paraId="2C3DB328" w14:textId="77777777" w:rsidR="00A16EB6" w:rsidRDefault="00A16EB6" w:rsidP="00A16EB6">
      <w:pPr>
        <w:spacing w:line="480" w:lineRule="auto"/>
        <w:rPr>
          <w:rFonts w:ascii="Arial" w:eastAsia="Times New Roman" w:hAnsi="Arial" w:cs="Arial"/>
          <w:b/>
          <w:i/>
          <w:iCs/>
          <w:color w:val="000000"/>
          <w:sz w:val="24"/>
          <w:szCs w:val="24"/>
        </w:rPr>
      </w:pPr>
      <w:r w:rsidRPr="00C7650A">
        <w:rPr>
          <w:rFonts w:ascii="Arial" w:eastAsia="Times New Roman" w:hAnsi="Arial" w:cs="Arial"/>
          <w:b/>
          <w:i/>
          <w:iCs/>
          <w:color w:val="000000"/>
          <w:sz w:val="24"/>
          <w:szCs w:val="24"/>
        </w:rPr>
        <w:t xml:space="preserve">Immunofluorescence confirms cytoskeletal organization and distinct ECM </w:t>
      </w:r>
      <w:r>
        <w:rPr>
          <w:rFonts w:ascii="Arial" w:eastAsia="Times New Roman" w:hAnsi="Arial" w:cs="Arial"/>
          <w:b/>
          <w:i/>
          <w:iCs/>
          <w:color w:val="000000"/>
          <w:sz w:val="24"/>
          <w:szCs w:val="24"/>
        </w:rPr>
        <w:t>protein</w:t>
      </w:r>
      <w:r w:rsidRPr="00C7650A">
        <w:rPr>
          <w:rFonts w:ascii="Arial" w:eastAsia="Times New Roman" w:hAnsi="Arial" w:cs="Arial"/>
          <w:b/>
          <w:i/>
          <w:iCs/>
          <w:color w:val="000000"/>
          <w:sz w:val="24"/>
          <w:szCs w:val="24"/>
        </w:rPr>
        <w:t xml:space="preserve"> expression</w:t>
      </w:r>
      <w:r>
        <w:rPr>
          <w:rFonts w:ascii="Arial" w:eastAsia="Times New Roman" w:hAnsi="Arial" w:cs="Arial"/>
          <w:b/>
          <w:i/>
          <w:iCs/>
          <w:color w:val="000000"/>
          <w:sz w:val="24"/>
          <w:szCs w:val="24"/>
        </w:rPr>
        <w:t xml:space="preserve"> of</w:t>
      </w:r>
      <w:r w:rsidRPr="00C7650A">
        <w:rPr>
          <w:rFonts w:ascii="Arial" w:eastAsia="Times New Roman" w:hAnsi="Arial" w:cs="Arial"/>
          <w:b/>
          <w:i/>
          <w:iCs/>
          <w:color w:val="000000"/>
          <w:sz w:val="24"/>
          <w:szCs w:val="24"/>
        </w:rPr>
        <w:t xml:space="preserve"> BM-MSCs</w:t>
      </w:r>
    </w:p>
    <w:p w14:paraId="560ED40E" w14:textId="5E8C0536" w:rsidR="00A16EB6" w:rsidRDefault="00A16EB6" w:rsidP="00A16EB6">
      <w:pPr>
        <w:spacing w:line="480" w:lineRule="auto"/>
        <w:rPr>
          <w:rFonts w:ascii="Arial" w:eastAsia="Times New Roman" w:hAnsi="Arial" w:cs="Arial"/>
          <w:iCs/>
          <w:color w:val="000000"/>
          <w:sz w:val="24"/>
          <w:szCs w:val="24"/>
        </w:rPr>
      </w:pPr>
      <w:r>
        <w:rPr>
          <w:rFonts w:ascii="Arial" w:eastAsia="Times New Roman" w:hAnsi="Arial" w:cs="Arial"/>
          <w:iCs/>
          <w:color w:val="000000"/>
          <w:sz w:val="24"/>
          <w:szCs w:val="24"/>
        </w:rPr>
        <w:t xml:space="preserve">Phalloidin F-actin staining illustrates cytoskeletal organization and cell adhesion and hence, is a powerful tool to show cell attachment onto biomaterials. We have previously demonstrated cytoskeletal health and integrity of AD-MSCs on LOG </w:t>
      </w:r>
      <w:r>
        <w:rPr>
          <w:rFonts w:ascii="Arial" w:eastAsia="Times New Roman" w:hAnsi="Arial" w:cs="Arial"/>
          <w:iCs/>
          <w:color w:val="000000"/>
          <w:sz w:val="24"/>
          <w:szCs w:val="24"/>
        </w:rPr>
        <w:fldChar w:fldCharType="begin">
          <w:fldData xml:space="preserve">PEVuZE5vdGU+PENpdGU+PEF1dGhvcj5OZXdieTwvQXV0aG9yPjxZZWFyPjIwMjA8L1llYXI+PFJl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</w:fldData>
        </w:fldChar>
      </w:r>
      <w:r>
        <w:rPr>
          <w:rFonts w:ascii="Arial" w:eastAsia="Times New Roman" w:hAnsi="Arial" w:cs="Arial"/>
          <w:iCs/>
          <w:color w:val="000000"/>
          <w:sz w:val="24"/>
          <w:szCs w:val="24"/>
        </w:rPr>
        <w:instrText xml:space="preserve"> ADDIN EN.CITE </w:instrText>
      </w:r>
      <w:r>
        <w:rPr>
          <w:rFonts w:ascii="Arial" w:eastAsia="Times New Roman" w:hAnsi="Arial" w:cs="Arial"/>
          <w:iCs/>
          <w:color w:val="000000"/>
          <w:sz w:val="24"/>
          <w:szCs w:val="24"/>
        </w:rPr>
        <w:fldChar w:fldCharType="begin">
          <w:fldData xml:space="preserve">PEVuZE5vdGU+PENpdGU+PEF1dGhvcj5OZXdieTwvQXV0aG9yPjxZZWFyPjIwMjA8L1llYXI+PFJl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</w:fldData>
        </w:fldChar>
      </w:r>
      <w:r>
        <w:rPr>
          <w:rFonts w:ascii="Arial" w:eastAsia="Times New Roman" w:hAnsi="Arial" w:cs="Arial"/>
          <w:iCs/>
          <w:color w:val="000000"/>
          <w:sz w:val="24"/>
          <w:szCs w:val="24"/>
        </w:rPr>
        <w:instrText xml:space="preserve"> ADDIN EN.CITE.DATA </w:instrText>
      </w:r>
      <w:r>
        <w:rPr>
          <w:rFonts w:ascii="Arial" w:eastAsia="Times New Roman" w:hAnsi="Arial" w:cs="Arial"/>
          <w:iCs/>
          <w:color w:val="000000"/>
          <w:sz w:val="24"/>
          <w:szCs w:val="24"/>
        </w:rPr>
      </w:r>
      <w:r>
        <w:rPr>
          <w:rFonts w:ascii="Arial" w:eastAsia="Times New Roman" w:hAnsi="Arial" w:cs="Arial"/>
          <w:iCs/>
          <w:color w:val="000000"/>
          <w:sz w:val="24"/>
          <w:szCs w:val="24"/>
        </w:rPr>
        <w:fldChar w:fldCharType="end"/>
      </w:r>
      <w:r>
        <w:rPr>
          <w:rFonts w:ascii="Arial" w:eastAsia="Times New Roman" w:hAnsi="Arial" w:cs="Arial"/>
          <w:iCs/>
          <w:color w:val="000000"/>
          <w:sz w:val="24"/>
          <w:szCs w:val="24"/>
        </w:rPr>
        <w:fldChar w:fldCharType="separate"/>
      </w:r>
      <w:r w:rsidRPr="00A16EB6">
        <w:rPr>
          <w:rFonts w:ascii="Arial" w:eastAsia="Times New Roman" w:hAnsi="Arial" w:cs="Arial"/>
          <w:iCs/>
          <w:noProof/>
          <w:color w:val="000000"/>
          <w:sz w:val="24"/>
          <w:szCs w:val="24"/>
          <w:vertAlign w:val="superscript"/>
        </w:rPr>
        <w:t>64</w:t>
      </w:r>
      <w:r>
        <w:rPr>
          <w:rFonts w:ascii="Arial" w:eastAsia="Times New Roman" w:hAnsi="Arial" w:cs="Arial"/>
          <w:iCs/>
          <w:color w:val="000000"/>
          <w:sz w:val="24"/>
          <w:szCs w:val="24"/>
        </w:rPr>
        <w:fldChar w:fldCharType="end"/>
      </w:r>
      <w:r>
        <w:rPr>
          <w:rFonts w:ascii="Arial" w:eastAsia="Times New Roman" w:hAnsi="Arial" w:cs="Arial"/>
          <w:iCs/>
          <w:color w:val="000000"/>
          <w:sz w:val="24"/>
          <w:szCs w:val="24"/>
        </w:rPr>
        <w:t>. In this study, we confirmed the cytoskeletal organization of BM-MSCs on LOG (</w:t>
      </w:r>
      <w:r w:rsidRPr="0074369A">
        <w:rPr>
          <w:rFonts w:ascii="Arial" w:eastAsia="Times New Roman" w:hAnsi="Arial" w:cs="Arial"/>
          <w:iCs/>
          <w:color w:val="000000"/>
          <w:sz w:val="24"/>
          <w:szCs w:val="24"/>
        </w:rPr>
        <w:t>Figure 6A</w:t>
      </w:r>
      <w:r>
        <w:rPr>
          <w:rFonts w:ascii="Arial" w:eastAsia="Times New Roman" w:hAnsi="Arial" w:cs="Arial"/>
          <w:iCs/>
          <w:color w:val="000000"/>
          <w:sz w:val="24"/>
          <w:szCs w:val="24"/>
        </w:rPr>
        <w:t xml:space="preserve">) at 24 </w:t>
      </w:r>
      <w:proofErr w:type="spellStart"/>
      <w:r>
        <w:rPr>
          <w:rFonts w:ascii="Arial" w:eastAsia="Times New Roman" w:hAnsi="Arial" w:cs="Arial"/>
          <w:iCs/>
          <w:color w:val="000000"/>
          <w:sz w:val="24"/>
          <w:szCs w:val="24"/>
        </w:rPr>
        <w:t>hr</w:t>
      </w:r>
      <w:proofErr w:type="spellEnd"/>
      <w:r>
        <w:rPr>
          <w:rFonts w:ascii="Arial" w:eastAsia="Times New Roman" w:hAnsi="Arial" w:cs="Arial"/>
          <w:iCs/>
          <w:color w:val="000000"/>
          <w:sz w:val="24"/>
          <w:szCs w:val="24"/>
        </w:rPr>
        <w:t xml:space="preserve"> and 21 days i.e. at the adhesion and differentiation time points. Even though the cytoskeletal integrity appears to be maintained at both time points, subjectively, cells appear discretely localized and clustered at the 24 </w:t>
      </w:r>
      <w:proofErr w:type="spellStart"/>
      <w:r>
        <w:rPr>
          <w:rFonts w:ascii="Arial" w:eastAsia="Times New Roman" w:hAnsi="Arial" w:cs="Arial"/>
          <w:iCs/>
          <w:color w:val="000000"/>
          <w:sz w:val="24"/>
          <w:szCs w:val="24"/>
        </w:rPr>
        <w:t>hr</w:t>
      </w:r>
      <w:proofErr w:type="spellEnd"/>
      <w:r>
        <w:rPr>
          <w:rFonts w:ascii="Arial" w:eastAsia="Times New Roman" w:hAnsi="Arial" w:cs="Arial"/>
          <w:iCs/>
          <w:color w:val="000000"/>
          <w:sz w:val="24"/>
          <w:szCs w:val="24"/>
        </w:rPr>
        <w:t xml:space="preserve"> time point, supporting our earlier data that cell attachment to LOG surface is not random. Subsequently, the expression and localization of fibronectin and collagen 1 evaluated at the same time points confirm that the two ECM proteins have roles in cell adhesion and differentiation on LOG surface </w:t>
      </w:r>
      <w:r w:rsidRPr="0074369A">
        <w:rPr>
          <w:rFonts w:ascii="Arial" w:eastAsia="Times New Roman" w:hAnsi="Arial" w:cs="Arial"/>
          <w:iCs/>
          <w:color w:val="000000"/>
          <w:sz w:val="24"/>
          <w:szCs w:val="24"/>
        </w:rPr>
        <w:t>(Figure 6B, C</w:t>
      </w:r>
      <w:r>
        <w:rPr>
          <w:rFonts w:ascii="Arial" w:eastAsia="Times New Roman" w:hAnsi="Arial" w:cs="Arial"/>
          <w:iCs/>
          <w:color w:val="000000"/>
          <w:sz w:val="24"/>
          <w:szCs w:val="24"/>
        </w:rPr>
        <w:t xml:space="preserve">). These data complement our report on the behavior of AD-MSCs </w:t>
      </w:r>
      <w:r>
        <w:rPr>
          <w:rFonts w:ascii="Arial" w:eastAsia="Times New Roman" w:hAnsi="Arial" w:cs="Arial"/>
          <w:iCs/>
          <w:color w:val="000000"/>
          <w:sz w:val="24"/>
          <w:szCs w:val="24"/>
        </w:rPr>
        <w:fldChar w:fldCharType="begin">
          <w:fldData xml:space="preserve">PEVuZE5vdGU+PENpdGU+PEF1dGhvcj5OZXdieTwvQXV0aG9yPjxZZWFyPjIwMjA8L1llYXI+PFJl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</w:fldData>
        </w:fldChar>
      </w:r>
      <w:r>
        <w:rPr>
          <w:rFonts w:ascii="Arial" w:eastAsia="Times New Roman" w:hAnsi="Arial" w:cs="Arial"/>
          <w:iCs/>
          <w:color w:val="000000"/>
          <w:sz w:val="24"/>
          <w:szCs w:val="24"/>
        </w:rPr>
        <w:instrText xml:space="preserve"> ADDIN EN.CITE </w:instrText>
      </w:r>
      <w:r>
        <w:rPr>
          <w:rFonts w:ascii="Arial" w:eastAsia="Times New Roman" w:hAnsi="Arial" w:cs="Arial"/>
          <w:iCs/>
          <w:color w:val="000000"/>
          <w:sz w:val="24"/>
          <w:szCs w:val="24"/>
        </w:rPr>
        <w:fldChar w:fldCharType="begin">
          <w:fldData xml:space="preserve">PEVuZE5vdGU+PENpdGU+PEF1dGhvcj5OZXdieTwvQXV0aG9yPjxZZWFyPjIwMjA8L1llYXI+PFJl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</w:fldData>
        </w:fldChar>
      </w:r>
      <w:r>
        <w:rPr>
          <w:rFonts w:ascii="Arial" w:eastAsia="Times New Roman" w:hAnsi="Arial" w:cs="Arial"/>
          <w:iCs/>
          <w:color w:val="000000"/>
          <w:sz w:val="24"/>
          <w:szCs w:val="24"/>
        </w:rPr>
        <w:instrText xml:space="preserve"> ADDIN EN.CITE.DATA </w:instrText>
      </w:r>
      <w:r>
        <w:rPr>
          <w:rFonts w:ascii="Arial" w:eastAsia="Times New Roman" w:hAnsi="Arial" w:cs="Arial"/>
          <w:iCs/>
          <w:color w:val="000000"/>
          <w:sz w:val="24"/>
          <w:szCs w:val="24"/>
        </w:rPr>
      </w:r>
      <w:r>
        <w:rPr>
          <w:rFonts w:ascii="Arial" w:eastAsia="Times New Roman" w:hAnsi="Arial" w:cs="Arial"/>
          <w:iCs/>
          <w:color w:val="000000"/>
          <w:sz w:val="24"/>
          <w:szCs w:val="24"/>
        </w:rPr>
        <w:fldChar w:fldCharType="end"/>
      </w:r>
      <w:r>
        <w:rPr>
          <w:rFonts w:ascii="Arial" w:eastAsia="Times New Roman" w:hAnsi="Arial" w:cs="Arial"/>
          <w:iCs/>
          <w:color w:val="000000"/>
          <w:sz w:val="24"/>
          <w:szCs w:val="24"/>
        </w:rPr>
        <w:fldChar w:fldCharType="separate"/>
      </w:r>
      <w:r w:rsidRPr="00A16EB6">
        <w:rPr>
          <w:rFonts w:ascii="Arial" w:eastAsia="Times New Roman" w:hAnsi="Arial" w:cs="Arial"/>
          <w:iCs/>
          <w:noProof/>
          <w:color w:val="000000"/>
          <w:sz w:val="24"/>
          <w:szCs w:val="24"/>
          <w:vertAlign w:val="superscript"/>
        </w:rPr>
        <w:t>64</w:t>
      </w:r>
      <w:r>
        <w:rPr>
          <w:rFonts w:ascii="Arial" w:eastAsia="Times New Roman" w:hAnsi="Arial" w:cs="Arial"/>
          <w:iCs/>
          <w:color w:val="000000"/>
          <w:sz w:val="24"/>
          <w:szCs w:val="24"/>
        </w:rPr>
        <w:fldChar w:fldCharType="end"/>
      </w:r>
      <w:r>
        <w:rPr>
          <w:rFonts w:ascii="Arial" w:eastAsia="Times New Roman" w:hAnsi="Arial" w:cs="Arial"/>
          <w:iCs/>
          <w:color w:val="000000"/>
          <w:sz w:val="24"/>
          <w:szCs w:val="24"/>
        </w:rPr>
        <w:t xml:space="preserve">. Subjective evaluation of fibronectin and collagen at 24 </w:t>
      </w:r>
      <w:proofErr w:type="spellStart"/>
      <w:r>
        <w:rPr>
          <w:rFonts w:ascii="Arial" w:eastAsia="Times New Roman" w:hAnsi="Arial" w:cs="Arial"/>
          <w:iCs/>
          <w:color w:val="000000"/>
          <w:sz w:val="24"/>
          <w:szCs w:val="24"/>
        </w:rPr>
        <w:t>hr</w:t>
      </w:r>
      <w:proofErr w:type="spellEnd"/>
      <w:r>
        <w:rPr>
          <w:rFonts w:ascii="Arial" w:eastAsia="Times New Roman" w:hAnsi="Arial" w:cs="Arial"/>
          <w:iCs/>
          <w:color w:val="000000"/>
          <w:sz w:val="24"/>
          <w:szCs w:val="24"/>
        </w:rPr>
        <w:t xml:space="preserve"> and at day 21 suggests higher expression and a relatively more discrete pattern of expression at 24hr.  Even though BM-MSCs express these ECM proteins at day 21, cells are sparse and the expression is weak, suggesting that cells undergo osteogenesis presumably at a time point earlier than day 21. The significant down regulation of genes at day 21 as described in the above sections complements this observation. Future studies to investigate an </w:t>
      </w:r>
      <w:r>
        <w:rPr>
          <w:rFonts w:ascii="Arial" w:eastAsia="Times New Roman" w:hAnsi="Arial" w:cs="Arial"/>
          <w:iCs/>
          <w:color w:val="000000"/>
          <w:sz w:val="24"/>
          <w:szCs w:val="24"/>
        </w:rPr>
        <w:lastRenderedPageBreak/>
        <w:t>osteogenic response and the expression of ECM proteins in BM-MSCs, between 24hr and day 21 is needed to confirm this data.</w:t>
      </w:r>
    </w:p>
    <w:p w14:paraId="11EA04B7" w14:textId="77777777" w:rsidR="00A16EB6" w:rsidRPr="00A675AD" w:rsidRDefault="00A16EB6" w:rsidP="00A16EB6">
      <w:pPr>
        <w:spacing w:line="480" w:lineRule="auto"/>
        <w:rPr>
          <w:rFonts w:ascii="Arial" w:eastAsia="Times New Roman" w:hAnsi="Arial" w:cs="Arial"/>
          <w:b/>
          <w:color w:val="000000"/>
          <w:sz w:val="28"/>
          <w:szCs w:val="28"/>
        </w:rPr>
      </w:pPr>
      <w:r>
        <w:rPr>
          <w:rFonts w:ascii="Arial" w:eastAsia="Times New Roman" w:hAnsi="Arial" w:cs="Arial"/>
          <w:b/>
          <w:color w:val="000000"/>
          <w:sz w:val="28"/>
          <w:szCs w:val="28"/>
        </w:rPr>
        <w:t>Discussion</w:t>
      </w:r>
    </w:p>
    <w:p w14:paraId="59C39BF9" w14:textId="77777777" w:rsidR="00A16EB6" w:rsidRDefault="00A16EB6" w:rsidP="00A16EB6">
      <w:pPr>
        <w:spacing w:line="480" w:lineRule="auto"/>
        <w:rPr>
          <w:rFonts w:ascii="Arial" w:hAnsi="Arial" w:cs="Arial"/>
          <w:sz w:val="24"/>
          <w:szCs w:val="24"/>
        </w:rPr>
      </w:pPr>
      <w:r w:rsidRPr="0073543D">
        <w:rPr>
          <w:rFonts w:ascii="Arial" w:hAnsi="Arial" w:cs="Arial"/>
          <w:sz w:val="24"/>
          <w:szCs w:val="24"/>
        </w:rPr>
        <w:t xml:space="preserve">In this study, we present </w:t>
      </w:r>
      <w:r>
        <w:rPr>
          <w:rFonts w:ascii="Arial" w:hAnsi="Arial" w:cs="Arial"/>
          <w:sz w:val="24"/>
          <w:szCs w:val="24"/>
        </w:rPr>
        <w:t>data comparing the</w:t>
      </w:r>
      <w:r w:rsidRPr="0073543D">
        <w:rPr>
          <w:rFonts w:ascii="Arial" w:hAnsi="Arial" w:cs="Arial"/>
          <w:sz w:val="24"/>
          <w:szCs w:val="24"/>
        </w:rPr>
        <w:t xml:space="preserve"> osteogenic behavior of human adipose</w:t>
      </w:r>
      <w:r>
        <w:rPr>
          <w:rFonts w:ascii="Arial" w:hAnsi="Arial" w:cs="Arial"/>
          <w:sz w:val="24"/>
          <w:szCs w:val="24"/>
        </w:rPr>
        <w:t xml:space="preserve"> -</w:t>
      </w:r>
      <w:r w:rsidRPr="0073543D">
        <w:rPr>
          <w:rFonts w:ascii="Arial" w:hAnsi="Arial" w:cs="Arial"/>
          <w:sz w:val="24"/>
          <w:szCs w:val="24"/>
        </w:rPr>
        <w:t xml:space="preserve"> and bone marrow – derived MSCs in presence of LOG using </w:t>
      </w:r>
      <w:r w:rsidRPr="0073543D">
        <w:rPr>
          <w:rFonts w:ascii="Arial" w:hAnsi="Arial" w:cs="Arial"/>
          <w:i/>
          <w:sz w:val="24"/>
          <w:szCs w:val="24"/>
        </w:rPr>
        <w:t>in vitro</w:t>
      </w:r>
      <w:r w:rsidRPr="0073543D">
        <w:rPr>
          <w:rFonts w:ascii="Arial" w:hAnsi="Arial" w:cs="Arial"/>
          <w:sz w:val="24"/>
          <w:szCs w:val="24"/>
        </w:rPr>
        <w:t xml:space="preserve"> osteogenesis assays and genetic profiling. To our knowledge, </w:t>
      </w:r>
      <w:r w:rsidRPr="0073543D">
        <w:rPr>
          <w:rFonts w:ascii="Arial" w:eastAsia="Times New Roman" w:hAnsi="Arial" w:cs="Arial"/>
          <w:color w:val="000000"/>
          <w:sz w:val="24"/>
          <w:szCs w:val="24"/>
        </w:rPr>
        <w:t xml:space="preserve">this is the first study </w:t>
      </w:r>
      <w:r>
        <w:rPr>
          <w:rFonts w:ascii="Arial" w:eastAsia="Times New Roman" w:hAnsi="Arial" w:cs="Arial"/>
          <w:color w:val="000000"/>
          <w:sz w:val="24"/>
          <w:szCs w:val="24"/>
        </w:rPr>
        <w:t>to</w:t>
      </w:r>
      <w:r w:rsidRPr="0073543D">
        <w:rPr>
          <w:rFonts w:ascii="Arial" w:eastAsia="Times New Roman" w:hAnsi="Arial" w:cs="Arial"/>
          <w:color w:val="000000"/>
          <w:sz w:val="24"/>
          <w:szCs w:val="24"/>
        </w:rPr>
        <w:t xml:space="preserve"> examine changes in gene expressions when MSCs spontaneously undergo osteogenesis in presence of graphene</w:t>
      </w:r>
      <w:r>
        <w:rPr>
          <w:rFonts w:ascii="Arial" w:hAnsi="Arial" w:cs="Arial"/>
          <w:sz w:val="24"/>
          <w:szCs w:val="24"/>
        </w:rPr>
        <w:t xml:space="preserve">. Data </w:t>
      </w:r>
      <w:r w:rsidRPr="0073543D">
        <w:rPr>
          <w:rFonts w:ascii="Arial" w:hAnsi="Arial" w:cs="Arial"/>
          <w:sz w:val="24"/>
          <w:szCs w:val="24"/>
        </w:rPr>
        <w:t xml:space="preserve">strengthens the use of MSCs + graphene </w:t>
      </w:r>
      <w:r>
        <w:rPr>
          <w:rFonts w:ascii="Arial" w:hAnsi="Arial" w:cs="Arial"/>
          <w:sz w:val="24"/>
          <w:szCs w:val="24"/>
        </w:rPr>
        <w:t xml:space="preserve">surfaces </w:t>
      </w:r>
      <w:r w:rsidRPr="0073543D">
        <w:rPr>
          <w:rFonts w:ascii="Arial" w:hAnsi="Arial" w:cs="Arial"/>
          <w:sz w:val="24"/>
          <w:szCs w:val="24"/>
        </w:rPr>
        <w:t>as scaffold components for bone tissue engineering.</w:t>
      </w:r>
    </w:p>
    <w:p w14:paraId="404381D7" w14:textId="64DD9572" w:rsidR="00A16EB6" w:rsidRPr="0073543D" w:rsidRDefault="00A16EB6" w:rsidP="00A16EB6">
      <w:pPr>
        <w:spacing w:line="480" w:lineRule="auto"/>
        <w:rPr>
          <w:rFonts w:ascii="Arial" w:hAnsi="Arial" w:cs="Arial"/>
          <w:sz w:val="24"/>
          <w:szCs w:val="24"/>
        </w:rPr>
      </w:pPr>
      <w:r w:rsidRPr="0073543D">
        <w:rPr>
          <w:rFonts w:ascii="Arial" w:hAnsi="Arial" w:cs="Arial"/>
          <w:sz w:val="24"/>
          <w:szCs w:val="24"/>
        </w:rPr>
        <w:t>When placed in an osteogenic environment, MSCs have the potential to differentiate into osteoblasts (bone cells). This commitment is regulated by osteoblast-associated transcription factors (</w:t>
      </w:r>
      <w:r w:rsidRPr="002D3D4C">
        <w:rPr>
          <w:rFonts w:ascii="Arial" w:hAnsi="Arial" w:cs="Arial"/>
          <w:sz w:val="24"/>
          <w:szCs w:val="24"/>
        </w:rPr>
        <w:t>DLX5, R</w:t>
      </w:r>
      <w:r w:rsidRPr="0073543D">
        <w:rPr>
          <w:rFonts w:ascii="Arial" w:hAnsi="Arial" w:cs="Arial"/>
          <w:sz w:val="24"/>
          <w:szCs w:val="24"/>
        </w:rPr>
        <w:t>UNX</w:t>
      </w:r>
      <w:r w:rsidRPr="002D3D4C">
        <w:rPr>
          <w:rFonts w:ascii="Arial" w:hAnsi="Arial" w:cs="Arial"/>
          <w:sz w:val="24"/>
          <w:szCs w:val="24"/>
        </w:rPr>
        <w:t>2</w:t>
      </w:r>
      <w:r w:rsidRPr="0073543D">
        <w:rPr>
          <w:rFonts w:ascii="Arial" w:hAnsi="Arial" w:cs="Arial"/>
          <w:sz w:val="24"/>
          <w:szCs w:val="24"/>
        </w:rPr>
        <w:t xml:space="preserve">, SP7, SOX9), adhesion molecules (integrins β1/ITGB1), and extracellular matrix proteins (ECM) (fibronectin, collagen I) </w:t>
      </w:r>
      <w:r w:rsidRPr="000509AD">
        <w:rPr>
          <w:rFonts w:ascii="Arial" w:hAnsi="Arial" w:cs="Arial"/>
          <w:sz w:val="24"/>
          <w:szCs w:val="24"/>
        </w:rPr>
        <w:fldChar w:fldCharType="begin"/>
      </w:r>
      <w:r>
        <w:rPr>
          <w:rFonts w:ascii="Arial" w:hAnsi="Arial" w:cs="Arial"/>
          <w:sz w:val="24"/>
          <w:szCs w:val="24"/>
        </w:rPr>
        <w:instrText xml:space="preserve"> ADDIN EN.CITE &lt;EndNote&gt;&lt;Cite&gt;&lt;Author&gt;Huang&lt;/Author&gt;&lt;Year&gt;2007&lt;/Year&gt;&lt;RecNum&gt;814&lt;/RecNum&gt;&lt;DisplayText&gt;&lt;style face="superscript"&gt;81&lt;/style&gt;&lt;/DisplayText&gt;&lt;record&gt;&lt;rec-number&gt;814&lt;/rec-number&gt;&lt;foreign-keys&gt;&lt;key app="EN" db-id="r9tpaxzeos0vdmed52cx5w2ts0dd5dapzaw5" timestamp="1445280101"&gt;814&lt;/key&gt;&lt;/foreign-keys&gt;&lt;ref-type name="Journal Article"&gt;17&lt;/ref-type&gt;&lt;contributors&gt;&lt;authors&gt;&lt;author&gt;Huang, W.&lt;/author&gt;&lt;author&gt;Yang, S.&lt;/author&gt;&lt;author&gt;Shao, J.&lt;/author&gt;&lt;author&gt;Li, Y. P.&lt;/author&gt;&lt;/authors&gt;&lt;/contributors&gt;&lt;auth-address&gt;College of Life Sciences, Zhejiang University, Hangzhou, China.&lt;/auth-address&gt;&lt;titles&gt;&lt;title&gt;Signaling and transcriptional regulation in osteoblast commitment and differentiation&lt;/title&gt;&lt;secondary-title&gt;Front Biosci&lt;/secondary-title&gt;&lt;alt-title&gt;Frontiers in bioscience : a journal and virtual library&lt;/alt-title&gt;&lt;/titles&gt;&lt;periodical&gt;&lt;full-title&gt;Front Biosci&lt;/full-title&gt;&lt;abbr-1&gt;Frontiers in bioscience : a journal and virtual library&lt;/abbr-1&gt;&lt;/periodical&gt;&lt;alt-periodical&gt;&lt;full-title&gt;Front Biosci&lt;/full-title&gt;&lt;abbr-1&gt;Frontiers in bioscience : a journal and virtual library&lt;/abbr-1&gt;&lt;/alt-periodical&gt;&lt;pages&gt;3068-92&lt;/pages&gt;&lt;volume&gt;12&lt;/volume&gt;&lt;edition&gt;2007/05/09&lt;/edition&gt;&lt;keywords&gt;&lt;keyword&gt;Animals&lt;/keyword&gt;&lt;keyword&gt;*Cell Differentiation&lt;/keyword&gt;&lt;keyword&gt;Cell Lineage&lt;/keyword&gt;&lt;keyword&gt;*Gene Expression Regulation&lt;/keyword&gt;&lt;keyword&gt;Humans&lt;/keyword&gt;&lt;keyword&gt;Osteoblasts/*cytology/metabolism&lt;/keyword&gt;&lt;keyword&gt;*Signal Transduction&lt;/keyword&gt;&lt;keyword&gt;Transcription Factors/metabolism&lt;/keyword&gt;&lt;keyword&gt;*Transcription, Genetic&lt;/keyword&gt;&lt;/keywords&gt;&lt;dates&gt;&lt;year&gt;2007&lt;/year&gt;&lt;/dates&gt;&lt;isbn&gt;1093-9946 (Print)&amp;#xD;1093-4715&lt;/isbn&gt;&lt;accession-num&gt;17485283&lt;/accession-num&gt;&lt;urls&gt;&lt;/urls&gt;&lt;custom2&gt;Pmc3571113&lt;/custom2&gt;&lt;custom6&gt;Nihms435869&lt;/custom6&gt;&lt;remote-database-provider&gt;Nlm&lt;/remote-database-provider&gt;&lt;language&gt;eng&lt;/language&gt;&lt;/record&gt;&lt;/Cite&gt;&lt;/EndNote&gt;</w:instrText>
      </w:r>
      <w:r w:rsidRPr="000509AD">
        <w:rPr>
          <w:rFonts w:ascii="Arial" w:hAnsi="Arial" w:cs="Arial"/>
          <w:sz w:val="24"/>
          <w:szCs w:val="24"/>
        </w:rPr>
        <w:fldChar w:fldCharType="separate"/>
      </w:r>
      <w:r w:rsidRPr="00A16EB6">
        <w:rPr>
          <w:rFonts w:ascii="Arial" w:hAnsi="Arial" w:cs="Arial"/>
          <w:noProof/>
          <w:sz w:val="24"/>
          <w:szCs w:val="24"/>
          <w:vertAlign w:val="superscript"/>
        </w:rPr>
        <w:t>81</w:t>
      </w:r>
      <w:r w:rsidRPr="000509AD">
        <w:rPr>
          <w:rFonts w:ascii="Arial" w:hAnsi="Arial" w:cs="Arial"/>
          <w:sz w:val="24"/>
          <w:szCs w:val="24"/>
        </w:rPr>
        <w:fldChar w:fldCharType="end"/>
      </w:r>
      <w:r>
        <w:rPr>
          <w:rFonts w:ascii="Arial" w:hAnsi="Arial" w:cs="Arial"/>
          <w:sz w:val="24"/>
          <w:szCs w:val="24"/>
        </w:rPr>
        <w:t>. During differentiation</w:t>
      </w:r>
      <w:r w:rsidRPr="0073543D">
        <w:rPr>
          <w:rFonts w:ascii="Arial" w:hAnsi="Arial" w:cs="Arial"/>
          <w:sz w:val="24"/>
          <w:szCs w:val="24"/>
        </w:rPr>
        <w:t xml:space="preserve">, cells </w:t>
      </w:r>
      <w:r>
        <w:rPr>
          <w:rFonts w:ascii="Arial" w:hAnsi="Arial" w:cs="Arial"/>
          <w:sz w:val="24"/>
          <w:szCs w:val="24"/>
        </w:rPr>
        <w:t xml:space="preserve">generate tissue - specific </w:t>
      </w:r>
      <w:r w:rsidRPr="0073543D">
        <w:rPr>
          <w:rFonts w:ascii="Arial" w:hAnsi="Arial" w:cs="Arial"/>
          <w:sz w:val="24"/>
          <w:szCs w:val="24"/>
        </w:rPr>
        <w:t xml:space="preserve">ECM, </w:t>
      </w:r>
      <w:r>
        <w:rPr>
          <w:rFonts w:ascii="Arial" w:hAnsi="Arial" w:cs="Arial"/>
          <w:sz w:val="24"/>
          <w:szCs w:val="24"/>
        </w:rPr>
        <w:t>express ALPL, BGLAP, and SPP1, and undergo</w:t>
      </w:r>
      <w:r w:rsidRPr="0073543D">
        <w:rPr>
          <w:rFonts w:ascii="Arial" w:hAnsi="Arial" w:cs="Arial"/>
          <w:sz w:val="24"/>
          <w:szCs w:val="24"/>
        </w:rPr>
        <w:t xml:space="preserve"> bone cell</w:t>
      </w:r>
      <w:r>
        <w:rPr>
          <w:rFonts w:ascii="Arial" w:hAnsi="Arial" w:cs="Arial"/>
          <w:sz w:val="24"/>
          <w:szCs w:val="24"/>
        </w:rPr>
        <w:t xml:space="preserve"> development. Renowned </w:t>
      </w:r>
      <w:r w:rsidRPr="0073543D">
        <w:rPr>
          <w:rFonts w:ascii="Arial" w:hAnsi="Arial" w:cs="Arial"/>
          <w:sz w:val="24"/>
          <w:szCs w:val="24"/>
        </w:rPr>
        <w:t xml:space="preserve">osteogenic pathways include the WNT/β-catenin and bone morphogenetic protein (BMP)/transforming growth factor beta (TGFβ) pathways. The WNT proteins activate at least </w:t>
      </w:r>
      <w:r>
        <w:rPr>
          <w:rFonts w:ascii="Arial" w:hAnsi="Arial" w:cs="Arial"/>
          <w:sz w:val="24"/>
          <w:szCs w:val="24"/>
        </w:rPr>
        <w:t xml:space="preserve">three </w:t>
      </w:r>
      <w:r w:rsidRPr="0073543D">
        <w:rPr>
          <w:rFonts w:ascii="Arial" w:hAnsi="Arial" w:cs="Arial"/>
          <w:sz w:val="24"/>
          <w:szCs w:val="24"/>
        </w:rPr>
        <w:t xml:space="preserve">distinct intracellular signaling cascades important for osteogenic differentiation </w:t>
      </w:r>
      <w:r>
        <w:rPr>
          <w:rFonts w:ascii="Arial" w:hAnsi="Arial" w:cs="Arial"/>
          <w:sz w:val="24"/>
          <w:szCs w:val="24"/>
        </w:rPr>
        <w:fldChar w:fldCharType="begin">
          <w:fldData xml:space="preserve">PEVuZE5vdGU+PENpdGU+PEF1dGhvcj5Ib3VzY2h5YXI8L0F1dGhvcj48WWVhcj4yMDE4PC9ZZWFy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</w:fldData>
        </w:fldChar>
      </w:r>
      <w:r>
        <w:rPr>
          <w:rFonts w:ascii="Arial" w:hAnsi="Arial" w:cs="Arial"/>
          <w:sz w:val="24"/>
          <w:szCs w:val="24"/>
        </w:rPr>
        <w:instrText xml:space="preserve"> ADDIN EN.CITE </w:instrText>
      </w:r>
      <w:r>
        <w:rPr>
          <w:rFonts w:ascii="Arial" w:hAnsi="Arial" w:cs="Arial"/>
          <w:sz w:val="24"/>
          <w:szCs w:val="24"/>
        </w:rPr>
        <w:fldChar w:fldCharType="begin">
          <w:fldData xml:space="preserve">PEVuZE5vdGU+PENpdGU+PEF1dGhvcj5Ib3VzY2h5YXI8L0F1dGhvcj48WWVhcj4yMDE4PC9ZZWFy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</w:fldData>
        </w:fldChar>
      </w:r>
      <w:r>
        <w:rPr>
          <w:rFonts w:ascii="Arial" w:hAnsi="Arial" w:cs="Arial"/>
          <w:sz w:val="24"/>
          <w:szCs w:val="24"/>
        </w:rPr>
        <w:instrText xml:space="preserve"> ADDIN EN.CITE.DATA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fldChar w:fldCharType="separate"/>
      </w:r>
      <w:r w:rsidRPr="00A16EB6">
        <w:rPr>
          <w:rFonts w:ascii="Arial" w:hAnsi="Arial" w:cs="Arial"/>
          <w:noProof/>
          <w:sz w:val="24"/>
          <w:szCs w:val="24"/>
          <w:vertAlign w:val="superscript"/>
        </w:rPr>
        <w:t>82</w:t>
      </w:r>
      <w:r>
        <w:rPr>
          <w:rFonts w:ascii="Arial" w:hAnsi="Arial" w:cs="Arial"/>
          <w:sz w:val="24"/>
          <w:szCs w:val="24"/>
        </w:rPr>
        <w:fldChar w:fldCharType="end"/>
      </w:r>
      <w:r>
        <w:rPr>
          <w:rFonts w:ascii="Arial" w:hAnsi="Arial" w:cs="Arial"/>
          <w:sz w:val="24"/>
          <w:szCs w:val="24"/>
        </w:rPr>
        <w:t>.</w:t>
      </w:r>
      <w:r w:rsidRPr="0073543D">
        <w:rPr>
          <w:rFonts w:ascii="Arial" w:hAnsi="Arial" w:cs="Arial"/>
          <w:sz w:val="24"/>
          <w:szCs w:val="24"/>
        </w:rPr>
        <w:t xml:space="preserve"> Some studies suggest cross talk between WNT, MAPK, and TGFβ signaling when MSCs undergo osteogenesis </w:t>
      </w:r>
      <w:r w:rsidRPr="000509AD">
        <w:rPr>
          <w:rFonts w:ascii="Arial" w:hAnsi="Arial" w:cs="Arial"/>
          <w:sz w:val="24"/>
          <w:szCs w:val="24"/>
        </w:rPr>
        <w:fldChar w:fldCharType="begin"/>
      </w:r>
      <w:r>
        <w:rPr>
          <w:rFonts w:ascii="Arial" w:hAnsi="Arial" w:cs="Arial"/>
          <w:sz w:val="24"/>
          <w:szCs w:val="24"/>
        </w:rPr>
        <w:instrText xml:space="preserve"> ADDIN EN.CITE &lt;EndNote&gt;&lt;Cite&gt;&lt;Author&gt;Gregory&lt;/Author&gt;&lt;Year&gt;2005&lt;/Year&gt;&lt;RecNum&gt;816&lt;/RecNum&gt;&lt;DisplayText&gt;&lt;style face="superscript"&gt;83&lt;/style&gt;&lt;/DisplayText&gt;&lt;record&gt;&lt;rec-number&gt;816&lt;/rec-number&gt;&lt;foreign-keys&gt;&lt;key app="EN" db-id="r9tpaxzeos0vdmed52cx5w2ts0dd5dapzaw5" timestamp="1445280638"&gt;816&lt;/key&gt;&lt;/foreign-keys&gt;&lt;ref-type name="Journal Article"&gt;17&lt;/ref-type&gt;&lt;contributors&gt;&lt;authors&gt;&lt;author&gt;Gregory, C. A.&lt;/author&gt;&lt;author&gt;Gunn, W. G.&lt;/author&gt;&lt;author&gt;Reyes, E.&lt;/author&gt;&lt;author&gt;Smolarz, A. J.&lt;/author&gt;&lt;author&gt;Munoz, J.&lt;/author&gt;&lt;author&gt;Spees, J. L.&lt;/author&gt;&lt;author&gt;Prockop, D. J.&lt;/author&gt;&lt;/authors&gt;&lt;/contributors&gt;&lt;auth-address&gt;Center for Gene Therapy, Tulane University Health Sciences Center, 1430 Tulane Avenue, New Orleans, LA 70112, USA. ca_gregory@hotmail.com&lt;/auth-address&gt;&lt;titles&gt;&lt;title&gt;How Wnt signaling affects bone repair by mesenchymal stem cells from the bone marrow&lt;/title&gt;&lt;secondary-title&gt;Ann N Y Acad Sci&lt;/secondary-title&gt;&lt;alt-title&gt;Annals of the New York Academy of Sciences&lt;/alt-title&gt;&lt;/titles&gt;&lt;periodical&gt;&lt;full-title&gt;Ann N Y Acad Sci&lt;/full-title&gt;&lt;/periodical&gt;&lt;pages&gt;97-106&lt;/pages&gt;&lt;volume&gt;1049&lt;/volume&gt;&lt;edition&gt;2005/06/21&lt;/edition&gt;&lt;keywords&gt;&lt;keyword&gt;Animals&lt;/keyword&gt;&lt;keyword&gt;Bone Marrow Cells/cytology/*physiology&lt;/keyword&gt;&lt;keyword&gt;Cell Differentiation/physiology&lt;/keyword&gt;&lt;keyword&gt;Humans&lt;/keyword&gt;&lt;keyword&gt;Intercellular Signaling Peptides and Proteins/metabolism&lt;/keyword&gt;&lt;keyword&gt;Mesenchymal Stromal Cells/cytology/*physiology&lt;/keyword&gt;&lt;keyword&gt;Neoplasms/metabolism/physiopathology&lt;/keyword&gt;&lt;keyword&gt;Osteogenesis/*physiology&lt;/keyword&gt;&lt;keyword&gt;Signal Transduction/*physiology&lt;/keyword&gt;&lt;keyword&gt;Wnt Proteins/*metabolism&lt;/keyword&gt;&lt;/keywords&gt;&lt;dates&gt;&lt;year&gt;2005&lt;/year&gt;&lt;pub-dates&gt;&lt;date&gt;May&lt;/date&gt;&lt;/pub-dates&gt;&lt;/dates&gt;&lt;isbn&gt;0077-8923 (Print)&amp;#xD;0077-8923&lt;/isbn&gt;&lt;accession-num&gt;15965110&lt;/accession-num&gt;&lt;urls&gt;&lt;/urls&gt;&lt;electronic-resource-num&gt;10.1196/annals.1334.010&lt;/electronic-resource-num&gt;&lt;remote-database-provider&gt;Nlm&lt;/remote-database-provider&gt;&lt;language&gt;eng&lt;/language&gt;&lt;/record&gt;&lt;/Cite&gt;&lt;/EndNote&gt;</w:instrText>
      </w:r>
      <w:r w:rsidRPr="000509AD">
        <w:rPr>
          <w:rFonts w:ascii="Arial" w:hAnsi="Arial" w:cs="Arial"/>
          <w:sz w:val="24"/>
          <w:szCs w:val="24"/>
        </w:rPr>
        <w:fldChar w:fldCharType="separate"/>
      </w:r>
      <w:r w:rsidRPr="00A16EB6">
        <w:rPr>
          <w:rFonts w:ascii="Arial" w:hAnsi="Arial" w:cs="Arial"/>
          <w:noProof/>
          <w:sz w:val="24"/>
          <w:szCs w:val="24"/>
          <w:vertAlign w:val="superscript"/>
        </w:rPr>
        <w:t>83</w:t>
      </w:r>
      <w:r w:rsidRPr="000509AD">
        <w:rPr>
          <w:rFonts w:ascii="Arial" w:hAnsi="Arial" w:cs="Arial"/>
          <w:sz w:val="24"/>
          <w:szCs w:val="24"/>
        </w:rPr>
        <w:fldChar w:fldCharType="end"/>
      </w:r>
      <w:r w:rsidRPr="0073543D">
        <w:rPr>
          <w:rFonts w:ascii="Arial" w:hAnsi="Arial" w:cs="Arial"/>
          <w:sz w:val="24"/>
          <w:szCs w:val="24"/>
        </w:rPr>
        <w:t xml:space="preserve">. On the other hand, </w:t>
      </w:r>
      <w:r w:rsidRPr="00E96F4B">
        <w:rPr>
          <w:rFonts w:ascii="Arial" w:hAnsi="Arial" w:cs="Arial"/>
          <w:sz w:val="24"/>
          <w:szCs w:val="24"/>
        </w:rPr>
        <w:t>BMP/TGF</w:t>
      </w:r>
      <w:r w:rsidRPr="002D3D4C">
        <w:rPr>
          <w:rFonts w:ascii="Arial" w:hAnsi="Arial" w:cs="Arial"/>
          <w:sz w:val="24"/>
          <w:szCs w:val="24"/>
        </w:rPr>
        <w:t xml:space="preserve">β </w:t>
      </w:r>
      <w:r w:rsidRPr="0073543D">
        <w:rPr>
          <w:rFonts w:ascii="Arial" w:hAnsi="Arial" w:cs="Arial"/>
          <w:sz w:val="24"/>
          <w:szCs w:val="24"/>
        </w:rPr>
        <w:t xml:space="preserve">signaling </w:t>
      </w:r>
      <w:r w:rsidRPr="002D3D4C">
        <w:rPr>
          <w:rFonts w:ascii="Arial" w:hAnsi="Arial" w:cs="Arial"/>
          <w:sz w:val="24"/>
          <w:szCs w:val="24"/>
        </w:rPr>
        <w:t>has been thoroughly reviewed in bone development which functions through both canonical (SMAD dependent) and non-canonical (SMAD independent) pathways</w:t>
      </w:r>
      <w:r w:rsidRPr="0073543D">
        <w:rPr>
          <w:rFonts w:ascii="Arial" w:hAnsi="Arial" w:cs="Arial"/>
          <w:sz w:val="24"/>
          <w:szCs w:val="24"/>
        </w:rPr>
        <w:t>,</w:t>
      </w:r>
      <w:r w:rsidRPr="002D3D4C">
        <w:rPr>
          <w:rFonts w:ascii="Arial" w:hAnsi="Arial" w:cs="Arial"/>
          <w:sz w:val="24"/>
          <w:szCs w:val="24"/>
        </w:rPr>
        <w:t xml:space="preserve"> </w:t>
      </w:r>
      <w:r w:rsidRPr="0073543D">
        <w:rPr>
          <w:rFonts w:ascii="Arial" w:hAnsi="Arial" w:cs="Arial"/>
          <w:sz w:val="24"/>
          <w:szCs w:val="24"/>
        </w:rPr>
        <w:t>thereby mediating</w:t>
      </w:r>
      <w:r w:rsidRPr="002D3D4C">
        <w:rPr>
          <w:rFonts w:ascii="Arial" w:hAnsi="Arial" w:cs="Arial"/>
          <w:sz w:val="24"/>
          <w:szCs w:val="24"/>
        </w:rPr>
        <w:t xml:space="preserve"> transcription </w:t>
      </w:r>
      <w:r w:rsidRPr="00BF08DC">
        <w:rPr>
          <w:rFonts w:ascii="Arial" w:hAnsi="Arial" w:cs="Arial"/>
          <w:sz w:val="24"/>
          <w:szCs w:val="24"/>
        </w:rPr>
        <w:fldChar w:fldCharType="begin">
          <w:fldData xml:space="preserve">PEVuZE5vdGU+PENpdGU+PEF1dGhvcj5DaGVuPC9BdXRob3I+PFllYXI+MjAxMjwvWWVhcj48UmVj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</w:fldData>
        </w:fldChar>
      </w:r>
      <w:r>
        <w:rPr>
          <w:rFonts w:ascii="Arial" w:hAnsi="Arial" w:cs="Arial"/>
          <w:sz w:val="24"/>
          <w:szCs w:val="24"/>
        </w:rPr>
        <w:instrText xml:space="preserve"> ADDIN EN.CITE </w:instrText>
      </w:r>
      <w:r>
        <w:rPr>
          <w:rFonts w:ascii="Arial" w:hAnsi="Arial" w:cs="Arial"/>
          <w:sz w:val="24"/>
          <w:szCs w:val="24"/>
        </w:rPr>
        <w:fldChar w:fldCharType="begin">
          <w:fldData xml:space="preserve">PEVuZE5vdGU+PENpdGU+PEF1dGhvcj5DaGVuPC9BdXRob3I+PFllYXI+MjAxMjwvWWVhcj48UmVj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</w:fldData>
        </w:fldChar>
      </w:r>
      <w:r>
        <w:rPr>
          <w:rFonts w:ascii="Arial" w:hAnsi="Arial" w:cs="Arial"/>
          <w:sz w:val="24"/>
          <w:szCs w:val="24"/>
        </w:rPr>
        <w:instrText xml:space="preserve"> ADDIN EN.CITE.DATA </w:instrText>
      </w:r>
      <w:r>
        <w:rPr>
          <w:rFonts w:ascii="Arial" w:hAnsi="Arial" w:cs="Arial"/>
          <w:sz w:val="24"/>
          <w:szCs w:val="24"/>
        </w:rPr>
      </w:r>
      <w:r>
        <w:rPr>
          <w:rFonts w:ascii="Arial" w:hAnsi="Arial" w:cs="Arial"/>
          <w:sz w:val="24"/>
          <w:szCs w:val="24"/>
        </w:rPr>
        <w:fldChar w:fldCharType="end"/>
      </w:r>
      <w:r w:rsidRPr="00BF08DC">
        <w:rPr>
          <w:rFonts w:ascii="Arial" w:hAnsi="Arial" w:cs="Arial"/>
          <w:sz w:val="24"/>
          <w:szCs w:val="24"/>
        </w:rPr>
        <w:fldChar w:fldCharType="separate"/>
      </w:r>
      <w:r w:rsidRPr="00A16EB6">
        <w:rPr>
          <w:rFonts w:ascii="Arial" w:hAnsi="Arial" w:cs="Arial"/>
          <w:noProof/>
          <w:sz w:val="24"/>
          <w:szCs w:val="24"/>
          <w:vertAlign w:val="superscript"/>
        </w:rPr>
        <w:t>84, 85</w:t>
      </w:r>
      <w:r w:rsidRPr="00BF08DC">
        <w:rPr>
          <w:rFonts w:ascii="Arial" w:hAnsi="Arial" w:cs="Arial"/>
          <w:sz w:val="24"/>
          <w:szCs w:val="24"/>
        </w:rPr>
        <w:fldChar w:fldCharType="end"/>
      </w:r>
      <w:r w:rsidRPr="00345815">
        <w:rPr>
          <w:rFonts w:ascii="Arial" w:hAnsi="Arial" w:cs="Arial"/>
          <w:sz w:val="24"/>
          <w:szCs w:val="24"/>
        </w:rPr>
        <w:t>.</w:t>
      </w:r>
      <w:r w:rsidRPr="002D3D4C">
        <w:rPr>
          <w:rFonts w:ascii="Arial" w:hAnsi="Arial" w:cs="Arial"/>
          <w:sz w:val="24"/>
          <w:szCs w:val="24"/>
        </w:rPr>
        <w:t xml:space="preserve"> </w:t>
      </w:r>
      <w:r w:rsidRPr="0073543D">
        <w:rPr>
          <w:rFonts w:ascii="Arial" w:hAnsi="Arial" w:cs="Arial"/>
          <w:sz w:val="24"/>
          <w:szCs w:val="24"/>
        </w:rPr>
        <w:t xml:space="preserve"> </w:t>
      </w:r>
      <w:r w:rsidRPr="0073543D">
        <w:rPr>
          <w:rFonts w:ascii="Arial" w:hAnsi="Arial" w:cs="Arial"/>
          <w:sz w:val="24"/>
          <w:szCs w:val="24"/>
        </w:rPr>
        <w:lastRenderedPageBreak/>
        <w:t>Additionally, the Hedgehog (</w:t>
      </w:r>
      <w:proofErr w:type="spellStart"/>
      <w:r w:rsidRPr="0073543D">
        <w:rPr>
          <w:rFonts w:ascii="Arial" w:hAnsi="Arial" w:cs="Arial"/>
          <w:sz w:val="24"/>
          <w:szCs w:val="24"/>
        </w:rPr>
        <w:t>Hh</w:t>
      </w:r>
      <w:proofErr w:type="spellEnd"/>
      <w:r w:rsidRPr="0073543D">
        <w:rPr>
          <w:rFonts w:ascii="Arial" w:hAnsi="Arial" w:cs="Arial"/>
          <w:sz w:val="24"/>
          <w:szCs w:val="24"/>
        </w:rPr>
        <w:t xml:space="preserve">) and Notch pathways are suggested to affect cell osteogenesis, but their exact role is unknown </w:t>
      </w:r>
      <w:r w:rsidRPr="000509AD">
        <w:rPr>
          <w:rFonts w:ascii="Arial" w:hAnsi="Arial" w:cs="Arial"/>
          <w:sz w:val="24"/>
          <w:szCs w:val="24"/>
        </w:rPr>
        <w:fldChar w:fldCharType="begin">
          <w:fldData xml:space="preserve">PEVuZE5vdGU+PENpdGU+PEF1dGhvcj5Mb25nPC9BdXRob3I+PFllYXI+MjAwNDwvWWVhcj48UmVj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=
</w:fldData>
        </w:fldChar>
      </w:r>
      <w:r>
        <w:rPr>
          <w:rFonts w:ascii="Arial" w:hAnsi="Arial" w:cs="Arial"/>
          <w:sz w:val="24"/>
          <w:szCs w:val="24"/>
        </w:rPr>
        <w:instrText xml:space="preserve"> ADDIN EN.CITE </w:instrText>
      </w:r>
      <w:r>
        <w:rPr>
          <w:rFonts w:ascii="Arial" w:hAnsi="Arial" w:cs="Arial"/>
          <w:sz w:val="24"/>
          <w:szCs w:val="24"/>
        </w:rPr>
        <w:fldChar w:fldCharType="begin">
          <w:fldData xml:space="preserve">PEVuZE5vdGU+PENpdGU+PEF1dGhvcj5Mb25nPC9BdXRob3I+PFllYXI+MjAwNDwvWWVhcj48UmVj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=
</w:fldData>
        </w:fldChar>
      </w:r>
      <w:r>
        <w:rPr>
          <w:rFonts w:ascii="Arial" w:hAnsi="Arial" w:cs="Arial"/>
          <w:sz w:val="24"/>
          <w:szCs w:val="24"/>
        </w:rPr>
        <w:instrText xml:space="preserve"> ADDIN EN.CITE.DATA </w:instrText>
      </w:r>
      <w:r>
        <w:rPr>
          <w:rFonts w:ascii="Arial" w:hAnsi="Arial" w:cs="Arial"/>
          <w:sz w:val="24"/>
          <w:szCs w:val="24"/>
        </w:rPr>
      </w:r>
      <w:r>
        <w:rPr>
          <w:rFonts w:ascii="Arial" w:hAnsi="Arial" w:cs="Arial"/>
          <w:sz w:val="24"/>
          <w:szCs w:val="24"/>
        </w:rPr>
        <w:fldChar w:fldCharType="end"/>
      </w:r>
      <w:r w:rsidRPr="000509AD">
        <w:rPr>
          <w:rFonts w:ascii="Arial" w:hAnsi="Arial" w:cs="Arial"/>
          <w:sz w:val="24"/>
          <w:szCs w:val="24"/>
        </w:rPr>
        <w:fldChar w:fldCharType="separate"/>
      </w:r>
      <w:r w:rsidRPr="00A16EB6">
        <w:rPr>
          <w:rFonts w:ascii="Arial" w:hAnsi="Arial" w:cs="Arial"/>
          <w:noProof/>
          <w:sz w:val="24"/>
          <w:szCs w:val="24"/>
          <w:vertAlign w:val="superscript"/>
        </w:rPr>
        <w:t>86-90</w:t>
      </w:r>
      <w:r w:rsidRPr="000509AD">
        <w:rPr>
          <w:rFonts w:ascii="Arial" w:hAnsi="Arial" w:cs="Arial"/>
          <w:sz w:val="24"/>
          <w:szCs w:val="24"/>
        </w:rPr>
        <w:fldChar w:fldCharType="end"/>
      </w:r>
      <w:r w:rsidRPr="0073543D">
        <w:rPr>
          <w:rFonts w:ascii="Arial" w:hAnsi="Arial" w:cs="Arial"/>
          <w:sz w:val="24"/>
          <w:szCs w:val="24"/>
        </w:rPr>
        <w:t xml:space="preserve">. It is thus evident that the osteogenic signaling pathways are complex and involve a coordinated action of multiple </w:t>
      </w:r>
      <w:r w:rsidRPr="005A7C0C">
        <w:rPr>
          <w:rFonts w:ascii="Arial" w:hAnsi="Arial" w:cs="Arial"/>
          <w:sz w:val="24"/>
          <w:szCs w:val="24"/>
        </w:rPr>
        <w:t>genes and their corresponding protein</w:t>
      </w:r>
      <w:r w:rsidRPr="0073543D">
        <w:rPr>
          <w:rFonts w:ascii="Arial" w:hAnsi="Arial" w:cs="Arial"/>
          <w:sz w:val="24"/>
          <w:szCs w:val="24"/>
        </w:rPr>
        <w:t xml:space="preserve"> factors. </w:t>
      </w:r>
    </w:p>
    <w:p w14:paraId="78D8DB89" w14:textId="2970A6AA" w:rsidR="00A16EB6" w:rsidRDefault="00A16EB6" w:rsidP="00A16EB6">
      <w:pPr>
        <w:spacing w:line="480" w:lineRule="auto"/>
        <w:rPr>
          <w:rFonts w:ascii="Arial" w:hAnsi="Arial" w:cs="Arial"/>
          <w:sz w:val="24"/>
          <w:szCs w:val="24"/>
        </w:rPr>
      </w:pPr>
      <w:r w:rsidRPr="0073543D">
        <w:rPr>
          <w:rFonts w:ascii="Arial" w:hAnsi="Arial" w:cs="Arial"/>
          <w:sz w:val="24"/>
          <w:szCs w:val="24"/>
        </w:rPr>
        <w:t xml:space="preserve">Bone marrow and adipose tissue are the most common </w:t>
      </w:r>
      <w:r>
        <w:rPr>
          <w:rFonts w:ascii="Arial" w:hAnsi="Arial" w:cs="Arial"/>
          <w:sz w:val="24"/>
          <w:szCs w:val="24"/>
        </w:rPr>
        <w:t xml:space="preserve">MSC resources </w:t>
      </w:r>
      <w:r>
        <w:rPr>
          <w:rFonts w:ascii="Arial" w:hAnsi="Arial" w:cs="Arial"/>
          <w:sz w:val="24"/>
          <w:szCs w:val="24"/>
        </w:rPr>
        <w:fldChar w:fldCharType="begin">
          <w:fldData xml:space="preserve">PEVuZE5vdGU+PENpdGU+PEF1dGhvcj5DYXBsYW48L0F1dGhvcj48WWVhcj4yMDA1PC9ZZWFyPjxS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==
</w:fldData>
        </w:fldChar>
      </w:r>
      <w:r>
        <w:rPr>
          <w:rFonts w:ascii="Arial" w:hAnsi="Arial" w:cs="Arial"/>
          <w:sz w:val="24"/>
          <w:szCs w:val="24"/>
        </w:rPr>
        <w:instrText xml:space="preserve"> ADDIN EN.CITE </w:instrText>
      </w:r>
      <w:r>
        <w:rPr>
          <w:rFonts w:ascii="Arial" w:hAnsi="Arial" w:cs="Arial"/>
          <w:sz w:val="24"/>
          <w:szCs w:val="24"/>
        </w:rPr>
        <w:fldChar w:fldCharType="begin">
          <w:fldData xml:space="preserve">PEVuZE5vdGU+PENpdGU+PEF1dGhvcj5DYXBsYW48L0F1dGhvcj48WWVhcj4yMDA1PC9ZZWFyPjxS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==
</w:fldData>
        </w:fldChar>
      </w:r>
      <w:r>
        <w:rPr>
          <w:rFonts w:ascii="Arial" w:hAnsi="Arial" w:cs="Arial"/>
          <w:sz w:val="24"/>
          <w:szCs w:val="24"/>
        </w:rPr>
        <w:instrText xml:space="preserve"> ADDIN EN.CITE.DATA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fldChar w:fldCharType="separate"/>
      </w:r>
      <w:r w:rsidRPr="00A16EB6">
        <w:rPr>
          <w:rFonts w:ascii="Arial" w:hAnsi="Arial" w:cs="Arial"/>
          <w:noProof/>
          <w:sz w:val="24"/>
          <w:szCs w:val="24"/>
          <w:vertAlign w:val="superscript"/>
        </w:rPr>
        <w:t>91-96</w:t>
      </w:r>
      <w:r>
        <w:rPr>
          <w:rFonts w:ascii="Arial" w:hAnsi="Arial" w:cs="Arial"/>
          <w:sz w:val="24"/>
          <w:szCs w:val="24"/>
        </w:rPr>
        <w:fldChar w:fldCharType="end"/>
      </w:r>
      <w:r w:rsidRPr="000509AD">
        <w:rPr>
          <w:rFonts w:ascii="Arial" w:hAnsi="Arial" w:cs="Arial"/>
          <w:sz w:val="24"/>
          <w:szCs w:val="24"/>
        </w:rPr>
        <w:fldChar w:fldCharType="begin"/>
      </w:r>
      <w:r w:rsidRPr="000509AD">
        <w:rPr>
          <w:rFonts w:ascii="Arial" w:hAnsi="Arial" w:cs="Arial"/>
          <w:sz w:val="24"/>
          <w:szCs w:val="24"/>
        </w:rPr>
        <w:fldChar w:fldCharType="separate"/>
      </w:r>
      <w:r>
        <w:rPr>
          <w:rFonts w:ascii="Arial" w:hAnsi="Arial" w:cs="Arial"/>
          <w:noProof/>
          <w:sz w:val="24"/>
          <w:szCs w:val="24"/>
        </w:rPr>
        <w:t>[26-31]</w:t>
      </w:r>
      <w:r w:rsidRPr="000509AD">
        <w:rPr>
          <w:rFonts w:ascii="Arial" w:hAnsi="Arial" w:cs="Arial"/>
          <w:sz w:val="24"/>
          <w:szCs w:val="24"/>
        </w:rPr>
        <w:fldChar w:fldCharType="end"/>
      </w:r>
      <w:r w:rsidRPr="0073543D">
        <w:rPr>
          <w:rFonts w:ascii="Arial" w:hAnsi="Arial" w:cs="Arial"/>
          <w:sz w:val="24"/>
          <w:szCs w:val="24"/>
        </w:rPr>
        <w:t xml:space="preserve">. Although bone marrow is considered the richest source of MSCs in humans and animals, fat-derived MSCs are preferred </w:t>
      </w:r>
      <w:r>
        <w:rPr>
          <w:rFonts w:ascii="Arial" w:hAnsi="Arial" w:cs="Arial"/>
          <w:sz w:val="24"/>
          <w:szCs w:val="24"/>
        </w:rPr>
        <w:t xml:space="preserve">in many clinics or in basic research projects, </w:t>
      </w:r>
      <w:r w:rsidRPr="0073543D">
        <w:rPr>
          <w:rFonts w:ascii="Arial" w:hAnsi="Arial" w:cs="Arial"/>
          <w:sz w:val="24"/>
          <w:szCs w:val="24"/>
        </w:rPr>
        <w:t xml:space="preserve">because the tissue harvest is relatively easy, less invasive, and not associated with patient morbidity </w:t>
      </w:r>
      <w:r w:rsidRPr="000509AD">
        <w:rPr>
          <w:rFonts w:ascii="Arial" w:hAnsi="Arial" w:cs="Arial"/>
          <w:sz w:val="24"/>
          <w:szCs w:val="24"/>
        </w:rPr>
        <w:fldChar w:fldCharType="begin">
          <w:fldData xml:space="preserve">PEVuZE5vdGU+PENpdGU+PEF1dGhvcj5BbC1OYmFoZWVuPC9BdXRob3I+PFllYXI+MjAxMzwvWWVh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</w:fldData>
        </w:fldChar>
      </w:r>
      <w:r>
        <w:rPr>
          <w:rFonts w:ascii="Arial" w:hAnsi="Arial" w:cs="Arial"/>
          <w:sz w:val="24"/>
          <w:szCs w:val="24"/>
        </w:rPr>
        <w:instrText xml:space="preserve"> ADDIN EN.CITE </w:instrText>
      </w:r>
      <w:r>
        <w:rPr>
          <w:rFonts w:ascii="Arial" w:hAnsi="Arial" w:cs="Arial"/>
          <w:sz w:val="24"/>
          <w:szCs w:val="24"/>
        </w:rPr>
        <w:fldChar w:fldCharType="begin">
          <w:fldData xml:space="preserve">PEVuZE5vdGU+PENpdGU+PEF1dGhvcj5BbC1OYmFoZWVuPC9BdXRob3I+PFllYXI+MjAxMzwvWWVh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</w:fldData>
        </w:fldChar>
      </w:r>
      <w:r>
        <w:rPr>
          <w:rFonts w:ascii="Arial" w:hAnsi="Arial" w:cs="Arial"/>
          <w:sz w:val="24"/>
          <w:szCs w:val="24"/>
        </w:rPr>
        <w:instrText xml:space="preserve"> ADDIN EN.CITE.DATA </w:instrText>
      </w:r>
      <w:r>
        <w:rPr>
          <w:rFonts w:ascii="Arial" w:hAnsi="Arial" w:cs="Arial"/>
          <w:sz w:val="24"/>
          <w:szCs w:val="24"/>
        </w:rPr>
      </w:r>
      <w:r>
        <w:rPr>
          <w:rFonts w:ascii="Arial" w:hAnsi="Arial" w:cs="Arial"/>
          <w:sz w:val="24"/>
          <w:szCs w:val="24"/>
        </w:rPr>
        <w:fldChar w:fldCharType="end"/>
      </w:r>
      <w:r w:rsidRPr="000509AD">
        <w:rPr>
          <w:rFonts w:ascii="Arial" w:hAnsi="Arial" w:cs="Arial"/>
          <w:sz w:val="24"/>
          <w:szCs w:val="24"/>
        </w:rPr>
        <w:fldChar w:fldCharType="separate"/>
      </w:r>
      <w:r w:rsidRPr="00A16EB6">
        <w:rPr>
          <w:rFonts w:ascii="Arial" w:hAnsi="Arial" w:cs="Arial"/>
          <w:noProof/>
          <w:sz w:val="24"/>
          <w:szCs w:val="24"/>
          <w:vertAlign w:val="superscript"/>
        </w:rPr>
        <w:t>97-100</w:t>
      </w:r>
      <w:r w:rsidRPr="000509AD">
        <w:rPr>
          <w:rFonts w:ascii="Arial" w:hAnsi="Arial" w:cs="Arial"/>
          <w:sz w:val="24"/>
          <w:szCs w:val="24"/>
        </w:rPr>
        <w:fldChar w:fldCharType="end"/>
      </w:r>
      <w:r w:rsidRPr="0073543D">
        <w:rPr>
          <w:rFonts w:ascii="Arial" w:hAnsi="Arial" w:cs="Arial"/>
          <w:sz w:val="24"/>
          <w:szCs w:val="24"/>
        </w:rPr>
        <w:t>.</w:t>
      </w:r>
      <w:r>
        <w:rPr>
          <w:rFonts w:ascii="Arial" w:hAnsi="Arial" w:cs="Arial"/>
          <w:sz w:val="24"/>
          <w:szCs w:val="24"/>
        </w:rPr>
        <w:t xml:space="preserve"> Even though we expect the BM-MSCs to exhibit an increased potential towards osteogenesis, r</w:t>
      </w:r>
      <w:r w:rsidRPr="0073543D">
        <w:rPr>
          <w:rFonts w:ascii="Arial" w:hAnsi="Arial" w:cs="Arial"/>
          <w:sz w:val="24"/>
          <w:szCs w:val="24"/>
        </w:rPr>
        <w:t xml:space="preserve">eports show that </w:t>
      </w:r>
      <w:r>
        <w:rPr>
          <w:rFonts w:ascii="Arial" w:hAnsi="Arial" w:cs="Arial"/>
          <w:sz w:val="24"/>
          <w:szCs w:val="24"/>
        </w:rPr>
        <w:t xml:space="preserve">in the absence of any biomaterial, AD and BM </w:t>
      </w:r>
      <w:r w:rsidRPr="0073543D">
        <w:rPr>
          <w:rFonts w:ascii="Arial" w:hAnsi="Arial" w:cs="Arial"/>
          <w:sz w:val="24"/>
          <w:szCs w:val="24"/>
        </w:rPr>
        <w:t xml:space="preserve">MSCs </w:t>
      </w:r>
      <w:r>
        <w:rPr>
          <w:rFonts w:ascii="Arial" w:hAnsi="Arial" w:cs="Arial"/>
          <w:sz w:val="24"/>
          <w:szCs w:val="24"/>
        </w:rPr>
        <w:t>undergo</w:t>
      </w:r>
      <w:r w:rsidRPr="0073543D">
        <w:rPr>
          <w:rFonts w:ascii="Arial" w:hAnsi="Arial" w:cs="Arial"/>
          <w:sz w:val="24"/>
          <w:szCs w:val="24"/>
        </w:rPr>
        <w:t xml:space="preserve"> osteogenesis by different signaling pathways </w:t>
      </w:r>
      <w:r w:rsidRPr="0073543D">
        <w:rPr>
          <w:rFonts w:ascii="Arial" w:hAnsi="Arial" w:cs="Arial"/>
          <w:sz w:val="24"/>
          <w:szCs w:val="24"/>
        </w:rPr>
        <w:fldChar w:fldCharType="begin"/>
      </w:r>
      <w:r>
        <w:rPr>
          <w:rFonts w:ascii="Arial" w:hAnsi="Arial" w:cs="Arial"/>
          <w:sz w:val="24"/>
          <w:szCs w:val="24"/>
        </w:rPr>
        <w:instrText xml:space="preserve"> ADDIN EN.CITE &lt;EndNote&gt;&lt;Cite&gt;&lt;Author&gt;Alajez&lt;/Author&gt;&lt;Year&gt;2018&lt;/Year&gt;&lt;RecNum&gt;122&lt;/RecNum&gt;&lt;DisplayText&gt;&lt;style face="superscript"&gt;101&lt;/style&gt;&lt;/DisplayText&gt;&lt;record&gt;&lt;rec-number&gt;122&lt;/rec-number&gt;&lt;foreign-keys&gt;&lt;key app="EN" db-id="5fzefz0xz0sxdnedf24vsd5a5fz0fd5r9eed" timestamp="1610226584"&gt;122&lt;/key&gt;&lt;/foreign-keys&gt;&lt;ref-type name="Journal Article"&gt;17&lt;/ref-type&gt;&lt;contributors&gt;&lt;authors&gt;&lt;author&gt;Alajez, Nehad&lt;/author&gt;&lt;author&gt;Al-Ali, Dalia&lt;/author&gt;&lt;author&gt;Vishnubalaji, Radhakrishnan&lt;/author&gt;&lt;author&gt;Manikandan, Muthurangan&lt;/author&gt;&lt;author&gt;Alfayez, Musaad&lt;/author&gt;&lt;author&gt;Kassem, Moustapha&lt;/author&gt;&lt;author&gt;Aldahmash, Abdullah&lt;/author&gt;&lt;/authors&gt;&lt;/contributors&gt;&lt;titles&gt;&lt;title&gt;Which stem cells to choose for regenerative medicine application: Bone marrow and adipose tissue stromal stem cells &amp;amp;#8211; Similarities and differences&lt;/title&gt;&lt;secondary-title&gt;Journal of Nature and Science of Medicine&lt;/secondary-title&gt;&lt;/titles&gt;&lt;periodical&gt;&lt;full-title&gt;Journal of Nature and Science of Medicine&lt;/full-title&gt;&lt;/periodical&gt;&lt;pages&gt;48-54&lt;/pages&gt;&lt;volume&gt;1&lt;/volume&gt;&lt;number&gt;2&lt;/number&gt;&lt;dates&gt;&lt;year&gt;2018&lt;/year&gt;&lt;pub-dates&gt;&lt;date&gt;July 1, 2018&lt;/date&gt;&lt;/pub-dates&gt;&lt;/dates&gt;&lt;isbn&gt;2589-627X&lt;/isbn&gt;&lt;work-type&gt;Original Article&lt;/work-type&gt;&lt;urls&gt;&lt;related-urls&gt;&lt;url&gt;https://www.jnsmonline.org/article.asp?issn=2589-627X;year=2018;volume=1;issue=2;spage=48;epage=54;aulast=Alajez&lt;/url&gt;&lt;/related-urls&gt;&lt;/urls&gt;&lt;electronic-resource-num&gt;10.4103/jnsm.Jnsm_18_18&lt;/electronic-resource-num&gt;&lt;/record&gt;&lt;/Cite&gt;&lt;/EndNote&gt;</w:instrText>
      </w:r>
      <w:r w:rsidRPr="0073543D">
        <w:rPr>
          <w:rFonts w:ascii="Arial" w:hAnsi="Arial" w:cs="Arial"/>
          <w:sz w:val="24"/>
          <w:szCs w:val="24"/>
        </w:rPr>
        <w:fldChar w:fldCharType="separate"/>
      </w:r>
      <w:r w:rsidRPr="00A16EB6">
        <w:rPr>
          <w:rFonts w:ascii="Arial" w:hAnsi="Arial" w:cs="Arial"/>
          <w:noProof/>
          <w:sz w:val="24"/>
          <w:szCs w:val="24"/>
          <w:vertAlign w:val="superscript"/>
        </w:rPr>
        <w:t>101</w:t>
      </w:r>
      <w:r w:rsidRPr="0073543D">
        <w:rPr>
          <w:rFonts w:ascii="Arial" w:hAnsi="Arial" w:cs="Arial"/>
          <w:sz w:val="24"/>
          <w:szCs w:val="24"/>
        </w:rPr>
        <w:fldChar w:fldCharType="end"/>
      </w:r>
      <w:r>
        <w:rPr>
          <w:rFonts w:ascii="Arial" w:hAnsi="Arial" w:cs="Arial"/>
          <w:sz w:val="24"/>
          <w:szCs w:val="24"/>
        </w:rPr>
        <w:t xml:space="preserve">, and hence, it is possible that their interaction with nanomaterials might affect this process, and BM-MSCs may not be the optimal cell type to use. The AD and BM MSCs undergo osteogenesis on tissue culture polystyrene surface within 21-28 days in conditions of chemical induction. Early markers of osteogenesis are expressed as early as 7-10 days post induction </w:t>
      </w:r>
      <w:r>
        <w:rPr>
          <w:rFonts w:ascii="Arial" w:hAnsi="Arial" w:cs="Arial"/>
          <w:sz w:val="24"/>
          <w:szCs w:val="24"/>
        </w:rPr>
        <w:fldChar w:fldCharType="begin"/>
      </w:r>
      <w:r>
        <w:rPr>
          <w:rFonts w:ascii="Arial" w:hAnsi="Arial" w:cs="Arial"/>
          <w:sz w:val="24"/>
          <w:szCs w:val="24"/>
        </w:rPr>
        <w:instrText xml:space="preserve"> ADDIN EN.CITE &lt;EndNote&gt;&lt;Cite&gt;&lt;Author&gt;Dominici&lt;/Author&gt;&lt;Year&gt;2006&lt;/Year&gt;&lt;RecNum&gt;20&lt;/RecNum&gt;&lt;DisplayText&gt;&lt;style face="superscript"&gt;95&lt;/style&gt;&lt;/DisplayText&gt;&lt;record&gt;&lt;rec-number&gt;20&lt;/rec-number&gt;&lt;foreign-keys&gt;&lt;key app="EN" db-id="v2za0sdf6zf59rezsf5vverg0902ff999s2s" timestamp="1622226164"&gt;20&lt;/key&gt;&lt;/foreign-keys&gt;&lt;ref-type name="Journal Article"&gt;17&lt;/ref-type&gt;&lt;contributors&gt;&lt;authors&gt;&lt;author&gt;Dominici, M.&lt;/author&gt;&lt;author&gt;Le Blanc, K.&lt;/author&gt;&lt;author&gt;Mueller, I.&lt;/author&gt;&lt;author&gt;Slaper-Cortenbach, I.&lt;/author&gt;&lt;author&gt;Marini, F.&lt;/author&gt;&lt;author&gt;Krause, D.&lt;/author&gt;&lt;author&gt;Deans, R.&lt;/author&gt;&lt;author&gt;Keating, A.&lt;/author&gt;&lt;author&gt;Prockop, Dj&lt;/author&gt;&lt;author&gt;Horwitz, E.&lt;/author&gt;&lt;/authors&gt;&lt;/contributors&gt;&lt;auth-address&gt;Laboratory of Cell Biology and Advanced Cancer Therapy, Oncology-Hematology Department, University of Modena and Reggio Emilia, Modena, Italy. dominici.massimo@unimore.it&lt;/auth-address&gt;&lt;titles&gt;&lt;title&gt;Minimal criteria for defining multipotent mesenchymal stromal cells. The International Society for Cellular Therapy position statement&lt;/title&gt;&lt;secondary-title&gt;Cytotherapy&lt;/secondary-title&gt;&lt;/titles&gt;&lt;periodical&gt;&lt;full-title&gt;Cytotherapy&lt;/full-title&gt;&lt;/periodical&gt;&lt;pages&gt;315-7&lt;/pages&gt;&lt;volume&gt;8&lt;/volume&gt;&lt;number&gt;4&lt;/number&gt;&lt;edition&gt;2006/08/23&lt;/edition&gt;&lt;keywords&gt;&lt;keyword&gt;Antigens, CD/metabolism&lt;/keyword&gt;&lt;keyword&gt;Cell Culture Techniques&lt;/keyword&gt;&lt;keyword&gt;Cell Differentiation&lt;/keyword&gt;&lt;keyword&gt;Cell- and Tissue-Based Therapy&lt;/keyword&gt;&lt;keyword&gt;Humans&lt;/keyword&gt;&lt;keyword&gt;*Mesenchymal Stem Cells/cytology/physiology&lt;/keyword&gt;&lt;keyword&gt;*Multipotent Stem Cells/cytology/physiology&lt;/keyword&gt;&lt;keyword&gt;*Stromal Cells/cytology/physiology&lt;/keyword&gt;&lt;/keywords&gt;&lt;dates&gt;&lt;year&gt;2006&lt;/year&gt;&lt;/dates&gt;&lt;isbn&gt;1465-3249 (Print)&amp;#xD;1465-3249&lt;/isbn&gt;&lt;accession-num&gt;16923606&lt;/accession-num&gt;&lt;urls&gt;&lt;/urls&gt;&lt;electronic-resource-num&gt;10.1080/14653240600855905&lt;/electronic-resource-num&gt;&lt;remote-database-provider&gt;NLM&lt;/remote-database-provider&gt;&lt;language&gt;eng&lt;/language&gt;&lt;/record&gt;&lt;/Cite&gt;&lt;/EndNote&gt;</w:instrText>
      </w:r>
      <w:r>
        <w:rPr>
          <w:rFonts w:ascii="Arial" w:hAnsi="Arial" w:cs="Arial"/>
          <w:sz w:val="24"/>
          <w:szCs w:val="24"/>
        </w:rPr>
        <w:fldChar w:fldCharType="separate"/>
      </w:r>
      <w:r w:rsidRPr="00A16EB6">
        <w:rPr>
          <w:rFonts w:ascii="Arial" w:hAnsi="Arial" w:cs="Arial"/>
          <w:noProof/>
          <w:sz w:val="24"/>
          <w:szCs w:val="24"/>
          <w:vertAlign w:val="superscript"/>
        </w:rPr>
        <w:t>95</w:t>
      </w:r>
      <w:r>
        <w:rPr>
          <w:rFonts w:ascii="Arial" w:hAnsi="Arial" w:cs="Arial"/>
          <w:sz w:val="24"/>
          <w:szCs w:val="24"/>
        </w:rPr>
        <w:fldChar w:fldCharType="end"/>
      </w:r>
      <w:r>
        <w:rPr>
          <w:rFonts w:ascii="Arial" w:hAnsi="Arial" w:cs="Arial"/>
          <w:sz w:val="24"/>
          <w:szCs w:val="24"/>
        </w:rPr>
        <w:t xml:space="preserve"> </w:t>
      </w:r>
      <w:r>
        <w:rPr>
          <w:rFonts w:ascii="Arial" w:hAnsi="Arial" w:cs="Arial"/>
          <w:sz w:val="24"/>
          <w:szCs w:val="24"/>
        </w:rPr>
        <w:fldChar w:fldCharType="begin">
          <w:fldData xml:space="preserve">PEVuZE5vdGU+PENpdGU+PEF1dGhvcj5TaHVpPC9BdXRob3I+PFllYXI+MjAwMzwvWWVhcj48UmVj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</w:fldData>
        </w:fldChar>
      </w:r>
      <w:r>
        <w:rPr>
          <w:rFonts w:ascii="Arial" w:hAnsi="Arial" w:cs="Arial"/>
          <w:sz w:val="24"/>
          <w:szCs w:val="24"/>
        </w:rPr>
        <w:instrText xml:space="preserve"> ADDIN EN.CITE </w:instrText>
      </w:r>
      <w:r>
        <w:rPr>
          <w:rFonts w:ascii="Arial" w:hAnsi="Arial" w:cs="Arial"/>
          <w:sz w:val="24"/>
          <w:szCs w:val="24"/>
        </w:rPr>
        <w:fldChar w:fldCharType="begin">
          <w:fldData xml:space="preserve">PEVuZE5vdGU+PENpdGU+PEF1dGhvcj5TaHVpPC9BdXRob3I+PFllYXI+MjAwMzwvWWVhcj48UmVj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</w:fldData>
        </w:fldChar>
      </w:r>
      <w:r>
        <w:rPr>
          <w:rFonts w:ascii="Arial" w:hAnsi="Arial" w:cs="Arial"/>
          <w:sz w:val="24"/>
          <w:szCs w:val="24"/>
        </w:rPr>
        <w:instrText xml:space="preserve"> ADDIN EN.CITE.DATA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fldChar w:fldCharType="separate"/>
      </w:r>
      <w:r w:rsidRPr="00A16EB6">
        <w:rPr>
          <w:rFonts w:ascii="Arial" w:hAnsi="Arial" w:cs="Arial"/>
          <w:noProof/>
          <w:sz w:val="24"/>
          <w:szCs w:val="24"/>
          <w:vertAlign w:val="superscript"/>
        </w:rPr>
        <w:t>102, 103</w:t>
      </w:r>
      <w:r>
        <w:rPr>
          <w:rFonts w:ascii="Arial" w:hAnsi="Arial" w:cs="Arial"/>
          <w:sz w:val="24"/>
          <w:szCs w:val="24"/>
        </w:rPr>
        <w:fldChar w:fldCharType="end"/>
      </w:r>
      <w:r>
        <w:rPr>
          <w:rFonts w:ascii="Arial" w:hAnsi="Arial" w:cs="Arial"/>
          <w:sz w:val="24"/>
          <w:szCs w:val="24"/>
        </w:rPr>
        <w:t>. As a result, in this study, w</w:t>
      </w:r>
      <w:r w:rsidRPr="0073543D">
        <w:rPr>
          <w:rFonts w:ascii="Arial" w:hAnsi="Arial" w:cs="Arial"/>
          <w:sz w:val="24"/>
          <w:szCs w:val="24"/>
        </w:rPr>
        <w:t xml:space="preserve">e </w:t>
      </w:r>
      <w:r>
        <w:rPr>
          <w:rFonts w:ascii="Arial" w:hAnsi="Arial" w:cs="Arial"/>
          <w:sz w:val="24"/>
          <w:szCs w:val="24"/>
        </w:rPr>
        <w:t xml:space="preserve">examined </w:t>
      </w:r>
      <w:r w:rsidRPr="0073543D">
        <w:rPr>
          <w:rFonts w:ascii="Arial" w:hAnsi="Arial" w:cs="Arial"/>
          <w:sz w:val="24"/>
          <w:szCs w:val="24"/>
        </w:rPr>
        <w:t xml:space="preserve">differences in gene expressions </w:t>
      </w:r>
      <w:r>
        <w:rPr>
          <w:rFonts w:ascii="Arial" w:hAnsi="Arial" w:cs="Arial"/>
          <w:sz w:val="24"/>
          <w:szCs w:val="24"/>
        </w:rPr>
        <w:t xml:space="preserve">at days 7 and 21 </w:t>
      </w:r>
      <w:r w:rsidRPr="0073543D">
        <w:rPr>
          <w:rFonts w:ascii="Arial" w:hAnsi="Arial" w:cs="Arial"/>
          <w:sz w:val="24"/>
          <w:szCs w:val="24"/>
        </w:rPr>
        <w:t xml:space="preserve">when </w:t>
      </w:r>
      <w:r>
        <w:rPr>
          <w:rFonts w:ascii="Arial" w:hAnsi="Arial" w:cs="Arial"/>
          <w:sz w:val="24"/>
          <w:szCs w:val="24"/>
        </w:rPr>
        <w:t>AD and BM MSCs</w:t>
      </w:r>
      <w:r w:rsidRPr="0073543D">
        <w:rPr>
          <w:rFonts w:ascii="Arial" w:hAnsi="Arial" w:cs="Arial"/>
          <w:sz w:val="24"/>
          <w:szCs w:val="24"/>
        </w:rPr>
        <w:t xml:space="preserve"> are cultured on</w:t>
      </w:r>
      <w:r>
        <w:rPr>
          <w:rFonts w:ascii="Arial" w:hAnsi="Arial" w:cs="Arial"/>
          <w:sz w:val="24"/>
          <w:szCs w:val="24"/>
        </w:rPr>
        <w:t xml:space="preserve"> graphene surface</w:t>
      </w:r>
      <w:r w:rsidRPr="0073543D">
        <w:rPr>
          <w:rFonts w:ascii="Arial" w:hAnsi="Arial" w:cs="Arial"/>
          <w:sz w:val="24"/>
          <w:szCs w:val="24"/>
        </w:rPr>
        <w:t xml:space="preserve">. </w:t>
      </w:r>
      <w:r>
        <w:rPr>
          <w:rFonts w:ascii="Arial" w:hAnsi="Arial" w:cs="Arial"/>
          <w:sz w:val="24"/>
          <w:szCs w:val="24"/>
        </w:rPr>
        <w:t xml:space="preserve"> </w:t>
      </w:r>
    </w:p>
    <w:p w14:paraId="326B0D15" w14:textId="55FA071A" w:rsidR="00A16EB6" w:rsidRDefault="00A16EB6" w:rsidP="00A16EB6">
      <w:pPr>
        <w:autoSpaceDE w:val="0"/>
        <w:autoSpaceDN w:val="0"/>
        <w:adjustRightInd w:val="0"/>
        <w:spacing w:line="480" w:lineRule="auto"/>
        <w:rPr>
          <w:rFonts w:ascii="Arial" w:hAnsi="Arial" w:cs="Arial"/>
          <w:sz w:val="24"/>
          <w:szCs w:val="24"/>
        </w:rPr>
      </w:pPr>
      <w:r w:rsidRPr="0073543D">
        <w:rPr>
          <w:rFonts w:ascii="Arial" w:hAnsi="Arial" w:cs="Arial"/>
          <w:sz w:val="24"/>
          <w:szCs w:val="24"/>
        </w:rPr>
        <w:t xml:space="preserve">Graphene-based nanomaterials have been recognized as successful components of bone tissue engineering scaffolds </w:t>
      </w:r>
      <w:r w:rsidRPr="00733C0F">
        <w:rPr>
          <w:rFonts w:ascii="Arial" w:hAnsi="Arial" w:cs="Arial"/>
          <w:sz w:val="24"/>
          <w:szCs w:val="24"/>
        </w:rPr>
        <w:fldChar w:fldCharType="begin">
          <w:fldData xml:space="preserve">PEVuZE5vdGU+PENpdGU+PEF1dGhvcj5CcmVzc2FuPC9BdXRob3I+PFllYXI+MjAxNDwvWWVhcj48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</w:fldData>
        </w:fldChar>
      </w:r>
      <w:r>
        <w:rPr>
          <w:rFonts w:ascii="Arial" w:hAnsi="Arial" w:cs="Arial"/>
          <w:sz w:val="24"/>
          <w:szCs w:val="24"/>
        </w:rPr>
        <w:instrText xml:space="preserve"> ADDIN EN.CITE </w:instrText>
      </w:r>
      <w:r>
        <w:rPr>
          <w:rFonts w:ascii="Arial" w:hAnsi="Arial" w:cs="Arial"/>
          <w:sz w:val="24"/>
          <w:szCs w:val="24"/>
        </w:rPr>
        <w:fldChar w:fldCharType="begin">
          <w:fldData xml:space="preserve">PEVuZE5vdGU+PENpdGU+PEF1dGhvcj5CcmVzc2FuPC9BdXRob3I+PFllYXI+MjAxNDwvWWVhcj48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</w:fldData>
        </w:fldChar>
      </w:r>
      <w:r>
        <w:rPr>
          <w:rFonts w:ascii="Arial" w:hAnsi="Arial" w:cs="Arial"/>
          <w:sz w:val="24"/>
          <w:szCs w:val="24"/>
        </w:rPr>
        <w:instrText xml:space="preserve"> ADDIN EN.CITE.DATA </w:instrText>
      </w:r>
      <w:r>
        <w:rPr>
          <w:rFonts w:ascii="Arial" w:hAnsi="Arial" w:cs="Arial"/>
          <w:sz w:val="24"/>
          <w:szCs w:val="24"/>
        </w:rPr>
      </w:r>
      <w:r>
        <w:rPr>
          <w:rFonts w:ascii="Arial" w:hAnsi="Arial" w:cs="Arial"/>
          <w:sz w:val="24"/>
          <w:szCs w:val="24"/>
        </w:rPr>
        <w:fldChar w:fldCharType="end"/>
      </w:r>
      <w:r w:rsidRPr="00733C0F">
        <w:rPr>
          <w:rFonts w:ascii="Arial" w:hAnsi="Arial" w:cs="Arial"/>
          <w:sz w:val="24"/>
          <w:szCs w:val="24"/>
        </w:rPr>
        <w:fldChar w:fldCharType="separate"/>
      </w:r>
      <w:r w:rsidRPr="00A16EB6">
        <w:rPr>
          <w:rFonts w:ascii="Arial" w:hAnsi="Arial" w:cs="Arial"/>
          <w:noProof/>
          <w:sz w:val="24"/>
          <w:szCs w:val="24"/>
          <w:vertAlign w:val="superscript"/>
        </w:rPr>
        <w:t>57, 104-108</w:t>
      </w:r>
      <w:r w:rsidRPr="00733C0F">
        <w:rPr>
          <w:rFonts w:ascii="Arial" w:hAnsi="Arial" w:cs="Arial"/>
          <w:sz w:val="24"/>
          <w:szCs w:val="24"/>
        </w:rPr>
        <w:fldChar w:fldCharType="end"/>
      </w:r>
      <w:r w:rsidRPr="0073543D">
        <w:rPr>
          <w:rFonts w:ascii="Arial" w:hAnsi="Arial" w:cs="Arial"/>
          <w:sz w:val="24"/>
          <w:szCs w:val="24"/>
        </w:rPr>
        <w:t xml:space="preserve">. </w:t>
      </w:r>
      <w:r>
        <w:rPr>
          <w:rFonts w:ascii="Arial" w:hAnsi="Arial" w:cs="Arial"/>
          <w:sz w:val="24"/>
          <w:szCs w:val="24"/>
        </w:rPr>
        <w:t>S</w:t>
      </w:r>
      <w:r w:rsidRPr="0073543D">
        <w:rPr>
          <w:rFonts w:ascii="Arial" w:hAnsi="Arial" w:cs="Arial"/>
          <w:sz w:val="24"/>
          <w:szCs w:val="24"/>
        </w:rPr>
        <w:t xml:space="preserve">tudies recognize graphene as a delivery vehicle to control the release and dosing of potent BMP2 treatments for endogenous stem cell activation </w:t>
      </w:r>
      <w:r w:rsidRPr="0073543D">
        <w:rPr>
          <w:rFonts w:ascii="Arial" w:hAnsi="Arial" w:cs="Arial"/>
          <w:sz w:val="24"/>
          <w:szCs w:val="24"/>
        </w:rPr>
        <w:fldChar w:fldCharType="begin">
          <w:fldData xml:space="preserve">PEVuZE5vdGU+PENpdGU+PEF1dGhvcj5MYTwvQXV0aG9yPjxZZWFyPjIwMTQ8L1llYXI+PFJlY051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</w:fldData>
        </w:fldChar>
      </w:r>
      <w:r>
        <w:rPr>
          <w:rFonts w:ascii="Arial" w:hAnsi="Arial" w:cs="Arial"/>
          <w:sz w:val="24"/>
          <w:szCs w:val="24"/>
        </w:rPr>
        <w:instrText xml:space="preserve"> ADDIN EN.CITE </w:instrText>
      </w:r>
      <w:r>
        <w:rPr>
          <w:rFonts w:ascii="Arial" w:hAnsi="Arial" w:cs="Arial"/>
          <w:sz w:val="24"/>
          <w:szCs w:val="24"/>
        </w:rPr>
        <w:fldChar w:fldCharType="begin">
          <w:fldData xml:space="preserve">PEVuZE5vdGU+PENpdGU+PEF1dGhvcj5MYTwvQXV0aG9yPjxZZWFyPjIwMTQ8L1llYXI+PFJlY051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</w:fldData>
        </w:fldChar>
      </w:r>
      <w:r>
        <w:rPr>
          <w:rFonts w:ascii="Arial" w:hAnsi="Arial" w:cs="Arial"/>
          <w:sz w:val="24"/>
          <w:szCs w:val="24"/>
        </w:rPr>
        <w:instrText xml:space="preserve"> ADDIN EN.CITE.DATA </w:instrText>
      </w:r>
      <w:r>
        <w:rPr>
          <w:rFonts w:ascii="Arial" w:hAnsi="Arial" w:cs="Arial"/>
          <w:sz w:val="24"/>
          <w:szCs w:val="24"/>
        </w:rPr>
      </w:r>
      <w:r>
        <w:rPr>
          <w:rFonts w:ascii="Arial" w:hAnsi="Arial" w:cs="Arial"/>
          <w:sz w:val="24"/>
          <w:szCs w:val="24"/>
        </w:rPr>
        <w:fldChar w:fldCharType="end"/>
      </w:r>
      <w:r w:rsidRPr="0073543D">
        <w:rPr>
          <w:rFonts w:ascii="Arial" w:hAnsi="Arial" w:cs="Arial"/>
          <w:sz w:val="24"/>
          <w:szCs w:val="24"/>
        </w:rPr>
        <w:fldChar w:fldCharType="separate"/>
      </w:r>
      <w:r w:rsidRPr="00A16EB6">
        <w:rPr>
          <w:rFonts w:ascii="Arial" w:hAnsi="Arial" w:cs="Arial"/>
          <w:noProof/>
          <w:sz w:val="24"/>
          <w:szCs w:val="24"/>
          <w:vertAlign w:val="superscript"/>
        </w:rPr>
        <w:t>109-112</w:t>
      </w:r>
      <w:r w:rsidRPr="0073543D">
        <w:rPr>
          <w:rFonts w:ascii="Arial" w:hAnsi="Arial" w:cs="Arial"/>
          <w:sz w:val="24"/>
          <w:szCs w:val="24"/>
        </w:rPr>
        <w:fldChar w:fldCharType="end"/>
      </w:r>
      <w:r>
        <w:rPr>
          <w:rFonts w:ascii="Arial" w:hAnsi="Arial" w:cs="Arial"/>
          <w:sz w:val="24"/>
          <w:szCs w:val="24"/>
        </w:rPr>
        <w:t>, or as a nanomaterial which by virtue of its physicochemical properties creates an osteogenic environment triggering both the endogenous and exogenous stem cells to undergo osteogenesis. R</w:t>
      </w:r>
      <w:r w:rsidRPr="0073543D">
        <w:rPr>
          <w:rFonts w:ascii="Arial" w:hAnsi="Arial" w:cs="Arial"/>
          <w:sz w:val="24"/>
          <w:szCs w:val="24"/>
        </w:rPr>
        <w:t xml:space="preserve">esults consistently show </w:t>
      </w:r>
      <w:r w:rsidRPr="0073543D">
        <w:rPr>
          <w:rFonts w:ascii="Arial" w:hAnsi="Arial" w:cs="Arial"/>
          <w:sz w:val="24"/>
          <w:szCs w:val="24"/>
        </w:rPr>
        <w:lastRenderedPageBreak/>
        <w:t xml:space="preserve">osteogenesis of various MSCs sources </w:t>
      </w:r>
      <w:r w:rsidRPr="0073543D">
        <w:rPr>
          <w:rFonts w:ascii="Arial" w:hAnsi="Arial" w:cs="Arial"/>
          <w:sz w:val="24"/>
          <w:szCs w:val="24"/>
        </w:rPr>
        <w:fldChar w:fldCharType="begin">
          <w:fldData xml:space="preserve">QXJ0aWYgQ2VsbHMgTmFub21lZCBCaW90ZWNobm9sPC9zZWNvbmRhcnktdGl0bGU+PC90aXRsZXM+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</w:fldData>
        </w:fldChar>
      </w:r>
      <w:r>
        <w:rPr>
          <w:rFonts w:ascii="Arial" w:hAnsi="Arial" w:cs="Arial"/>
          <w:sz w:val="24"/>
          <w:szCs w:val="24"/>
        </w:rPr>
        <w:instrText xml:space="preserve"> ADDIN EN.CITE </w:instrText>
      </w:r>
      <w:r>
        <w:rPr>
          <w:rFonts w:ascii="Arial" w:hAnsi="Arial" w:cs="Arial"/>
          <w:sz w:val="24"/>
          <w:szCs w:val="24"/>
        </w:rPr>
        <w:fldChar w:fldCharType="begin">
          <w:fldData xml:space="preserve">PEVuZE5vdGU+PENpdGU+PEF1dGhvcj5OYXlhazwvQXV0aG9yPjxZZWFyPjIwMTE8L1llYXI+PFJl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==
</w:fldData>
        </w:fldChar>
      </w:r>
      <w:r>
        <w:rPr>
          <w:rFonts w:ascii="Arial" w:hAnsi="Arial" w:cs="Arial"/>
          <w:sz w:val="24"/>
          <w:szCs w:val="24"/>
        </w:rPr>
        <w:instrText xml:space="preserve"> ADDIN EN.CITE.DATA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fldChar w:fldCharType="begin">
          <w:fldData xml:space="preserve">QXJ0aWYgQ2VsbHMgTmFub21lZCBCaW90ZWNobm9sPC9zZWNvbmRhcnktdGl0bGU+PC90aXRsZXM+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</w:fldData>
        </w:fldChar>
      </w:r>
      <w:r>
        <w:rPr>
          <w:rFonts w:ascii="Arial" w:hAnsi="Arial" w:cs="Arial"/>
          <w:sz w:val="24"/>
          <w:szCs w:val="24"/>
        </w:rPr>
        <w:instrText xml:space="preserve"> ADDIN EN.CITE.DATA </w:instrText>
      </w:r>
      <w:r>
        <w:rPr>
          <w:rFonts w:ascii="Arial" w:hAnsi="Arial" w:cs="Arial"/>
          <w:sz w:val="24"/>
          <w:szCs w:val="24"/>
        </w:rPr>
      </w:r>
      <w:r>
        <w:rPr>
          <w:rFonts w:ascii="Arial" w:hAnsi="Arial" w:cs="Arial"/>
          <w:sz w:val="24"/>
          <w:szCs w:val="24"/>
        </w:rPr>
        <w:fldChar w:fldCharType="end"/>
      </w:r>
      <w:r w:rsidRPr="0073543D">
        <w:rPr>
          <w:rFonts w:ascii="Arial" w:hAnsi="Arial" w:cs="Arial"/>
          <w:sz w:val="24"/>
          <w:szCs w:val="24"/>
        </w:rPr>
        <w:fldChar w:fldCharType="separate"/>
      </w:r>
      <w:r w:rsidRPr="00A16EB6">
        <w:rPr>
          <w:rFonts w:ascii="Arial" w:hAnsi="Arial" w:cs="Arial"/>
          <w:noProof/>
          <w:sz w:val="24"/>
          <w:szCs w:val="24"/>
          <w:vertAlign w:val="superscript"/>
        </w:rPr>
        <w:t>40, 70-72, 113-125</w:t>
      </w:r>
      <w:r w:rsidRPr="0073543D">
        <w:rPr>
          <w:rFonts w:ascii="Arial" w:hAnsi="Arial" w:cs="Arial"/>
          <w:sz w:val="24"/>
          <w:szCs w:val="24"/>
        </w:rPr>
        <w:fldChar w:fldCharType="end"/>
      </w:r>
      <w:r w:rsidRPr="0073543D">
        <w:rPr>
          <w:rFonts w:ascii="Arial" w:hAnsi="Arial" w:cs="Arial"/>
          <w:sz w:val="24"/>
          <w:szCs w:val="24"/>
        </w:rPr>
        <w:t xml:space="preserve">. This evidence is generally supported by mineralization stains and </w:t>
      </w:r>
      <w:r>
        <w:rPr>
          <w:rFonts w:ascii="Arial" w:hAnsi="Arial" w:cs="Arial"/>
          <w:sz w:val="24"/>
          <w:szCs w:val="24"/>
        </w:rPr>
        <w:t xml:space="preserve">upregulation of bone – specific </w:t>
      </w:r>
      <w:r w:rsidRPr="0073543D">
        <w:rPr>
          <w:rFonts w:ascii="Arial" w:hAnsi="Arial" w:cs="Arial"/>
          <w:sz w:val="24"/>
          <w:szCs w:val="24"/>
        </w:rPr>
        <w:t xml:space="preserve">markers </w:t>
      </w:r>
      <w:r>
        <w:rPr>
          <w:rFonts w:ascii="Arial" w:hAnsi="Arial" w:cs="Arial"/>
          <w:sz w:val="24"/>
          <w:szCs w:val="24"/>
        </w:rPr>
        <w:t xml:space="preserve">i.e. </w:t>
      </w:r>
      <w:r w:rsidRPr="0073543D">
        <w:rPr>
          <w:rFonts w:ascii="Arial" w:hAnsi="Arial" w:cs="Arial"/>
          <w:sz w:val="24"/>
          <w:szCs w:val="24"/>
        </w:rPr>
        <w:t xml:space="preserve">RUNX2, ALPL, BMP2, </w:t>
      </w:r>
      <w:r>
        <w:rPr>
          <w:rFonts w:ascii="Arial" w:hAnsi="Arial" w:cs="Arial"/>
          <w:sz w:val="24"/>
          <w:szCs w:val="24"/>
        </w:rPr>
        <w:t xml:space="preserve">BGLAP, SPP1, </w:t>
      </w:r>
      <w:r w:rsidRPr="0073543D">
        <w:rPr>
          <w:rFonts w:ascii="Arial" w:hAnsi="Arial" w:cs="Arial"/>
          <w:sz w:val="24"/>
          <w:szCs w:val="24"/>
        </w:rPr>
        <w:t xml:space="preserve">and COL I. </w:t>
      </w:r>
      <w:r>
        <w:rPr>
          <w:rFonts w:ascii="Arial" w:hAnsi="Arial" w:cs="Arial"/>
          <w:sz w:val="24"/>
          <w:szCs w:val="24"/>
        </w:rPr>
        <w:t xml:space="preserve"> T</w:t>
      </w:r>
      <w:r w:rsidRPr="0073543D">
        <w:rPr>
          <w:rFonts w:ascii="Arial" w:hAnsi="Arial" w:cs="Arial"/>
          <w:sz w:val="24"/>
          <w:szCs w:val="24"/>
        </w:rPr>
        <w:t>hese graphene studies demonstrate the end result of osteogenic differentiation but lack understanding of how the signaling process occurs. Most recently, it was shown that human dental pulp MSCs in the presence of graphene achieved osteogenesis via the integrin/focal adhesion kinase axis, thereby signaling SMAD phosphorylation, RUNX2 transcription, and production of</w:t>
      </w:r>
      <w:r>
        <w:rPr>
          <w:rFonts w:ascii="Arial" w:hAnsi="Arial" w:cs="Arial"/>
          <w:sz w:val="24"/>
          <w:szCs w:val="24"/>
        </w:rPr>
        <w:t xml:space="preserve"> BGLAP and SPP1</w:t>
      </w:r>
      <w:r w:rsidRPr="0073543D">
        <w:rPr>
          <w:rFonts w:ascii="Arial" w:hAnsi="Arial" w:cs="Arial"/>
          <w:sz w:val="24"/>
          <w:szCs w:val="24"/>
        </w:rPr>
        <w:t xml:space="preserve"> </w:t>
      </w:r>
      <w:r>
        <w:rPr>
          <w:rFonts w:ascii="Arial" w:hAnsi="Arial" w:cs="Arial"/>
          <w:sz w:val="24"/>
          <w:szCs w:val="24"/>
        </w:rPr>
        <w:t>p</w:t>
      </w:r>
      <w:r w:rsidRPr="0073543D">
        <w:rPr>
          <w:rFonts w:ascii="Arial" w:hAnsi="Arial" w:cs="Arial"/>
          <w:sz w:val="24"/>
          <w:szCs w:val="24"/>
        </w:rPr>
        <w:t xml:space="preserve">roteins </w:t>
      </w:r>
      <w:r w:rsidRPr="0073543D">
        <w:rPr>
          <w:rFonts w:ascii="Arial" w:hAnsi="Arial" w:cs="Arial"/>
          <w:sz w:val="24"/>
          <w:szCs w:val="24"/>
        </w:rPr>
        <w:fldChar w:fldCharType="begin">
          <w:fldData xml:space="preserve">PEVuZE5vdGU+PENpdGU+PEF1dGhvcj5YaWU8L0F1dGhvcj48WWVhcj4yMDE5PC9ZZWFyPjxSZWNO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</w:fldData>
        </w:fldChar>
      </w:r>
      <w:r>
        <w:rPr>
          <w:rFonts w:ascii="Arial" w:hAnsi="Arial" w:cs="Arial"/>
          <w:sz w:val="24"/>
          <w:szCs w:val="24"/>
        </w:rPr>
        <w:instrText xml:space="preserve"> ADDIN EN.CITE </w:instrText>
      </w:r>
      <w:r>
        <w:rPr>
          <w:rFonts w:ascii="Arial" w:hAnsi="Arial" w:cs="Arial"/>
          <w:sz w:val="24"/>
          <w:szCs w:val="24"/>
        </w:rPr>
        <w:fldChar w:fldCharType="begin">
          <w:fldData xml:space="preserve">PEVuZE5vdGU+PENpdGU+PEF1dGhvcj5YaWU8L0F1dGhvcj48WWVhcj4yMDE5PC9ZZWFyPjxSZWNO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</w:fldData>
        </w:fldChar>
      </w:r>
      <w:r>
        <w:rPr>
          <w:rFonts w:ascii="Arial" w:hAnsi="Arial" w:cs="Arial"/>
          <w:sz w:val="24"/>
          <w:szCs w:val="24"/>
        </w:rPr>
        <w:instrText xml:space="preserve"> ADDIN EN.CITE.DATA </w:instrText>
      </w:r>
      <w:r>
        <w:rPr>
          <w:rFonts w:ascii="Arial" w:hAnsi="Arial" w:cs="Arial"/>
          <w:sz w:val="24"/>
          <w:szCs w:val="24"/>
        </w:rPr>
      </w:r>
      <w:r>
        <w:rPr>
          <w:rFonts w:ascii="Arial" w:hAnsi="Arial" w:cs="Arial"/>
          <w:sz w:val="24"/>
          <w:szCs w:val="24"/>
        </w:rPr>
        <w:fldChar w:fldCharType="end"/>
      </w:r>
      <w:r w:rsidRPr="0073543D">
        <w:rPr>
          <w:rFonts w:ascii="Arial" w:hAnsi="Arial" w:cs="Arial"/>
          <w:sz w:val="24"/>
          <w:szCs w:val="24"/>
        </w:rPr>
        <w:fldChar w:fldCharType="separate"/>
      </w:r>
      <w:r w:rsidRPr="00A16EB6">
        <w:rPr>
          <w:rFonts w:ascii="Arial" w:hAnsi="Arial" w:cs="Arial"/>
          <w:noProof/>
          <w:sz w:val="24"/>
          <w:szCs w:val="24"/>
          <w:vertAlign w:val="superscript"/>
        </w:rPr>
        <w:t>123</w:t>
      </w:r>
      <w:r w:rsidRPr="0073543D">
        <w:rPr>
          <w:rFonts w:ascii="Arial" w:hAnsi="Arial" w:cs="Arial"/>
          <w:sz w:val="24"/>
          <w:szCs w:val="24"/>
        </w:rPr>
        <w:fldChar w:fldCharType="end"/>
      </w:r>
      <w:r w:rsidRPr="0073543D">
        <w:rPr>
          <w:rFonts w:ascii="Arial" w:hAnsi="Arial" w:cs="Arial"/>
          <w:sz w:val="24"/>
          <w:szCs w:val="24"/>
        </w:rPr>
        <w:t xml:space="preserve">. </w:t>
      </w:r>
    </w:p>
    <w:p w14:paraId="4FE1B146" w14:textId="289022E8" w:rsidR="00A16EB6" w:rsidRDefault="00A16EB6" w:rsidP="00A16EB6">
      <w:pPr>
        <w:autoSpaceDE w:val="0"/>
        <w:autoSpaceDN w:val="0"/>
        <w:adjustRightInd w:val="0"/>
        <w:spacing w:line="480" w:lineRule="auto"/>
        <w:rPr>
          <w:rFonts w:ascii="Arial" w:hAnsi="Arial" w:cs="Arial"/>
          <w:sz w:val="24"/>
          <w:szCs w:val="24"/>
        </w:rPr>
      </w:pPr>
      <w:r>
        <w:rPr>
          <w:rFonts w:ascii="Arial" w:eastAsia="Times New Roman" w:hAnsi="Arial" w:cs="Arial"/>
          <w:color w:val="000000"/>
          <w:sz w:val="24"/>
          <w:szCs w:val="24"/>
        </w:rPr>
        <w:t xml:space="preserve">In addition to osteogenesis, there are some reports demonstrating the angiogenic effect of graphene nanomaterials. </w:t>
      </w:r>
      <w:r w:rsidRPr="008C0E86">
        <w:rPr>
          <w:rFonts w:ascii="Arial" w:eastAsia="Times New Roman" w:hAnsi="Arial" w:cs="Arial"/>
          <w:color w:val="000000"/>
          <w:sz w:val="24"/>
          <w:szCs w:val="24"/>
        </w:rPr>
        <w:t>Park et al. sh</w:t>
      </w:r>
      <w:r>
        <w:rPr>
          <w:rFonts w:ascii="Arial" w:eastAsia="Times New Roman" w:hAnsi="Arial" w:cs="Arial"/>
          <w:color w:val="000000"/>
          <w:sz w:val="24"/>
          <w:szCs w:val="24"/>
        </w:rPr>
        <w:t xml:space="preserve">owed that </w:t>
      </w:r>
      <w:proofErr w:type="spellStart"/>
      <w:r>
        <w:rPr>
          <w:rFonts w:ascii="Arial" w:eastAsia="Times New Roman" w:hAnsi="Arial" w:cs="Arial"/>
          <w:color w:val="000000"/>
          <w:sz w:val="24"/>
          <w:szCs w:val="24"/>
        </w:rPr>
        <w:t>rGO</w:t>
      </w:r>
      <w:proofErr w:type="spellEnd"/>
      <w:r w:rsidRPr="008C0E86">
        <w:rPr>
          <w:rFonts w:ascii="Arial" w:eastAsia="Times New Roman" w:hAnsi="Arial" w:cs="Arial"/>
          <w:color w:val="000000"/>
          <w:sz w:val="24"/>
          <w:szCs w:val="24"/>
        </w:rPr>
        <w:t xml:space="preserve"> flakes incorporated with MSC spheroids </w:t>
      </w:r>
      <w:r w:rsidRPr="0073543D">
        <w:rPr>
          <w:rFonts w:ascii="Arial" w:eastAsia="Times New Roman" w:hAnsi="Arial" w:cs="Arial"/>
          <w:color w:val="000000"/>
          <w:sz w:val="24"/>
          <w:szCs w:val="24"/>
        </w:rPr>
        <w:t xml:space="preserve">stimulated the expression of angiogenic growth factors, including </w:t>
      </w:r>
      <w:r w:rsidRPr="008C0E86">
        <w:rPr>
          <w:rFonts w:ascii="Arial" w:eastAsia="Times New Roman" w:hAnsi="Arial" w:cs="Arial"/>
          <w:color w:val="000000"/>
          <w:sz w:val="24"/>
          <w:szCs w:val="24"/>
        </w:rPr>
        <w:t xml:space="preserve">VEGF, HGF, </w:t>
      </w:r>
      <w:r>
        <w:rPr>
          <w:rFonts w:ascii="Arial" w:eastAsia="Times New Roman" w:hAnsi="Arial" w:cs="Arial"/>
          <w:color w:val="000000"/>
          <w:sz w:val="24"/>
          <w:szCs w:val="24"/>
        </w:rPr>
        <w:t>and FGF</w:t>
      </w:r>
      <w:r w:rsidRPr="008C0E86">
        <w:rPr>
          <w:rFonts w:ascii="Arial" w:eastAsia="Times New Roman" w:hAnsi="Arial" w:cs="Arial"/>
          <w:color w:val="000000"/>
          <w:sz w:val="24"/>
          <w:szCs w:val="24"/>
        </w:rPr>
        <w:t xml:space="preserve">2 </w:t>
      </w:r>
      <w:r w:rsidRPr="008C0E86">
        <w:rPr>
          <w:rFonts w:ascii="Arial" w:eastAsia="Times New Roman" w:hAnsi="Arial" w:cs="Arial"/>
          <w:color w:val="000000"/>
          <w:sz w:val="24"/>
          <w:szCs w:val="24"/>
        </w:rPr>
        <w:fldChar w:fldCharType="begin"/>
      </w:r>
      <w:r>
        <w:rPr>
          <w:rFonts w:ascii="Arial" w:eastAsia="Times New Roman" w:hAnsi="Arial" w:cs="Arial"/>
          <w:color w:val="000000"/>
          <w:sz w:val="24"/>
          <w:szCs w:val="24"/>
        </w:rPr>
        <w:instrText xml:space="preserve"> ADDIN EN.CITE &lt;EndNote&gt;&lt;Cite&gt;&lt;Author&gt;Park&lt;/Author&gt;&lt;Year&gt;2015&lt;/Year&gt;&lt;RecNum&gt;61&lt;/RecNum&gt;&lt;DisplayText&gt;&lt;style face="superscript"&gt;126&lt;/style&gt;&lt;/DisplayText&gt;&lt;record&gt;&lt;rec-number&gt;61&lt;/rec-number&gt;&lt;foreign-keys&gt;&lt;key app="EN" db-id="5fzefz0xz0sxdnedf24vsd5a5fz0fd5r9eed" timestamp="1599162783"&gt;61&lt;/key&gt;&lt;/foreign-keys&gt;&lt;ref-type name="Journal Article"&gt;17&lt;/ref-type&gt;&lt;contributors&gt;&lt;authors&gt;&lt;author&gt;Park, Jooyeon&lt;/author&gt;&lt;author&gt;Kim, Yong Sook&lt;/author&gt;&lt;author&gt;Ryu, Seungmi&lt;/author&gt;&lt;author&gt;Kang, Wan-Seok&lt;/author&gt;&lt;author&gt;Park, Subeom&lt;/author&gt;&lt;author&gt;Han, Jin&lt;/author&gt;&lt;author&gt;Jeong, Hae&lt;/author&gt;&lt;author&gt;Hong, Byung&lt;/author&gt;&lt;author&gt;Ahn, Youngkeun&lt;/author&gt;&lt;author&gt;Kim, Byung-Soo&lt;/author&gt;&lt;/authors&gt;&lt;/contributors&gt;&lt;titles&gt;&lt;title&gt;Graphene Potentiates the Myocardial Repair Efficacy of Mesenchymal Stem Cells by Stimulating the Expression of Angiogenic Growth Factors and Gap Junction Protein&lt;/title&gt;&lt;secondary-title&gt;Advanced Functional Materials&lt;/secondary-title&gt;&lt;/titles&gt;&lt;periodical&gt;&lt;full-title&gt;Advanced Functional Materials&lt;/full-title&gt;&lt;/periodical&gt;&lt;pages&gt;n/a-n/a&lt;/pages&gt;&lt;volume&gt;25&lt;/volume&gt;&lt;dates&gt;&lt;year&gt;2015&lt;/year&gt;&lt;pub-dates&gt;&lt;date&gt;03/01&lt;/date&gt;&lt;/pub-dates&gt;&lt;/dates&gt;&lt;urls&gt;&lt;/urls&gt;&lt;electronic-resource-num&gt;10.1002/adfm.201500365&lt;/electronic-resource-num&gt;&lt;/record&gt;&lt;/Cite&gt;&lt;/EndNote&gt;</w:instrText>
      </w:r>
      <w:r w:rsidRPr="008C0E86">
        <w:rPr>
          <w:rFonts w:ascii="Arial" w:eastAsia="Times New Roman" w:hAnsi="Arial" w:cs="Arial"/>
          <w:color w:val="000000"/>
          <w:sz w:val="24"/>
          <w:szCs w:val="24"/>
        </w:rPr>
        <w:fldChar w:fldCharType="separate"/>
      </w:r>
      <w:r w:rsidRPr="00A16EB6">
        <w:rPr>
          <w:rFonts w:ascii="Arial" w:eastAsia="Times New Roman" w:hAnsi="Arial" w:cs="Arial"/>
          <w:noProof/>
          <w:color w:val="000000"/>
          <w:sz w:val="24"/>
          <w:szCs w:val="24"/>
          <w:vertAlign w:val="superscript"/>
        </w:rPr>
        <w:t>126</w:t>
      </w:r>
      <w:r w:rsidRPr="008C0E86">
        <w:rPr>
          <w:rFonts w:ascii="Arial" w:eastAsia="Times New Roman" w:hAnsi="Arial" w:cs="Arial"/>
          <w:color w:val="000000"/>
          <w:sz w:val="24"/>
          <w:szCs w:val="24"/>
        </w:rPr>
        <w:fldChar w:fldCharType="end"/>
      </w:r>
      <w:r w:rsidRPr="008C0E86">
        <w:rPr>
          <w:rFonts w:ascii="Arial" w:eastAsia="Times New Roman" w:hAnsi="Arial" w:cs="Arial"/>
          <w:color w:val="000000"/>
          <w:sz w:val="24"/>
          <w:szCs w:val="24"/>
        </w:rPr>
        <w:t xml:space="preserve">. Similarly, it was found that </w:t>
      </w:r>
      <w:r w:rsidRPr="0073543D">
        <w:rPr>
          <w:rFonts w:ascii="Arial" w:eastAsia="Times New Roman" w:hAnsi="Arial" w:cs="Arial"/>
          <w:color w:val="000000"/>
          <w:sz w:val="24"/>
          <w:szCs w:val="24"/>
        </w:rPr>
        <w:t>graphene-based</w:t>
      </w:r>
      <w:r w:rsidRPr="008C0E86">
        <w:rPr>
          <w:rFonts w:ascii="Arial" w:eastAsia="Times New Roman" w:hAnsi="Arial" w:cs="Arial"/>
          <w:color w:val="000000"/>
          <w:sz w:val="24"/>
          <w:szCs w:val="24"/>
        </w:rPr>
        <w:t xml:space="preserve"> biomaterials </w:t>
      </w:r>
      <w:r w:rsidRPr="0073543D">
        <w:rPr>
          <w:rFonts w:ascii="Arial" w:eastAsia="Times New Roman" w:hAnsi="Arial" w:cs="Arial"/>
          <w:color w:val="000000"/>
          <w:sz w:val="24"/>
          <w:szCs w:val="24"/>
        </w:rPr>
        <w:t xml:space="preserve">not only </w:t>
      </w:r>
      <w:r w:rsidRPr="008C0E86">
        <w:rPr>
          <w:rFonts w:ascii="Arial" w:eastAsia="Times New Roman" w:hAnsi="Arial" w:cs="Arial"/>
          <w:color w:val="000000"/>
          <w:sz w:val="24"/>
          <w:szCs w:val="24"/>
        </w:rPr>
        <w:t xml:space="preserve">differentiated cells into osteoblasts, </w:t>
      </w:r>
      <w:r w:rsidRPr="0073543D">
        <w:rPr>
          <w:rFonts w:ascii="Arial" w:eastAsia="Times New Roman" w:hAnsi="Arial" w:cs="Arial"/>
          <w:color w:val="000000"/>
          <w:sz w:val="24"/>
          <w:szCs w:val="24"/>
        </w:rPr>
        <w:t>but</w:t>
      </w:r>
      <w:r w:rsidRPr="008C0E86">
        <w:rPr>
          <w:rFonts w:ascii="Arial" w:eastAsia="Times New Roman" w:hAnsi="Arial" w:cs="Arial"/>
          <w:color w:val="000000"/>
          <w:sz w:val="24"/>
          <w:szCs w:val="24"/>
        </w:rPr>
        <w:t xml:space="preserve"> simultaneously increased </w:t>
      </w:r>
      <w:r w:rsidRPr="0073543D">
        <w:rPr>
          <w:rFonts w:ascii="Arial" w:eastAsia="Times New Roman" w:hAnsi="Arial" w:cs="Arial"/>
          <w:color w:val="000000"/>
          <w:sz w:val="24"/>
          <w:szCs w:val="24"/>
        </w:rPr>
        <w:t xml:space="preserve">other angiogenic markers, namely </w:t>
      </w:r>
      <w:r w:rsidRPr="008C0E86">
        <w:rPr>
          <w:rFonts w:ascii="Arial" w:eastAsia="Times New Roman" w:hAnsi="Arial" w:cs="Arial"/>
          <w:color w:val="000000"/>
          <w:sz w:val="24"/>
          <w:szCs w:val="24"/>
        </w:rPr>
        <w:t xml:space="preserve">von </w:t>
      </w:r>
      <w:proofErr w:type="spellStart"/>
      <w:r w:rsidRPr="008C0E86">
        <w:rPr>
          <w:rFonts w:ascii="Arial" w:eastAsia="Times New Roman" w:hAnsi="Arial" w:cs="Arial"/>
          <w:color w:val="000000"/>
          <w:sz w:val="24"/>
          <w:szCs w:val="24"/>
        </w:rPr>
        <w:t>Willibrand</w:t>
      </w:r>
      <w:proofErr w:type="spellEnd"/>
      <w:r w:rsidRPr="008C0E86">
        <w:rPr>
          <w:rFonts w:ascii="Arial" w:eastAsia="Times New Roman" w:hAnsi="Arial" w:cs="Arial"/>
          <w:color w:val="000000"/>
          <w:sz w:val="24"/>
          <w:szCs w:val="24"/>
        </w:rPr>
        <w:t xml:space="preserve"> factor (</w:t>
      </w:r>
      <w:proofErr w:type="spellStart"/>
      <w:r w:rsidRPr="008C0E86">
        <w:rPr>
          <w:rFonts w:ascii="Arial" w:eastAsia="Times New Roman" w:hAnsi="Arial" w:cs="Arial"/>
          <w:color w:val="000000"/>
          <w:sz w:val="24"/>
          <w:szCs w:val="24"/>
        </w:rPr>
        <w:t>vWF</w:t>
      </w:r>
      <w:proofErr w:type="spellEnd"/>
      <w:r w:rsidRPr="008C0E86">
        <w:rPr>
          <w:rFonts w:ascii="Arial" w:eastAsia="Times New Roman" w:hAnsi="Arial" w:cs="Arial"/>
          <w:color w:val="000000"/>
          <w:sz w:val="24"/>
          <w:szCs w:val="24"/>
        </w:rPr>
        <w:t xml:space="preserve">) and angiopoietin-1 (ang-1) </w:t>
      </w:r>
      <w:r w:rsidRPr="008C0E86">
        <w:rPr>
          <w:rFonts w:ascii="Arial" w:eastAsia="Times New Roman" w:hAnsi="Arial" w:cs="Arial"/>
          <w:color w:val="000000"/>
          <w:sz w:val="24"/>
          <w:szCs w:val="24"/>
        </w:rPr>
        <w:fldChar w:fldCharType="begin">
          <w:fldData xml:space="preserve">PEVuZE5vdGU+PENpdGU+PEF1dGhvcj5TaGllPC9BdXRob3I+PFllYXI+MjAxNzwvWWVhcj48UmVj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</w:fldData>
        </w:fldChar>
      </w:r>
      <w:r>
        <w:rPr>
          <w:rFonts w:ascii="Arial" w:eastAsia="Times New Roman" w:hAnsi="Arial" w:cs="Arial"/>
          <w:color w:val="000000"/>
          <w:sz w:val="24"/>
          <w:szCs w:val="24"/>
        </w:rPr>
        <w:instrText xml:space="preserve"> ADDIN EN.CITE </w:instrText>
      </w:r>
      <w:r>
        <w:rPr>
          <w:rFonts w:ascii="Arial" w:eastAsia="Times New Roman" w:hAnsi="Arial" w:cs="Arial"/>
          <w:color w:val="000000"/>
          <w:sz w:val="24"/>
          <w:szCs w:val="24"/>
        </w:rPr>
        <w:fldChar w:fldCharType="begin">
          <w:fldData xml:space="preserve">PEVuZE5vdGU+PENpdGU+PEF1dGhvcj5TaGllPC9BdXRob3I+PFllYXI+MjAxNzwvWWVhcj48UmVj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</w:fldData>
        </w:fldChar>
      </w:r>
      <w:r>
        <w:rPr>
          <w:rFonts w:ascii="Arial" w:eastAsia="Times New Roman" w:hAnsi="Arial" w:cs="Arial"/>
          <w:color w:val="000000"/>
          <w:sz w:val="24"/>
          <w:szCs w:val="24"/>
        </w:rPr>
        <w:instrText xml:space="preserve"> ADDIN EN.CITE.DATA </w:instrText>
      </w:r>
      <w:r>
        <w:rPr>
          <w:rFonts w:ascii="Arial" w:eastAsia="Times New Roman" w:hAnsi="Arial" w:cs="Arial"/>
          <w:color w:val="000000"/>
          <w:sz w:val="24"/>
          <w:szCs w:val="24"/>
        </w:rPr>
      </w:r>
      <w:r>
        <w:rPr>
          <w:rFonts w:ascii="Arial" w:eastAsia="Times New Roman" w:hAnsi="Arial" w:cs="Arial"/>
          <w:color w:val="000000"/>
          <w:sz w:val="24"/>
          <w:szCs w:val="24"/>
        </w:rPr>
        <w:fldChar w:fldCharType="end"/>
      </w:r>
      <w:r w:rsidRPr="008C0E86">
        <w:rPr>
          <w:rFonts w:ascii="Arial" w:eastAsia="Times New Roman" w:hAnsi="Arial" w:cs="Arial"/>
          <w:color w:val="000000"/>
          <w:sz w:val="24"/>
          <w:szCs w:val="24"/>
        </w:rPr>
        <w:fldChar w:fldCharType="separate"/>
      </w:r>
      <w:r w:rsidRPr="00A16EB6">
        <w:rPr>
          <w:rFonts w:ascii="Arial" w:eastAsia="Times New Roman" w:hAnsi="Arial" w:cs="Arial"/>
          <w:noProof/>
          <w:color w:val="000000"/>
          <w:sz w:val="24"/>
          <w:szCs w:val="24"/>
          <w:vertAlign w:val="superscript"/>
        </w:rPr>
        <w:t>121</w:t>
      </w:r>
      <w:r w:rsidRPr="008C0E86">
        <w:rPr>
          <w:rFonts w:ascii="Arial" w:eastAsia="Times New Roman" w:hAnsi="Arial" w:cs="Arial"/>
          <w:color w:val="000000"/>
          <w:sz w:val="24"/>
          <w:szCs w:val="24"/>
        </w:rPr>
        <w:fldChar w:fldCharType="end"/>
      </w:r>
      <w:r w:rsidRPr="008C0E86">
        <w:rPr>
          <w:rFonts w:ascii="Arial" w:eastAsia="Times New Roman" w:hAnsi="Arial" w:cs="Arial"/>
          <w:color w:val="000000"/>
          <w:sz w:val="24"/>
          <w:szCs w:val="24"/>
        </w:rPr>
        <w:t>. Other studies have found that low concentrations of graphene derivatives (up to 100 ng/mL</w:t>
      </w:r>
      <w:r w:rsidRPr="008C0E86">
        <w:rPr>
          <w:rFonts w:ascii="Arial" w:eastAsia="Times New Roman" w:hAnsi="Arial" w:cs="Arial"/>
          <w:color w:val="000000"/>
          <w:sz w:val="24"/>
          <w:szCs w:val="24"/>
          <w:vertAlign w:val="superscript"/>
        </w:rPr>
        <w:t>-1</w:t>
      </w:r>
      <w:r w:rsidRPr="008C0E86">
        <w:rPr>
          <w:rFonts w:ascii="Arial" w:eastAsia="Times New Roman" w:hAnsi="Arial" w:cs="Arial"/>
          <w:color w:val="000000"/>
          <w:sz w:val="24"/>
          <w:szCs w:val="24"/>
        </w:rPr>
        <w:t xml:space="preserve">) triggers a pro-angiogenic environment via </w:t>
      </w:r>
      <w:proofErr w:type="spellStart"/>
      <w:r w:rsidRPr="008C0E86">
        <w:rPr>
          <w:rFonts w:ascii="Arial" w:eastAsia="Times New Roman" w:hAnsi="Arial" w:cs="Arial"/>
          <w:color w:val="000000"/>
          <w:sz w:val="24"/>
          <w:szCs w:val="24"/>
        </w:rPr>
        <w:t>Akt</w:t>
      </w:r>
      <w:proofErr w:type="spellEnd"/>
      <w:r w:rsidRPr="008C0E86">
        <w:rPr>
          <w:rFonts w:ascii="Arial" w:eastAsia="Times New Roman" w:hAnsi="Arial" w:cs="Arial"/>
          <w:color w:val="000000"/>
          <w:sz w:val="24"/>
          <w:szCs w:val="24"/>
        </w:rPr>
        <w:t xml:space="preserve"> and nitric oxide signaling of endothelial cells </w:t>
      </w:r>
      <w:r w:rsidRPr="008C0E86">
        <w:rPr>
          <w:rFonts w:ascii="Arial" w:eastAsia="Times New Roman" w:hAnsi="Arial" w:cs="Arial"/>
          <w:color w:val="000000"/>
          <w:sz w:val="24"/>
          <w:szCs w:val="24"/>
        </w:rPr>
        <w:fldChar w:fldCharType="begin"/>
      </w:r>
      <w:r>
        <w:rPr>
          <w:rFonts w:ascii="Arial" w:eastAsia="Times New Roman" w:hAnsi="Arial" w:cs="Arial"/>
          <w:color w:val="000000"/>
          <w:sz w:val="24"/>
          <w:szCs w:val="24"/>
        </w:rPr>
        <w:instrText xml:space="preserve"> ADDIN EN.CITE &lt;EndNote&gt;&lt;Cite&gt;&lt;Author&gt;Mukherjee&lt;/Author&gt;&lt;Year&gt;2015&lt;/Year&gt;&lt;RecNum&gt;68&lt;/RecNum&gt;&lt;DisplayText&gt;&lt;style face="superscript"&gt;127&lt;/style&gt;&lt;/DisplayText&gt;&lt;record&gt;&lt;rec-number&gt;68&lt;/rec-number&gt;&lt;foreign-keys&gt;&lt;key app="EN" db-id="5fzefz0xz0sxdnedf24vsd5a5fz0fd5r9eed" timestamp="1599178755"&gt;68&lt;/key&gt;&lt;/foreign-keys&gt;&lt;ref-type name="Journal Article"&gt;17&lt;/ref-type&gt;&lt;contributors&gt;&lt;authors&gt;&lt;author&gt;Mukherjee, Sudip&lt;/author&gt;&lt;author&gt;Sriram, Pavithra&lt;/author&gt;&lt;author&gt;Barui, Ayan&lt;/author&gt;&lt;author&gt;Nethi, Susheel&lt;/author&gt;&lt;author&gt;Veeriah, Vimal&lt;/author&gt;&lt;author&gt;Chatterjee, Suvro&lt;/author&gt;&lt;author&gt;K I, Suresh&lt;/author&gt;&lt;/authors&gt;&lt;/contributors&gt;&lt;titles&gt;&lt;title&gt;Graphene Oxides Show Angiogenic Properties&lt;/title&gt;&lt;secondary-title&gt;Advanced Healthcare Materials&lt;/secondary-title&gt;&lt;/titles&gt;&lt;periodical&gt;&lt;full-title&gt;Advanced Healthcare Materials&lt;/full-title&gt;&lt;/periodical&gt;&lt;dates&gt;&lt;year&gt;2015&lt;/year&gt;&lt;pub-dates&gt;&lt;date&gt;06/01&lt;/date&gt;&lt;/pub-dates&gt;&lt;/dates&gt;&lt;urls&gt;&lt;/urls&gt;&lt;/record&gt;&lt;/Cite&gt;&lt;/EndNote&gt;</w:instrText>
      </w:r>
      <w:r w:rsidRPr="008C0E86">
        <w:rPr>
          <w:rFonts w:ascii="Arial" w:eastAsia="Times New Roman" w:hAnsi="Arial" w:cs="Arial"/>
          <w:color w:val="000000"/>
          <w:sz w:val="24"/>
          <w:szCs w:val="24"/>
        </w:rPr>
        <w:fldChar w:fldCharType="separate"/>
      </w:r>
      <w:r w:rsidRPr="00A16EB6">
        <w:rPr>
          <w:rFonts w:ascii="Arial" w:eastAsia="Times New Roman" w:hAnsi="Arial" w:cs="Arial"/>
          <w:noProof/>
          <w:color w:val="000000"/>
          <w:sz w:val="24"/>
          <w:szCs w:val="24"/>
          <w:vertAlign w:val="superscript"/>
        </w:rPr>
        <w:t>127</w:t>
      </w:r>
      <w:r w:rsidRPr="008C0E86">
        <w:rPr>
          <w:rFonts w:ascii="Arial" w:eastAsia="Times New Roman" w:hAnsi="Arial" w:cs="Arial"/>
          <w:color w:val="000000"/>
          <w:sz w:val="24"/>
          <w:szCs w:val="24"/>
        </w:rPr>
        <w:fldChar w:fldCharType="end"/>
      </w:r>
      <w:r w:rsidRPr="008C0E86">
        <w:rPr>
          <w:rFonts w:ascii="Arial" w:eastAsia="Times New Roman" w:hAnsi="Arial" w:cs="Arial"/>
          <w:color w:val="000000"/>
          <w:sz w:val="24"/>
          <w:szCs w:val="24"/>
        </w:rPr>
        <w:t>.</w:t>
      </w:r>
    </w:p>
    <w:p w14:paraId="205AB1AF" w14:textId="3DB9766A" w:rsidR="00A16EB6" w:rsidRDefault="00A16EB6" w:rsidP="00A16EB6">
      <w:pPr>
        <w:autoSpaceDE w:val="0"/>
        <w:autoSpaceDN w:val="0"/>
        <w:adjustRightInd w:val="0"/>
        <w:spacing w:line="480" w:lineRule="auto"/>
        <w:rPr>
          <w:rFonts w:ascii="Arial" w:hAnsi="Arial" w:cs="Arial"/>
          <w:sz w:val="24"/>
          <w:szCs w:val="24"/>
        </w:rPr>
      </w:pPr>
      <w:r>
        <w:rPr>
          <w:rFonts w:ascii="Arial" w:hAnsi="Arial" w:cs="Arial"/>
          <w:sz w:val="24"/>
          <w:szCs w:val="24"/>
        </w:rPr>
        <w:t xml:space="preserve">Our data supports a recent study that demonstrated graphene – mediated osteogenesis via BMP/SMAD pathways </w:t>
      </w:r>
      <w:r>
        <w:rPr>
          <w:rFonts w:ascii="Arial" w:hAnsi="Arial" w:cs="Arial"/>
          <w:sz w:val="24"/>
          <w:szCs w:val="24"/>
        </w:rPr>
        <w:fldChar w:fldCharType="begin"/>
      </w:r>
      <w:r>
        <w:rPr>
          <w:rFonts w:ascii="Arial" w:hAnsi="Arial" w:cs="Arial"/>
          <w:sz w:val="24"/>
          <w:szCs w:val="24"/>
        </w:rPr>
        <w:instrText xml:space="preserve"> ADDIN EN.CITE &lt;EndNote&gt;&lt;Cite&gt;&lt;Author&gt;Mahmood&lt;/Author&gt;&lt;Year&gt;2013&lt;/Year&gt;&lt;RecNum&gt;147&lt;/RecNum&gt;&lt;DisplayText&gt;&lt;style face="superscript"&gt;128&lt;/style&gt;&lt;/DisplayText&gt;&lt;record&gt;&lt;rec-number&gt;147&lt;/rec-number&gt;&lt;foreign-keys&gt;&lt;key app="EN" db-id="5fzefz0xz0sxdnedf24vsd5a5fz0fd5r9eed" timestamp="1611288177"&gt;147&lt;/key&gt;&lt;/foreign-keys&gt;&lt;ref-type name="Journal Article"&gt;17&lt;/ref-type&gt;&lt;contributors&gt;&lt;authors&gt;&lt;author&gt;Mahmood, M.&lt;/author&gt;&lt;author&gt;Villagarcia, H.&lt;/author&gt;&lt;author&gt;Dervishi, E.&lt;/author&gt;&lt;author&gt;Mustafa, T.&lt;/author&gt;&lt;author&gt;Alimohammadi, M.&lt;/author&gt;&lt;author&gt;Casciano, D.&lt;/author&gt;&lt;author&gt;Khodakovskaya, M.&lt;/author&gt;&lt;author&gt;Biris, A. S.&lt;/author&gt;&lt;/authors&gt;&lt;/contributors&gt;&lt;auth-address&gt;Center for Integrative Nanotechnology Sciences, University of Arkansas at Little Rock, Little Rock, AR 72204, USA. asbiris@ualr.edu.&lt;/auth-address&gt;&lt;titles&gt;&lt;title&gt;Role of carbonaceous nanomaterials in stimulating osteogenesis in mammalian bone cells&lt;/title&gt;&lt;secondary-title&gt;J Mater Chem B&lt;/secondary-title&gt;&lt;/titles&gt;&lt;periodical&gt;&lt;full-title&gt;J Mater Chem B&lt;/full-title&gt;&lt;/periodical&gt;&lt;pages&gt;3220-3230&lt;/pages&gt;&lt;volume&gt;1&lt;/volume&gt;&lt;number&gt;25&lt;/number&gt;&lt;edition&gt;2013/07/07&lt;/edition&gt;&lt;dates&gt;&lt;year&gt;2013&lt;/year&gt;&lt;pub-dates&gt;&lt;date&gt;Jul 7&lt;/date&gt;&lt;/pub-dates&gt;&lt;/dates&gt;&lt;isbn&gt;2050-750x&lt;/isbn&gt;&lt;accession-num&gt;32260922&lt;/accession-num&gt;&lt;urls&gt;&lt;/urls&gt;&lt;electronic-resource-num&gt;10.1039/c3tb20248h&lt;/electronic-resource-num&gt;&lt;remote-database-provider&gt;NLM&lt;/remote-database-provider&gt;&lt;language&gt;eng&lt;/language&gt;&lt;/record&gt;&lt;/Cite&gt;&lt;/EndNote&gt;</w:instrText>
      </w:r>
      <w:r>
        <w:rPr>
          <w:rFonts w:ascii="Arial" w:hAnsi="Arial" w:cs="Arial"/>
          <w:sz w:val="24"/>
          <w:szCs w:val="24"/>
        </w:rPr>
        <w:fldChar w:fldCharType="separate"/>
      </w:r>
      <w:r w:rsidRPr="00A16EB6">
        <w:rPr>
          <w:rFonts w:ascii="Arial" w:hAnsi="Arial" w:cs="Arial"/>
          <w:noProof/>
          <w:sz w:val="24"/>
          <w:szCs w:val="24"/>
          <w:vertAlign w:val="superscript"/>
        </w:rPr>
        <w:t>128</w:t>
      </w:r>
      <w:r>
        <w:rPr>
          <w:rFonts w:ascii="Arial" w:hAnsi="Arial" w:cs="Arial"/>
          <w:sz w:val="24"/>
          <w:szCs w:val="24"/>
        </w:rPr>
        <w:fldChar w:fldCharType="end"/>
      </w:r>
      <w:r>
        <w:rPr>
          <w:rFonts w:ascii="Arial" w:hAnsi="Arial" w:cs="Arial"/>
          <w:sz w:val="24"/>
          <w:szCs w:val="24"/>
        </w:rPr>
        <w:t>.</w:t>
      </w:r>
      <w:r w:rsidRPr="0073543D">
        <w:rPr>
          <w:rFonts w:ascii="Arial" w:hAnsi="Arial" w:cs="Arial"/>
          <w:sz w:val="24"/>
          <w:szCs w:val="24"/>
        </w:rPr>
        <w:t xml:space="preserve"> </w:t>
      </w:r>
      <w:r>
        <w:rPr>
          <w:rFonts w:ascii="Arial" w:hAnsi="Arial" w:cs="Arial"/>
          <w:sz w:val="24"/>
          <w:szCs w:val="24"/>
        </w:rPr>
        <w:t>However,</w:t>
      </w:r>
      <w:r w:rsidRPr="0073543D">
        <w:rPr>
          <w:rFonts w:ascii="Arial" w:hAnsi="Arial" w:cs="Arial"/>
          <w:sz w:val="24"/>
          <w:szCs w:val="24"/>
        </w:rPr>
        <w:t xml:space="preserve"> for the first time, </w:t>
      </w:r>
      <w:r>
        <w:rPr>
          <w:rFonts w:ascii="Arial" w:hAnsi="Arial" w:cs="Arial"/>
          <w:sz w:val="24"/>
          <w:szCs w:val="24"/>
        </w:rPr>
        <w:t xml:space="preserve">we </w:t>
      </w:r>
      <w:r w:rsidRPr="0073543D">
        <w:rPr>
          <w:rFonts w:ascii="Arial" w:hAnsi="Arial" w:cs="Arial"/>
          <w:sz w:val="24"/>
          <w:szCs w:val="24"/>
        </w:rPr>
        <w:t xml:space="preserve">provide </w:t>
      </w:r>
      <w:r>
        <w:rPr>
          <w:rFonts w:ascii="Arial" w:hAnsi="Arial" w:cs="Arial"/>
          <w:sz w:val="24"/>
          <w:szCs w:val="24"/>
        </w:rPr>
        <w:t>information on the various protein isoforms belonging to these families</w:t>
      </w:r>
      <w:r w:rsidRPr="0073543D">
        <w:rPr>
          <w:rFonts w:ascii="Arial" w:hAnsi="Arial" w:cs="Arial"/>
          <w:sz w:val="24"/>
          <w:szCs w:val="24"/>
        </w:rPr>
        <w:t xml:space="preserve">. We not only show expressions of osteoblast-related genes, but also the coordinated involvement of cellular adhesion molecules, ECM, growth factors, and angiogenic factors which are all necessary for osteogenic signaling, maintenance, and survival. Additionally, no study has completed a </w:t>
      </w:r>
      <w:r w:rsidRPr="0073543D">
        <w:rPr>
          <w:rFonts w:ascii="Arial" w:hAnsi="Arial" w:cs="Arial"/>
          <w:sz w:val="24"/>
          <w:szCs w:val="24"/>
        </w:rPr>
        <w:lastRenderedPageBreak/>
        <w:t xml:space="preserve">head-to-head comparison of different MSC sources on graphene. The current literature primarily studies MSCs associated with mineralized tissues (i.e., bone marrow, dental pulp, and periodontal ligament) </w:t>
      </w:r>
      <w:r w:rsidRPr="0073543D">
        <w:rPr>
          <w:rFonts w:ascii="Arial" w:hAnsi="Arial" w:cs="Arial"/>
          <w:sz w:val="24"/>
          <w:szCs w:val="24"/>
        </w:rPr>
        <w:fldChar w:fldCharType="begin">
          <w:fldData xml:space="preserve">PEVuZE5vdGU+PENpdGU+PEF1dGhvcj5YaWU8L0F1dGhvcj48WWVhcj4yMDE1PC9ZZWFyPjxSZWNO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</w:fldData>
        </w:fldChar>
      </w:r>
      <w:r>
        <w:rPr>
          <w:rFonts w:ascii="Arial" w:hAnsi="Arial" w:cs="Arial"/>
          <w:sz w:val="24"/>
          <w:szCs w:val="24"/>
        </w:rPr>
        <w:instrText xml:space="preserve"> ADDIN EN.CITE </w:instrText>
      </w:r>
      <w:r>
        <w:rPr>
          <w:rFonts w:ascii="Arial" w:hAnsi="Arial" w:cs="Arial"/>
          <w:sz w:val="24"/>
          <w:szCs w:val="24"/>
        </w:rPr>
        <w:fldChar w:fldCharType="begin">
          <w:fldData xml:space="preserve">PEVuZE5vdGU+PENpdGU+PEF1dGhvcj5YaWU8L0F1dGhvcj48WWVhcj4yMDE1PC9ZZWFyPjxSZWNO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</w:fldData>
        </w:fldChar>
      </w:r>
      <w:r>
        <w:rPr>
          <w:rFonts w:ascii="Arial" w:hAnsi="Arial" w:cs="Arial"/>
          <w:sz w:val="24"/>
          <w:szCs w:val="24"/>
        </w:rPr>
        <w:instrText xml:space="preserve"> ADDIN EN.CITE.DATA </w:instrText>
      </w:r>
      <w:r>
        <w:rPr>
          <w:rFonts w:ascii="Arial" w:hAnsi="Arial" w:cs="Arial"/>
          <w:sz w:val="24"/>
          <w:szCs w:val="24"/>
        </w:rPr>
      </w:r>
      <w:r>
        <w:rPr>
          <w:rFonts w:ascii="Arial" w:hAnsi="Arial" w:cs="Arial"/>
          <w:sz w:val="24"/>
          <w:szCs w:val="24"/>
        </w:rPr>
        <w:fldChar w:fldCharType="end"/>
      </w:r>
      <w:r w:rsidRPr="0073543D">
        <w:rPr>
          <w:rFonts w:ascii="Arial" w:hAnsi="Arial" w:cs="Arial"/>
          <w:sz w:val="24"/>
          <w:szCs w:val="24"/>
        </w:rPr>
        <w:fldChar w:fldCharType="separate"/>
      </w:r>
      <w:r w:rsidRPr="00A16EB6">
        <w:rPr>
          <w:rFonts w:ascii="Arial" w:hAnsi="Arial" w:cs="Arial"/>
          <w:noProof/>
          <w:sz w:val="24"/>
          <w:szCs w:val="24"/>
          <w:vertAlign w:val="superscript"/>
        </w:rPr>
        <w:t>71, 72, 117, 118, 120, 121, 123-125</w:t>
      </w:r>
      <w:r w:rsidRPr="0073543D">
        <w:rPr>
          <w:rFonts w:ascii="Arial" w:hAnsi="Arial" w:cs="Arial"/>
          <w:sz w:val="24"/>
          <w:szCs w:val="24"/>
        </w:rPr>
        <w:fldChar w:fldCharType="end"/>
      </w:r>
      <w:r w:rsidRPr="0073543D">
        <w:rPr>
          <w:rFonts w:ascii="Arial" w:hAnsi="Arial" w:cs="Arial"/>
          <w:sz w:val="24"/>
          <w:szCs w:val="24"/>
        </w:rPr>
        <w:t xml:space="preserve">, with only one other research group identifying osteogenesis of AD-MSCs on graphene </w:t>
      </w:r>
      <w:r w:rsidRPr="0073543D">
        <w:rPr>
          <w:rFonts w:ascii="Arial" w:hAnsi="Arial" w:cs="Arial"/>
          <w:sz w:val="24"/>
          <w:szCs w:val="24"/>
        </w:rPr>
        <w:fldChar w:fldCharType="begin">
          <w:fldData xml:space="preserve">PEVuZE5vdGU+PENpdGU+PEF1dGhvcj5MeXU8L0F1dGhvcj48WWVhcj4yMDE1PC9ZZWFyPjxSZWNO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</w:fldData>
        </w:fldChar>
      </w:r>
      <w:r>
        <w:rPr>
          <w:rFonts w:ascii="Arial" w:hAnsi="Arial" w:cs="Arial"/>
          <w:sz w:val="24"/>
          <w:szCs w:val="24"/>
        </w:rPr>
        <w:instrText xml:space="preserve"> ADDIN EN.CITE </w:instrText>
      </w:r>
      <w:r>
        <w:rPr>
          <w:rFonts w:ascii="Arial" w:hAnsi="Arial" w:cs="Arial"/>
          <w:sz w:val="24"/>
          <w:szCs w:val="24"/>
        </w:rPr>
        <w:fldChar w:fldCharType="begin">
          <w:fldData xml:space="preserve">PEVuZE5vdGU+PENpdGU+PEF1dGhvcj5MeXU8L0F1dGhvcj48WWVhcj4yMDE1PC9ZZWFyPjxSZWNO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</w:fldData>
        </w:fldChar>
      </w:r>
      <w:r>
        <w:rPr>
          <w:rFonts w:ascii="Arial" w:hAnsi="Arial" w:cs="Arial"/>
          <w:sz w:val="24"/>
          <w:szCs w:val="24"/>
        </w:rPr>
        <w:instrText xml:space="preserve"> ADDIN EN.CITE.DATA </w:instrText>
      </w:r>
      <w:r>
        <w:rPr>
          <w:rFonts w:ascii="Arial" w:hAnsi="Arial" w:cs="Arial"/>
          <w:sz w:val="24"/>
          <w:szCs w:val="24"/>
        </w:rPr>
      </w:r>
      <w:r>
        <w:rPr>
          <w:rFonts w:ascii="Arial" w:hAnsi="Arial" w:cs="Arial"/>
          <w:sz w:val="24"/>
          <w:szCs w:val="24"/>
        </w:rPr>
        <w:fldChar w:fldCharType="end"/>
      </w:r>
      <w:r w:rsidRPr="0073543D">
        <w:rPr>
          <w:rFonts w:ascii="Arial" w:hAnsi="Arial" w:cs="Arial"/>
          <w:sz w:val="24"/>
          <w:szCs w:val="24"/>
        </w:rPr>
        <w:fldChar w:fldCharType="separate"/>
      </w:r>
      <w:r w:rsidRPr="00A16EB6">
        <w:rPr>
          <w:rFonts w:ascii="Arial" w:hAnsi="Arial" w:cs="Arial"/>
          <w:noProof/>
          <w:sz w:val="24"/>
          <w:szCs w:val="24"/>
          <w:vertAlign w:val="superscript"/>
        </w:rPr>
        <w:t>116</w:t>
      </w:r>
      <w:r w:rsidRPr="0073543D">
        <w:rPr>
          <w:rFonts w:ascii="Arial" w:hAnsi="Arial" w:cs="Arial"/>
          <w:sz w:val="24"/>
          <w:szCs w:val="24"/>
        </w:rPr>
        <w:fldChar w:fldCharType="end"/>
      </w:r>
      <w:r w:rsidRPr="0073543D">
        <w:rPr>
          <w:rFonts w:ascii="Arial" w:hAnsi="Arial" w:cs="Arial"/>
          <w:sz w:val="24"/>
          <w:szCs w:val="24"/>
        </w:rPr>
        <w:t>. Our study recognizes that AD-MSCs may achieve osteogenesis slower than BM-MSCs but are still a valid and fea</w:t>
      </w:r>
      <w:r>
        <w:rPr>
          <w:rFonts w:ascii="Arial" w:hAnsi="Arial" w:cs="Arial"/>
          <w:sz w:val="24"/>
          <w:szCs w:val="24"/>
        </w:rPr>
        <w:t xml:space="preserve">sible resource for </w:t>
      </w:r>
      <w:r w:rsidRPr="0073543D">
        <w:rPr>
          <w:rFonts w:ascii="Arial" w:hAnsi="Arial" w:cs="Arial"/>
          <w:sz w:val="24"/>
          <w:szCs w:val="24"/>
        </w:rPr>
        <w:t xml:space="preserve">bone </w:t>
      </w:r>
      <w:r>
        <w:rPr>
          <w:rFonts w:ascii="Arial" w:hAnsi="Arial" w:cs="Arial"/>
          <w:sz w:val="24"/>
          <w:szCs w:val="24"/>
        </w:rPr>
        <w:t>healing and repair</w:t>
      </w:r>
      <w:r w:rsidRPr="0073543D">
        <w:rPr>
          <w:rFonts w:ascii="Arial" w:hAnsi="Arial" w:cs="Arial"/>
          <w:sz w:val="24"/>
          <w:szCs w:val="24"/>
        </w:rPr>
        <w:t xml:space="preserve">. </w:t>
      </w:r>
    </w:p>
    <w:p w14:paraId="525F4597" w14:textId="5B03DC06" w:rsidR="00A16EB6" w:rsidRPr="006B4708" w:rsidRDefault="00A16EB6" w:rsidP="00A16EB6">
      <w:pPr>
        <w:spacing w:line="480" w:lineRule="auto"/>
        <w:rPr>
          <w:rFonts w:ascii="Arial" w:hAnsi="Arial" w:cs="Arial"/>
          <w:sz w:val="24"/>
          <w:szCs w:val="24"/>
        </w:rPr>
      </w:pPr>
      <w:r>
        <w:rPr>
          <w:rFonts w:ascii="Arial" w:hAnsi="Arial" w:cs="Arial"/>
          <w:sz w:val="24"/>
          <w:szCs w:val="24"/>
        </w:rPr>
        <w:t xml:space="preserve">In this study, we demonstrate that both AD and BM MSCs undergo osteogenesis on graphene surfaces which is mediated by multiple transcription factors in addition to RUNX2, the most commonly reported in all the studies described above. The transcriptional regulation appears to be controlled by </w:t>
      </w:r>
      <w:r w:rsidRPr="00E35E48">
        <w:rPr>
          <w:rFonts w:ascii="Arial" w:hAnsi="Arial" w:cs="Arial"/>
          <w:sz w:val="24"/>
          <w:szCs w:val="24"/>
        </w:rPr>
        <w:t>RUNX2</w:t>
      </w:r>
      <w:r>
        <w:rPr>
          <w:rFonts w:ascii="Arial" w:hAnsi="Arial" w:cs="Arial"/>
          <w:sz w:val="24"/>
          <w:szCs w:val="24"/>
        </w:rPr>
        <w:t xml:space="preserve"> and DLX5. This is a novel finding and suggests that the action of RUNX2 and DLX5 may be synergistic in the osteogenic behavior of BM-MSCs in presence of graphene. </w:t>
      </w:r>
      <w:r w:rsidRPr="0073543D">
        <w:rPr>
          <w:rFonts w:ascii="Arial" w:hAnsi="Arial" w:cs="Arial"/>
          <w:sz w:val="24"/>
          <w:szCs w:val="24"/>
        </w:rPr>
        <w:t xml:space="preserve">DLX5 </w:t>
      </w:r>
      <w:r>
        <w:rPr>
          <w:rFonts w:ascii="Arial" w:hAnsi="Arial" w:cs="Arial"/>
          <w:sz w:val="24"/>
          <w:szCs w:val="24"/>
        </w:rPr>
        <w:t xml:space="preserve">and RUNX2 has been reported to have a significant role </w:t>
      </w:r>
      <w:r w:rsidRPr="0073543D">
        <w:rPr>
          <w:rFonts w:ascii="Arial" w:hAnsi="Arial" w:cs="Arial"/>
          <w:sz w:val="24"/>
          <w:szCs w:val="24"/>
        </w:rPr>
        <w:t xml:space="preserve">in early bone development, by mediating intramembranous and endochondral ossification, respectively </w:t>
      </w:r>
      <w:r w:rsidRPr="0073543D">
        <w:rPr>
          <w:rFonts w:ascii="Arial" w:hAnsi="Arial" w:cs="Arial"/>
          <w:sz w:val="24"/>
          <w:szCs w:val="24"/>
        </w:rPr>
        <w:fldChar w:fldCharType="begin">
          <w:fldData xml:space="preserve">PEVuZE5vdGU+PENpdGU+PEF1dGhvcj5UYWRpYzwvQXV0aG9yPjxZZWFyPjIwMDI8L1llYXI+PFJl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==
</w:fldData>
        </w:fldChar>
      </w:r>
      <w:r>
        <w:rPr>
          <w:rFonts w:ascii="Arial" w:hAnsi="Arial" w:cs="Arial"/>
          <w:sz w:val="24"/>
          <w:szCs w:val="24"/>
        </w:rPr>
        <w:instrText xml:space="preserve"> ADDIN EN.CITE </w:instrText>
      </w:r>
      <w:r>
        <w:rPr>
          <w:rFonts w:ascii="Arial" w:hAnsi="Arial" w:cs="Arial"/>
          <w:sz w:val="24"/>
          <w:szCs w:val="24"/>
        </w:rPr>
        <w:fldChar w:fldCharType="begin">
          <w:fldData xml:space="preserve">PEVuZE5vdGU+PENpdGU+PEF1dGhvcj5UYWRpYzwvQXV0aG9yPjxZZWFyPjIwMDI8L1llYXI+PFJl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==
</w:fldData>
        </w:fldChar>
      </w:r>
      <w:r>
        <w:rPr>
          <w:rFonts w:ascii="Arial" w:hAnsi="Arial" w:cs="Arial"/>
          <w:sz w:val="24"/>
          <w:szCs w:val="24"/>
        </w:rPr>
        <w:instrText xml:space="preserve"> ADDIN EN.CITE.DATA </w:instrText>
      </w:r>
      <w:r>
        <w:rPr>
          <w:rFonts w:ascii="Arial" w:hAnsi="Arial" w:cs="Arial"/>
          <w:sz w:val="24"/>
          <w:szCs w:val="24"/>
        </w:rPr>
      </w:r>
      <w:r>
        <w:rPr>
          <w:rFonts w:ascii="Arial" w:hAnsi="Arial" w:cs="Arial"/>
          <w:sz w:val="24"/>
          <w:szCs w:val="24"/>
        </w:rPr>
        <w:fldChar w:fldCharType="end"/>
      </w:r>
      <w:r w:rsidRPr="0073543D">
        <w:rPr>
          <w:rFonts w:ascii="Arial" w:hAnsi="Arial" w:cs="Arial"/>
          <w:sz w:val="24"/>
          <w:szCs w:val="24"/>
        </w:rPr>
        <w:fldChar w:fldCharType="separate"/>
      </w:r>
      <w:r w:rsidRPr="00A16EB6">
        <w:rPr>
          <w:rFonts w:ascii="Arial" w:hAnsi="Arial" w:cs="Arial"/>
          <w:noProof/>
          <w:sz w:val="24"/>
          <w:szCs w:val="24"/>
          <w:vertAlign w:val="superscript"/>
        </w:rPr>
        <w:t>129-131</w:t>
      </w:r>
      <w:r w:rsidRPr="0073543D">
        <w:rPr>
          <w:rFonts w:ascii="Arial" w:hAnsi="Arial" w:cs="Arial"/>
          <w:sz w:val="24"/>
          <w:szCs w:val="24"/>
        </w:rPr>
        <w:fldChar w:fldCharType="end"/>
      </w:r>
      <w:r w:rsidRPr="0073543D">
        <w:rPr>
          <w:rFonts w:ascii="Arial" w:hAnsi="Arial" w:cs="Arial"/>
          <w:sz w:val="24"/>
          <w:szCs w:val="24"/>
        </w:rPr>
        <w:t>.</w:t>
      </w:r>
      <w:r>
        <w:rPr>
          <w:rFonts w:ascii="Arial" w:hAnsi="Arial" w:cs="Arial"/>
          <w:sz w:val="24"/>
          <w:szCs w:val="24"/>
        </w:rPr>
        <w:t xml:space="preserve"> Additionally, comparative assessment indicates that the </w:t>
      </w:r>
      <w:r w:rsidRPr="0073543D">
        <w:rPr>
          <w:rFonts w:ascii="Arial" w:hAnsi="Arial" w:cs="Arial"/>
          <w:sz w:val="24"/>
          <w:szCs w:val="24"/>
        </w:rPr>
        <w:t>osteogenic commitment o</w:t>
      </w:r>
      <w:r>
        <w:rPr>
          <w:rFonts w:ascii="Arial" w:hAnsi="Arial" w:cs="Arial"/>
          <w:sz w:val="24"/>
          <w:szCs w:val="24"/>
        </w:rPr>
        <w:t xml:space="preserve">f BM-MSCs occurs at a </w:t>
      </w:r>
      <w:r w:rsidRPr="0073543D">
        <w:rPr>
          <w:rFonts w:ascii="Arial" w:hAnsi="Arial" w:cs="Arial"/>
          <w:sz w:val="24"/>
          <w:szCs w:val="24"/>
        </w:rPr>
        <w:t xml:space="preserve">time point </w:t>
      </w:r>
      <w:r>
        <w:rPr>
          <w:rFonts w:ascii="Arial" w:hAnsi="Arial" w:cs="Arial"/>
          <w:sz w:val="24"/>
          <w:szCs w:val="24"/>
        </w:rPr>
        <w:t>earlier than day 21</w:t>
      </w:r>
      <w:r w:rsidRPr="0073543D">
        <w:rPr>
          <w:rFonts w:ascii="Arial" w:hAnsi="Arial" w:cs="Arial"/>
          <w:sz w:val="24"/>
          <w:szCs w:val="24"/>
        </w:rPr>
        <w:t>.</w:t>
      </w:r>
      <w:r>
        <w:rPr>
          <w:rFonts w:ascii="Arial" w:hAnsi="Arial" w:cs="Arial"/>
          <w:sz w:val="24"/>
          <w:szCs w:val="24"/>
        </w:rPr>
        <w:t xml:space="preserve"> This is significant and can greatly affect </w:t>
      </w:r>
      <w:r w:rsidRPr="00182EB0">
        <w:rPr>
          <w:rFonts w:ascii="Arial" w:hAnsi="Arial" w:cs="Arial"/>
          <w:i/>
          <w:sz w:val="24"/>
          <w:szCs w:val="24"/>
        </w:rPr>
        <w:t>in vitro</w:t>
      </w:r>
      <w:r>
        <w:rPr>
          <w:rFonts w:ascii="Arial" w:hAnsi="Arial" w:cs="Arial"/>
          <w:sz w:val="24"/>
          <w:szCs w:val="24"/>
        </w:rPr>
        <w:t xml:space="preserve"> and </w:t>
      </w:r>
      <w:r w:rsidRPr="00182EB0">
        <w:rPr>
          <w:rFonts w:ascii="Arial" w:hAnsi="Arial" w:cs="Arial"/>
          <w:i/>
          <w:sz w:val="24"/>
          <w:szCs w:val="24"/>
        </w:rPr>
        <w:t>in vivo</w:t>
      </w:r>
      <w:r>
        <w:rPr>
          <w:rFonts w:ascii="Arial" w:hAnsi="Arial" w:cs="Arial"/>
          <w:sz w:val="24"/>
          <w:szCs w:val="24"/>
        </w:rPr>
        <w:t xml:space="preserve"> studies using graphene nanomaterials. Other n</w:t>
      </w:r>
      <w:r w:rsidRPr="0073543D">
        <w:rPr>
          <w:rFonts w:ascii="Arial" w:hAnsi="Arial" w:cs="Arial"/>
          <w:sz w:val="24"/>
          <w:szCs w:val="24"/>
        </w:rPr>
        <w:t>ovel target</w:t>
      </w:r>
      <w:r>
        <w:rPr>
          <w:rFonts w:ascii="Arial" w:hAnsi="Arial" w:cs="Arial"/>
          <w:sz w:val="24"/>
          <w:szCs w:val="24"/>
        </w:rPr>
        <w:t>s</w:t>
      </w:r>
      <w:r w:rsidRPr="0073543D">
        <w:rPr>
          <w:rFonts w:ascii="Arial" w:hAnsi="Arial" w:cs="Arial"/>
          <w:sz w:val="24"/>
          <w:szCs w:val="24"/>
        </w:rPr>
        <w:t xml:space="preserve"> </w:t>
      </w:r>
      <w:r>
        <w:rPr>
          <w:rFonts w:ascii="Arial" w:hAnsi="Arial" w:cs="Arial"/>
          <w:sz w:val="24"/>
          <w:szCs w:val="24"/>
        </w:rPr>
        <w:t xml:space="preserve">identified in this study include </w:t>
      </w:r>
      <w:r w:rsidRPr="0073543D">
        <w:rPr>
          <w:rFonts w:ascii="Arial" w:hAnsi="Arial" w:cs="Arial"/>
          <w:sz w:val="24"/>
          <w:szCs w:val="24"/>
        </w:rPr>
        <w:t xml:space="preserve"> </w:t>
      </w:r>
      <w:r w:rsidRPr="00BF08DC">
        <w:rPr>
          <w:rFonts w:ascii="Arial" w:hAnsi="Arial" w:cs="Arial"/>
          <w:i/>
          <w:sz w:val="24"/>
          <w:szCs w:val="24"/>
        </w:rPr>
        <w:t>PHEX</w:t>
      </w:r>
      <w:r w:rsidRPr="0073543D">
        <w:rPr>
          <w:rFonts w:ascii="Arial" w:hAnsi="Arial" w:cs="Arial"/>
          <w:color w:val="1C1D1E"/>
          <w:sz w:val="24"/>
          <w:szCs w:val="24"/>
          <w:shd w:val="clear" w:color="auto" w:fill="FFFFFF"/>
        </w:rPr>
        <w:t xml:space="preserve"> (</w:t>
      </w:r>
      <w:r w:rsidRPr="005A7C0C">
        <w:rPr>
          <w:rFonts w:ascii="Arial" w:hAnsi="Arial" w:cs="Arial"/>
          <w:sz w:val="24"/>
          <w:szCs w:val="24"/>
          <w:shd w:val="clear" w:color="auto" w:fill="FFFFFF"/>
        </w:rPr>
        <w:t>phosphate</w:t>
      </w:r>
      <w:r w:rsidRPr="005A7C0C">
        <w:rPr>
          <w:rFonts w:ascii="Cambria Math" w:hAnsi="Cambria Math" w:cs="Cambria Math"/>
          <w:sz w:val="24"/>
          <w:szCs w:val="24"/>
          <w:shd w:val="clear" w:color="auto" w:fill="FFFFFF"/>
        </w:rPr>
        <w:t>‐</w:t>
      </w:r>
      <w:r w:rsidRPr="005A7C0C">
        <w:rPr>
          <w:rFonts w:ascii="Arial" w:hAnsi="Arial" w:cs="Arial"/>
          <w:sz w:val="24"/>
          <w:szCs w:val="24"/>
          <w:shd w:val="clear" w:color="auto" w:fill="FFFFFF"/>
        </w:rPr>
        <w:t>regulating gene with homologies to endopeptidase on the X chromosome</w:t>
      </w:r>
      <w:r w:rsidRPr="0073543D">
        <w:rPr>
          <w:rFonts w:ascii="Arial" w:hAnsi="Arial" w:cs="Arial"/>
          <w:sz w:val="24"/>
          <w:szCs w:val="24"/>
          <w:shd w:val="clear" w:color="auto" w:fill="FFFFFF"/>
        </w:rPr>
        <w:t xml:space="preserve">), an </w:t>
      </w:r>
      <w:r w:rsidRPr="0073543D">
        <w:rPr>
          <w:rFonts w:ascii="Arial" w:hAnsi="Arial" w:cs="Arial"/>
          <w:sz w:val="24"/>
          <w:szCs w:val="24"/>
        </w:rPr>
        <w:t xml:space="preserve">osteoblast-related gene that when inactive, leads to excessive phosphate wasting and consequently causes rickets </w:t>
      </w:r>
      <w:r w:rsidRPr="005A7C0C">
        <w:rPr>
          <w:rFonts w:ascii="Arial" w:eastAsia="Times New Roman" w:hAnsi="Arial" w:cs="Arial"/>
          <w:color w:val="000000"/>
          <w:sz w:val="24"/>
          <w:szCs w:val="24"/>
        </w:rPr>
        <w:fldChar w:fldCharType="begin"/>
      </w:r>
      <w:r>
        <w:rPr>
          <w:rFonts w:ascii="Arial" w:eastAsia="Times New Roman" w:hAnsi="Arial" w:cs="Arial"/>
          <w:color w:val="000000"/>
          <w:sz w:val="24"/>
          <w:szCs w:val="24"/>
        </w:rPr>
        <w:instrText xml:space="preserve"> ADDIN EN.CITE &lt;EndNote&gt;&lt;Cite&gt;&lt;Author&gt;Francis&lt;/Author&gt;&lt;Year&gt;1995&lt;/Year&gt;&lt;RecNum&gt;64&lt;/RecNum&gt;&lt;DisplayText&gt;&lt;style face="superscript"&gt;132&lt;/style&gt;&lt;/DisplayText&gt;&lt;record&gt;&lt;rec-number&gt;64&lt;/rec-number&gt;&lt;foreign-keys&gt;&lt;key app="EN" db-id="w55vd5sdwrzx5oe9prcx5x25ffzzp55exz5f" timestamp="1599059540"&gt;64&lt;/key&gt;&lt;/foreign-keys&gt;&lt;ref-type name="Journal Article"&gt;17&lt;/ref-type&gt;&lt;contributors&gt;&lt;authors&gt;&lt;author&gt;Francis, Fiona&lt;/author&gt;&lt;author&gt;Hennig, S.&lt;/author&gt;&lt;author&gt;Korn, Bernhard&lt;/author&gt;&lt;author&gt;Reinhardt, R.&lt;/author&gt;&lt;author&gt;Jong, P.&lt;/author&gt;&lt;author&gt;Poustka, A.&lt;/author&gt;&lt;author&gt;Lehrach, Hans&lt;/author&gt;&lt;author&gt;Rowe, Peter&lt;/author&gt;&lt;author&gt;Goulding, J.&lt;/author&gt;&lt;author&gt;Summerfield, Tina&lt;/author&gt;&lt;author&gt;Mountford, Roger&lt;/author&gt;&lt;author&gt;Read, A.&lt;/author&gt;&lt;author&gt;Popowska, E.&lt;/author&gt;&lt;author&gt;Pronicka, E.&lt;/author&gt;&lt;author&gt;Davies, Kay&lt;/author&gt;&lt;author&gt;O&amp;apos;Riordan, J. L. H.&lt;/author&gt;&lt;author&gt;Econs, M.&lt;/author&gt;&lt;author&gt;Nesbitt, T.&lt;/author&gt;&lt;author&gt;Drezner, Marc&lt;/author&gt;&lt;author&gt;Meitinger, Thomas&lt;/author&gt;&lt;/authors&gt;&lt;/contributors&gt;&lt;titles&gt;&lt;title&gt;A gene (PEX) with homologies to endopeptidases is mutated in patients with X-linked hypophosphatemic rickets&lt;/title&gt;&lt;secondary-title&gt;Nat Genet&lt;/secondary-title&gt;&lt;/titles&gt;&lt;periodical&gt;&lt;full-title&gt;Nat Genet&lt;/full-title&gt;&lt;/periodical&gt;&lt;volume&gt;11&lt;/volume&gt;&lt;dates&gt;&lt;year&gt;1995&lt;/year&gt;&lt;pub-dates&gt;&lt;date&gt;10/01&lt;/date&gt;&lt;/pub-dates&gt;&lt;/dates&gt;&lt;urls&gt;&lt;/urls&gt;&lt;electronic-resource-num&gt;10.1038/ng1095-130&lt;/electronic-resource-num&gt;&lt;/record&gt;&lt;/Cite&gt;&lt;/EndNote&gt;</w:instrText>
      </w:r>
      <w:r w:rsidRPr="005A7C0C">
        <w:rPr>
          <w:rFonts w:ascii="Arial" w:eastAsia="Times New Roman" w:hAnsi="Arial" w:cs="Arial"/>
          <w:color w:val="000000"/>
          <w:sz w:val="24"/>
          <w:szCs w:val="24"/>
        </w:rPr>
        <w:fldChar w:fldCharType="separate"/>
      </w:r>
      <w:r w:rsidRPr="00A16EB6">
        <w:rPr>
          <w:rFonts w:ascii="Arial" w:eastAsia="Times New Roman" w:hAnsi="Arial" w:cs="Arial"/>
          <w:noProof/>
          <w:color w:val="000000"/>
          <w:sz w:val="24"/>
          <w:szCs w:val="24"/>
          <w:vertAlign w:val="superscript"/>
        </w:rPr>
        <w:t>132</w:t>
      </w:r>
      <w:r w:rsidRPr="005A7C0C">
        <w:rPr>
          <w:rFonts w:ascii="Arial" w:eastAsia="Times New Roman" w:hAnsi="Arial" w:cs="Arial"/>
          <w:color w:val="000000"/>
          <w:sz w:val="24"/>
          <w:szCs w:val="24"/>
        </w:rPr>
        <w:fldChar w:fldCharType="end"/>
      </w:r>
      <w:r w:rsidRPr="005A7C0C">
        <w:rPr>
          <w:rFonts w:ascii="Arial" w:eastAsia="Times New Roman" w:hAnsi="Arial" w:cs="Arial"/>
          <w:color w:val="000000"/>
          <w:sz w:val="24"/>
          <w:szCs w:val="24"/>
        </w:rPr>
        <w:t xml:space="preserve">. </w:t>
      </w:r>
      <w:r w:rsidRPr="00C61BAF">
        <w:rPr>
          <w:rFonts w:ascii="Arial" w:hAnsi="Arial" w:cs="Arial"/>
          <w:sz w:val="24"/>
          <w:szCs w:val="24"/>
        </w:rPr>
        <w:t xml:space="preserve"> </w:t>
      </w:r>
      <w:r w:rsidRPr="0073543D">
        <w:rPr>
          <w:rFonts w:ascii="Arial" w:hAnsi="Arial" w:cs="Arial"/>
          <w:sz w:val="24"/>
          <w:szCs w:val="24"/>
        </w:rPr>
        <w:t>In contrast to bone, we also examined chondrocyte</w:t>
      </w:r>
      <w:r>
        <w:rPr>
          <w:rFonts w:ascii="Arial" w:hAnsi="Arial" w:cs="Arial"/>
          <w:sz w:val="24"/>
          <w:szCs w:val="24"/>
        </w:rPr>
        <w:t xml:space="preserve">-related </w:t>
      </w:r>
      <w:r w:rsidRPr="0073543D">
        <w:rPr>
          <w:rFonts w:ascii="Arial" w:hAnsi="Arial" w:cs="Arial"/>
          <w:sz w:val="24"/>
          <w:szCs w:val="24"/>
        </w:rPr>
        <w:t>genes, namely SOX9 and COMP (cartilage oligomeric matrix protein, data not shown) which were downregulated in both cell types over time</w:t>
      </w:r>
      <w:r>
        <w:rPr>
          <w:rFonts w:ascii="Arial" w:hAnsi="Arial" w:cs="Arial"/>
          <w:sz w:val="24"/>
          <w:szCs w:val="24"/>
        </w:rPr>
        <w:t xml:space="preserve">. </w:t>
      </w:r>
      <w:r>
        <w:rPr>
          <w:rFonts w:ascii="Arial" w:eastAsia="Times New Roman" w:hAnsi="Arial" w:cs="Arial"/>
          <w:color w:val="000000"/>
          <w:sz w:val="24"/>
          <w:szCs w:val="24"/>
        </w:rPr>
        <w:t>Finally,</w:t>
      </w:r>
      <w:r w:rsidRPr="008C0E86">
        <w:rPr>
          <w:rFonts w:ascii="Arial" w:eastAsia="Times New Roman" w:hAnsi="Arial" w:cs="Arial"/>
          <w:color w:val="000000"/>
          <w:sz w:val="24"/>
          <w:szCs w:val="24"/>
        </w:rPr>
        <w:t xml:space="preserve"> our data supports that culturing MSCs on graphene upregulates </w:t>
      </w:r>
      <w:r>
        <w:rPr>
          <w:rFonts w:ascii="Arial" w:eastAsia="Times New Roman" w:hAnsi="Arial" w:cs="Arial"/>
          <w:color w:val="000000"/>
          <w:sz w:val="24"/>
          <w:szCs w:val="24"/>
        </w:rPr>
        <w:t xml:space="preserve">angiogenic </w:t>
      </w:r>
      <w:r>
        <w:rPr>
          <w:rFonts w:ascii="Arial" w:eastAsia="Times New Roman" w:hAnsi="Arial" w:cs="Arial"/>
          <w:color w:val="000000"/>
          <w:sz w:val="24"/>
          <w:szCs w:val="24"/>
        </w:rPr>
        <w:lastRenderedPageBreak/>
        <w:t xml:space="preserve">markers, </w:t>
      </w:r>
      <w:r w:rsidRPr="00BF08DC">
        <w:rPr>
          <w:rFonts w:ascii="Arial" w:eastAsia="Times New Roman" w:hAnsi="Arial" w:cs="Arial"/>
          <w:i/>
          <w:color w:val="000000"/>
          <w:sz w:val="24"/>
          <w:szCs w:val="24"/>
        </w:rPr>
        <w:t>VEGF</w:t>
      </w:r>
      <w:r w:rsidRPr="008C0E86">
        <w:rPr>
          <w:rFonts w:ascii="Arial" w:eastAsia="Times New Roman" w:hAnsi="Arial" w:cs="Arial"/>
          <w:color w:val="000000"/>
          <w:sz w:val="24"/>
          <w:szCs w:val="24"/>
        </w:rPr>
        <w:t xml:space="preserve"> </w:t>
      </w:r>
      <w:r>
        <w:rPr>
          <w:rFonts w:ascii="Arial" w:eastAsia="Times New Roman" w:hAnsi="Arial" w:cs="Arial"/>
          <w:color w:val="000000"/>
          <w:sz w:val="24"/>
          <w:szCs w:val="24"/>
        </w:rPr>
        <w:t xml:space="preserve">and </w:t>
      </w:r>
      <w:r w:rsidRPr="00BF08DC">
        <w:rPr>
          <w:rFonts w:ascii="Arial" w:eastAsia="Times New Roman" w:hAnsi="Arial" w:cs="Arial"/>
          <w:i/>
          <w:color w:val="000000"/>
          <w:sz w:val="24"/>
          <w:szCs w:val="24"/>
        </w:rPr>
        <w:t>PDGF</w:t>
      </w:r>
      <w:r w:rsidRPr="0073543D">
        <w:rPr>
          <w:rFonts w:ascii="Arial" w:eastAsia="Times New Roman" w:hAnsi="Arial" w:cs="Arial"/>
          <w:color w:val="000000"/>
          <w:sz w:val="24"/>
          <w:szCs w:val="24"/>
        </w:rPr>
        <w:t>. Interestingly</w:t>
      </w:r>
      <w:r w:rsidRPr="008C0E86">
        <w:rPr>
          <w:rFonts w:ascii="Arial" w:eastAsia="Times New Roman" w:hAnsi="Arial" w:cs="Arial"/>
          <w:color w:val="000000"/>
          <w:sz w:val="24"/>
          <w:szCs w:val="24"/>
        </w:rPr>
        <w:t xml:space="preserve">, </w:t>
      </w:r>
      <w:r w:rsidRPr="00BF08DC">
        <w:rPr>
          <w:rFonts w:ascii="Arial" w:eastAsia="Times New Roman" w:hAnsi="Arial" w:cs="Arial"/>
          <w:i/>
          <w:color w:val="000000"/>
          <w:sz w:val="24"/>
          <w:szCs w:val="24"/>
        </w:rPr>
        <w:t>PDGF</w:t>
      </w:r>
      <w:r w:rsidRPr="008C0E86">
        <w:rPr>
          <w:rFonts w:ascii="Arial" w:eastAsia="Times New Roman" w:hAnsi="Arial" w:cs="Arial"/>
          <w:color w:val="000000"/>
          <w:sz w:val="24"/>
          <w:szCs w:val="24"/>
        </w:rPr>
        <w:t xml:space="preserve"> bridg</w:t>
      </w:r>
      <w:r w:rsidRPr="0073543D">
        <w:rPr>
          <w:rFonts w:ascii="Arial" w:eastAsia="Times New Roman" w:hAnsi="Arial" w:cs="Arial"/>
          <w:color w:val="000000"/>
          <w:sz w:val="24"/>
          <w:szCs w:val="24"/>
        </w:rPr>
        <w:t>es</w:t>
      </w:r>
      <w:r w:rsidRPr="008C0E86">
        <w:rPr>
          <w:rFonts w:ascii="Arial" w:eastAsia="Times New Roman" w:hAnsi="Arial" w:cs="Arial"/>
          <w:color w:val="000000"/>
          <w:sz w:val="24"/>
          <w:szCs w:val="24"/>
        </w:rPr>
        <w:t xml:space="preserve"> the osteogenic and angiogenic pathways</w:t>
      </w:r>
      <w:r w:rsidRPr="0073543D">
        <w:rPr>
          <w:rFonts w:ascii="Arial" w:eastAsia="Times New Roman" w:hAnsi="Arial" w:cs="Arial"/>
          <w:color w:val="000000"/>
          <w:sz w:val="24"/>
          <w:szCs w:val="24"/>
        </w:rPr>
        <w:t xml:space="preserve"> by freeing MSCs from blood vessels and positively regulating </w:t>
      </w:r>
      <w:r w:rsidRPr="00BF08DC">
        <w:rPr>
          <w:rFonts w:ascii="Arial" w:eastAsia="Times New Roman" w:hAnsi="Arial" w:cs="Arial"/>
          <w:i/>
          <w:color w:val="000000"/>
          <w:sz w:val="24"/>
          <w:szCs w:val="24"/>
        </w:rPr>
        <w:t>VEGF</w:t>
      </w:r>
      <w:r w:rsidRPr="0073543D">
        <w:rPr>
          <w:rFonts w:ascii="Arial" w:eastAsia="Times New Roman" w:hAnsi="Arial" w:cs="Arial"/>
          <w:color w:val="000000"/>
          <w:sz w:val="24"/>
          <w:szCs w:val="24"/>
        </w:rPr>
        <w:t xml:space="preserve"> signaling</w:t>
      </w:r>
      <w:r w:rsidRPr="008C0E86">
        <w:rPr>
          <w:rFonts w:ascii="Arial" w:eastAsia="Times New Roman" w:hAnsi="Arial" w:cs="Arial"/>
          <w:color w:val="000000"/>
          <w:sz w:val="24"/>
          <w:szCs w:val="24"/>
        </w:rPr>
        <w:t xml:space="preserve"> </w:t>
      </w:r>
      <w:r w:rsidRPr="008C0E86">
        <w:rPr>
          <w:rFonts w:ascii="Arial" w:eastAsia="Times New Roman" w:hAnsi="Arial" w:cs="Arial"/>
          <w:color w:val="000000"/>
          <w:sz w:val="24"/>
          <w:szCs w:val="24"/>
        </w:rPr>
        <w:fldChar w:fldCharType="begin"/>
      </w:r>
      <w:r>
        <w:rPr>
          <w:rFonts w:ascii="Arial" w:eastAsia="Times New Roman" w:hAnsi="Arial" w:cs="Arial"/>
          <w:color w:val="000000"/>
          <w:sz w:val="24"/>
          <w:szCs w:val="24"/>
        </w:rPr>
        <w:instrText xml:space="preserve"> ADDIN EN.CITE &lt;EndNote&gt;&lt;Cite&gt;&lt;Author&gt;Caplan&lt;/Author&gt;&lt;Year&gt;2011&lt;/Year&gt;&lt;RecNum&gt;69&lt;/RecNum&gt;&lt;DisplayText&gt;&lt;style face="superscript"&gt;133&lt;/style&gt;&lt;/DisplayText&gt;&lt;record&gt;&lt;rec-number&gt;69&lt;/rec-number&gt;&lt;foreign-keys&gt;&lt;key app="EN" db-id="5fzefz0xz0sxdnedf24vsd5a5fz0fd5r9eed" timestamp="1599180306"&gt;69&lt;/key&gt;&lt;/foreign-keys&gt;&lt;ref-type name="Journal Article"&gt;17&lt;/ref-type&gt;&lt;contributors&gt;&lt;authors&gt;&lt;author&gt;Caplan, Arnold&lt;/author&gt;&lt;author&gt;Correa, Diego&lt;/author&gt;&lt;/authors&gt;&lt;/contributors&gt;&lt;titles&gt;&lt;title&gt;PDGF in Bone Formation and Regeneration: New Insights into a Novel Mechanism Involving MSCs&lt;/title&gt;&lt;secondary-title&gt;Journal of orthopaedic research : official publication of the Orthopaedic Research Society&lt;/secondary-title&gt;&lt;/titles&gt;&lt;periodical&gt;&lt;full-title&gt;Journal of orthopaedic research : official publication of the Orthopaedic Research Society&lt;/full-title&gt;&lt;/periodical&gt;&lt;pages&gt;1795-803&lt;/pages&gt;&lt;volume&gt;29&lt;/volume&gt;&lt;dates&gt;&lt;year&gt;2011&lt;/year&gt;&lt;pub-dates&gt;&lt;date&gt;12/01&lt;/date&gt;&lt;/pub-dates&gt;&lt;/dates&gt;&lt;urls&gt;&lt;/urls&gt;&lt;electronic-resource-num&gt;10.1002/jor.21462&lt;/electronic-resource-num&gt;&lt;/record&gt;&lt;/Cite&gt;&lt;/EndNote&gt;</w:instrText>
      </w:r>
      <w:r w:rsidRPr="008C0E86">
        <w:rPr>
          <w:rFonts w:ascii="Arial" w:eastAsia="Times New Roman" w:hAnsi="Arial" w:cs="Arial"/>
          <w:color w:val="000000"/>
          <w:sz w:val="24"/>
          <w:szCs w:val="24"/>
        </w:rPr>
        <w:fldChar w:fldCharType="separate"/>
      </w:r>
      <w:r w:rsidRPr="00A16EB6">
        <w:rPr>
          <w:rFonts w:ascii="Arial" w:eastAsia="Times New Roman" w:hAnsi="Arial" w:cs="Arial"/>
          <w:noProof/>
          <w:color w:val="000000"/>
          <w:sz w:val="24"/>
          <w:szCs w:val="24"/>
          <w:vertAlign w:val="superscript"/>
        </w:rPr>
        <w:t>133</w:t>
      </w:r>
      <w:r w:rsidRPr="008C0E86">
        <w:rPr>
          <w:rFonts w:ascii="Arial" w:eastAsia="Times New Roman" w:hAnsi="Arial" w:cs="Arial"/>
          <w:color w:val="000000"/>
          <w:sz w:val="24"/>
          <w:szCs w:val="24"/>
        </w:rPr>
        <w:fldChar w:fldCharType="end"/>
      </w:r>
      <w:r w:rsidRPr="008C0E86">
        <w:rPr>
          <w:rFonts w:ascii="Arial" w:eastAsia="Times New Roman" w:hAnsi="Arial" w:cs="Arial"/>
          <w:color w:val="000000"/>
          <w:sz w:val="24"/>
          <w:szCs w:val="24"/>
        </w:rPr>
        <w:t>.</w:t>
      </w:r>
      <w:r>
        <w:rPr>
          <w:rFonts w:ascii="Arial" w:eastAsia="Times New Roman" w:hAnsi="Arial" w:cs="Arial"/>
          <w:color w:val="000000"/>
          <w:sz w:val="24"/>
          <w:szCs w:val="24"/>
        </w:rPr>
        <w:t xml:space="preserve"> This data suggests that graphene surfaces could simultaneously attract blood vessel ingrowth when implanted </w:t>
      </w:r>
      <w:r w:rsidRPr="00BF08DC">
        <w:rPr>
          <w:rFonts w:ascii="Arial" w:eastAsia="Times New Roman" w:hAnsi="Arial" w:cs="Arial"/>
          <w:i/>
          <w:color w:val="000000"/>
          <w:sz w:val="24"/>
          <w:szCs w:val="24"/>
        </w:rPr>
        <w:t>in vivo</w:t>
      </w:r>
      <w:r>
        <w:rPr>
          <w:rFonts w:ascii="Arial" w:eastAsia="Times New Roman" w:hAnsi="Arial" w:cs="Arial"/>
          <w:color w:val="000000"/>
          <w:sz w:val="24"/>
          <w:szCs w:val="24"/>
        </w:rPr>
        <w:t>.</w:t>
      </w:r>
    </w:p>
    <w:p w14:paraId="2BFD827B" w14:textId="77777777" w:rsidR="00A16EB6" w:rsidRPr="00182EB0" w:rsidRDefault="00A16EB6" w:rsidP="00A16EB6">
      <w:pPr>
        <w:autoSpaceDE w:val="0"/>
        <w:autoSpaceDN w:val="0"/>
        <w:adjustRightInd w:val="0"/>
        <w:spacing w:line="480" w:lineRule="auto"/>
        <w:rPr>
          <w:rFonts w:ascii="Arial" w:hAnsi="Arial" w:cs="Arial"/>
          <w:sz w:val="24"/>
          <w:szCs w:val="24"/>
        </w:rPr>
      </w:pPr>
      <w:r>
        <w:rPr>
          <w:rFonts w:ascii="Arial" w:eastAsia="Times New Roman" w:hAnsi="Arial" w:cs="Arial"/>
          <w:b/>
          <w:color w:val="000000"/>
          <w:sz w:val="28"/>
          <w:szCs w:val="24"/>
        </w:rPr>
        <w:t>Conclusion</w:t>
      </w:r>
      <w:r w:rsidRPr="00182EB0">
        <w:rPr>
          <w:rFonts w:ascii="Arial" w:eastAsia="Times New Roman" w:hAnsi="Arial" w:cs="Arial"/>
          <w:b/>
          <w:color w:val="000000"/>
          <w:sz w:val="28"/>
          <w:szCs w:val="24"/>
        </w:rPr>
        <w:t xml:space="preserve"> </w:t>
      </w:r>
    </w:p>
    <w:p w14:paraId="37836D3E" w14:textId="77777777" w:rsidR="00A16EB6" w:rsidRDefault="00A16EB6" w:rsidP="00A16EB6">
      <w:pPr>
        <w:spacing w:line="480" w:lineRule="auto"/>
        <w:rPr>
          <w:b/>
        </w:rPr>
      </w:pPr>
      <w:r>
        <w:rPr>
          <w:rFonts w:ascii="Arial" w:hAnsi="Arial" w:cs="Arial"/>
          <w:sz w:val="24"/>
          <w:szCs w:val="24"/>
        </w:rPr>
        <w:t xml:space="preserve">This study investigates the genetic responses when MSCs undergo osteogenesis on graphene. Graphene genetically supports osteogenesis of MSCs by multiple transcription factors, extracellular matrix production, adhesion molecules, growth factor signaling, and angiogenic markers. Additionally, we provide this information from various MSCs sources, which have </w:t>
      </w:r>
      <w:r w:rsidRPr="0073543D">
        <w:rPr>
          <w:rFonts w:ascii="Arial" w:hAnsi="Arial" w:cs="Arial"/>
          <w:sz w:val="24"/>
          <w:szCs w:val="24"/>
        </w:rPr>
        <w:t>similar</w:t>
      </w:r>
      <w:r>
        <w:rPr>
          <w:rFonts w:ascii="Arial" w:hAnsi="Arial" w:cs="Arial"/>
          <w:sz w:val="24"/>
          <w:szCs w:val="24"/>
        </w:rPr>
        <w:t xml:space="preserve"> outcomes on graphene</w:t>
      </w:r>
      <w:r w:rsidRPr="0073543D">
        <w:rPr>
          <w:rFonts w:ascii="Arial" w:hAnsi="Arial" w:cs="Arial"/>
          <w:sz w:val="24"/>
          <w:szCs w:val="24"/>
        </w:rPr>
        <w:t xml:space="preserve">, but different </w:t>
      </w:r>
      <w:r>
        <w:rPr>
          <w:rFonts w:ascii="Arial" w:hAnsi="Arial" w:cs="Arial"/>
          <w:sz w:val="24"/>
          <w:szCs w:val="24"/>
        </w:rPr>
        <w:t>mechanisms</w:t>
      </w:r>
      <w:r w:rsidRPr="0073543D">
        <w:rPr>
          <w:rFonts w:ascii="Arial" w:hAnsi="Arial" w:cs="Arial"/>
          <w:sz w:val="24"/>
          <w:szCs w:val="24"/>
        </w:rPr>
        <w:t xml:space="preserve"> to osteoblast-development.</w:t>
      </w:r>
      <w:r>
        <w:rPr>
          <w:rFonts w:ascii="Arial" w:hAnsi="Arial" w:cs="Arial"/>
          <w:sz w:val="24"/>
          <w:szCs w:val="24"/>
        </w:rPr>
        <w:t xml:space="preserve"> </w:t>
      </w:r>
      <w:r>
        <w:rPr>
          <w:rFonts w:ascii="Arial" w:eastAsia="Times New Roman" w:hAnsi="Arial" w:cs="Arial"/>
          <w:color w:val="000000"/>
          <w:sz w:val="24"/>
          <w:szCs w:val="24"/>
        </w:rPr>
        <w:t>T</w:t>
      </w:r>
      <w:r w:rsidRPr="0073543D">
        <w:rPr>
          <w:rFonts w:ascii="Arial" w:eastAsia="Times New Roman" w:hAnsi="Arial" w:cs="Arial"/>
          <w:color w:val="000000"/>
          <w:sz w:val="24"/>
          <w:szCs w:val="24"/>
        </w:rPr>
        <w:t xml:space="preserve">hese results provide optimism that exogenous </w:t>
      </w:r>
      <w:r>
        <w:rPr>
          <w:rFonts w:ascii="Arial" w:eastAsia="Times New Roman" w:hAnsi="Arial" w:cs="Arial"/>
          <w:color w:val="000000"/>
          <w:sz w:val="24"/>
          <w:szCs w:val="24"/>
        </w:rPr>
        <w:t>MSCs</w:t>
      </w:r>
      <w:r w:rsidRPr="0073543D">
        <w:rPr>
          <w:rFonts w:ascii="Arial" w:eastAsia="Times New Roman" w:hAnsi="Arial" w:cs="Arial"/>
          <w:color w:val="000000"/>
          <w:sz w:val="24"/>
          <w:szCs w:val="24"/>
        </w:rPr>
        <w:t xml:space="preserve"> implanted with graphene materials could support</w:t>
      </w:r>
      <w:r>
        <w:rPr>
          <w:rFonts w:ascii="Arial" w:eastAsia="Times New Roman" w:hAnsi="Arial" w:cs="Arial"/>
          <w:color w:val="000000"/>
          <w:sz w:val="24"/>
          <w:szCs w:val="24"/>
        </w:rPr>
        <w:t xml:space="preserve"> new bone development </w:t>
      </w:r>
      <w:r w:rsidRPr="0073543D">
        <w:rPr>
          <w:rFonts w:ascii="Arial" w:eastAsia="Times New Roman" w:hAnsi="Arial" w:cs="Arial"/>
          <w:color w:val="000000"/>
          <w:sz w:val="24"/>
          <w:szCs w:val="24"/>
        </w:rPr>
        <w:t xml:space="preserve">in future animal models and human clinical trials. </w:t>
      </w:r>
    </w:p>
    <w:p w14:paraId="4802C514" w14:textId="77777777" w:rsidR="00A16EB6" w:rsidRDefault="00A16EB6" w:rsidP="00A16EB6">
      <w:pPr>
        <w:autoSpaceDE w:val="0"/>
        <w:autoSpaceDN w:val="0"/>
        <w:adjustRightInd w:val="0"/>
        <w:spacing w:after="0" w:line="480" w:lineRule="auto"/>
        <w:rPr>
          <w:rFonts w:ascii="Arial" w:hAnsi="Arial" w:cs="Arial"/>
          <w:b/>
          <w:sz w:val="28"/>
          <w:szCs w:val="28"/>
        </w:rPr>
      </w:pPr>
      <w:r w:rsidRPr="009558D4">
        <w:rPr>
          <w:rFonts w:ascii="Arial" w:hAnsi="Arial" w:cs="Arial"/>
          <w:b/>
          <w:sz w:val="28"/>
          <w:szCs w:val="28"/>
        </w:rPr>
        <w:t>Authors’ contributions</w:t>
      </w:r>
    </w:p>
    <w:p w14:paraId="2D4F7D23" w14:textId="77777777" w:rsidR="00A16EB6" w:rsidRPr="009558D4" w:rsidRDefault="00A16EB6" w:rsidP="00A16EB6">
      <w:pPr>
        <w:autoSpaceDE w:val="0"/>
        <w:autoSpaceDN w:val="0"/>
        <w:adjustRightInd w:val="0"/>
        <w:spacing w:after="0" w:line="480" w:lineRule="auto"/>
        <w:rPr>
          <w:rFonts w:ascii="Arial" w:hAnsi="Arial" w:cs="Arial"/>
          <w:sz w:val="24"/>
          <w:szCs w:val="24"/>
        </w:rPr>
      </w:pPr>
      <w:r>
        <w:rPr>
          <w:rFonts w:ascii="Arial" w:hAnsi="Arial" w:cs="Arial"/>
          <w:sz w:val="24"/>
          <w:szCs w:val="24"/>
        </w:rPr>
        <w:t>AFM, AJB, SDN designed the experiments under the mentorship of MSD. AFM, AJB, SND and LA performed the RNA and immunofluorescence assays; TJM performed the in vitro osteogenesis experiments, and analyzed the results; RDT, CDG and WJK synthesized and characterized the graphene nanoparticles under the mentorship of SEB. SEB’s team analyzed the material data and wrote the corresponding portion of the manuscript. MSD’s team analyzed the cellular data and wrote the corresponding portion of the manuscript. All authors read and approved the final manuscript.</w:t>
      </w:r>
    </w:p>
    <w:p w14:paraId="5D807EA1" w14:textId="77777777" w:rsidR="00A16EB6" w:rsidRDefault="00A16EB6" w:rsidP="00A16EB6">
      <w:pPr>
        <w:spacing w:line="480" w:lineRule="auto"/>
        <w:rPr>
          <w:rFonts w:ascii="Arial" w:hAnsi="Arial" w:cs="Arial"/>
          <w:b/>
          <w:sz w:val="28"/>
          <w:szCs w:val="28"/>
        </w:rPr>
      </w:pPr>
      <w:r>
        <w:rPr>
          <w:rFonts w:ascii="Arial" w:hAnsi="Arial" w:cs="Arial"/>
          <w:b/>
          <w:sz w:val="28"/>
          <w:szCs w:val="28"/>
        </w:rPr>
        <w:t>Acknowledgements - Funding</w:t>
      </w:r>
    </w:p>
    <w:p w14:paraId="2586DB4E" w14:textId="77777777" w:rsidR="00A16EB6" w:rsidRDefault="00A16EB6" w:rsidP="00A16EB6">
      <w:pPr>
        <w:autoSpaceDE w:val="0"/>
        <w:autoSpaceDN w:val="0"/>
        <w:adjustRightInd w:val="0"/>
        <w:spacing w:after="0" w:line="480" w:lineRule="auto"/>
        <w:rPr>
          <w:rFonts w:ascii="Arial" w:hAnsi="Arial" w:cs="Arial"/>
          <w:sz w:val="24"/>
          <w:szCs w:val="24"/>
        </w:rPr>
      </w:pPr>
      <w:r>
        <w:rPr>
          <w:rFonts w:ascii="Arial" w:hAnsi="Arial" w:cs="Arial"/>
          <w:sz w:val="24"/>
          <w:szCs w:val="24"/>
        </w:rPr>
        <w:lastRenderedPageBreak/>
        <w:t xml:space="preserve">This work was supported by grant from NIH/NIAMS (R15AR070460) to MD. </w:t>
      </w:r>
      <w:r w:rsidRPr="008F5905">
        <w:rPr>
          <w:rFonts w:ascii="Arial" w:hAnsi="Arial" w:cs="Arial"/>
          <w:sz w:val="24"/>
          <w:szCs w:val="24"/>
        </w:rPr>
        <w:t xml:space="preserve">UA-Little Rock acknowledges partial support from FDA (Contract # HSF223201400079C </w:t>
      </w:r>
      <w:r w:rsidRPr="008F5905">
        <w:rPr>
          <w:rFonts w:ascii="Arial" w:eastAsia="AdvOT5843c571+20" w:hAnsi="Arial" w:cs="Arial"/>
          <w:sz w:val="24"/>
          <w:szCs w:val="24"/>
        </w:rPr>
        <w:t xml:space="preserve">– </w:t>
      </w:r>
      <w:r w:rsidRPr="008F5905">
        <w:rPr>
          <w:rFonts w:ascii="Arial" w:hAnsi="Arial" w:cs="Arial"/>
          <w:sz w:val="24"/>
          <w:szCs w:val="24"/>
        </w:rPr>
        <w:t>Arkansas Research Alliance).</w:t>
      </w:r>
    </w:p>
    <w:p w14:paraId="4197F9A1" w14:textId="77777777" w:rsidR="00A16EB6" w:rsidRDefault="00A16EB6" w:rsidP="00A16EB6">
      <w:pPr>
        <w:spacing w:line="480" w:lineRule="auto"/>
        <w:rPr>
          <w:rFonts w:ascii="Arial" w:hAnsi="Arial" w:cs="Arial"/>
          <w:b/>
          <w:sz w:val="28"/>
          <w:szCs w:val="28"/>
        </w:rPr>
      </w:pPr>
      <w:r w:rsidRPr="00473BBF">
        <w:rPr>
          <w:rFonts w:ascii="Arial" w:hAnsi="Arial" w:cs="Arial"/>
          <w:b/>
          <w:sz w:val="28"/>
          <w:szCs w:val="28"/>
        </w:rPr>
        <w:t>Availability of data and materials</w:t>
      </w:r>
    </w:p>
    <w:p w14:paraId="7E507B76" w14:textId="77777777" w:rsidR="00A16EB6" w:rsidRDefault="00A16EB6" w:rsidP="00A16EB6">
      <w:pPr>
        <w:spacing w:line="480" w:lineRule="auto"/>
        <w:rPr>
          <w:rFonts w:ascii="Arial" w:hAnsi="Arial" w:cs="Arial"/>
          <w:sz w:val="24"/>
          <w:szCs w:val="24"/>
        </w:rPr>
      </w:pPr>
      <w:r>
        <w:rPr>
          <w:rFonts w:ascii="Arial" w:hAnsi="Arial" w:cs="Arial"/>
          <w:sz w:val="24"/>
          <w:szCs w:val="24"/>
        </w:rPr>
        <w:t>All data generated or analyzed during this study are included in the article.</w:t>
      </w:r>
    </w:p>
    <w:p w14:paraId="709D663C" w14:textId="77777777" w:rsidR="00A16EB6" w:rsidRDefault="00A16EB6" w:rsidP="00A16EB6">
      <w:pPr>
        <w:spacing w:line="480" w:lineRule="auto"/>
        <w:rPr>
          <w:rFonts w:ascii="Arial" w:hAnsi="Arial" w:cs="Arial"/>
          <w:b/>
          <w:sz w:val="28"/>
          <w:szCs w:val="28"/>
        </w:rPr>
      </w:pPr>
      <w:r>
        <w:rPr>
          <w:rFonts w:ascii="Arial" w:hAnsi="Arial" w:cs="Arial"/>
          <w:b/>
          <w:sz w:val="28"/>
          <w:szCs w:val="28"/>
        </w:rPr>
        <w:t>Consent for publication</w:t>
      </w:r>
    </w:p>
    <w:p w14:paraId="6167FC1D" w14:textId="77777777" w:rsidR="00A16EB6" w:rsidRPr="003D27E2" w:rsidRDefault="00A16EB6" w:rsidP="00A16EB6">
      <w:pPr>
        <w:spacing w:line="480" w:lineRule="auto"/>
        <w:rPr>
          <w:rFonts w:ascii="Arial" w:hAnsi="Arial" w:cs="Arial"/>
          <w:sz w:val="24"/>
          <w:szCs w:val="24"/>
        </w:rPr>
      </w:pPr>
      <w:r>
        <w:rPr>
          <w:rFonts w:ascii="Arial" w:hAnsi="Arial" w:cs="Arial"/>
          <w:sz w:val="24"/>
          <w:szCs w:val="24"/>
        </w:rPr>
        <w:t>Not applicable.</w:t>
      </w:r>
    </w:p>
    <w:p w14:paraId="6D3FC929" w14:textId="77777777" w:rsidR="00A16EB6" w:rsidRDefault="00A16EB6" w:rsidP="00A16EB6">
      <w:pPr>
        <w:spacing w:line="480" w:lineRule="auto"/>
        <w:rPr>
          <w:rFonts w:ascii="Arial" w:hAnsi="Arial" w:cs="Arial"/>
          <w:b/>
          <w:sz w:val="28"/>
          <w:szCs w:val="28"/>
        </w:rPr>
      </w:pPr>
      <w:r>
        <w:rPr>
          <w:rFonts w:ascii="Arial" w:hAnsi="Arial" w:cs="Arial"/>
          <w:b/>
          <w:sz w:val="28"/>
          <w:szCs w:val="28"/>
        </w:rPr>
        <w:t>Competing interests</w:t>
      </w:r>
    </w:p>
    <w:p w14:paraId="431527ED" w14:textId="77777777" w:rsidR="00A16EB6" w:rsidRPr="00B238DB" w:rsidRDefault="00A16EB6" w:rsidP="00A16EB6">
      <w:pPr>
        <w:spacing w:line="480" w:lineRule="auto"/>
        <w:rPr>
          <w:rFonts w:ascii="Arial" w:hAnsi="Arial" w:cs="Arial"/>
          <w:sz w:val="24"/>
          <w:szCs w:val="24"/>
        </w:rPr>
      </w:pPr>
      <w:r>
        <w:rPr>
          <w:rFonts w:ascii="Arial" w:hAnsi="Arial" w:cs="Arial"/>
          <w:sz w:val="24"/>
          <w:szCs w:val="24"/>
        </w:rPr>
        <w:t>The authors declare that they have no competing interests.</w:t>
      </w:r>
    </w:p>
    <w:p w14:paraId="1DA976A8" w14:textId="77777777" w:rsidR="00A16EB6" w:rsidRPr="00A675AD" w:rsidRDefault="00A16EB6" w:rsidP="00A16EB6">
      <w:pPr>
        <w:spacing w:line="480" w:lineRule="auto"/>
        <w:rPr>
          <w:rFonts w:ascii="Arial" w:eastAsia="Times New Roman" w:hAnsi="Arial" w:cs="Arial"/>
          <w:color w:val="000000"/>
          <w:sz w:val="28"/>
          <w:szCs w:val="28"/>
        </w:rPr>
      </w:pPr>
      <w:r w:rsidRPr="00A675AD">
        <w:rPr>
          <w:rFonts w:ascii="Arial" w:hAnsi="Arial" w:cs="Arial"/>
          <w:b/>
          <w:sz w:val="28"/>
          <w:szCs w:val="28"/>
        </w:rPr>
        <w:t>REFERENCES</w:t>
      </w:r>
    </w:p>
    <w:p w14:paraId="0939D06B" w14:textId="77777777" w:rsidR="00A16EB6" w:rsidRPr="00E135B6" w:rsidRDefault="00A16EB6" w:rsidP="00A16EB6">
      <w:pPr>
        <w:pStyle w:val="EndNoteBibliography"/>
        <w:spacing w:after="0" w:line="480" w:lineRule="auto"/>
        <w:ind w:left="720" w:hanging="720"/>
        <w:rPr>
          <w:b/>
        </w:rPr>
      </w:pPr>
    </w:p>
    <w:p w14:paraId="6573A6D9" w14:textId="77777777" w:rsidR="007D708B" w:rsidRPr="007D708B" w:rsidRDefault="00A16EB6" w:rsidP="007D708B">
      <w:pPr>
        <w:pStyle w:val="EndNoteBibliography"/>
        <w:spacing w:after="0"/>
      </w:pPr>
      <w:r w:rsidRPr="00BE5061">
        <w:rPr>
          <w:rFonts w:ascii="Arial" w:eastAsiaTheme="majorEastAsia" w:hAnsi="Arial" w:cs="Arial"/>
          <w:b/>
          <w:sz w:val="24"/>
          <w:szCs w:val="24"/>
        </w:rPr>
        <w:fldChar w:fldCharType="begin"/>
      </w:r>
      <w:r w:rsidRPr="00BE5061">
        <w:rPr>
          <w:rFonts w:ascii="Arial" w:hAnsi="Arial" w:cs="Arial"/>
          <w:b/>
          <w:sz w:val="24"/>
          <w:szCs w:val="24"/>
        </w:rPr>
        <w:instrText xml:space="preserve"> ADDIN EN.REFLIST </w:instrText>
      </w:r>
      <w:r w:rsidRPr="00BE5061">
        <w:rPr>
          <w:rFonts w:ascii="Arial" w:eastAsiaTheme="majorEastAsia" w:hAnsi="Arial" w:cs="Arial"/>
          <w:b/>
          <w:sz w:val="24"/>
          <w:szCs w:val="24"/>
        </w:rPr>
        <w:fldChar w:fldCharType="separate"/>
      </w:r>
      <w:r w:rsidR="007D708B" w:rsidRPr="007D708B">
        <w:t>1.</w:t>
      </w:r>
      <w:r w:rsidR="007D708B" w:rsidRPr="007D708B">
        <w:tab/>
        <w:t xml:space="preserve">Langer, R.; Vacanti, J. P., Tissue engineering. </w:t>
      </w:r>
      <w:r w:rsidR="007D708B" w:rsidRPr="007D708B">
        <w:rPr>
          <w:i/>
        </w:rPr>
        <w:t xml:space="preserve">Science </w:t>
      </w:r>
      <w:r w:rsidR="007D708B" w:rsidRPr="007D708B">
        <w:rPr>
          <w:b/>
        </w:rPr>
        <w:t>1993,</w:t>
      </w:r>
      <w:r w:rsidR="007D708B" w:rsidRPr="007D708B">
        <w:t xml:space="preserve"> </w:t>
      </w:r>
      <w:r w:rsidR="007D708B" w:rsidRPr="007D708B">
        <w:rPr>
          <w:i/>
        </w:rPr>
        <w:t>260</w:t>
      </w:r>
      <w:r w:rsidR="007D708B" w:rsidRPr="007D708B">
        <w:t xml:space="preserve"> (5110), 920-6.</w:t>
      </w:r>
    </w:p>
    <w:p w14:paraId="3CC06789" w14:textId="77777777" w:rsidR="007D708B" w:rsidRPr="007D708B" w:rsidRDefault="007D708B" w:rsidP="007D708B">
      <w:pPr>
        <w:pStyle w:val="EndNoteBibliography"/>
        <w:spacing w:after="0"/>
      </w:pPr>
      <w:r w:rsidRPr="007D708B">
        <w:t>2.</w:t>
      </w:r>
      <w:r w:rsidRPr="007D708B">
        <w:tab/>
        <w:t xml:space="preserve">Eltom, A.;  Zhong, G.; Muhammad, A., Scaffold Techniques and Designs in Tissue Engineering Functions and Purposes: A Review. </w:t>
      </w:r>
      <w:r w:rsidRPr="007D708B">
        <w:rPr>
          <w:i/>
        </w:rPr>
        <w:t xml:space="preserve">Advances in Materials Science and Engineering </w:t>
      </w:r>
      <w:r w:rsidRPr="007D708B">
        <w:rPr>
          <w:b/>
        </w:rPr>
        <w:t>2019,</w:t>
      </w:r>
      <w:r w:rsidRPr="007D708B">
        <w:t xml:space="preserve"> </w:t>
      </w:r>
      <w:r w:rsidRPr="007D708B">
        <w:rPr>
          <w:i/>
        </w:rPr>
        <w:t>2019</w:t>
      </w:r>
      <w:r w:rsidRPr="007D708B">
        <w:t>, 3429527.</w:t>
      </w:r>
    </w:p>
    <w:p w14:paraId="57E8F45A" w14:textId="77777777" w:rsidR="007D708B" w:rsidRPr="007D708B" w:rsidRDefault="007D708B" w:rsidP="007D708B">
      <w:pPr>
        <w:pStyle w:val="EndNoteBibliography"/>
        <w:spacing w:after="0"/>
      </w:pPr>
      <w:r w:rsidRPr="007D708B">
        <w:t>3.</w:t>
      </w:r>
      <w:r w:rsidRPr="007D708B">
        <w:tab/>
        <w:t xml:space="preserve">Seyedsalehi, A.;  Daneshmandi, L.;  Barajaa, M.;  Riordan, J.; Laurencin, C. T., Fabrication and characterization of mechanically competent 3D printed polycaprolactone-reduced graphene oxide scaffolds. </w:t>
      </w:r>
      <w:r w:rsidRPr="007D708B">
        <w:rPr>
          <w:i/>
        </w:rPr>
        <w:t xml:space="preserve">Scientific Reports </w:t>
      </w:r>
      <w:r w:rsidRPr="007D708B">
        <w:rPr>
          <w:b/>
        </w:rPr>
        <w:t>2020,</w:t>
      </w:r>
      <w:r w:rsidRPr="007D708B">
        <w:t xml:space="preserve"> </w:t>
      </w:r>
      <w:r w:rsidRPr="007D708B">
        <w:rPr>
          <w:i/>
        </w:rPr>
        <w:t>10</w:t>
      </w:r>
      <w:r w:rsidRPr="007D708B">
        <w:t xml:space="preserve"> (1), 22210.</w:t>
      </w:r>
    </w:p>
    <w:p w14:paraId="697CA2AC" w14:textId="77777777" w:rsidR="007D708B" w:rsidRPr="007D708B" w:rsidRDefault="007D708B" w:rsidP="007D708B">
      <w:pPr>
        <w:pStyle w:val="EndNoteBibliography"/>
        <w:spacing w:after="0"/>
      </w:pPr>
      <w:r w:rsidRPr="007D708B">
        <w:t>4.</w:t>
      </w:r>
      <w:r w:rsidRPr="007D708B">
        <w:tab/>
        <w:t xml:space="preserve">Silva, M.;  Pinho, I. S.;  Covas, J. A.;  Alves, N. M.; Paiva, M. C., 3D printing of graphene-based polymeric nanocomposites for biomedical applications. </w:t>
      </w:r>
      <w:r w:rsidRPr="007D708B">
        <w:rPr>
          <w:i/>
        </w:rPr>
        <w:t xml:space="preserve">Functional Composite Materials </w:t>
      </w:r>
      <w:r w:rsidRPr="007D708B">
        <w:rPr>
          <w:b/>
        </w:rPr>
        <w:t>2021,</w:t>
      </w:r>
      <w:r w:rsidRPr="007D708B">
        <w:t xml:space="preserve"> </w:t>
      </w:r>
      <w:r w:rsidRPr="007D708B">
        <w:rPr>
          <w:i/>
        </w:rPr>
        <w:t>2</w:t>
      </w:r>
      <w:r w:rsidRPr="007D708B">
        <w:t xml:space="preserve"> (1), 8.</w:t>
      </w:r>
    </w:p>
    <w:p w14:paraId="328F5824" w14:textId="77777777" w:rsidR="007D708B" w:rsidRPr="007D708B" w:rsidRDefault="007D708B" w:rsidP="007D708B">
      <w:pPr>
        <w:pStyle w:val="EndNoteBibliography"/>
        <w:spacing w:after="0"/>
      </w:pPr>
      <w:r w:rsidRPr="007D708B">
        <w:t>5.</w:t>
      </w:r>
      <w:r w:rsidRPr="007D708B">
        <w:tab/>
        <w:t xml:space="preserve">Wei, X.;  Li, D.;  Jiang, W.;  Gu, Z.;  Wang, X.;  Zhang, Z.; Sun, Z., 3D Printable Graphene Composite. </w:t>
      </w:r>
      <w:r w:rsidRPr="007D708B">
        <w:rPr>
          <w:i/>
        </w:rPr>
        <w:t xml:space="preserve">Scientific Reports </w:t>
      </w:r>
      <w:r w:rsidRPr="007D708B">
        <w:rPr>
          <w:b/>
        </w:rPr>
        <w:t>2015,</w:t>
      </w:r>
      <w:r w:rsidRPr="007D708B">
        <w:t xml:space="preserve"> </w:t>
      </w:r>
      <w:r w:rsidRPr="007D708B">
        <w:rPr>
          <w:i/>
        </w:rPr>
        <w:t>5</w:t>
      </w:r>
      <w:r w:rsidRPr="007D708B">
        <w:t xml:space="preserve"> (1), 11181.</w:t>
      </w:r>
    </w:p>
    <w:p w14:paraId="6A626B91" w14:textId="77777777" w:rsidR="007D708B" w:rsidRPr="007D708B" w:rsidRDefault="007D708B" w:rsidP="007D708B">
      <w:pPr>
        <w:pStyle w:val="EndNoteBibliography"/>
        <w:spacing w:after="0"/>
      </w:pPr>
      <w:r w:rsidRPr="007D708B">
        <w:t>6.</w:t>
      </w:r>
      <w:r w:rsidRPr="007D708B">
        <w:tab/>
        <w:t xml:space="preserve">Xia, B.;  Deng, Y.;  Lv, Y.; Chen, G., Stem cell recruitment based on scaffold features for bone tissue engineering. </w:t>
      </w:r>
      <w:r w:rsidRPr="007D708B">
        <w:rPr>
          <w:i/>
        </w:rPr>
        <w:t xml:space="preserve">Biomater Sci </w:t>
      </w:r>
      <w:r w:rsidRPr="007D708B">
        <w:rPr>
          <w:b/>
        </w:rPr>
        <w:t>2021,</w:t>
      </w:r>
      <w:r w:rsidRPr="007D708B">
        <w:t xml:space="preserve"> </w:t>
      </w:r>
      <w:r w:rsidRPr="007D708B">
        <w:rPr>
          <w:i/>
        </w:rPr>
        <w:t>9</w:t>
      </w:r>
      <w:r w:rsidRPr="007D708B">
        <w:t xml:space="preserve"> (4), 1189-1203.</w:t>
      </w:r>
    </w:p>
    <w:p w14:paraId="22F8068F" w14:textId="77777777" w:rsidR="007D708B" w:rsidRPr="007D708B" w:rsidRDefault="007D708B" w:rsidP="007D708B">
      <w:pPr>
        <w:pStyle w:val="EndNoteBibliography"/>
        <w:spacing w:after="0"/>
      </w:pPr>
      <w:r w:rsidRPr="007D708B">
        <w:t>7.</w:t>
      </w:r>
      <w:r w:rsidRPr="007D708B">
        <w:tab/>
        <w:t xml:space="preserve">Bružauskaitė, I.;  Bironaitė, D.;  Bagdonas, E.; Bernotienė, E., Scaffolds and cells for tissue regeneration: different scaffold pore sizes-different cell effects. </w:t>
      </w:r>
      <w:r w:rsidRPr="007D708B">
        <w:rPr>
          <w:i/>
        </w:rPr>
        <w:t xml:space="preserve">Cytotechnology </w:t>
      </w:r>
      <w:r w:rsidRPr="007D708B">
        <w:rPr>
          <w:b/>
        </w:rPr>
        <w:t>2016,</w:t>
      </w:r>
      <w:r w:rsidRPr="007D708B">
        <w:t xml:space="preserve"> </w:t>
      </w:r>
      <w:r w:rsidRPr="007D708B">
        <w:rPr>
          <w:i/>
        </w:rPr>
        <w:t>68</w:t>
      </w:r>
      <w:r w:rsidRPr="007D708B">
        <w:t xml:space="preserve"> (3), 355-369.</w:t>
      </w:r>
    </w:p>
    <w:p w14:paraId="019B7626" w14:textId="77777777" w:rsidR="007D708B" w:rsidRPr="007D708B" w:rsidRDefault="007D708B" w:rsidP="007D708B">
      <w:pPr>
        <w:pStyle w:val="EndNoteBibliography"/>
        <w:spacing w:after="0"/>
      </w:pPr>
      <w:r w:rsidRPr="007D708B">
        <w:t>8.</w:t>
      </w:r>
      <w:r w:rsidRPr="007D708B">
        <w:tab/>
        <w:t xml:space="preserve">Oh, S. H.;  Park, I. K.;  Kim, J. M.; Lee, J. H., In vitro and in vivo characteristics of PCL scaffolds with pore size gradient fabricated by a centrifugation method. </w:t>
      </w:r>
      <w:r w:rsidRPr="007D708B">
        <w:rPr>
          <w:i/>
        </w:rPr>
        <w:t xml:space="preserve">Biomaterials </w:t>
      </w:r>
      <w:r w:rsidRPr="007D708B">
        <w:rPr>
          <w:b/>
        </w:rPr>
        <w:t>2007,</w:t>
      </w:r>
      <w:r w:rsidRPr="007D708B">
        <w:t xml:space="preserve"> </w:t>
      </w:r>
      <w:r w:rsidRPr="007D708B">
        <w:rPr>
          <w:i/>
        </w:rPr>
        <w:t>28</w:t>
      </w:r>
      <w:r w:rsidRPr="007D708B">
        <w:t xml:space="preserve"> (9), 1664-1671.</w:t>
      </w:r>
    </w:p>
    <w:p w14:paraId="7146B92B" w14:textId="77777777" w:rsidR="007D708B" w:rsidRPr="007D708B" w:rsidRDefault="007D708B" w:rsidP="007D708B">
      <w:pPr>
        <w:pStyle w:val="EndNoteBibliography"/>
        <w:spacing w:after="0"/>
      </w:pPr>
      <w:r w:rsidRPr="007D708B">
        <w:t>9.</w:t>
      </w:r>
      <w:r w:rsidRPr="007D708B">
        <w:tab/>
        <w:t xml:space="preserve">Li, J.;  Liu, X.;  Crook, J. M.; Wallace, G. G., 3D Printing of Cytocompatible Graphene/Alginate Scaffolds for Mimetic Tissue Constructs. </w:t>
      </w:r>
      <w:r w:rsidRPr="007D708B">
        <w:rPr>
          <w:i/>
        </w:rPr>
        <w:t xml:space="preserve">Front Bioeng Biotechnol </w:t>
      </w:r>
      <w:r w:rsidRPr="007D708B">
        <w:rPr>
          <w:b/>
        </w:rPr>
        <w:t>2020,</w:t>
      </w:r>
      <w:r w:rsidRPr="007D708B">
        <w:t xml:space="preserve"> </w:t>
      </w:r>
      <w:r w:rsidRPr="007D708B">
        <w:rPr>
          <w:i/>
        </w:rPr>
        <w:t>8</w:t>
      </w:r>
      <w:r w:rsidRPr="007D708B">
        <w:t>, 824-824.</w:t>
      </w:r>
    </w:p>
    <w:p w14:paraId="016106F0" w14:textId="77777777" w:rsidR="007D708B" w:rsidRPr="007D708B" w:rsidRDefault="007D708B" w:rsidP="007D708B">
      <w:pPr>
        <w:pStyle w:val="EndNoteBibliography"/>
        <w:spacing w:after="0"/>
      </w:pPr>
      <w:r w:rsidRPr="007D708B">
        <w:t>10.</w:t>
      </w:r>
      <w:r w:rsidRPr="007D708B">
        <w:tab/>
        <w:t xml:space="preserve">Harrison, B. S.; Atala, A., Carbon nanotube applications for tissue engineering. </w:t>
      </w:r>
      <w:r w:rsidRPr="007D708B">
        <w:rPr>
          <w:i/>
        </w:rPr>
        <w:t xml:space="preserve">Biomaterials </w:t>
      </w:r>
      <w:r w:rsidRPr="007D708B">
        <w:rPr>
          <w:b/>
        </w:rPr>
        <w:t>2007,</w:t>
      </w:r>
      <w:r w:rsidRPr="007D708B">
        <w:t xml:space="preserve"> </w:t>
      </w:r>
      <w:r w:rsidRPr="007D708B">
        <w:rPr>
          <w:i/>
        </w:rPr>
        <w:t>28</w:t>
      </w:r>
      <w:r w:rsidRPr="007D708B">
        <w:t xml:space="preserve"> (2), 344-353.</w:t>
      </w:r>
    </w:p>
    <w:p w14:paraId="540A3B4F" w14:textId="77777777" w:rsidR="007D708B" w:rsidRPr="007D708B" w:rsidRDefault="007D708B" w:rsidP="007D708B">
      <w:pPr>
        <w:pStyle w:val="EndNoteBibliography"/>
        <w:spacing w:after="0"/>
      </w:pPr>
      <w:r w:rsidRPr="007D708B">
        <w:lastRenderedPageBreak/>
        <w:t>11.</w:t>
      </w:r>
      <w:r w:rsidRPr="007D708B">
        <w:tab/>
        <w:t xml:space="preserve">Maiti, D.;  Tong, X.;  Mou, X.; Yang, K., Carbon-Based Nanomaterials for Biomedical Applications: A Recent Study. </w:t>
      </w:r>
      <w:r w:rsidRPr="007D708B">
        <w:rPr>
          <w:i/>
        </w:rPr>
        <w:t xml:space="preserve">Frontiers in Pharmacology </w:t>
      </w:r>
      <w:r w:rsidRPr="007D708B">
        <w:rPr>
          <w:b/>
        </w:rPr>
        <w:t>2019,</w:t>
      </w:r>
      <w:r w:rsidRPr="007D708B">
        <w:t xml:space="preserve"> </w:t>
      </w:r>
      <w:r w:rsidRPr="007D708B">
        <w:rPr>
          <w:i/>
        </w:rPr>
        <w:t>9</w:t>
      </w:r>
      <w:r w:rsidRPr="007D708B">
        <w:t xml:space="preserve"> (1401).</w:t>
      </w:r>
    </w:p>
    <w:p w14:paraId="2A8BF16C" w14:textId="77777777" w:rsidR="007D708B" w:rsidRPr="007D708B" w:rsidRDefault="007D708B" w:rsidP="007D708B">
      <w:pPr>
        <w:pStyle w:val="EndNoteBibliography"/>
        <w:spacing w:after="0"/>
      </w:pPr>
      <w:r w:rsidRPr="007D708B">
        <w:t>12.</w:t>
      </w:r>
      <w:r w:rsidRPr="007D708B">
        <w:tab/>
        <w:t xml:space="preserve">Veetil, J. V.; Ye, K., Tailored carbon nanotubes for tissue engineering applications. </w:t>
      </w:r>
      <w:r w:rsidRPr="007D708B">
        <w:rPr>
          <w:i/>
        </w:rPr>
        <w:t xml:space="preserve">Biotechnol Prog </w:t>
      </w:r>
      <w:r w:rsidRPr="007D708B">
        <w:rPr>
          <w:b/>
        </w:rPr>
        <w:t>2009,</w:t>
      </w:r>
      <w:r w:rsidRPr="007D708B">
        <w:t xml:space="preserve"> </w:t>
      </w:r>
      <w:r w:rsidRPr="007D708B">
        <w:rPr>
          <w:i/>
        </w:rPr>
        <w:t>25</w:t>
      </w:r>
      <w:r w:rsidRPr="007D708B">
        <w:t xml:space="preserve"> (3), 709-721.</w:t>
      </w:r>
    </w:p>
    <w:p w14:paraId="5374F755" w14:textId="77777777" w:rsidR="007D708B" w:rsidRPr="007D708B" w:rsidRDefault="007D708B" w:rsidP="007D708B">
      <w:pPr>
        <w:pStyle w:val="EndNoteBibliography"/>
        <w:spacing w:after="0"/>
      </w:pPr>
      <w:r w:rsidRPr="007D708B">
        <w:t>13.</w:t>
      </w:r>
      <w:r w:rsidRPr="007D708B">
        <w:tab/>
        <w:t xml:space="preserve">Tabish, T. A.;  Pranjol, M. Z. I.;  Jabeen, F.;  Abdullah, T.;  Latif, A.;  Khalid, A.;  Ali, M.;  Hayat, H.;  Winyard, P. G.;  Whatmore, J. L.; Zhang, S., Investigation into the toxic effects of graphene nanopores on lung cancer cells and biological tissues. </w:t>
      </w:r>
      <w:r w:rsidRPr="007D708B">
        <w:rPr>
          <w:i/>
        </w:rPr>
        <w:t xml:space="preserve">Applied Materials Today </w:t>
      </w:r>
      <w:r w:rsidRPr="007D708B">
        <w:rPr>
          <w:b/>
        </w:rPr>
        <w:t>2018,</w:t>
      </w:r>
      <w:r w:rsidRPr="007D708B">
        <w:t xml:space="preserve"> </w:t>
      </w:r>
      <w:r w:rsidRPr="007D708B">
        <w:rPr>
          <w:i/>
        </w:rPr>
        <w:t>12</w:t>
      </w:r>
      <w:r w:rsidRPr="007D708B">
        <w:t>, 389-401.</w:t>
      </w:r>
    </w:p>
    <w:p w14:paraId="6DBFE549" w14:textId="77777777" w:rsidR="007D708B" w:rsidRPr="007D708B" w:rsidRDefault="007D708B" w:rsidP="007D708B">
      <w:pPr>
        <w:pStyle w:val="EndNoteBibliography"/>
        <w:spacing w:after="0"/>
      </w:pPr>
      <w:r w:rsidRPr="007D708B">
        <w:t>14.</w:t>
      </w:r>
      <w:r w:rsidRPr="007D708B">
        <w:tab/>
        <w:t xml:space="preserve">Patel, K.;  Singh, R.; Kim, H.-W., Carbon based-nanomaterials as an emerging platform for theranostics. </w:t>
      </w:r>
      <w:r w:rsidRPr="007D708B">
        <w:rPr>
          <w:i/>
        </w:rPr>
        <w:t xml:space="preserve">Materials Horizons </w:t>
      </w:r>
      <w:r w:rsidRPr="007D708B">
        <w:rPr>
          <w:b/>
        </w:rPr>
        <w:t>2018,</w:t>
      </w:r>
      <w:r w:rsidRPr="007D708B">
        <w:t xml:space="preserve"> </w:t>
      </w:r>
      <w:r w:rsidRPr="007D708B">
        <w:rPr>
          <w:i/>
        </w:rPr>
        <w:t>6</w:t>
      </w:r>
      <w:r w:rsidRPr="007D708B">
        <w:t>.</w:t>
      </w:r>
    </w:p>
    <w:p w14:paraId="646BA60F" w14:textId="77777777" w:rsidR="007D708B" w:rsidRPr="007D708B" w:rsidRDefault="007D708B" w:rsidP="007D708B">
      <w:pPr>
        <w:pStyle w:val="EndNoteBibliography"/>
        <w:spacing w:after="0"/>
      </w:pPr>
      <w:r w:rsidRPr="007D708B">
        <w:t>15.</w:t>
      </w:r>
      <w:r w:rsidRPr="007D708B">
        <w:tab/>
        <w:t xml:space="preserve">Geetha Bai, R.;  Muthoosamy, K.;  Manickam, S.; Hilal-Alnaqbi, A., Graphene-based 3D scaffolds in tissue engineering: fabrication, applications, and future scope in liver tissue engineering. </w:t>
      </w:r>
      <w:r w:rsidRPr="007D708B">
        <w:rPr>
          <w:i/>
        </w:rPr>
        <w:t xml:space="preserve">Int J Nanomedicine </w:t>
      </w:r>
      <w:r w:rsidRPr="007D708B">
        <w:rPr>
          <w:b/>
        </w:rPr>
        <w:t>2019,</w:t>
      </w:r>
      <w:r w:rsidRPr="007D708B">
        <w:t xml:space="preserve"> </w:t>
      </w:r>
      <w:r w:rsidRPr="007D708B">
        <w:rPr>
          <w:i/>
        </w:rPr>
        <w:t>14</w:t>
      </w:r>
      <w:r w:rsidRPr="007D708B">
        <w:t>, 5753-5783.</w:t>
      </w:r>
    </w:p>
    <w:p w14:paraId="2961D4C6" w14:textId="77777777" w:rsidR="007D708B" w:rsidRPr="007D708B" w:rsidRDefault="007D708B" w:rsidP="007D708B">
      <w:pPr>
        <w:pStyle w:val="EndNoteBibliography"/>
        <w:spacing w:after="0"/>
      </w:pPr>
      <w:r w:rsidRPr="007D708B">
        <w:t>16.</w:t>
      </w:r>
      <w:r w:rsidRPr="007D708B">
        <w:tab/>
        <w:t xml:space="preserve">Bahrami, S.;  Baheiraei, N.; Shahrezaee, M., Biomimetic reduced graphene oxide coated collagen scaffold for in situ bone regeneration. </w:t>
      </w:r>
      <w:r w:rsidRPr="007D708B">
        <w:rPr>
          <w:i/>
        </w:rPr>
        <w:t xml:space="preserve">Scientific Reports </w:t>
      </w:r>
      <w:r w:rsidRPr="007D708B">
        <w:rPr>
          <w:b/>
        </w:rPr>
        <w:t>2021,</w:t>
      </w:r>
      <w:r w:rsidRPr="007D708B">
        <w:t xml:space="preserve"> </w:t>
      </w:r>
      <w:r w:rsidRPr="007D708B">
        <w:rPr>
          <w:i/>
        </w:rPr>
        <w:t>11</w:t>
      </w:r>
      <w:r w:rsidRPr="007D708B">
        <w:t xml:space="preserve"> (1), 16783.</w:t>
      </w:r>
    </w:p>
    <w:p w14:paraId="1AFCCC7C" w14:textId="77777777" w:rsidR="007D708B" w:rsidRPr="007D708B" w:rsidRDefault="007D708B" w:rsidP="007D708B">
      <w:pPr>
        <w:pStyle w:val="EndNoteBibliography"/>
        <w:spacing w:after="0"/>
      </w:pPr>
      <w:r w:rsidRPr="007D708B">
        <w:t>17.</w:t>
      </w:r>
      <w:r w:rsidRPr="007D708B">
        <w:tab/>
        <w:t xml:space="preserve">Arnold, A. M.;  Holt, B. D.;  Daneshmandi, L.;  Laurencin, C. T.; Sydlik, S. A., Phosphate graphene as an intrinsically osteoinductive scaffold for stem cell-driven bone regeneration. </w:t>
      </w:r>
      <w:r w:rsidRPr="007D708B">
        <w:rPr>
          <w:i/>
        </w:rPr>
        <w:t xml:space="preserve">Proceedings of the National Academy of Sciences </w:t>
      </w:r>
      <w:r w:rsidRPr="007D708B">
        <w:rPr>
          <w:b/>
        </w:rPr>
        <w:t>2019,</w:t>
      </w:r>
      <w:r w:rsidRPr="007D708B">
        <w:t xml:space="preserve"> </w:t>
      </w:r>
      <w:r w:rsidRPr="007D708B">
        <w:rPr>
          <w:i/>
        </w:rPr>
        <w:t>116</w:t>
      </w:r>
      <w:r w:rsidRPr="007D708B">
        <w:t xml:space="preserve"> (11), 4855.</w:t>
      </w:r>
    </w:p>
    <w:p w14:paraId="11B809D1" w14:textId="77777777" w:rsidR="007D708B" w:rsidRPr="007D708B" w:rsidRDefault="007D708B" w:rsidP="007D708B">
      <w:pPr>
        <w:pStyle w:val="EndNoteBibliography"/>
        <w:spacing w:after="0"/>
      </w:pPr>
      <w:r w:rsidRPr="007D708B">
        <w:t>18.</w:t>
      </w:r>
      <w:r w:rsidRPr="007D708B">
        <w:tab/>
        <w:t xml:space="preserve">Daneshmandi, L.;  Barajaa, M.;  Tahmasbi Rad, A.;  Sydlik, S. A.; Laurencin, C. T., Graphene-Based Biomaterials for Bone Regenerative Engineering: A Comprehensive Review of the Field and Considerations Regarding Biocompatibility and Biodegradation. </w:t>
      </w:r>
      <w:r w:rsidRPr="007D708B">
        <w:rPr>
          <w:i/>
        </w:rPr>
        <w:t xml:space="preserve">Advanced Healthcare Materials </w:t>
      </w:r>
      <w:r w:rsidRPr="007D708B">
        <w:rPr>
          <w:b/>
        </w:rPr>
        <w:t>2021,</w:t>
      </w:r>
      <w:r w:rsidRPr="007D708B">
        <w:t xml:space="preserve"> </w:t>
      </w:r>
      <w:r w:rsidRPr="007D708B">
        <w:rPr>
          <w:i/>
        </w:rPr>
        <w:t>10</w:t>
      </w:r>
      <w:r w:rsidRPr="007D708B">
        <w:t xml:space="preserve"> (1), 2001414.</w:t>
      </w:r>
    </w:p>
    <w:p w14:paraId="26CB2DBE" w14:textId="77777777" w:rsidR="007D708B" w:rsidRPr="007D708B" w:rsidRDefault="007D708B" w:rsidP="007D708B">
      <w:pPr>
        <w:pStyle w:val="EndNoteBibliography"/>
        <w:spacing w:after="0"/>
      </w:pPr>
      <w:r w:rsidRPr="007D708B">
        <w:t>19.</w:t>
      </w:r>
      <w:r w:rsidRPr="007D708B">
        <w:tab/>
        <w:t xml:space="preserve">Prasadh, S.;  Suresh, S.; Wong, R., Osteogenic Potential of Graphene in Bone Tissue Engineering Scaffolds. </w:t>
      </w:r>
      <w:r w:rsidRPr="007D708B">
        <w:rPr>
          <w:i/>
        </w:rPr>
        <w:t xml:space="preserve">Materials (Basel) </w:t>
      </w:r>
      <w:r w:rsidRPr="007D708B">
        <w:rPr>
          <w:b/>
        </w:rPr>
        <w:t>2018,</w:t>
      </w:r>
      <w:r w:rsidRPr="007D708B">
        <w:t xml:space="preserve"> </w:t>
      </w:r>
      <w:r w:rsidRPr="007D708B">
        <w:rPr>
          <w:i/>
        </w:rPr>
        <w:t>11</w:t>
      </w:r>
      <w:r w:rsidRPr="007D708B">
        <w:t xml:space="preserve"> (8), 1430.</w:t>
      </w:r>
    </w:p>
    <w:p w14:paraId="760A083F" w14:textId="77777777" w:rsidR="007D708B" w:rsidRPr="007D708B" w:rsidRDefault="007D708B" w:rsidP="007D708B">
      <w:pPr>
        <w:pStyle w:val="EndNoteBibliography"/>
        <w:spacing w:after="0"/>
      </w:pPr>
      <w:r w:rsidRPr="007D708B">
        <w:t>20.</w:t>
      </w:r>
      <w:r w:rsidRPr="007D708B">
        <w:tab/>
        <w:t xml:space="preserve">Gong, M.;  Sun, J.;  Liu, G.;  Li, L.;  Wu, S.; Xiang, Z., Graphene oxide–modified 3D acellular cartilage extracellular matrix scaffold for cartilage regeneration. </w:t>
      </w:r>
      <w:r w:rsidRPr="007D708B">
        <w:rPr>
          <w:i/>
        </w:rPr>
        <w:t xml:space="preserve">Materials Science and Engineering: C </w:t>
      </w:r>
      <w:r w:rsidRPr="007D708B">
        <w:rPr>
          <w:b/>
        </w:rPr>
        <w:t>2021,</w:t>
      </w:r>
      <w:r w:rsidRPr="007D708B">
        <w:t xml:space="preserve"> </w:t>
      </w:r>
      <w:r w:rsidRPr="007D708B">
        <w:rPr>
          <w:i/>
        </w:rPr>
        <w:t>119</w:t>
      </w:r>
      <w:r w:rsidRPr="007D708B">
        <w:t>, 111603.</w:t>
      </w:r>
    </w:p>
    <w:p w14:paraId="13EE2F58" w14:textId="77777777" w:rsidR="007D708B" w:rsidRPr="007D708B" w:rsidRDefault="007D708B" w:rsidP="007D708B">
      <w:pPr>
        <w:pStyle w:val="EndNoteBibliography"/>
        <w:spacing w:after="0"/>
      </w:pPr>
      <w:r w:rsidRPr="007D708B">
        <w:t>21.</w:t>
      </w:r>
      <w:r w:rsidRPr="007D708B">
        <w:tab/>
        <w:t xml:space="preserve">Zhou, M.;  Lozano, N.;  Wychowaniec, J. K.;  Hodgkinson, T.;  Richardson, S. M.;  Kostarelos, K.; Hoyland, J. A., Graphene oxide: A growth factor delivery carrier to enhance chondrogenic differentiation of human mesenchymal stem cells in 3D hydrogels. </w:t>
      </w:r>
      <w:r w:rsidRPr="007D708B">
        <w:rPr>
          <w:i/>
        </w:rPr>
        <w:t xml:space="preserve">Acta Biomaterialia </w:t>
      </w:r>
      <w:r w:rsidRPr="007D708B">
        <w:rPr>
          <w:b/>
        </w:rPr>
        <w:t>2019,</w:t>
      </w:r>
      <w:r w:rsidRPr="007D708B">
        <w:t xml:space="preserve"> </w:t>
      </w:r>
      <w:r w:rsidRPr="007D708B">
        <w:rPr>
          <w:i/>
        </w:rPr>
        <w:t>96</w:t>
      </w:r>
      <w:r w:rsidRPr="007D708B">
        <w:t>, 271-280.</w:t>
      </w:r>
    </w:p>
    <w:p w14:paraId="53874ECE" w14:textId="77777777" w:rsidR="007D708B" w:rsidRPr="007D708B" w:rsidRDefault="007D708B" w:rsidP="007D708B">
      <w:pPr>
        <w:pStyle w:val="EndNoteBibliography"/>
        <w:spacing w:after="0"/>
      </w:pPr>
      <w:r w:rsidRPr="007D708B">
        <w:t>22.</w:t>
      </w:r>
      <w:r w:rsidRPr="007D708B">
        <w:tab/>
        <w:t xml:space="preserve">Shamekhi, M. A.;  Mirzadeh, H.;  Mahdavi, H.;  Rabiee, A.;  Mohebbi-Kalhori, D.; Baghaban Eslaminejad, M., Graphene oxide containing chitosan scaffolds for cartilage tissue engineering. </w:t>
      </w:r>
      <w:r w:rsidRPr="007D708B">
        <w:rPr>
          <w:i/>
        </w:rPr>
        <w:t xml:space="preserve">International Journal of Biological Macromolecules </w:t>
      </w:r>
      <w:r w:rsidRPr="007D708B">
        <w:rPr>
          <w:b/>
        </w:rPr>
        <w:t>2019,</w:t>
      </w:r>
      <w:r w:rsidRPr="007D708B">
        <w:t xml:space="preserve"> </w:t>
      </w:r>
      <w:r w:rsidRPr="007D708B">
        <w:rPr>
          <w:i/>
        </w:rPr>
        <w:t>127</w:t>
      </w:r>
      <w:r w:rsidRPr="007D708B">
        <w:t>, 396-405.</w:t>
      </w:r>
    </w:p>
    <w:p w14:paraId="244A4797" w14:textId="77777777" w:rsidR="007D708B" w:rsidRPr="007D708B" w:rsidRDefault="007D708B" w:rsidP="007D708B">
      <w:pPr>
        <w:pStyle w:val="EndNoteBibliography"/>
        <w:spacing w:after="0"/>
      </w:pPr>
      <w:r w:rsidRPr="007D708B">
        <w:t>23.</w:t>
      </w:r>
      <w:r w:rsidRPr="007D708B">
        <w:tab/>
        <w:t xml:space="preserve">Bei, H. P.;  Yang, Y.;  Zhang, Q.;  Tian, Y.;  Luo, X.;  Yang, M.; Zhao, X., Graphene-Based Nanocomposites for Neural Tissue Engineering. </w:t>
      </w:r>
      <w:r w:rsidRPr="007D708B">
        <w:rPr>
          <w:i/>
        </w:rPr>
        <w:t xml:space="preserve">Molecules </w:t>
      </w:r>
      <w:r w:rsidRPr="007D708B">
        <w:rPr>
          <w:b/>
        </w:rPr>
        <w:t>2019,</w:t>
      </w:r>
      <w:r w:rsidRPr="007D708B">
        <w:t xml:space="preserve"> </w:t>
      </w:r>
      <w:r w:rsidRPr="007D708B">
        <w:rPr>
          <w:i/>
        </w:rPr>
        <w:t>24</w:t>
      </w:r>
      <w:r w:rsidRPr="007D708B">
        <w:t xml:space="preserve"> (4), 658.</w:t>
      </w:r>
    </w:p>
    <w:p w14:paraId="56D305D6" w14:textId="77777777" w:rsidR="007D708B" w:rsidRPr="007D708B" w:rsidRDefault="007D708B" w:rsidP="007D708B">
      <w:pPr>
        <w:pStyle w:val="EndNoteBibliography"/>
        <w:spacing w:after="0"/>
      </w:pPr>
      <w:r w:rsidRPr="007D708B">
        <w:t>24.</w:t>
      </w:r>
      <w:r w:rsidRPr="007D708B">
        <w:tab/>
        <w:t xml:space="preserve">Grijalvo, S.; Díaz, D. D., Graphene-based hybrid materials as promising scaffolds for peripheral nerve regeneration. </w:t>
      </w:r>
      <w:r w:rsidRPr="007D708B">
        <w:rPr>
          <w:i/>
        </w:rPr>
        <w:t xml:space="preserve">Neurochemistry International </w:t>
      </w:r>
      <w:r w:rsidRPr="007D708B">
        <w:rPr>
          <w:b/>
        </w:rPr>
        <w:t>2021,</w:t>
      </w:r>
      <w:r w:rsidRPr="007D708B">
        <w:t xml:space="preserve"> </w:t>
      </w:r>
      <w:r w:rsidRPr="007D708B">
        <w:rPr>
          <w:i/>
        </w:rPr>
        <w:t>147</w:t>
      </w:r>
      <w:r w:rsidRPr="007D708B">
        <w:t>, 105005.</w:t>
      </w:r>
    </w:p>
    <w:p w14:paraId="400B50FC" w14:textId="77777777" w:rsidR="007D708B" w:rsidRPr="007D708B" w:rsidRDefault="007D708B" w:rsidP="007D708B">
      <w:pPr>
        <w:pStyle w:val="EndNoteBibliography"/>
        <w:spacing w:after="0"/>
      </w:pPr>
      <w:r w:rsidRPr="007D708B">
        <w:t>25.</w:t>
      </w:r>
      <w:r w:rsidRPr="007D708B">
        <w:tab/>
        <w:t xml:space="preserve">Qian, Y.;  Wang, X.;  Song, J.;  Chen, W.;  Chen, S.;  Jin, Y.;  Ouyang, Y.;  Yuan, W.-E.; Fan, C., Preclinical assessment on neuronal regeneration in the injury-related microenvironment of graphene-based scaffolds. </w:t>
      </w:r>
      <w:r w:rsidRPr="007D708B">
        <w:rPr>
          <w:i/>
        </w:rPr>
        <w:t xml:space="preserve">npj Regenerative Medicine </w:t>
      </w:r>
      <w:r w:rsidRPr="007D708B">
        <w:rPr>
          <w:b/>
        </w:rPr>
        <w:t>2021,</w:t>
      </w:r>
      <w:r w:rsidRPr="007D708B">
        <w:t xml:space="preserve"> </w:t>
      </w:r>
      <w:r w:rsidRPr="007D708B">
        <w:rPr>
          <w:i/>
        </w:rPr>
        <w:t>6</w:t>
      </w:r>
      <w:r w:rsidRPr="007D708B">
        <w:t xml:space="preserve"> (1), 31.</w:t>
      </w:r>
    </w:p>
    <w:p w14:paraId="0B699B9D" w14:textId="77777777" w:rsidR="007D708B" w:rsidRPr="007D708B" w:rsidRDefault="007D708B" w:rsidP="007D708B">
      <w:pPr>
        <w:pStyle w:val="EndNoteBibliography"/>
        <w:spacing w:after="0"/>
      </w:pPr>
      <w:r w:rsidRPr="007D708B">
        <w:t>26.</w:t>
      </w:r>
      <w:r w:rsidRPr="007D708B">
        <w:tab/>
        <w:t xml:space="preserve">Safina, I.;  Bourdo, S. E.;  Algazali, K. M.;  Kannarpady, G.;  Watanabe, F.;  Vang, K. B.; Biris, A. S., Graphene-based 2D constructs for enhanced fibroblast support. </w:t>
      </w:r>
      <w:r w:rsidRPr="007D708B">
        <w:rPr>
          <w:i/>
        </w:rPr>
        <w:t xml:space="preserve">PLoS One </w:t>
      </w:r>
      <w:r w:rsidRPr="007D708B">
        <w:rPr>
          <w:b/>
        </w:rPr>
        <w:t>2020,</w:t>
      </w:r>
      <w:r w:rsidRPr="007D708B">
        <w:t xml:space="preserve"> </w:t>
      </w:r>
      <w:r w:rsidRPr="007D708B">
        <w:rPr>
          <w:i/>
        </w:rPr>
        <w:t>15</w:t>
      </w:r>
      <w:r w:rsidRPr="007D708B">
        <w:t xml:space="preserve"> (5), e0232670.</w:t>
      </w:r>
    </w:p>
    <w:p w14:paraId="7A869FC3" w14:textId="77777777" w:rsidR="007D708B" w:rsidRPr="007D708B" w:rsidRDefault="007D708B" w:rsidP="007D708B">
      <w:pPr>
        <w:pStyle w:val="EndNoteBibliography"/>
        <w:spacing w:after="0"/>
      </w:pPr>
      <w:r w:rsidRPr="007D708B">
        <w:t>27.</w:t>
      </w:r>
      <w:r w:rsidRPr="007D708B">
        <w:tab/>
        <w:t xml:space="preserve">Hussein, K. H.;  Abdelhamid, H. N.;  Zou, X.; Woo, H.-M., Ultrasonicated graphene oxide enhances bone and skin wound regeneration. </w:t>
      </w:r>
      <w:r w:rsidRPr="007D708B">
        <w:rPr>
          <w:i/>
        </w:rPr>
        <w:t xml:space="preserve">Materials Science and Engineering: C </w:t>
      </w:r>
      <w:r w:rsidRPr="007D708B">
        <w:rPr>
          <w:b/>
        </w:rPr>
        <w:t>2019,</w:t>
      </w:r>
      <w:r w:rsidRPr="007D708B">
        <w:t xml:space="preserve"> </w:t>
      </w:r>
      <w:r w:rsidRPr="007D708B">
        <w:rPr>
          <w:i/>
        </w:rPr>
        <w:t>94</w:t>
      </w:r>
      <w:r w:rsidRPr="007D708B">
        <w:t>, 484-492.</w:t>
      </w:r>
    </w:p>
    <w:p w14:paraId="4BC3E962" w14:textId="77777777" w:rsidR="007D708B" w:rsidRPr="007D708B" w:rsidRDefault="007D708B" w:rsidP="007D708B">
      <w:pPr>
        <w:pStyle w:val="EndNoteBibliography"/>
        <w:spacing w:after="0"/>
      </w:pPr>
      <w:r w:rsidRPr="007D708B">
        <w:t>28.</w:t>
      </w:r>
      <w:r w:rsidRPr="007D708B">
        <w:tab/>
        <w:t xml:space="preserve">Lasocka, I.;  Jastrzębska, E.;  Szulc-Dąbrowska, L.;  Skibniewski, M.;  Pasternak, I.;  Kalbacova, M. H.; Skibniewska, E. M., The effects of graphene and mesenchymal stem cells in cutaneous wound healing and their putative action mechanism. </w:t>
      </w:r>
      <w:r w:rsidRPr="007D708B">
        <w:rPr>
          <w:i/>
        </w:rPr>
        <w:t xml:space="preserve">Int J Nanomedicine </w:t>
      </w:r>
      <w:r w:rsidRPr="007D708B">
        <w:rPr>
          <w:b/>
        </w:rPr>
        <w:t>2019,</w:t>
      </w:r>
      <w:r w:rsidRPr="007D708B">
        <w:t xml:space="preserve"> </w:t>
      </w:r>
      <w:r w:rsidRPr="007D708B">
        <w:rPr>
          <w:i/>
        </w:rPr>
        <w:t>14</w:t>
      </w:r>
      <w:r w:rsidRPr="007D708B">
        <w:t>, 2281-2299.</w:t>
      </w:r>
    </w:p>
    <w:p w14:paraId="05E4C45B" w14:textId="77777777" w:rsidR="007D708B" w:rsidRPr="007D708B" w:rsidRDefault="007D708B" w:rsidP="007D708B">
      <w:pPr>
        <w:pStyle w:val="EndNoteBibliography"/>
        <w:spacing w:after="0"/>
      </w:pPr>
      <w:r w:rsidRPr="007D708B">
        <w:t>29.</w:t>
      </w:r>
      <w:r w:rsidRPr="007D708B">
        <w:tab/>
        <w:t xml:space="preserve">Sekuła-Stryjewska, M.;  Noga, S.;  Dźwigońska, M.;  Adamczyk, E.;  Karnas, E.;  Jagiełło, J.;  Szkaradek, A.;  Chytrosz, P.;  Boruczkowski, D.;  Madeja, Z.;  Kotarba, A.;  Lipińska, L.; Zuba-Surma, E. K., </w:t>
      </w:r>
      <w:r w:rsidRPr="007D708B">
        <w:lastRenderedPageBreak/>
        <w:t xml:space="preserve">Graphene-based materials enhance cardiomyogenic and angiogenic differentiation capacity of human mesenchymal stem cells in vitro – Focus on cardiac tissue regeneration. </w:t>
      </w:r>
      <w:r w:rsidRPr="007D708B">
        <w:rPr>
          <w:i/>
        </w:rPr>
        <w:t xml:space="preserve">Materials Science and Engineering: C </w:t>
      </w:r>
      <w:r w:rsidRPr="007D708B">
        <w:rPr>
          <w:b/>
        </w:rPr>
        <w:t>2021,</w:t>
      </w:r>
      <w:r w:rsidRPr="007D708B">
        <w:t xml:space="preserve"> </w:t>
      </w:r>
      <w:r w:rsidRPr="007D708B">
        <w:rPr>
          <w:i/>
        </w:rPr>
        <w:t>119</w:t>
      </w:r>
      <w:r w:rsidRPr="007D708B">
        <w:t>, 111614.</w:t>
      </w:r>
    </w:p>
    <w:p w14:paraId="1B385177" w14:textId="77777777" w:rsidR="007D708B" w:rsidRPr="007D708B" w:rsidRDefault="007D708B" w:rsidP="007D708B">
      <w:pPr>
        <w:pStyle w:val="EndNoteBibliography"/>
        <w:spacing w:after="0"/>
      </w:pPr>
      <w:r w:rsidRPr="007D708B">
        <w:t>30.</w:t>
      </w:r>
      <w:r w:rsidRPr="007D708B">
        <w:tab/>
        <w:t xml:space="preserve">Karimi Hajishoreh, N.;  Baheiraei, N.;  Naderi, N.; Salehnia, M., Reduced graphene oxide facilitates biocompatibility of alginate for cardiac repair. </w:t>
      </w:r>
      <w:r w:rsidRPr="007D708B">
        <w:rPr>
          <w:i/>
        </w:rPr>
        <w:t xml:space="preserve">Journal of Bioactive and Compatible Polymers </w:t>
      </w:r>
      <w:r w:rsidRPr="007D708B">
        <w:rPr>
          <w:b/>
        </w:rPr>
        <w:t>2020,</w:t>
      </w:r>
      <w:r w:rsidRPr="007D708B">
        <w:t xml:space="preserve"> </w:t>
      </w:r>
      <w:r w:rsidRPr="007D708B">
        <w:rPr>
          <w:i/>
        </w:rPr>
        <w:t>35</w:t>
      </w:r>
      <w:r w:rsidRPr="007D708B">
        <w:t xml:space="preserve"> (4-5), 363-377.</w:t>
      </w:r>
    </w:p>
    <w:p w14:paraId="4CB99032" w14:textId="77777777" w:rsidR="007D708B" w:rsidRPr="007D708B" w:rsidRDefault="007D708B" w:rsidP="007D708B">
      <w:pPr>
        <w:pStyle w:val="EndNoteBibliography"/>
        <w:spacing w:after="0"/>
      </w:pPr>
      <w:r w:rsidRPr="007D708B">
        <w:t>31.</w:t>
      </w:r>
      <w:r w:rsidRPr="007D708B">
        <w:tab/>
        <w:t xml:space="preserve">Bahrami, S.;  Baheiraei, N.;  Mohseni, M.;  Razavi, M.;  Ghaderi, A.;  Azizi, B.;  Rabiee, N.; Karimi, M., Three-dimensional graphene foam as a conductive scaffold for cardiac tissue engineering. </w:t>
      </w:r>
      <w:r w:rsidRPr="007D708B">
        <w:rPr>
          <w:i/>
        </w:rPr>
        <w:t xml:space="preserve">Journal of Biomaterials Applications </w:t>
      </w:r>
      <w:r w:rsidRPr="007D708B">
        <w:rPr>
          <w:b/>
        </w:rPr>
        <w:t>2019,</w:t>
      </w:r>
      <w:r w:rsidRPr="007D708B">
        <w:t xml:space="preserve"> </w:t>
      </w:r>
      <w:r w:rsidRPr="007D708B">
        <w:rPr>
          <w:i/>
        </w:rPr>
        <w:t>34</w:t>
      </w:r>
      <w:r w:rsidRPr="007D708B">
        <w:t xml:space="preserve"> (1), 74-85.</w:t>
      </w:r>
    </w:p>
    <w:p w14:paraId="69A649E9" w14:textId="77777777" w:rsidR="007D708B" w:rsidRPr="007D708B" w:rsidRDefault="007D708B" w:rsidP="007D708B">
      <w:pPr>
        <w:pStyle w:val="EndNoteBibliography"/>
        <w:spacing w:after="0"/>
      </w:pPr>
      <w:r w:rsidRPr="007D708B">
        <w:t>32.</w:t>
      </w:r>
      <w:r w:rsidRPr="007D708B">
        <w:tab/>
        <w:t xml:space="preserve">Brodie, B. C., </w:t>
      </w:r>
      <w:r w:rsidRPr="007D708B">
        <w:rPr>
          <w:i/>
        </w:rPr>
        <w:t>On the atomic weight of graphite</w:t>
      </w:r>
      <w:r w:rsidRPr="007D708B">
        <w:t>. [publisher not identified]: [London?], 1859.</w:t>
      </w:r>
    </w:p>
    <w:p w14:paraId="43C62C09" w14:textId="77777777" w:rsidR="007D708B" w:rsidRPr="007D708B" w:rsidRDefault="007D708B" w:rsidP="007D708B">
      <w:pPr>
        <w:pStyle w:val="EndNoteBibliography"/>
        <w:spacing w:after="0"/>
      </w:pPr>
      <w:r w:rsidRPr="007D708B">
        <w:t>33.</w:t>
      </w:r>
      <w:r w:rsidRPr="007D708B">
        <w:tab/>
        <w:t xml:space="preserve">Halim, A.;  Luo, Q.;  Ju, Y.; Song, G., A Mini Review Focused on the Recent Applications of Graphene Oxide in Stem Cell Growth and Differentiation. </w:t>
      </w:r>
      <w:r w:rsidRPr="007D708B">
        <w:rPr>
          <w:i/>
        </w:rPr>
        <w:t xml:space="preserve">Nanomaterials (Basel, Switzerland) </w:t>
      </w:r>
      <w:r w:rsidRPr="007D708B">
        <w:rPr>
          <w:b/>
        </w:rPr>
        <w:t>2018,</w:t>
      </w:r>
      <w:r w:rsidRPr="007D708B">
        <w:t xml:space="preserve"> </w:t>
      </w:r>
      <w:r w:rsidRPr="007D708B">
        <w:rPr>
          <w:i/>
        </w:rPr>
        <w:t>8</w:t>
      </w:r>
      <w:r w:rsidRPr="007D708B">
        <w:t xml:space="preserve"> (9).</w:t>
      </w:r>
    </w:p>
    <w:p w14:paraId="5A5D4E56" w14:textId="77777777" w:rsidR="007D708B" w:rsidRPr="007D708B" w:rsidRDefault="007D708B" w:rsidP="007D708B">
      <w:pPr>
        <w:pStyle w:val="EndNoteBibliography"/>
        <w:spacing w:after="0"/>
      </w:pPr>
      <w:r w:rsidRPr="007D708B">
        <w:t>34.</w:t>
      </w:r>
      <w:r w:rsidRPr="007D708B">
        <w:tab/>
        <w:t xml:space="preserve">Tiginyanu, I.;  Ursaki, V.; Popa, V., 11 - Ultra-thin membranes for sensor applications. In </w:t>
      </w:r>
      <w:r w:rsidRPr="007D708B">
        <w:rPr>
          <w:i/>
        </w:rPr>
        <w:t>Nanocoatings and Ultra-Thin Films</w:t>
      </w:r>
      <w:r w:rsidRPr="007D708B">
        <w:t>, Makhlouf, A. S. H.; Tiginyanu, I., Eds. Woodhead Publishing: 2011; pp 330-354.</w:t>
      </w:r>
    </w:p>
    <w:p w14:paraId="62A9F6BC" w14:textId="77777777" w:rsidR="007D708B" w:rsidRPr="007D708B" w:rsidRDefault="007D708B" w:rsidP="007D708B">
      <w:pPr>
        <w:pStyle w:val="EndNoteBibliography"/>
        <w:spacing w:after="0"/>
      </w:pPr>
      <w:r w:rsidRPr="007D708B">
        <w:t>35.</w:t>
      </w:r>
      <w:r w:rsidRPr="007D708B">
        <w:tab/>
        <w:t xml:space="preserve">Araújo, M.;  Soares, O.;  Fernandes, A.;  Pereira, M.; Freire, C., Tuning the surface chemistry of graphene flakes: new strategies for selective oxidation. </w:t>
      </w:r>
      <w:r w:rsidRPr="007D708B">
        <w:rPr>
          <w:i/>
        </w:rPr>
        <w:t xml:space="preserve">RSC Adv. </w:t>
      </w:r>
      <w:r w:rsidRPr="007D708B">
        <w:rPr>
          <w:b/>
        </w:rPr>
        <w:t>2017,</w:t>
      </w:r>
      <w:r w:rsidRPr="007D708B">
        <w:t xml:space="preserve"> </w:t>
      </w:r>
      <w:r w:rsidRPr="007D708B">
        <w:rPr>
          <w:i/>
        </w:rPr>
        <w:t>7</w:t>
      </w:r>
      <w:r w:rsidRPr="007D708B">
        <w:t>, 14290-14301.</w:t>
      </w:r>
    </w:p>
    <w:p w14:paraId="26645134" w14:textId="77777777" w:rsidR="007D708B" w:rsidRPr="007D708B" w:rsidRDefault="007D708B" w:rsidP="007D708B">
      <w:pPr>
        <w:pStyle w:val="EndNoteBibliography"/>
        <w:spacing w:after="0"/>
      </w:pPr>
      <w:r w:rsidRPr="007D708B">
        <w:t>36.</w:t>
      </w:r>
      <w:r w:rsidRPr="007D708B">
        <w:tab/>
        <w:t xml:space="preserve">Shahdeo, D.;  Roberts, A.;  Abbineni, N.; Gandhi, S., Chapter Eight - Graphene based sensors. In </w:t>
      </w:r>
      <w:r w:rsidRPr="007D708B">
        <w:rPr>
          <w:i/>
        </w:rPr>
        <w:t>Comprehensive Analytical Chemistry</w:t>
      </w:r>
      <w:r w:rsidRPr="007D708B">
        <w:t>, Hussain, C. M., Ed. Elsevier: 2020; Vol. 91, pp 175-199.</w:t>
      </w:r>
    </w:p>
    <w:p w14:paraId="20A607C8" w14:textId="77777777" w:rsidR="007D708B" w:rsidRPr="007D708B" w:rsidRDefault="007D708B" w:rsidP="007D708B">
      <w:pPr>
        <w:pStyle w:val="EndNoteBibliography"/>
        <w:spacing w:after="0"/>
      </w:pPr>
      <w:r w:rsidRPr="007D708B">
        <w:t>37.</w:t>
      </w:r>
      <w:r w:rsidRPr="007D708B">
        <w:tab/>
        <w:t xml:space="preserve">Newby, S. D.;  Masi, T.;  Griffin, C. D.;  King, W. J.;  Chipman, A.;  Stephenson, S.;  Anderson, D. E.;  Biris, A. S.;  Bourdo, S. E.; Dhar, M., Functionalized Graphene Nanoparticles Induce Human Mesenchymal Stem Cells to Express Distinct Extracellular Matrix Proteins Mediating Osteogenesis. </w:t>
      </w:r>
      <w:r w:rsidRPr="007D708B">
        <w:rPr>
          <w:i/>
        </w:rPr>
        <w:t xml:space="preserve">Int J Nanomedicine </w:t>
      </w:r>
      <w:r w:rsidRPr="007D708B">
        <w:rPr>
          <w:b/>
        </w:rPr>
        <w:t>2020,</w:t>
      </w:r>
      <w:r w:rsidRPr="007D708B">
        <w:t xml:space="preserve"> </w:t>
      </w:r>
      <w:r w:rsidRPr="007D708B">
        <w:rPr>
          <w:i/>
        </w:rPr>
        <w:t>15</w:t>
      </w:r>
      <w:r w:rsidRPr="007D708B">
        <w:t>, 2501-2513.</w:t>
      </w:r>
    </w:p>
    <w:p w14:paraId="2250008A" w14:textId="77777777" w:rsidR="007D708B" w:rsidRPr="007D708B" w:rsidRDefault="007D708B" w:rsidP="007D708B">
      <w:pPr>
        <w:pStyle w:val="EndNoteBibliography"/>
        <w:spacing w:after="0"/>
      </w:pPr>
      <w:r w:rsidRPr="007D708B">
        <w:t>38.</w:t>
      </w:r>
      <w:r w:rsidRPr="007D708B">
        <w:tab/>
        <w:t xml:space="preserve">MacDonald, A. F.;  Trotter, R. D.;  Griffin, C. D.;  Bow, A. J.;  Newby, S. D.;  King, W. J.;  Amelse, L. L.;  Masi, T. J.;  Bourdo, S. E.; Dhar, M. S., Genetic profiling of human bone marrow and adipose tissue-derived mesenchymal stem cells reveals differences in osteogenic signaling mediated by graphene. </w:t>
      </w:r>
      <w:r w:rsidRPr="007D708B">
        <w:rPr>
          <w:i/>
        </w:rPr>
        <w:t xml:space="preserve">Journal of Nanobiotechnology </w:t>
      </w:r>
      <w:r w:rsidRPr="007D708B">
        <w:rPr>
          <w:b/>
        </w:rPr>
        <w:t>2021,</w:t>
      </w:r>
      <w:r w:rsidRPr="007D708B">
        <w:t xml:space="preserve"> </w:t>
      </w:r>
      <w:r w:rsidRPr="007D708B">
        <w:rPr>
          <w:i/>
        </w:rPr>
        <w:t>19</w:t>
      </w:r>
      <w:r w:rsidRPr="007D708B">
        <w:t xml:space="preserve"> (1), 285.</w:t>
      </w:r>
    </w:p>
    <w:p w14:paraId="6D5A79BE" w14:textId="77777777" w:rsidR="007D708B" w:rsidRPr="007D708B" w:rsidRDefault="007D708B" w:rsidP="007D708B">
      <w:pPr>
        <w:pStyle w:val="EndNoteBibliography"/>
        <w:spacing w:after="0"/>
      </w:pPr>
      <w:r w:rsidRPr="007D708B">
        <w:t>39.</w:t>
      </w:r>
      <w:r w:rsidRPr="007D708B">
        <w:tab/>
        <w:t xml:space="preserve">Li, N.;  Zhang, Q.;  Gao, S.;  Song, Q.;  Huang, R.;  Wang, L.;  Liu, L.;  Dai, J.;  Tang, M.; Cheng, G., Three-dimensional graphene foam as a biocompatible and conductive scaffold for neural stem cells. </w:t>
      </w:r>
      <w:r w:rsidRPr="007D708B">
        <w:rPr>
          <w:i/>
        </w:rPr>
        <w:t xml:space="preserve">Sci Rep </w:t>
      </w:r>
      <w:r w:rsidRPr="007D708B">
        <w:rPr>
          <w:b/>
        </w:rPr>
        <w:t>2013,</w:t>
      </w:r>
      <w:r w:rsidRPr="007D708B">
        <w:t xml:space="preserve"> </w:t>
      </w:r>
      <w:r w:rsidRPr="007D708B">
        <w:rPr>
          <w:i/>
        </w:rPr>
        <w:t>3</w:t>
      </w:r>
      <w:r w:rsidRPr="007D708B">
        <w:t>, 1604.</w:t>
      </w:r>
    </w:p>
    <w:p w14:paraId="1BA08B71" w14:textId="77777777" w:rsidR="007D708B" w:rsidRPr="007D708B" w:rsidRDefault="007D708B" w:rsidP="007D708B">
      <w:pPr>
        <w:pStyle w:val="EndNoteBibliography"/>
        <w:spacing w:after="0"/>
      </w:pPr>
      <w:r w:rsidRPr="007D708B">
        <w:t>40.</w:t>
      </w:r>
      <w:r w:rsidRPr="007D708B">
        <w:tab/>
        <w:t xml:space="preserve">Crowder, S. W.;  Prasai, D.;  Rath, R.;  Balikov, D. A.;  Bae, H.;  Bolotin, K. I.; Sung, H. J., Three-dimensional graphene foams promote osteogenic differentiation of human mesenchymal stem cells. </w:t>
      </w:r>
      <w:r w:rsidRPr="007D708B">
        <w:rPr>
          <w:i/>
        </w:rPr>
        <w:t xml:space="preserve">Nanoscale </w:t>
      </w:r>
      <w:r w:rsidRPr="007D708B">
        <w:rPr>
          <w:b/>
        </w:rPr>
        <w:t>2013,</w:t>
      </w:r>
      <w:r w:rsidRPr="007D708B">
        <w:t xml:space="preserve"> </w:t>
      </w:r>
      <w:r w:rsidRPr="007D708B">
        <w:rPr>
          <w:i/>
        </w:rPr>
        <w:t>5</w:t>
      </w:r>
      <w:r w:rsidRPr="007D708B">
        <w:t xml:space="preserve"> (10), 4171-6.</w:t>
      </w:r>
    </w:p>
    <w:p w14:paraId="055D3BCA" w14:textId="77777777" w:rsidR="007D708B" w:rsidRPr="007D708B" w:rsidRDefault="007D708B" w:rsidP="007D708B">
      <w:pPr>
        <w:pStyle w:val="EndNoteBibliography"/>
        <w:spacing w:after="0"/>
      </w:pPr>
      <w:r w:rsidRPr="007D708B">
        <w:t>41.</w:t>
      </w:r>
      <w:r w:rsidRPr="007D708B">
        <w:tab/>
        <w:t xml:space="preserve">Zhu, C.;  Han, T. Y.-J.;  Duoss, E. B.;  Golobic, A. M.;  Kuntz, J. D.;  Spadaccini, C. M.; Worsley, M. A., Highly compressible 3D periodic graphene aerogel microlattices. </w:t>
      </w:r>
      <w:r w:rsidRPr="007D708B">
        <w:rPr>
          <w:i/>
        </w:rPr>
        <w:t xml:space="preserve">Nature Communications </w:t>
      </w:r>
      <w:r w:rsidRPr="007D708B">
        <w:rPr>
          <w:b/>
        </w:rPr>
        <w:t>2015,</w:t>
      </w:r>
      <w:r w:rsidRPr="007D708B">
        <w:t xml:space="preserve"> </w:t>
      </w:r>
      <w:r w:rsidRPr="007D708B">
        <w:rPr>
          <w:i/>
        </w:rPr>
        <w:t>6</w:t>
      </w:r>
      <w:r w:rsidRPr="007D708B">
        <w:t xml:space="preserve"> (1), 6962.</w:t>
      </w:r>
    </w:p>
    <w:p w14:paraId="07AFAAFA" w14:textId="77777777" w:rsidR="007D708B" w:rsidRPr="007D708B" w:rsidRDefault="007D708B" w:rsidP="007D708B">
      <w:pPr>
        <w:pStyle w:val="EndNoteBibliography"/>
        <w:spacing w:after="0"/>
      </w:pPr>
      <w:r w:rsidRPr="007D708B">
        <w:t>42.</w:t>
      </w:r>
      <w:r w:rsidRPr="007D708B">
        <w:tab/>
        <w:t xml:space="preserve">Becker, H.; Locascio, L. E., Polymer microfluidic devices. </w:t>
      </w:r>
      <w:r w:rsidRPr="007D708B">
        <w:rPr>
          <w:i/>
        </w:rPr>
        <w:t xml:space="preserve">Talanta </w:t>
      </w:r>
      <w:r w:rsidRPr="007D708B">
        <w:rPr>
          <w:b/>
        </w:rPr>
        <w:t>2002,</w:t>
      </w:r>
      <w:r w:rsidRPr="007D708B">
        <w:t xml:space="preserve"> </w:t>
      </w:r>
      <w:r w:rsidRPr="007D708B">
        <w:rPr>
          <w:i/>
        </w:rPr>
        <w:t>56</w:t>
      </w:r>
      <w:r w:rsidRPr="007D708B">
        <w:t xml:space="preserve"> (2), 267-287.</w:t>
      </w:r>
    </w:p>
    <w:p w14:paraId="7E85EB12" w14:textId="77777777" w:rsidR="007D708B" w:rsidRPr="007D708B" w:rsidRDefault="007D708B" w:rsidP="007D708B">
      <w:pPr>
        <w:pStyle w:val="EndNoteBibliography"/>
        <w:spacing w:after="0"/>
      </w:pPr>
      <w:r w:rsidRPr="007D708B">
        <w:t>43.</w:t>
      </w:r>
      <w:r w:rsidRPr="007D708B">
        <w:tab/>
        <w:t xml:space="preserve">Jiang, Y.;  xu, Z.;  Huang, T.;  Liu, Y.;  Guo, F.;  Xi, J.;  Gao, W.; Gao, C., Direct 3D Printing of Ultralight Graphene Oxide Aerogel Microlattices. </w:t>
      </w:r>
      <w:r w:rsidRPr="007D708B">
        <w:rPr>
          <w:i/>
        </w:rPr>
        <w:t xml:space="preserve">Advanced Functional Materials </w:t>
      </w:r>
      <w:r w:rsidRPr="007D708B">
        <w:rPr>
          <w:b/>
        </w:rPr>
        <w:t>2018,</w:t>
      </w:r>
      <w:r w:rsidRPr="007D708B">
        <w:t xml:space="preserve"> </w:t>
      </w:r>
      <w:r w:rsidRPr="007D708B">
        <w:rPr>
          <w:i/>
        </w:rPr>
        <w:t>28</w:t>
      </w:r>
      <w:r w:rsidRPr="007D708B">
        <w:t>, 1707024.</w:t>
      </w:r>
    </w:p>
    <w:p w14:paraId="57FDE22F" w14:textId="77777777" w:rsidR="007D708B" w:rsidRPr="007D708B" w:rsidRDefault="007D708B" w:rsidP="007D708B">
      <w:pPr>
        <w:pStyle w:val="EndNoteBibliography"/>
        <w:spacing w:after="0"/>
      </w:pPr>
      <w:r w:rsidRPr="007D708B">
        <w:t>44.</w:t>
      </w:r>
      <w:r w:rsidRPr="007D708B">
        <w:tab/>
        <w:t xml:space="preserve">Vijayavenkataraman, S.;  Thaharah, S.;  Zhang, S.;  Lu, W. F.; Fuh, J. Y. H., 3D-Printed PCL/rGO Conductive Scaffolds for Peripheral Nerve Injury Repair. </w:t>
      </w:r>
      <w:r w:rsidRPr="007D708B">
        <w:rPr>
          <w:i/>
        </w:rPr>
        <w:t xml:space="preserve">Artif Organs </w:t>
      </w:r>
      <w:r w:rsidRPr="007D708B">
        <w:rPr>
          <w:b/>
        </w:rPr>
        <w:t>2019,</w:t>
      </w:r>
      <w:r w:rsidRPr="007D708B">
        <w:t xml:space="preserve"> </w:t>
      </w:r>
      <w:r w:rsidRPr="007D708B">
        <w:rPr>
          <w:i/>
        </w:rPr>
        <w:t>43</w:t>
      </w:r>
      <w:r w:rsidRPr="007D708B">
        <w:t xml:space="preserve"> (5), 515-523.</w:t>
      </w:r>
    </w:p>
    <w:p w14:paraId="36AF1D56" w14:textId="77777777" w:rsidR="007D708B" w:rsidRPr="007D708B" w:rsidRDefault="007D708B" w:rsidP="007D708B">
      <w:pPr>
        <w:pStyle w:val="EndNoteBibliography"/>
        <w:spacing w:after="0"/>
      </w:pPr>
      <w:r w:rsidRPr="007D708B">
        <w:t>45.</w:t>
      </w:r>
      <w:r w:rsidRPr="007D708B">
        <w:tab/>
        <w:t xml:space="preserve">Li, J.;  Liu, X.;  Crook, J. M.; Wallace, G. G., Development of a porous 3D graphene-PDMS scaffold for improved osseointegration. </w:t>
      </w:r>
      <w:r w:rsidRPr="007D708B">
        <w:rPr>
          <w:i/>
        </w:rPr>
        <w:t xml:space="preserve">Colloids and Surfaces B: Biointerfaces </w:t>
      </w:r>
      <w:r w:rsidRPr="007D708B">
        <w:rPr>
          <w:b/>
        </w:rPr>
        <w:t>2017,</w:t>
      </w:r>
      <w:r w:rsidRPr="007D708B">
        <w:t xml:space="preserve"> </w:t>
      </w:r>
      <w:r w:rsidRPr="007D708B">
        <w:rPr>
          <w:i/>
        </w:rPr>
        <w:t>159</w:t>
      </w:r>
      <w:r w:rsidRPr="007D708B">
        <w:t>, 386-393.</w:t>
      </w:r>
    </w:p>
    <w:p w14:paraId="435D4320" w14:textId="77777777" w:rsidR="007D708B" w:rsidRPr="007D708B" w:rsidRDefault="007D708B" w:rsidP="007D708B">
      <w:pPr>
        <w:pStyle w:val="EndNoteBibliography"/>
        <w:spacing w:after="0"/>
      </w:pPr>
      <w:r w:rsidRPr="007D708B">
        <w:t>46.</w:t>
      </w:r>
      <w:r w:rsidRPr="007D708B">
        <w:tab/>
        <w:t xml:space="preserve">Yang, S.;  Leong, K. F.;  Du, Z.; Chua, C. K., The design of scaffolds for use in tissue engineering. Part II. Rapid prototyping techniques. </w:t>
      </w:r>
      <w:r w:rsidRPr="007D708B">
        <w:rPr>
          <w:i/>
        </w:rPr>
        <w:t xml:space="preserve">Tissue Eng </w:t>
      </w:r>
      <w:r w:rsidRPr="007D708B">
        <w:rPr>
          <w:b/>
        </w:rPr>
        <w:t>2002,</w:t>
      </w:r>
      <w:r w:rsidRPr="007D708B">
        <w:t xml:space="preserve"> </w:t>
      </w:r>
      <w:r w:rsidRPr="007D708B">
        <w:rPr>
          <w:i/>
        </w:rPr>
        <w:t>8</w:t>
      </w:r>
      <w:r w:rsidRPr="007D708B">
        <w:t xml:space="preserve"> (1), 1-11.</w:t>
      </w:r>
    </w:p>
    <w:p w14:paraId="4C963D4E" w14:textId="77777777" w:rsidR="007D708B" w:rsidRPr="007D708B" w:rsidRDefault="007D708B" w:rsidP="007D708B">
      <w:pPr>
        <w:pStyle w:val="EndNoteBibliography"/>
        <w:spacing w:after="0"/>
      </w:pPr>
      <w:r w:rsidRPr="007D708B">
        <w:t>47.</w:t>
      </w:r>
      <w:r w:rsidRPr="007D708B">
        <w:tab/>
        <w:t xml:space="preserve">Murphy, C. M.; O'Brien, F. J., Understanding the effect of mean pore size on cell activity in collagen-glycosaminoglycan scaffolds. </w:t>
      </w:r>
      <w:r w:rsidRPr="007D708B">
        <w:rPr>
          <w:i/>
        </w:rPr>
        <w:t xml:space="preserve">Cell Adh Migr </w:t>
      </w:r>
      <w:r w:rsidRPr="007D708B">
        <w:rPr>
          <w:b/>
        </w:rPr>
        <w:t>2010,</w:t>
      </w:r>
      <w:r w:rsidRPr="007D708B">
        <w:t xml:space="preserve"> </w:t>
      </w:r>
      <w:r w:rsidRPr="007D708B">
        <w:rPr>
          <w:i/>
        </w:rPr>
        <w:t>4</w:t>
      </w:r>
      <w:r w:rsidRPr="007D708B">
        <w:t xml:space="preserve"> (3), 377-381.</w:t>
      </w:r>
    </w:p>
    <w:p w14:paraId="0B6D355E" w14:textId="77777777" w:rsidR="007D708B" w:rsidRPr="007D708B" w:rsidRDefault="007D708B" w:rsidP="007D708B">
      <w:pPr>
        <w:pStyle w:val="EndNoteBibliography"/>
        <w:spacing w:after="0"/>
      </w:pPr>
      <w:r w:rsidRPr="007D708B">
        <w:lastRenderedPageBreak/>
        <w:t>48.</w:t>
      </w:r>
      <w:r w:rsidRPr="007D708B">
        <w:tab/>
        <w:t xml:space="preserve">Seabra, A. B.;  Paula, A. J.;  de Lima, R.;  Alves, O. L.; Durán, N., Nanotoxicity of graphene and graphene oxide. </w:t>
      </w:r>
      <w:r w:rsidRPr="007D708B">
        <w:rPr>
          <w:i/>
        </w:rPr>
        <w:t xml:space="preserve">Chem Res Toxicol </w:t>
      </w:r>
      <w:r w:rsidRPr="007D708B">
        <w:rPr>
          <w:b/>
        </w:rPr>
        <w:t>2014,</w:t>
      </w:r>
      <w:r w:rsidRPr="007D708B">
        <w:t xml:space="preserve"> </w:t>
      </w:r>
      <w:r w:rsidRPr="007D708B">
        <w:rPr>
          <w:i/>
        </w:rPr>
        <w:t>27</w:t>
      </w:r>
      <w:r w:rsidRPr="007D708B">
        <w:t xml:space="preserve"> (2), 159-68.</w:t>
      </w:r>
    </w:p>
    <w:p w14:paraId="67C1AD4E" w14:textId="77777777" w:rsidR="007D708B" w:rsidRPr="007D708B" w:rsidRDefault="007D708B" w:rsidP="007D708B">
      <w:pPr>
        <w:pStyle w:val="EndNoteBibliography"/>
        <w:spacing w:after="0"/>
      </w:pPr>
      <w:r w:rsidRPr="007D708B">
        <w:t>49.</w:t>
      </w:r>
      <w:r w:rsidRPr="007D708B">
        <w:tab/>
        <w:t xml:space="preserve">Yang, K.;  Zhang, S.;  Zhang, G.;  Sun, X.;  Lee, S.-T.; Liu, Z., Graphene in Mice: Ultrahigh In Vivo Tumor Uptake and Efficient Photothermal Therapy. </w:t>
      </w:r>
      <w:r w:rsidRPr="007D708B">
        <w:rPr>
          <w:i/>
        </w:rPr>
        <w:t xml:space="preserve">Nano Letters </w:t>
      </w:r>
      <w:r w:rsidRPr="007D708B">
        <w:rPr>
          <w:b/>
        </w:rPr>
        <w:t>2010,</w:t>
      </w:r>
      <w:r w:rsidRPr="007D708B">
        <w:t xml:space="preserve"> </w:t>
      </w:r>
      <w:r w:rsidRPr="007D708B">
        <w:rPr>
          <w:i/>
        </w:rPr>
        <w:t>10</w:t>
      </w:r>
      <w:r w:rsidRPr="007D708B">
        <w:t xml:space="preserve"> (9), 3318-3323.</w:t>
      </w:r>
    </w:p>
    <w:p w14:paraId="21E9BCFE" w14:textId="77777777" w:rsidR="007D708B" w:rsidRPr="007D708B" w:rsidRDefault="007D708B" w:rsidP="007D708B">
      <w:pPr>
        <w:pStyle w:val="EndNoteBibliography"/>
        <w:spacing w:after="0"/>
      </w:pPr>
      <w:r w:rsidRPr="007D708B">
        <w:t>50.</w:t>
      </w:r>
      <w:r w:rsidRPr="007D708B">
        <w:tab/>
        <w:t xml:space="preserve">Wang, K.;  Ruan, J.;  Song, H.;  Zhang, J.;  Wo, Y.;  Guo, S.; Cui, D., Biocompatibility of Graphene Oxide. </w:t>
      </w:r>
      <w:r w:rsidRPr="007D708B">
        <w:rPr>
          <w:i/>
        </w:rPr>
        <w:t xml:space="preserve">Nanoscale Res Lett </w:t>
      </w:r>
      <w:r w:rsidRPr="007D708B">
        <w:rPr>
          <w:b/>
        </w:rPr>
        <w:t>2011,</w:t>
      </w:r>
      <w:r w:rsidRPr="007D708B">
        <w:t xml:space="preserve"> </w:t>
      </w:r>
      <w:r w:rsidRPr="007D708B">
        <w:rPr>
          <w:i/>
        </w:rPr>
        <w:t>6</w:t>
      </w:r>
      <w:r w:rsidRPr="007D708B">
        <w:t xml:space="preserve"> (1), 8-8.</w:t>
      </w:r>
    </w:p>
    <w:p w14:paraId="7C9FCC5B" w14:textId="77777777" w:rsidR="007D708B" w:rsidRPr="007D708B" w:rsidRDefault="007D708B" w:rsidP="007D708B">
      <w:pPr>
        <w:pStyle w:val="EndNoteBibliography"/>
        <w:spacing w:after="0"/>
      </w:pPr>
      <w:r w:rsidRPr="007D708B">
        <w:t>51.</w:t>
      </w:r>
      <w:r w:rsidRPr="007D708B">
        <w:tab/>
        <w:t xml:space="preserve">Zhang, X.;  Yin, J.;  Peng, C.;  Hu, W.;  Zhu, Z.;  Li, W.;  Fan, C.; Huang, Q., Distribution and biocompatibility studies of graphene oxide in mice after intravenous administration. </w:t>
      </w:r>
      <w:r w:rsidRPr="007D708B">
        <w:rPr>
          <w:i/>
        </w:rPr>
        <w:t xml:space="preserve">Carbon </w:t>
      </w:r>
      <w:r w:rsidRPr="007D708B">
        <w:rPr>
          <w:b/>
        </w:rPr>
        <w:t>2011,</w:t>
      </w:r>
      <w:r w:rsidRPr="007D708B">
        <w:t xml:space="preserve"> </w:t>
      </w:r>
      <w:r w:rsidRPr="007D708B">
        <w:rPr>
          <w:i/>
        </w:rPr>
        <w:t>49</w:t>
      </w:r>
      <w:r w:rsidRPr="007D708B">
        <w:t xml:space="preserve"> (3), 986-995.</w:t>
      </w:r>
    </w:p>
    <w:p w14:paraId="0BC69AFB" w14:textId="77777777" w:rsidR="007D708B" w:rsidRPr="007D708B" w:rsidRDefault="007D708B" w:rsidP="007D708B">
      <w:pPr>
        <w:pStyle w:val="EndNoteBibliography"/>
        <w:spacing w:after="0"/>
      </w:pPr>
      <w:r w:rsidRPr="007D708B">
        <w:t>52.</w:t>
      </w:r>
      <w:r w:rsidRPr="007D708B">
        <w:tab/>
        <w:t xml:space="preserve">Singh, S. K.;  Singh, M. K.;  Kulkarni, P. P.;  Sonkar, V. K.;  Grácio, J. J. A.; Dash, D., Amine-Modified Graphene: Thrombo-Protective Safer Alternative to Graphene Oxide for Biomedical Applications. </w:t>
      </w:r>
      <w:r w:rsidRPr="007D708B">
        <w:rPr>
          <w:i/>
        </w:rPr>
        <w:t xml:space="preserve">ACS Nano </w:t>
      </w:r>
      <w:r w:rsidRPr="007D708B">
        <w:rPr>
          <w:b/>
        </w:rPr>
        <w:t>2012,</w:t>
      </w:r>
      <w:r w:rsidRPr="007D708B">
        <w:t xml:space="preserve"> </w:t>
      </w:r>
      <w:r w:rsidRPr="007D708B">
        <w:rPr>
          <w:i/>
        </w:rPr>
        <w:t>6</w:t>
      </w:r>
      <w:r w:rsidRPr="007D708B">
        <w:t xml:space="preserve"> (3), 2731-2740.</w:t>
      </w:r>
    </w:p>
    <w:p w14:paraId="2FF75971" w14:textId="77777777" w:rsidR="007D708B" w:rsidRPr="007D708B" w:rsidRDefault="007D708B" w:rsidP="007D708B">
      <w:pPr>
        <w:pStyle w:val="EndNoteBibliography"/>
        <w:spacing w:after="0"/>
      </w:pPr>
      <w:r w:rsidRPr="007D708B">
        <w:t>53.</w:t>
      </w:r>
      <w:r w:rsidRPr="007D708B">
        <w:tab/>
        <w:t xml:space="preserve">Schinwald, A.;  Murphy, F. A.;  Jones, A.;  MacNee, W.; Donaldson, K., Graphene-based nanoplatelets: a new risk to the respiratory system as a consequence of their unusual aerodynamic properties. </w:t>
      </w:r>
      <w:r w:rsidRPr="007D708B">
        <w:rPr>
          <w:i/>
        </w:rPr>
        <w:t xml:space="preserve">ACS Nano </w:t>
      </w:r>
      <w:r w:rsidRPr="007D708B">
        <w:rPr>
          <w:b/>
        </w:rPr>
        <w:t>2012,</w:t>
      </w:r>
      <w:r w:rsidRPr="007D708B">
        <w:t xml:space="preserve"> </w:t>
      </w:r>
      <w:r w:rsidRPr="007D708B">
        <w:rPr>
          <w:i/>
        </w:rPr>
        <w:t>6</w:t>
      </w:r>
      <w:r w:rsidRPr="007D708B">
        <w:t xml:space="preserve"> (1), 736-46.</w:t>
      </w:r>
    </w:p>
    <w:p w14:paraId="0B69FEB9" w14:textId="77777777" w:rsidR="007D708B" w:rsidRPr="007D708B" w:rsidRDefault="007D708B" w:rsidP="007D708B">
      <w:pPr>
        <w:pStyle w:val="EndNoteBibliography"/>
        <w:spacing w:after="0"/>
      </w:pPr>
      <w:r w:rsidRPr="007D708B">
        <w:t>54.</w:t>
      </w:r>
      <w:r w:rsidRPr="007D708B">
        <w:tab/>
        <w:t xml:space="preserve">Atala, A., Tissue engineering and regenerative medicine: concepts for clinical application. </w:t>
      </w:r>
      <w:r w:rsidRPr="007D708B">
        <w:rPr>
          <w:i/>
        </w:rPr>
        <w:t xml:space="preserve">Rejuvenation Res </w:t>
      </w:r>
      <w:r w:rsidRPr="007D708B">
        <w:rPr>
          <w:b/>
        </w:rPr>
        <w:t>2004,</w:t>
      </w:r>
      <w:r w:rsidRPr="007D708B">
        <w:t xml:space="preserve"> </w:t>
      </w:r>
      <w:r w:rsidRPr="007D708B">
        <w:rPr>
          <w:i/>
        </w:rPr>
        <w:t>7</w:t>
      </w:r>
      <w:r w:rsidRPr="007D708B">
        <w:t xml:space="preserve"> (1), 15-31.</w:t>
      </w:r>
    </w:p>
    <w:p w14:paraId="2CCE64F6" w14:textId="77777777" w:rsidR="007D708B" w:rsidRPr="007D708B" w:rsidRDefault="007D708B" w:rsidP="007D708B">
      <w:pPr>
        <w:pStyle w:val="EndNoteBibliography"/>
        <w:spacing w:after="0"/>
      </w:pPr>
      <w:r w:rsidRPr="007D708B">
        <w:t>55.</w:t>
      </w:r>
      <w:r w:rsidRPr="007D708B">
        <w:tab/>
        <w:t xml:space="preserve">Hong, G.;  Diao, S.;  Antaris, A. L.; Dai, H., Carbon Nanomaterials for Biological Imaging and Nanomedicinal Therapy. </w:t>
      </w:r>
      <w:r w:rsidRPr="007D708B">
        <w:rPr>
          <w:i/>
        </w:rPr>
        <w:t xml:space="preserve">Chem Rev </w:t>
      </w:r>
      <w:r w:rsidRPr="007D708B">
        <w:rPr>
          <w:b/>
        </w:rPr>
        <w:t>2015,</w:t>
      </w:r>
      <w:r w:rsidRPr="007D708B">
        <w:t xml:space="preserve"> </w:t>
      </w:r>
      <w:r w:rsidRPr="007D708B">
        <w:rPr>
          <w:i/>
        </w:rPr>
        <w:t>115</w:t>
      </w:r>
      <w:r w:rsidRPr="007D708B">
        <w:t xml:space="preserve"> (19), 10816-906.</w:t>
      </w:r>
    </w:p>
    <w:p w14:paraId="5F62954E" w14:textId="77777777" w:rsidR="007D708B" w:rsidRPr="007D708B" w:rsidRDefault="007D708B" w:rsidP="007D708B">
      <w:pPr>
        <w:pStyle w:val="EndNoteBibliography"/>
        <w:spacing w:after="0"/>
      </w:pPr>
      <w:r w:rsidRPr="007D708B">
        <w:t>56.</w:t>
      </w:r>
      <w:r w:rsidRPr="007D708B">
        <w:tab/>
        <w:t xml:space="preserve">Georgakilas, V.;  Otyepka, M.;  Bourlinos, A. B.;  Chandra, V.;  Kim, N.;  Kemp, K. C.;  Hobza, P.;  Zboril, R.; Kim, K. S., Functionalization of graphene: covalent and non-covalent approaches, derivatives and applications. </w:t>
      </w:r>
      <w:r w:rsidRPr="007D708B">
        <w:rPr>
          <w:i/>
        </w:rPr>
        <w:t xml:space="preserve">Chem Rev </w:t>
      </w:r>
      <w:r w:rsidRPr="007D708B">
        <w:rPr>
          <w:b/>
        </w:rPr>
        <w:t>2012,</w:t>
      </w:r>
      <w:r w:rsidRPr="007D708B">
        <w:t xml:space="preserve"> </w:t>
      </w:r>
      <w:r w:rsidRPr="007D708B">
        <w:rPr>
          <w:i/>
        </w:rPr>
        <w:t>112</w:t>
      </w:r>
      <w:r w:rsidRPr="007D708B">
        <w:t xml:space="preserve"> (11), 6156-214.</w:t>
      </w:r>
    </w:p>
    <w:p w14:paraId="5AADED4F" w14:textId="77777777" w:rsidR="007D708B" w:rsidRPr="007D708B" w:rsidRDefault="007D708B" w:rsidP="007D708B">
      <w:pPr>
        <w:pStyle w:val="EndNoteBibliography"/>
        <w:spacing w:after="0"/>
      </w:pPr>
      <w:r w:rsidRPr="007D708B">
        <w:t>57.</w:t>
      </w:r>
      <w:r w:rsidRPr="007D708B">
        <w:tab/>
        <w:t xml:space="preserve">Mao, H. Y.;  Laurent, S.;  Chen, W.;  Akhavan, O.;  Imani, M.;  Ashkarran, A. A.; Mahmoudi, M., Graphene: promises, facts, opportunities, and challenges in nanomedicine. </w:t>
      </w:r>
      <w:r w:rsidRPr="007D708B">
        <w:rPr>
          <w:i/>
        </w:rPr>
        <w:t xml:space="preserve">Chem Rev </w:t>
      </w:r>
      <w:r w:rsidRPr="007D708B">
        <w:rPr>
          <w:b/>
        </w:rPr>
        <w:t>2013,</w:t>
      </w:r>
      <w:r w:rsidRPr="007D708B">
        <w:t xml:space="preserve"> </w:t>
      </w:r>
      <w:r w:rsidRPr="007D708B">
        <w:rPr>
          <w:i/>
        </w:rPr>
        <w:t>113</w:t>
      </w:r>
      <w:r w:rsidRPr="007D708B">
        <w:t xml:space="preserve"> (5), 3407-24.</w:t>
      </w:r>
    </w:p>
    <w:p w14:paraId="235E2E8B" w14:textId="77777777" w:rsidR="007D708B" w:rsidRPr="007D708B" w:rsidRDefault="007D708B" w:rsidP="007D708B">
      <w:pPr>
        <w:pStyle w:val="EndNoteBibliography"/>
        <w:spacing w:after="0"/>
      </w:pPr>
      <w:r w:rsidRPr="007D708B">
        <w:t>58.</w:t>
      </w:r>
      <w:r w:rsidRPr="007D708B">
        <w:tab/>
        <w:t xml:space="preserve">Yang, K.;  Feng, L.;  Hong, H.;  Cai, W.; Liu, Z., Preparation and functionalization of graphene nanocomposites for biomedical applications. </w:t>
      </w:r>
      <w:r w:rsidRPr="007D708B">
        <w:rPr>
          <w:i/>
        </w:rPr>
        <w:t xml:space="preserve">Nat Protoc </w:t>
      </w:r>
      <w:r w:rsidRPr="007D708B">
        <w:rPr>
          <w:b/>
        </w:rPr>
        <w:t>2013,</w:t>
      </w:r>
      <w:r w:rsidRPr="007D708B">
        <w:t xml:space="preserve"> </w:t>
      </w:r>
      <w:r w:rsidRPr="007D708B">
        <w:rPr>
          <w:i/>
        </w:rPr>
        <w:t>8</w:t>
      </w:r>
      <w:r w:rsidRPr="007D708B">
        <w:t xml:space="preserve"> (12), 2392-403.</w:t>
      </w:r>
    </w:p>
    <w:p w14:paraId="1DFA78FA" w14:textId="77777777" w:rsidR="007D708B" w:rsidRPr="007D708B" w:rsidRDefault="007D708B" w:rsidP="007D708B">
      <w:pPr>
        <w:pStyle w:val="EndNoteBibliography"/>
        <w:spacing w:after="0"/>
      </w:pPr>
      <w:r w:rsidRPr="007D708B">
        <w:t>59.</w:t>
      </w:r>
      <w:r w:rsidRPr="007D708B">
        <w:tab/>
        <w:t xml:space="preserve">Majeed, W.;  Bourdo, S.;  Petibone, D. M.;  Saini, V.;  Vang, K. B.;  Nima, Z. A.;  Alghazali, K. M.;  Darrigues, E.;  Ghosh, A.;  Watanabe, F.;  Casciano, D.;  Ali, S. F.; Biris, A. S., The role of surface chemistry in the cytotoxicity profile of graphene. </w:t>
      </w:r>
      <w:r w:rsidRPr="007D708B">
        <w:rPr>
          <w:i/>
        </w:rPr>
        <w:t xml:space="preserve">J Appl Toxicol </w:t>
      </w:r>
      <w:r w:rsidRPr="007D708B">
        <w:rPr>
          <w:b/>
        </w:rPr>
        <w:t>2017,</w:t>
      </w:r>
      <w:r w:rsidRPr="007D708B">
        <w:t xml:space="preserve"> </w:t>
      </w:r>
      <w:r w:rsidRPr="007D708B">
        <w:rPr>
          <w:i/>
        </w:rPr>
        <w:t>37</w:t>
      </w:r>
      <w:r w:rsidRPr="007D708B">
        <w:t xml:space="preserve"> (4), 462-470.</w:t>
      </w:r>
    </w:p>
    <w:p w14:paraId="544FF1E7" w14:textId="77777777" w:rsidR="007D708B" w:rsidRPr="007D708B" w:rsidRDefault="007D708B" w:rsidP="007D708B">
      <w:pPr>
        <w:pStyle w:val="EndNoteBibliography"/>
        <w:spacing w:after="0"/>
      </w:pPr>
      <w:r w:rsidRPr="007D708B">
        <w:t>60.</w:t>
      </w:r>
      <w:r w:rsidRPr="007D708B">
        <w:tab/>
        <w:t xml:space="preserve">Bourdo, S. E.;  Al Faouri, R.;  Sleezer, R.;  Nima, Z. A.;  Lafont, A.;  Chhetri, B. P.;  Benamara, M.;  Martin, B.;  Salamo, G. J.; Biris, A. S., Physicochemical characteristics of pristine and functionalized graphene. </w:t>
      </w:r>
      <w:r w:rsidRPr="007D708B">
        <w:rPr>
          <w:i/>
        </w:rPr>
        <w:t xml:space="preserve">J Appl Toxicol </w:t>
      </w:r>
      <w:r w:rsidRPr="007D708B">
        <w:rPr>
          <w:b/>
        </w:rPr>
        <w:t>2017,</w:t>
      </w:r>
      <w:r w:rsidRPr="007D708B">
        <w:t xml:space="preserve"> </w:t>
      </w:r>
      <w:r w:rsidRPr="007D708B">
        <w:rPr>
          <w:i/>
        </w:rPr>
        <w:t>37</w:t>
      </w:r>
      <w:r w:rsidRPr="007D708B">
        <w:t xml:space="preserve"> (11), 1288-1296.</w:t>
      </w:r>
    </w:p>
    <w:p w14:paraId="58E7D6F2" w14:textId="77777777" w:rsidR="007D708B" w:rsidRPr="007D708B" w:rsidRDefault="007D708B" w:rsidP="007D708B">
      <w:pPr>
        <w:pStyle w:val="EndNoteBibliography"/>
        <w:spacing w:after="0"/>
      </w:pPr>
      <w:r w:rsidRPr="007D708B">
        <w:t>61.</w:t>
      </w:r>
      <w:r w:rsidRPr="007D708B">
        <w:tab/>
        <w:t xml:space="preserve">Kalbacova, M.;  Broz, A.;  Kong, J.; Kalbac, M., Graphene substrates promote adherence of human osteoblasts and mesenchymal stromal cells. </w:t>
      </w:r>
      <w:r w:rsidRPr="007D708B">
        <w:rPr>
          <w:i/>
        </w:rPr>
        <w:t xml:space="preserve">Carbon </w:t>
      </w:r>
      <w:r w:rsidRPr="007D708B">
        <w:rPr>
          <w:b/>
        </w:rPr>
        <w:t>2010,</w:t>
      </w:r>
      <w:r w:rsidRPr="007D708B">
        <w:t xml:space="preserve"> </w:t>
      </w:r>
      <w:r w:rsidRPr="007D708B">
        <w:rPr>
          <w:i/>
        </w:rPr>
        <w:t>48</w:t>
      </w:r>
      <w:r w:rsidRPr="007D708B">
        <w:t xml:space="preserve"> (15), 4323-4329.</w:t>
      </w:r>
    </w:p>
    <w:p w14:paraId="1D781A21" w14:textId="77777777" w:rsidR="007D708B" w:rsidRPr="007D708B" w:rsidRDefault="007D708B" w:rsidP="007D708B">
      <w:pPr>
        <w:pStyle w:val="EndNoteBibliography"/>
        <w:spacing w:after="0"/>
      </w:pPr>
      <w:r w:rsidRPr="007D708B">
        <w:t>62.</w:t>
      </w:r>
      <w:r w:rsidRPr="007D708B">
        <w:tab/>
        <w:t xml:space="preserve">Elkhenany, H.;  Amelse, L.;  Lafont, A.;  Bourdo, S.;  Caldwell, M.;  Neilsen, N.;  Dervishi, E.;  Derek, O.;  Biris, A. S.;  Anderson, D.; Dhar, M., Graphene supports in vitro proliferation and osteogenic differentiation of goat adult mesenchymal stem cells: potential for bone tissue engineering. </w:t>
      </w:r>
      <w:r w:rsidRPr="007D708B">
        <w:rPr>
          <w:i/>
        </w:rPr>
        <w:t xml:space="preserve">J Appl Toxicol </w:t>
      </w:r>
      <w:r w:rsidRPr="007D708B">
        <w:rPr>
          <w:b/>
        </w:rPr>
        <w:t>2015,</w:t>
      </w:r>
      <w:r w:rsidRPr="007D708B">
        <w:t xml:space="preserve"> </w:t>
      </w:r>
      <w:r w:rsidRPr="007D708B">
        <w:rPr>
          <w:i/>
        </w:rPr>
        <w:t>35</w:t>
      </w:r>
      <w:r w:rsidRPr="007D708B">
        <w:t xml:space="preserve"> (4), 367-74.</w:t>
      </w:r>
    </w:p>
    <w:p w14:paraId="76B4CF91" w14:textId="77777777" w:rsidR="007D708B" w:rsidRPr="007D708B" w:rsidRDefault="007D708B" w:rsidP="007D708B">
      <w:pPr>
        <w:pStyle w:val="EndNoteBibliography"/>
        <w:spacing w:after="0"/>
      </w:pPr>
      <w:r w:rsidRPr="007D708B">
        <w:t>63.</w:t>
      </w:r>
      <w:r w:rsidRPr="007D708B">
        <w:tab/>
        <w:t xml:space="preserve">Elkhenany, H.;  Bourdo, S.;  Hecht, S.;  Donnell, R.;  Gerard, D.;  Abdelwahed, R.;  Lafont, A.;  Alghazali, K.;  Watanabe, F.;  Biris, A. S.;  Anderson, D.; Dhar, M., Graphene nanoparticles as osteoinductive and osteoconductive platform for stem cell and bone regeneration. </w:t>
      </w:r>
      <w:r w:rsidRPr="007D708B">
        <w:rPr>
          <w:i/>
        </w:rPr>
        <w:t xml:space="preserve">Nanomedicine </w:t>
      </w:r>
      <w:r w:rsidRPr="007D708B">
        <w:rPr>
          <w:b/>
        </w:rPr>
        <w:t>2017,</w:t>
      </w:r>
      <w:r w:rsidRPr="007D708B">
        <w:t xml:space="preserve"> </w:t>
      </w:r>
      <w:r w:rsidRPr="007D708B">
        <w:rPr>
          <w:i/>
        </w:rPr>
        <w:t>13</w:t>
      </w:r>
      <w:r w:rsidRPr="007D708B">
        <w:t xml:space="preserve"> (7), 2117-2126.</w:t>
      </w:r>
    </w:p>
    <w:p w14:paraId="0E29E2BD" w14:textId="77777777" w:rsidR="007D708B" w:rsidRPr="007D708B" w:rsidRDefault="007D708B" w:rsidP="007D708B">
      <w:pPr>
        <w:pStyle w:val="EndNoteBibliography"/>
        <w:spacing w:after="0"/>
      </w:pPr>
      <w:r w:rsidRPr="007D708B">
        <w:t>64.</w:t>
      </w:r>
      <w:r w:rsidRPr="007D708B">
        <w:tab/>
        <w:t xml:space="preserve">Newby, S. D.;  Masi, T.;  Griffin, C. D.;  King, W. J.;  Chipman, A.;  Stephenson, S.;  Anderson, D. E.;  Biris, A. S.;  Bourdo, S. E.; Dhar, M., Functionalized Graphene Nanoparticles Induce Human Mesenchymal Stem Cells to Express Distinct Extracellular Matrix Proteins Mediating Osteogenesis. </w:t>
      </w:r>
      <w:r w:rsidRPr="007D708B">
        <w:rPr>
          <w:i/>
        </w:rPr>
        <w:t xml:space="preserve">Int J Nanomedicine </w:t>
      </w:r>
      <w:r w:rsidRPr="007D708B">
        <w:rPr>
          <w:b/>
        </w:rPr>
        <w:t>2020,</w:t>
      </w:r>
      <w:r w:rsidRPr="007D708B">
        <w:t xml:space="preserve"> </w:t>
      </w:r>
      <w:r w:rsidRPr="007D708B">
        <w:rPr>
          <w:i/>
        </w:rPr>
        <w:t>15</w:t>
      </w:r>
      <w:r w:rsidRPr="007D708B">
        <w:t>, 2501-2513.</w:t>
      </w:r>
    </w:p>
    <w:p w14:paraId="12218A56" w14:textId="77777777" w:rsidR="007D708B" w:rsidRPr="007D708B" w:rsidRDefault="007D708B" w:rsidP="007D708B">
      <w:pPr>
        <w:pStyle w:val="EndNoteBibliography"/>
        <w:spacing w:after="0"/>
      </w:pPr>
      <w:r w:rsidRPr="007D708B">
        <w:lastRenderedPageBreak/>
        <w:t>65.</w:t>
      </w:r>
      <w:r w:rsidRPr="007D708B">
        <w:tab/>
        <w:t xml:space="preserve">Perez, R. A.;  Seo, S.-J.;  Won, J.-E.;  Lee, E.-J.;  Jang, J.-H.;  Knowles, J. C.; Kim, H.-W., Therapeutically relevant aspects in bone repair and regeneration. </w:t>
      </w:r>
      <w:r w:rsidRPr="007D708B">
        <w:rPr>
          <w:i/>
        </w:rPr>
        <w:t xml:space="preserve">Materials Today </w:t>
      </w:r>
      <w:r w:rsidRPr="007D708B">
        <w:rPr>
          <w:b/>
        </w:rPr>
        <w:t>2015,</w:t>
      </w:r>
      <w:r w:rsidRPr="007D708B">
        <w:t xml:space="preserve"> </w:t>
      </w:r>
      <w:r w:rsidRPr="007D708B">
        <w:rPr>
          <w:i/>
        </w:rPr>
        <w:t>18</w:t>
      </w:r>
      <w:r w:rsidRPr="007D708B">
        <w:t xml:space="preserve"> (10), 573-589.</w:t>
      </w:r>
    </w:p>
    <w:p w14:paraId="6DFC5726" w14:textId="77777777" w:rsidR="007D708B" w:rsidRPr="007D708B" w:rsidRDefault="007D708B" w:rsidP="007D708B">
      <w:pPr>
        <w:pStyle w:val="EndNoteBibliography"/>
        <w:spacing w:after="0"/>
      </w:pPr>
      <w:r w:rsidRPr="007D708B">
        <w:t>66.</w:t>
      </w:r>
      <w:r w:rsidRPr="007D708B">
        <w:tab/>
        <w:t xml:space="preserve">Prasadh, S.;  Suresh, S.; Wong, R., Osteogenic Potential of Graphene in Bone Tissue Engineering Scaffolds. </w:t>
      </w:r>
      <w:r w:rsidRPr="007D708B">
        <w:rPr>
          <w:i/>
        </w:rPr>
        <w:t xml:space="preserve">Materials (Basel) </w:t>
      </w:r>
      <w:r w:rsidRPr="007D708B">
        <w:rPr>
          <w:b/>
        </w:rPr>
        <w:t>2018,</w:t>
      </w:r>
      <w:r w:rsidRPr="007D708B">
        <w:t xml:space="preserve"> </w:t>
      </w:r>
      <w:r w:rsidRPr="007D708B">
        <w:rPr>
          <w:i/>
        </w:rPr>
        <w:t>11</w:t>
      </w:r>
      <w:r w:rsidRPr="007D708B">
        <w:t xml:space="preserve"> (8).</w:t>
      </w:r>
    </w:p>
    <w:p w14:paraId="3B6D7940" w14:textId="77777777" w:rsidR="007D708B" w:rsidRPr="007D708B" w:rsidRDefault="007D708B" w:rsidP="007D708B">
      <w:pPr>
        <w:pStyle w:val="EndNoteBibliography"/>
        <w:spacing w:after="0"/>
      </w:pPr>
      <w:r w:rsidRPr="007D708B">
        <w:t>67.</w:t>
      </w:r>
      <w:r w:rsidRPr="007D708B">
        <w:tab/>
        <w:t xml:space="preserve">Phinney, D. G.;  Kopen, G.;  Righter, W.;  Webster, S.;  Tremain, N.; Prockop, D. J., Donor variation in the growth properties and osteogenic potential of human marrow stromal cells. </w:t>
      </w:r>
      <w:r w:rsidRPr="007D708B">
        <w:rPr>
          <w:i/>
        </w:rPr>
        <w:t xml:space="preserve">Journal of cellular biochemistry </w:t>
      </w:r>
      <w:r w:rsidRPr="007D708B">
        <w:rPr>
          <w:b/>
        </w:rPr>
        <w:t>1999,</w:t>
      </w:r>
      <w:r w:rsidRPr="007D708B">
        <w:t xml:space="preserve"> </w:t>
      </w:r>
      <w:r w:rsidRPr="007D708B">
        <w:rPr>
          <w:i/>
        </w:rPr>
        <w:t>75</w:t>
      </w:r>
      <w:r w:rsidRPr="007D708B">
        <w:t xml:space="preserve"> (3), 424-36.</w:t>
      </w:r>
    </w:p>
    <w:p w14:paraId="77542697" w14:textId="77777777" w:rsidR="007D708B" w:rsidRPr="007D708B" w:rsidRDefault="007D708B" w:rsidP="007D708B">
      <w:pPr>
        <w:pStyle w:val="EndNoteBibliography"/>
        <w:spacing w:after="0"/>
      </w:pPr>
      <w:r w:rsidRPr="007D708B">
        <w:t>68.</w:t>
      </w:r>
      <w:r w:rsidRPr="007D708B">
        <w:tab/>
        <w:t xml:space="preserve">Katsara, O.;  Mahaira, L. G.;  Iliopoulou, E. G.;  Moustaki, A.;  Antsaklis, A.;  Loutradis, D.;  Stefanidis, K.;  Baxevanis, C. N.;  Papamichail, M.; Perez, S. A., Effects of donor age, gender, and in vitro cellular aging on the phenotypic, functional, and molecular characteristics of mouse bone marrow-derived mesenchymal stem cells. </w:t>
      </w:r>
      <w:r w:rsidRPr="007D708B">
        <w:rPr>
          <w:i/>
        </w:rPr>
        <w:t xml:space="preserve">Stem Cells Dev </w:t>
      </w:r>
      <w:r w:rsidRPr="007D708B">
        <w:rPr>
          <w:b/>
        </w:rPr>
        <w:t>2011,</w:t>
      </w:r>
      <w:r w:rsidRPr="007D708B">
        <w:t xml:space="preserve"> </w:t>
      </w:r>
      <w:r w:rsidRPr="007D708B">
        <w:rPr>
          <w:i/>
        </w:rPr>
        <w:t>20</w:t>
      </w:r>
      <w:r w:rsidRPr="007D708B">
        <w:t xml:space="preserve"> (9), 1549-61.</w:t>
      </w:r>
    </w:p>
    <w:p w14:paraId="3E93FEB3" w14:textId="77777777" w:rsidR="007D708B" w:rsidRPr="007D708B" w:rsidRDefault="007D708B" w:rsidP="007D708B">
      <w:pPr>
        <w:pStyle w:val="EndNoteBibliography"/>
        <w:spacing w:after="0"/>
      </w:pPr>
      <w:r w:rsidRPr="007D708B">
        <w:t>69.</w:t>
      </w:r>
      <w:r w:rsidRPr="007D708B">
        <w:tab/>
        <w:t xml:space="preserve">Zaim, M.;  Karaman, S.;  Cetin, G.; Isik, S., Donor age and long-term culture affect differentiation and proliferation of human bone marrow mesenchymal stem cells. </w:t>
      </w:r>
      <w:r w:rsidRPr="007D708B">
        <w:rPr>
          <w:i/>
        </w:rPr>
        <w:t xml:space="preserve">Ann Hematol </w:t>
      </w:r>
      <w:r w:rsidRPr="007D708B">
        <w:rPr>
          <w:b/>
        </w:rPr>
        <w:t>2012,</w:t>
      </w:r>
      <w:r w:rsidRPr="007D708B">
        <w:t xml:space="preserve"> </w:t>
      </w:r>
      <w:r w:rsidRPr="007D708B">
        <w:rPr>
          <w:i/>
        </w:rPr>
        <w:t>91</w:t>
      </w:r>
      <w:r w:rsidRPr="007D708B">
        <w:t xml:space="preserve"> (8), 1175-86.</w:t>
      </w:r>
    </w:p>
    <w:p w14:paraId="12F84D0F" w14:textId="77777777" w:rsidR="007D708B" w:rsidRPr="007D708B" w:rsidRDefault="007D708B" w:rsidP="007D708B">
      <w:pPr>
        <w:pStyle w:val="EndNoteBibliography"/>
        <w:spacing w:after="0"/>
      </w:pPr>
      <w:r w:rsidRPr="007D708B">
        <w:t>70.</w:t>
      </w:r>
      <w:r w:rsidRPr="007D708B">
        <w:tab/>
        <w:t xml:space="preserve">Lee, J. H.;  Shin, Y. C.;  Jin, O. S.;  Kang, S. H.;  Hwang, Y. S.;  Park, J. C.;  Hong, S. W.; Han, D. W., Reduced graphene oxide-coated hydroxyapatite composites stimulate spontaneous osteogenic differentiation of human mesenchymal stem cells. </w:t>
      </w:r>
      <w:r w:rsidRPr="007D708B">
        <w:rPr>
          <w:i/>
        </w:rPr>
        <w:t xml:space="preserve">Nanoscale </w:t>
      </w:r>
      <w:r w:rsidRPr="007D708B">
        <w:rPr>
          <w:b/>
        </w:rPr>
        <w:t>2015,</w:t>
      </w:r>
      <w:r w:rsidRPr="007D708B">
        <w:t xml:space="preserve"> </w:t>
      </w:r>
      <w:r w:rsidRPr="007D708B">
        <w:rPr>
          <w:i/>
        </w:rPr>
        <w:t>7</w:t>
      </w:r>
      <w:r w:rsidRPr="007D708B">
        <w:t xml:space="preserve"> (27), 11642-51.</w:t>
      </w:r>
    </w:p>
    <w:p w14:paraId="2820774A" w14:textId="77777777" w:rsidR="007D708B" w:rsidRPr="007D708B" w:rsidRDefault="007D708B" w:rsidP="007D708B">
      <w:pPr>
        <w:pStyle w:val="EndNoteBibliography"/>
        <w:spacing w:after="0"/>
      </w:pPr>
      <w:r w:rsidRPr="007D708B">
        <w:t>71.</w:t>
      </w:r>
      <w:r w:rsidRPr="007D708B">
        <w:tab/>
        <w:t xml:space="preserve">Xie, H.;  Cao, T.;  Viana Gomes, J.; Castro Neto, A., Two and three-dimensional graphene substrates to magnify osteogenic differentiation of periodontal ligament stem cells. </w:t>
      </w:r>
      <w:r w:rsidRPr="007D708B">
        <w:rPr>
          <w:i/>
        </w:rPr>
        <w:t xml:space="preserve">Carbon </w:t>
      </w:r>
      <w:r w:rsidRPr="007D708B">
        <w:rPr>
          <w:b/>
        </w:rPr>
        <w:t>2015,</w:t>
      </w:r>
      <w:r w:rsidRPr="007D708B">
        <w:t xml:space="preserve"> </w:t>
      </w:r>
      <w:r w:rsidRPr="007D708B">
        <w:rPr>
          <w:i/>
        </w:rPr>
        <w:t>93</w:t>
      </w:r>
      <w:r w:rsidRPr="007D708B">
        <w:t>.</w:t>
      </w:r>
    </w:p>
    <w:p w14:paraId="226D16B9" w14:textId="77777777" w:rsidR="007D708B" w:rsidRPr="007D708B" w:rsidRDefault="007D708B" w:rsidP="007D708B">
      <w:pPr>
        <w:pStyle w:val="EndNoteBibliography"/>
        <w:spacing w:after="0"/>
      </w:pPr>
      <w:r w:rsidRPr="007D708B">
        <w:t>72.</w:t>
      </w:r>
      <w:r w:rsidRPr="007D708B">
        <w:tab/>
        <w:t xml:space="preserve">Yang, X.;  Zhao, Q.;  Chen, Y.;  Fu, Y.;  Lu, S.;  Yu, X.;  Yu, D.; Zhao, W., Effects of graphene oxide and graphene oxide quantum dots on the osteogenic differentiation of stem cells from human exfoliated deciduous teeth. </w:t>
      </w:r>
      <w:r w:rsidRPr="007D708B">
        <w:rPr>
          <w:i/>
        </w:rPr>
        <w:t xml:space="preserve">Artif Cells Nanomed Biotechnol </w:t>
      </w:r>
      <w:r w:rsidRPr="007D708B">
        <w:rPr>
          <w:b/>
        </w:rPr>
        <w:t>2019,</w:t>
      </w:r>
      <w:r w:rsidRPr="007D708B">
        <w:t xml:space="preserve"> </w:t>
      </w:r>
      <w:r w:rsidRPr="007D708B">
        <w:rPr>
          <w:i/>
        </w:rPr>
        <w:t>47</w:t>
      </w:r>
      <w:r w:rsidRPr="007D708B">
        <w:t xml:space="preserve"> (1), 822-832.</w:t>
      </w:r>
    </w:p>
    <w:p w14:paraId="44359A7A" w14:textId="77777777" w:rsidR="007D708B" w:rsidRPr="007D708B" w:rsidRDefault="007D708B" w:rsidP="007D708B">
      <w:pPr>
        <w:pStyle w:val="EndNoteBibliography"/>
        <w:spacing w:after="0"/>
      </w:pPr>
      <w:r w:rsidRPr="007D708B">
        <w:t>73.</w:t>
      </w:r>
      <w:r w:rsidRPr="007D708B">
        <w:tab/>
        <w:t xml:space="preserve">Wofford, A.;  Bow, A.;  Newby, S.;  Brooks, S.;  Rodriguez, R.;  Masi, T.;  Stephenson, S.;  Gotcher, J.;  Anderson, D. E.;  Campbell, J.; Dhar, M., Human Fat-Derived Mesenchymal Stem Cells Xenogenically Implanted in a Rat Model Show Enhanced New Bone Formation in Maxillary Alveolar Tooth Defects. </w:t>
      </w:r>
      <w:r w:rsidRPr="007D708B">
        <w:rPr>
          <w:i/>
        </w:rPr>
        <w:t xml:space="preserve">Stem Cells Int </w:t>
      </w:r>
      <w:r w:rsidRPr="007D708B">
        <w:rPr>
          <w:b/>
        </w:rPr>
        <w:t>2020,</w:t>
      </w:r>
      <w:r w:rsidRPr="007D708B">
        <w:t xml:space="preserve"> </w:t>
      </w:r>
      <w:r w:rsidRPr="007D708B">
        <w:rPr>
          <w:i/>
        </w:rPr>
        <w:t>2020</w:t>
      </w:r>
      <w:r w:rsidRPr="007D708B">
        <w:t>, 8142938.</w:t>
      </w:r>
    </w:p>
    <w:p w14:paraId="322F0ED7" w14:textId="77777777" w:rsidR="007D708B" w:rsidRPr="007D708B" w:rsidRDefault="007D708B" w:rsidP="007D708B">
      <w:pPr>
        <w:pStyle w:val="EndNoteBibliography"/>
        <w:spacing w:after="0"/>
      </w:pPr>
      <w:r w:rsidRPr="007D708B">
        <w:t>74.</w:t>
      </w:r>
      <w:r w:rsidRPr="007D708B">
        <w:tab/>
        <w:t xml:space="preserve">Mueller, O.;  Lightfoot, S.; Schroeder, A., RNA integrity number (RIN)-standardization of RNA quality control. </w:t>
      </w:r>
      <w:r w:rsidRPr="007D708B">
        <w:rPr>
          <w:i/>
        </w:rPr>
        <w:t xml:space="preserve">Agilent Application Note </w:t>
      </w:r>
      <w:r w:rsidRPr="007D708B">
        <w:rPr>
          <w:b/>
        </w:rPr>
        <w:t>2004</w:t>
      </w:r>
      <w:r w:rsidRPr="007D708B">
        <w:t>, 1-8.</w:t>
      </w:r>
    </w:p>
    <w:p w14:paraId="40756B10" w14:textId="77777777" w:rsidR="007D708B" w:rsidRPr="007D708B" w:rsidRDefault="007D708B" w:rsidP="007D708B">
      <w:pPr>
        <w:pStyle w:val="EndNoteBibliography"/>
        <w:spacing w:after="0"/>
      </w:pPr>
      <w:r w:rsidRPr="007D708B">
        <w:t>75.</w:t>
      </w:r>
      <w:r w:rsidRPr="007D708B">
        <w:tab/>
        <w:t xml:space="preserve">Osteogenesis, H., Profiler ™ PCR Array. </w:t>
      </w:r>
      <w:r w:rsidRPr="007D708B">
        <w:rPr>
          <w:b/>
        </w:rPr>
        <w:t>2021</w:t>
      </w:r>
      <w:r w:rsidRPr="007D708B">
        <w:t>.</w:t>
      </w:r>
    </w:p>
    <w:p w14:paraId="488C2474" w14:textId="77777777" w:rsidR="007D708B" w:rsidRPr="007D708B" w:rsidRDefault="007D708B" w:rsidP="007D708B">
      <w:pPr>
        <w:pStyle w:val="EndNoteBibliography"/>
        <w:spacing w:after="0"/>
      </w:pPr>
      <w:r w:rsidRPr="007D708B">
        <w:t>76.</w:t>
      </w:r>
      <w:r w:rsidRPr="007D708B">
        <w:tab/>
        <w:t xml:space="preserve">Gentile, F.;  Tirinato, L.;  Battista, E.;  Causa, F.;  Liberale, C.;  di Fabrizio, E. M.; Decuzzi, P., Cells preferentially grow on rough substrates. </w:t>
      </w:r>
      <w:r w:rsidRPr="007D708B">
        <w:rPr>
          <w:i/>
        </w:rPr>
        <w:t xml:space="preserve">Biomaterials </w:t>
      </w:r>
      <w:r w:rsidRPr="007D708B">
        <w:rPr>
          <w:b/>
        </w:rPr>
        <w:t>2010,</w:t>
      </w:r>
      <w:r w:rsidRPr="007D708B">
        <w:t xml:space="preserve"> </w:t>
      </w:r>
      <w:r w:rsidRPr="007D708B">
        <w:rPr>
          <w:i/>
        </w:rPr>
        <w:t>31</w:t>
      </w:r>
      <w:r w:rsidRPr="007D708B">
        <w:t xml:space="preserve"> (28), 7205-12.</w:t>
      </w:r>
    </w:p>
    <w:p w14:paraId="1CEABBB1" w14:textId="77777777" w:rsidR="007D708B" w:rsidRPr="007D708B" w:rsidRDefault="007D708B" w:rsidP="007D708B">
      <w:pPr>
        <w:pStyle w:val="EndNoteBibliography"/>
        <w:spacing w:after="0"/>
      </w:pPr>
      <w:r w:rsidRPr="007D708B">
        <w:t>77.</w:t>
      </w:r>
      <w:r w:rsidRPr="007D708B">
        <w:tab/>
        <w:t xml:space="preserve">Tang, L. A.;  Lee, W. C.;  Shi, H.;  Wong, E. Y.;  Sadovoy, A.;  Gorelik, S.;  Hobley, J.;  Lim, C. T.; Loh, K. P., Highly wrinkled cross-linked graphene oxide membranes for biological and charge-storage applications. </w:t>
      </w:r>
      <w:r w:rsidRPr="007D708B">
        <w:rPr>
          <w:i/>
        </w:rPr>
        <w:t xml:space="preserve">Small </w:t>
      </w:r>
      <w:r w:rsidRPr="007D708B">
        <w:rPr>
          <w:b/>
        </w:rPr>
        <w:t>2012,</w:t>
      </w:r>
      <w:r w:rsidRPr="007D708B">
        <w:t xml:space="preserve"> </w:t>
      </w:r>
      <w:r w:rsidRPr="007D708B">
        <w:rPr>
          <w:i/>
        </w:rPr>
        <w:t>8</w:t>
      </w:r>
      <w:r w:rsidRPr="007D708B">
        <w:t xml:space="preserve"> (3), 423-31.</w:t>
      </w:r>
    </w:p>
    <w:p w14:paraId="0DA4F9E8" w14:textId="77777777" w:rsidR="007D708B" w:rsidRPr="007D708B" w:rsidRDefault="007D708B" w:rsidP="007D708B">
      <w:pPr>
        <w:pStyle w:val="EndNoteBibliography"/>
        <w:spacing w:after="0"/>
      </w:pPr>
      <w:r w:rsidRPr="007D708B">
        <w:t>78.</w:t>
      </w:r>
      <w:r w:rsidRPr="007D708B">
        <w:tab/>
        <w:t xml:space="preserve">Elkhenany, H.;  Amelse, L.;  Caldwell, M.;  Abdelwahed, R.; Dhar, M., Impact of the source and serial passaging of goat mesenchymal stem cells on osteogenic differentiation potential: implications for bone tissue engineering. </w:t>
      </w:r>
      <w:r w:rsidRPr="007D708B">
        <w:rPr>
          <w:i/>
        </w:rPr>
        <w:t xml:space="preserve">J Anim Sci Biotechnol </w:t>
      </w:r>
      <w:r w:rsidRPr="007D708B">
        <w:rPr>
          <w:b/>
        </w:rPr>
        <w:t>2016,</w:t>
      </w:r>
      <w:r w:rsidRPr="007D708B">
        <w:t xml:space="preserve"> </w:t>
      </w:r>
      <w:r w:rsidRPr="007D708B">
        <w:rPr>
          <w:i/>
        </w:rPr>
        <w:t>7</w:t>
      </w:r>
      <w:r w:rsidRPr="007D708B">
        <w:t>, 16-16.</w:t>
      </w:r>
    </w:p>
    <w:p w14:paraId="4EB6D3EF" w14:textId="77777777" w:rsidR="007D708B" w:rsidRPr="007D708B" w:rsidRDefault="007D708B" w:rsidP="007D708B">
      <w:pPr>
        <w:pStyle w:val="EndNoteBibliography"/>
        <w:spacing w:after="0"/>
      </w:pPr>
      <w:r w:rsidRPr="007D708B">
        <w:t>79.</w:t>
      </w:r>
      <w:r w:rsidRPr="007D708B">
        <w:tab/>
        <w:t xml:space="preserve">Kukurba, K. R.; Montgomery, S. B., RNA Sequencing and Analysis. </w:t>
      </w:r>
      <w:r w:rsidRPr="007D708B">
        <w:rPr>
          <w:i/>
        </w:rPr>
        <w:t xml:space="preserve">Cold Spring Harb Protoc </w:t>
      </w:r>
      <w:r w:rsidRPr="007D708B">
        <w:rPr>
          <w:b/>
        </w:rPr>
        <w:t>2015,</w:t>
      </w:r>
      <w:r w:rsidRPr="007D708B">
        <w:t xml:space="preserve"> </w:t>
      </w:r>
      <w:r w:rsidRPr="007D708B">
        <w:rPr>
          <w:i/>
        </w:rPr>
        <w:t>2015</w:t>
      </w:r>
      <w:r w:rsidRPr="007D708B">
        <w:t xml:space="preserve"> (11), 951-69.</w:t>
      </w:r>
    </w:p>
    <w:p w14:paraId="04F9EFA1" w14:textId="77777777" w:rsidR="007D708B" w:rsidRPr="007D708B" w:rsidRDefault="007D708B" w:rsidP="007D708B">
      <w:pPr>
        <w:pStyle w:val="EndNoteBibliography"/>
        <w:spacing w:after="0"/>
      </w:pPr>
      <w:r w:rsidRPr="007D708B">
        <w:t>80.</w:t>
      </w:r>
      <w:r w:rsidRPr="007D708B">
        <w:tab/>
        <w:t xml:space="preserve">Grosso, A.;  Burger, M. G.;  Lunger, A.;  Schaefer, D. J.;  Banfi, A.; Di Maggio, N., It Takes Two to Tango: Coupling of Angiogenesis and Osteogenesis for Bone Regeneration. </w:t>
      </w:r>
      <w:r w:rsidRPr="007D708B">
        <w:rPr>
          <w:i/>
        </w:rPr>
        <w:t xml:space="preserve">Front Bioeng Biotechnol </w:t>
      </w:r>
      <w:r w:rsidRPr="007D708B">
        <w:rPr>
          <w:b/>
        </w:rPr>
        <w:t>2017,</w:t>
      </w:r>
      <w:r w:rsidRPr="007D708B">
        <w:t xml:space="preserve"> </w:t>
      </w:r>
      <w:r w:rsidRPr="007D708B">
        <w:rPr>
          <w:i/>
        </w:rPr>
        <w:t>5</w:t>
      </w:r>
      <w:r w:rsidRPr="007D708B">
        <w:t>, 68.</w:t>
      </w:r>
    </w:p>
    <w:p w14:paraId="05D0F1DF" w14:textId="77777777" w:rsidR="007D708B" w:rsidRPr="007D708B" w:rsidRDefault="007D708B" w:rsidP="007D708B">
      <w:pPr>
        <w:pStyle w:val="EndNoteBibliography"/>
        <w:spacing w:after="0"/>
      </w:pPr>
      <w:r w:rsidRPr="007D708B">
        <w:t>81.</w:t>
      </w:r>
      <w:r w:rsidRPr="007D708B">
        <w:tab/>
        <w:t xml:space="preserve">Huang, W.;  Yang, S.;  Shao, J.; Li, Y. P., Signaling and transcriptional regulation in osteoblast commitment and differentiation. </w:t>
      </w:r>
      <w:r w:rsidRPr="007D708B">
        <w:rPr>
          <w:i/>
        </w:rPr>
        <w:t xml:space="preserve">Frontiers in bioscience : a journal and virtual library </w:t>
      </w:r>
      <w:r w:rsidRPr="007D708B">
        <w:rPr>
          <w:b/>
        </w:rPr>
        <w:t>2007,</w:t>
      </w:r>
      <w:r w:rsidRPr="007D708B">
        <w:t xml:space="preserve"> </w:t>
      </w:r>
      <w:r w:rsidRPr="007D708B">
        <w:rPr>
          <w:i/>
        </w:rPr>
        <w:t>12</w:t>
      </w:r>
      <w:r w:rsidRPr="007D708B">
        <w:t>, 3068-92.</w:t>
      </w:r>
    </w:p>
    <w:p w14:paraId="7FC3F84E" w14:textId="77777777" w:rsidR="007D708B" w:rsidRPr="007D708B" w:rsidRDefault="007D708B" w:rsidP="007D708B">
      <w:pPr>
        <w:pStyle w:val="EndNoteBibliography"/>
        <w:spacing w:after="0"/>
      </w:pPr>
      <w:r w:rsidRPr="007D708B">
        <w:t>82.</w:t>
      </w:r>
      <w:r w:rsidRPr="007D708B">
        <w:tab/>
        <w:t xml:space="preserve">Houschyar, K. S.;  Tapking, C.;  Borrelli, M. R.;  Popp, D.;  Duscher, D.;  Maan, Z. N.;  Chelliah, M. P.;  Li, J.;  Harati, K.;  Wallner, C.;  Rein, S.;  Pförringer, D.;  Reumuth, G.;  Grieb, G.;  Mouraret, S.;  Dadras, M.;  Wagner, J. M.;  Cha, J. Y.;  Siemers, F.;  Lehnhardt, M.; Behr, B., Wnt Pathway in Bone Repair and Regeneration - What Do We Know So Far. </w:t>
      </w:r>
      <w:r w:rsidRPr="007D708B">
        <w:rPr>
          <w:i/>
        </w:rPr>
        <w:t xml:space="preserve">Front Cell Dev Biol </w:t>
      </w:r>
      <w:r w:rsidRPr="007D708B">
        <w:rPr>
          <w:b/>
        </w:rPr>
        <w:t>2018,</w:t>
      </w:r>
      <w:r w:rsidRPr="007D708B">
        <w:t xml:space="preserve"> </w:t>
      </w:r>
      <w:r w:rsidRPr="007D708B">
        <w:rPr>
          <w:i/>
        </w:rPr>
        <w:t>6</w:t>
      </w:r>
      <w:r w:rsidRPr="007D708B">
        <w:t>, 170.</w:t>
      </w:r>
    </w:p>
    <w:p w14:paraId="34D267B1" w14:textId="77777777" w:rsidR="007D708B" w:rsidRPr="007D708B" w:rsidRDefault="007D708B" w:rsidP="007D708B">
      <w:pPr>
        <w:pStyle w:val="EndNoteBibliography"/>
        <w:spacing w:after="0"/>
      </w:pPr>
      <w:r w:rsidRPr="007D708B">
        <w:lastRenderedPageBreak/>
        <w:t>83.</w:t>
      </w:r>
      <w:r w:rsidRPr="007D708B">
        <w:tab/>
        <w:t xml:space="preserve">Gregory, C. A.;  Gunn, W. G.;  Reyes, E.;  Smolarz, A. J.;  Munoz, J.;  Spees, J. L.; Prockop, D. J., How Wnt signaling affects bone repair by mesenchymal stem cells from the bone marrow. </w:t>
      </w:r>
      <w:r w:rsidRPr="007D708B">
        <w:rPr>
          <w:i/>
        </w:rPr>
        <w:t xml:space="preserve">Ann N Y Acad Sci </w:t>
      </w:r>
      <w:r w:rsidRPr="007D708B">
        <w:rPr>
          <w:b/>
        </w:rPr>
        <w:t>2005,</w:t>
      </w:r>
      <w:r w:rsidRPr="007D708B">
        <w:t xml:space="preserve"> </w:t>
      </w:r>
      <w:r w:rsidRPr="007D708B">
        <w:rPr>
          <w:i/>
        </w:rPr>
        <w:t>1049</w:t>
      </w:r>
      <w:r w:rsidRPr="007D708B">
        <w:t>, 97-106.</w:t>
      </w:r>
    </w:p>
    <w:p w14:paraId="775CC714" w14:textId="77777777" w:rsidR="007D708B" w:rsidRPr="007D708B" w:rsidRDefault="007D708B" w:rsidP="007D708B">
      <w:pPr>
        <w:pStyle w:val="EndNoteBibliography"/>
        <w:spacing w:after="0"/>
      </w:pPr>
      <w:r w:rsidRPr="007D708B">
        <w:t>84.</w:t>
      </w:r>
      <w:r w:rsidRPr="007D708B">
        <w:tab/>
        <w:t xml:space="preserve">Chen, G.;  Deng, C.; Li, Y.-P., TGF-β and BMP signaling in osteoblast differentiation and bone formation. </w:t>
      </w:r>
      <w:r w:rsidRPr="007D708B">
        <w:rPr>
          <w:i/>
        </w:rPr>
        <w:t xml:space="preserve">Int J Biol Sci </w:t>
      </w:r>
      <w:r w:rsidRPr="007D708B">
        <w:rPr>
          <w:b/>
        </w:rPr>
        <w:t>2012,</w:t>
      </w:r>
      <w:r w:rsidRPr="007D708B">
        <w:t xml:space="preserve"> </w:t>
      </w:r>
      <w:r w:rsidRPr="007D708B">
        <w:rPr>
          <w:i/>
        </w:rPr>
        <w:t>8</w:t>
      </w:r>
      <w:r w:rsidRPr="007D708B">
        <w:t xml:space="preserve"> (2), 272-288.</w:t>
      </w:r>
    </w:p>
    <w:p w14:paraId="0DE7C784" w14:textId="77777777" w:rsidR="007D708B" w:rsidRPr="007D708B" w:rsidRDefault="007D708B" w:rsidP="007D708B">
      <w:pPr>
        <w:pStyle w:val="EndNoteBibliography"/>
        <w:spacing w:after="0"/>
      </w:pPr>
      <w:r w:rsidRPr="007D708B">
        <w:t>85.</w:t>
      </w:r>
      <w:r w:rsidRPr="007D708B">
        <w:tab/>
        <w:t xml:space="preserve">Guo, X.; Wang, X.-F., Signaling cross-talk between TGF-beta/BMP and other pathways. </w:t>
      </w:r>
      <w:r w:rsidRPr="007D708B">
        <w:rPr>
          <w:i/>
        </w:rPr>
        <w:t xml:space="preserve">Cell Res </w:t>
      </w:r>
      <w:r w:rsidRPr="007D708B">
        <w:rPr>
          <w:b/>
        </w:rPr>
        <w:t>2009,</w:t>
      </w:r>
      <w:r w:rsidRPr="007D708B">
        <w:t xml:space="preserve"> </w:t>
      </w:r>
      <w:r w:rsidRPr="007D708B">
        <w:rPr>
          <w:i/>
        </w:rPr>
        <w:t>19</w:t>
      </w:r>
      <w:r w:rsidRPr="007D708B">
        <w:t xml:space="preserve"> (1), 71-88.</w:t>
      </w:r>
    </w:p>
    <w:p w14:paraId="4CFD9A02" w14:textId="77777777" w:rsidR="007D708B" w:rsidRPr="007D708B" w:rsidRDefault="007D708B" w:rsidP="007D708B">
      <w:pPr>
        <w:pStyle w:val="EndNoteBibliography"/>
        <w:spacing w:after="0"/>
      </w:pPr>
      <w:r w:rsidRPr="007D708B">
        <w:t>86.</w:t>
      </w:r>
      <w:r w:rsidRPr="007D708B">
        <w:tab/>
        <w:t xml:space="preserve">Long, F.;  Chung, U. I.;  Ohba, S.;  McMahon, J.;  Kronenberg, H. M.; McMahon, A. P., Ihh signaling is directly required for the osteoblast lineage in the endochondral skeleton. </w:t>
      </w:r>
      <w:r w:rsidRPr="007D708B">
        <w:rPr>
          <w:i/>
        </w:rPr>
        <w:t xml:space="preserve">Development </w:t>
      </w:r>
      <w:r w:rsidRPr="007D708B">
        <w:rPr>
          <w:b/>
        </w:rPr>
        <w:t>2004,</w:t>
      </w:r>
      <w:r w:rsidRPr="007D708B">
        <w:t xml:space="preserve"> </w:t>
      </w:r>
      <w:r w:rsidRPr="007D708B">
        <w:rPr>
          <w:i/>
        </w:rPr>
        <w:t>131</w:t>
      </w:r>
      <w:r w:rsidRPr="007D708B">
        <w:t xml:space="preserve"> (6), 1309-18.</w:t>
      </w:r>
    </w:p>
    <w:p w14:paraId="5F544C71" w14:textId="77777777" w:rsidR="007D708B" w:rsidRPr="007D708B" w:rsidRDefault="007D708B" w:rsidP="007D708B">
      <w:pPr>
        <w:pStyle w:val="EndNoteBibliography"/>
        <w:spacing w:after="0"/>
      </w:pPr>
      <w:r w:rsidRPr="007D708B">
        <w:t>87.</w:t>
      </w:r>
      <w:r w:rsidRPr="007D708B">
        <w:tab/>
        <w:t xml:space="preserve">Huelsken, J.; Birchmeier, W., New aspects of Wnt signaling pathways in higher vertebrates. </w:t>
      </w:r>
      <w:r w:rsidRPr="007D708B">
        <w:rPr>
          <w:i/>
        </w:rPr>
        <w:t xml:space="preserve">Curr Opin Genet Dev </w:t>
      </w:r>
      <w:r w:rsidRPr="007D708B">
        <w:rPr>
          <w:b/>
        </w:rPr>
        <w:t>2001,</w:t>
      </w:r>
      <w:r w:rsidRPr="007D708B">
        <w:t xml:space="preserve"> </w:t>
      </w:r>
      <w:r w:rsidRPr="007D708B">
        <w:rPr>
          <w:i/>
        </w:rPr>
        <w:t>11</w:t>
      </w:r>
      <w:r w:rsidRPr="007D708B">
        <w:t xml:space="preserve"> (5), 547-53.</w:t>
      </w:r>
    </w:p>
    <w:p w14:paraId="168F7054" w14:textId="77777777" w:rsidR="007D708B" w:rsidRPr="007D708B" w:rsidRDefault="007D708B" w:rsidP="007D708B">
      <w:pPr>
        <w:pStyle w:val="EndNoteBibliography"/>
        <w:spacing w:after="0"/>
      </w:pPr>
      <w:r w:rsidRPr="007D708B">
        <w:t>88.</w:t>
      </w:r>
      <w:r w:rsidRPr="007D708B">
        <w:tab/>
        <w:t xml:space="preserve">Engin, F.;  Yao, Z.;  Yang, T.;  Zhou, G.;  Bertin, T.;  Jiang, M. M.;  Chen, Y.;  Wang, L.;  Zheng, H.;  Sutton, R. E.;  Boyce, B. F.; Lee, B., Dimorphic effects of Notch signaling in bone homeostasis. </w:t>
      </w:r>
      <w:r w:rsidRPr="007D708B">
        <w:rPr>
          <w:i/>
        </w:rPr>
        <w:t xml:space="preserve">Nature medicine </w:t>
      </w:r>
      <w:r w:rsidRPr="007D708B">
        <w:rPr>
          <w:b/>
        </w:rPr>
        <w:t>2008,</w:t>
      </w:r>
      <w:r w:rsidRPr="007D708B">
        <w:t xml:space="preserve"> </w:t>
      </w:r>
      <w:r w:rsidRPr="007D708B">
        <w:rPr>
          <w:i/>
        </w:rPr>
        <w:t>14</w:t>
      </w:r>
      <w:r w:rsidRPr="007D708B">
        <w:t xml:space="preserve"> (3), 299-305.</w:t>
      </w:r>
    </w:p>
    <w:p w14:paraId="6DD0C074" w14:textId="77777777" w:rsidR="007D708B" w:rsidRPr="007D708B" w:rsidRDefault="007D708B" w:rsidP="007D708B">
      <w:pPr>
        <w:pStyle w:val="EndNoteBibliography"/>
        <w:spacing w:after="0"/>
      </w:pPr>
      <w:r w:rsidRPr="007D708B">
        <w:t>89.</w:t>
      </w:r>
      <w:r w:rsidRPr="007D708B">
        <w:tab/>
        <w:t xml:space="preserve">Wozney, J. M.;  Rosen, V.;  Celeste, A. J.;  Mitsock, L. M.;  Whitters, M. J.;  Kriz, R. W.;  Hewick, R. M.; Wang, E. A., Novel regulators of bone formation: molecular clones and activities. </w:t>
      </w:r>
      <w:r w:rsidRPr="007D708B">
        <w:rPr>
          <w:i/>
        </w:rPr>
        <w:t xml:space="preserve">Science </w:t>
      </w:r>
      <w:r w:rsidRPr="007D708B">
        <w:rPr>
          <w:b/>
        </w:rPr>
        <w:t>1988,</w:t>
      </w:r>
      <w:r w:rsidRPr="007D708B">
        <w:t xml:space="preserve"> </w:t>
      </w:r>
      <w:r w:rsidRPr="007D708B">
        <w:rPr>
          <w:i/>
        </w:rPr>
        <w:t>242</w:t>
      </w:r>
      <w:r w:rsidRPr="007D708B">
        <w:t xml:space="preserve"> (4885), 1528-34.</w:t>
      </w:r>
    </w:p>
    <w:p w14:paraId="0E451C7F" w14:textId="77777777" w:rsidR="007D708B" w:rsidRPr="007D708B" w:rsidRDefault="007D708B" w:rsidP="007D708B">
      <w:pPr>
        <w:pStyle w:val="EndNoteBibliography"/>
        <w:spacing w:after="0"/>
      </w:pPr>
      <w:r w:rsidRPr="007D708B">
        <w:t>90.</w:t>
      </w:r>
      <w:r w:rsidRPr="007D708B">
        <w:tab/>
        <w:t xml:space="preserve">Gazzerro, E.; Canalis, E., Bone morphogenetic proteins and their antagonists. </w:t>
      </w:r>
      <w:r w:rsidRPr="007D708B">
        <w:rPr>
          <w:i/>
        </w:rPr>
        <w:t xml:space="preserve">Rev Endocr Metab Disord </w:t>
      </w:r>
      <w:r w:rsidRPr="007D708B">
        <w:rPr>
          <w:b/>
        </w:rPr>
        <w:t>2006,</w:t>
      </w:r>
      <w:r w:rsidRPr="007D708B">
        <w:t xml:space="preserve"> </w:t>
      </w:r>
      <w:r w:rsidRPr="007D708B">
        <w:rPr>
          <w:i/>
        </w:rPr>
        <w:t>7</w:t>
      </w:r>
      <w:r w:rsidRPr="007D708B">
        <w:t xml:space="preserve"> (1-2), 51-65.</w:t>
      </w:r>
    </w:p>
    <w:p w14:paraId="75C36E6B" w14:textId="77777777" w:rsidR="007D708B" w:rsidRPr="007D708B" w:rsidRDefault="007D708B" w:rsidP="007D708B">
      <w:pPr>
        <w:pStyle w:val="EndNoteBibliography"/>
        <w:spacing w:after="0"/>
      </w:pPr>
      <w:r w:rsidRPr="007D708B">
        <w:t>91.</w:t>
      </w:r>
      <w:r w:rsidRPr="007D708B">
        <w:tab/>
        <w:t xml:space="preserve">Caplan, A. I., Review: mesenchymal stem cells: cell-based reconstructive therapy in orthopedics. </w:t>
      </w:r>
      <w:r w:rsidRPr="007D708B">
        <w:rPr>
          <w:i/>
        </w:rPr>
        <w:t xml:space="preserve">Tissue Eng </w:t>
      </w:r>
      <w:r w:rsidRPr="007D708B">
        <w:rPr>
          <w:b/>
        </w:rPr>
        <w:t>2005,</w:t>
      </w:r>
      <w:r w:rsidRPr="007D708B">
        <w:t xml:space="preserve"> </w:t>
      </w:r>
      <w:r w:rsidRPr="007D708B">
        <w:rPr>
          <w:i/>
        </w:rPr>
        <w:t>11</w:t>
      </w:r>
      <w:r w:rsidRPr="007D708B">
        <w:t xml:space="preserve"> (7-8), 1198-211.</w:t>
      </w:r>
    </w:p>
    <w:p w14:paraId="13547C57" w14:textId="77777777" w:rsidR="007D708B" w:rsidRPr="007D708B" w:rsidRDefault="007D708B" w:rsidP="007D708B">
      <w:pPr>
        <w:pStyle w:val="EndNoteBibliography"/>
        <w:spacing w:after="0"/>
      </w:pPr>
      <w:r w:rsidRPr="007D708B">
        <w:t>92.</w:t>
      </w:r>
      <w:r w:rsidRPr="007D708B">
        <w:tab/>
        <w:t xml:space="preserve">Caplan, A. I., Adult mesenchymal stem cells for tissue engineering versus regenerative medicine. </w:t>
      </w:r>
      <w:r w:rsidRPr="007D708B">
        <w:rPr>
          <w:i/>
        </w:rPr>
        <w:t xml:space="preserve">J Cell Physiol </w:t>
      </w:r>
      <w:r w:rsidRPr="007D708B">
        <w:rPr>
          <w:b/>
        </w:rPr>
        <w:t>2007,</w:t>
      </w:r>
      <w:r w:rsidRPr="007D708B">
        <w:t xml:space="preserve"> </w:t>
      </w:r>
      <w:r w:rsidRPr="007D708B">
        <w:rPr>
          <w:i/>
        </w:rPr>
        <w:t>213</w:t>
      </w:r>
      <w:r w:rsidRPr="007D708B">
        <w:t xml:space="preserve"> (2), 341-7.</w:t>
      </w:r>
    </w:p>
    <w:p w14:paraId="4DDDC1EB" w14:textId="77777777" w:rsidR="007D708B" w:rsidRPr="007D708B" w:rsidRDefault="007D708B" w:rsidP="007D708B">
      <w:pPr>
        <w:pStyle w:val="EndNoteBibliography"/>
        <w:spacing w:after="0"/>
      </w:pPr>
      <w:r w:rsidRPr="007D708B">
        <w:t>93.</w:t>
      </w:r>
      <w:r w:rsidRPr="007D708B">
        <w:tab/>
        <w:t xml:space="preserve">Caplan, A. I.; Dennis, J. E., Mesenchymal stem cells as trophic mediators. </w:t>
      </w:r>
      <w:r w:rsidRPr="007D708B">
        <w:rPr>
          <w:i/>
        </w:rPr>
        <w:t xml:space="preserve">J Cell Biochem </w:t>
      </w:r>
      <w:r w:rsidRPr="007D708B">
        <w:rPr>
          <w:b/>
        </w:rPr>
        <w:t>2006,</w:t>
      </w:r>
      <w:r w:rsidRPr="007D708B">
        <w:t xml:space="preserve"> </w:t>
      </w:r>
      <w:r w:rsidRPr="007D708B">
        <w:rPr>
          <w:i/>
        </w:rPr>
        <w:t>98</w:t>
      </w:r>
      <w:r w:rsidRPr="007D708B">
        <w:t xml:space="preserve"> (5), 1076-84.</w:t>
      </w:r>
    </w:p>
    <w:p w14:paraId="249522F7" w14:textId="77777777" w:rsidR="007D708B" w:rsidRPr="007D708B" w:rsidRDefault="007D708B" w:rsidP="007D708B">
      <w:pPr>
        <w:pStyle w:val="EndNoteBibliography"/>
        <w:spacing w:after="0"/>
      </w:pPr>
      <w:r w:rsidRPr="007D708B">
        <w:t>94.</w:t>
      </w:r>
      <w:r w:rsidRPr="007D708B">
        <w:tab/>
        <w:t xml:space="preserve">De Miguel, M. P.;  Fuentes-Julián, S.;  Blázquez-Martínez, A.;  Pascual, C. Y.;  Aller, M. A.;  Arias, J.; Arnalich-Montiel, F., Immunosuppressive properties of mesenchymal stem cells: advances and applications. </w:t>
      </w:r>
      <w:r w:rsidRPr="007D708B">
        <w:rPr>
          <w:i/>
        </w:rPr>
        <w:t xml:space="preserve">Curr Mol Med </w:t>
      </w:r>
      <w:r w:rsidRPr="007D708B">
        <w:rPr>
          <w:b/>
        </w:rPr>
        <w:t>2012,</w:t>
      </w:r>
      <w:r w:rsidRPr="007D708B">
        <w:t xml:space="preserve"> </w:t>
      </w:r>
      <w:r w:rsidRPr="007D708B">
        <w:rPr>
          <w:i/>
        </w:rPr>
        <w:t>12</w:t>
      </w:r>
      <w:r w:rsidRPr="007D708B">
        <w:t xml:space="preserve"> (5), 574-91.</w:t>
      </w:r>
    </w:p>
    <w:p w14:paraId="374DABC7" w14:textId="77777777" w:rsidR="007D708B" w:rsidRPr="007D708B" w:rsidRDefault="007D708B" w:rsidP="007D708B">
      <w:pPr>
        <w:pStyle w:val="EndNoteBibliography"/>
        <w:spacing w:after="0"/>
      </w:pPr>
      <w:r w:rsidRPr="007D708B">
        <w:t>95.</w:t>
      </w:r>
      <w:r w:rsidRPr="007D708B">
        <w:tab/>
        <w:t xml:space="preserve">Dominici, M.;  Le Blanc, K.;  Mueller, I.;  Slaper-Cortenbach, I.;  Marini, F.;  Krause, D.;  Deans, R.;  Keating, A.;  Prockop, D.; Horwitz, E., Minimal criteria for defining multipotent mesenchymal stromal cells. The International Society for Cellular Therapy position statement. </w:t>
      </w:r>
      <w:r w:rsidRPr="007D708B">
        <w:rPr>
          <w:i/>
        </w:rPr>
        <w:t xml:space="preserve">Cytotherapy </w:t>
      </w:r>
      <w:r w:rsidRPr="007D708B">
        <w:rPr>
          <w:b/>
        </w:rPr>
        <w:t>2006,</w:t>
      </w:r>
      <w:r w:rsidRPr="007D708B">
        <w:t xml:space="preserve"> </w:t>
      </w:r>
      <w:r w:rsidRPr="007D708B">
        <w:rPr>
          <w:i/>
        </w:rPr>
        <w:t>8</w:t>
      </w:r>
      <w:r w:rsidRPr="007D708B">
        <w:t xml:space="preserve"> (4), 315-7.</w:t>
      </w:r>
    </w:p>
    <w:p w14:paraId="26C7CF5D" w14:textId="77777777" w:rsidR="007D708B" w:rsidRPr="007D708B" w:rsidRDefault="007D708B" w:rsidP="007D708B">
      <w:pPr>
        <w:pStyle w:val="EndNoteBibliography"/>
        <w:spacing w:after="0"/>
      </w:pPr>
      <w:r w:rsidRPr="007D708B">
        <w:t>96.</w:t>
      </w:r>
      <w:r w:rsidRPr="007D708B">
        <w:tab/>
        <w:t xml:space="preserve">Pittenger, M. F., Mesenchymal stem cells from adult bone marrow. </w:t>
      </w:r>
      <w:r w:rsidRPr="007D708B">
        <w:rPr>
          <w:i/>
        </w:rPr>
        <w:t xml:space="preserve">Methods Mol Biol </w:t>
      </w:r>
      <w:r w:rsidRPr="007D708B">
        <w:rPr>
          <w:b/>
        </w:rPr>
        <w:t>2008,</w:t>
      </w:r>
      <w:r w:rsidRPr="007D708B">
        <w:t xml:space="preserve"> </w:t>
      </w:r>
      <w:r w:rsidRPr="007D708B">
        <w:rPr>
          <w:i/>
        </w:rPr>
        <w:t>449</w:t>
      </w:r>
      <w:r w:rsidRPr="007D708B">
        <w:t>, 27-44.</w:t>
      </w:r>
    </w:p>
    <w:p w14:paraId="78552D10" w14:textId="77777777" w:rsidR="007D708B" w:rsidRPr="007D708B" w:rsidRDefault="007D708B" w:rsidP="007D708B">
      <w:pPr>
        <w:pStyle w:val="EndNoteBibliography"/>
        <w:spacing w:after="0"/>
      </w:pPr>
      <w:r w:rsidRPr="007D708B">
        <w:t>97.</w:t>
      </w:r>
      <w:r w:rsidRPr="007D708B">
        <w:tab/>
        <w:t xml:space="preserve">Al-Nbaheen, M.;  Vishnubalaji, R.;  Ali, D.;  Bouslimi, A.;  Al-Jassir, F.;  Megges, M.;  Prigione, A.;  Adjaye, J.;  Kassem, M.; Aldahmash, A., Human stromal (mesenchymal) stem cells from bone marrow, adipose tissue and skin exhibit differences in molecular phenotype and differentiation potential. </w:t>
      </w:r>
      <w:r w:rsidRPr="007D708B">
        <w:rPr>
          <w:i/>
        </w:rPr>
        <w:t xml:space="preserve">Stem cell reviews </w:t>
      </w:r>
      <w:r w:rsidRPr="007D708B">
        <w:rPr>
          <w:b/>
        </w:rPr>
        <w:t>2013,</w:t>
      </w:r>
      <w:r w:rsidRPr="007D708B">
        <w:t xml:space="preserve"> </w:t>
      </w:r>
      <w:r w:rsidRPr="007D708B">
        <w:rPr>
          <w:i/>
        </w:rPr>
        <w:t>9</w:t>
      </w:r>
      <w:r w:rsidRPr="007D708B">
        <w:t xml:space="preserve"> (1), 32-43.</w:t>
      </w:r>
    </w:p>
    <w:p w14:paraId="76E5828C" w14:textId="77777777" w:rsidR="007D708B" w:rsidRPr="007D708B" w:rsidRDefault="007D708B" w:rsidP="007D708B">
      <w:pPr>
        <w:pStyle w:val="EndNoteBibliography"/>
        <w:spacing w:after="0"/>
      </w:pPr>
      <w:r w:rsidRPr="007D708B">
        <w:t>98.</w:t>
      </w:r>
      <w:r w:rsidRPr="007D708B">
        <w:tab/>
        <w:t xml:space="preserve">Barry, F. P.; Murphy, J. M., Mesenchymal stem cells: clinical applications and biological characterization. </w:t>
      </w:r>
      <w:r w:rsidRPr="007D708B">
        <w:rPr>
          <w:i/>
        </w:rPr>
        <w:t xml:space="preserve">The international journal of biochemistry &amp; cell biology </w:t>
      </w:r>
      <w:r w:rsidRPr="007D708B">
        <w:rPr>
          <w:b/>
        </w:rPr>
        <w:t>2004,</w:t>
      </w:r>
      <w:r w:rsidRPr="007D708B">
        <w:t xml:space="preserve"> </w:t>
      </w:r>
      <w:r w:rsidRPr="007D708B">
        <w:rPr>
          <w:i/>
        </w:rPr>
        <w:t>36</w:t>
      </w:r>
      <w:r w:rsidRPr="007D708B">
        <w:t xml:space="preserve"> (4), 568-84.</w:t>
      </w:r>
    </w:p>
    <w:p w14:paraId="79B72F32" w14:textId="77777777" w:rsidR="007D708B" w:rsidRPr="007D708B" w:rsidRDefault="007D708B" w:rsidP="007D708B">
      <w:pPr>
        <w:pStyle w:val="EndNoteBibliography"/>
        <w:spacing w:after="0"/>
      </w:pPr>
      <w:r w:rsidRPr="007D708B">
        <w:t>99.</w:t>
      </w:r>
      <w:r w:rsidRPr="007D708B">
        <w:tab/>
        <w:t xml:space="preserve">Bieback, K.;  Kern, S.;  Kocaomer, A.;  Ferlik, K.; Bugert, P., Comparing mesenchymal stromal cells from different human tissues: bone marrow, adipose tissue and umbilical cord blood. </w:t>
      </w:r>
      <w:r w:rsidRPr="007D708B">
        <w:rPr>
          <w:i/>
        </w:rPr>
        <w:t xml:space="preserve">Bio-medical materials and engineering </w:t>
      </w:r>
      <w:r w:rsidRPr="007D708B">
        <w:rPr>
          <w:b/>
        </w:rPr>
        <w:t>2008,</w:t>
      </w:r>
      <w:r w:rsidRPr="007D708B">
        <w:t xml:space="preserve"> </w:t>
      </w:r>
      <w:r w:rsidRPr="007D708B">
        <w:rPr>
          <w:i/>
        </w:rPr>
        <w:t>18</w:t>
      </w:r>
      <w:r w:rsidRPr="007D708B">
        <w:t xml:space="preserve"> (1 Suppl), S71-6.</w:t>
      </w:r>
    </w:p>
    <w:p w14:paraId="17306C52" w14:textId="77777777" w:rsidR="007D708B" w:rsidRPr="007D708B" w:rsidRDefault="007D708B" w:rsidP="007D708B">
      <w:pPr>
        <w:pStyle w:val="EndNoteBibliography"/>
        <w:spacing w:after="0"/>
      </w:pPr>
      <w:r w:rsidRPr="007D708B">
        <w:t>100.</w:t>
      </w:r>
      <w:r w:rsidRPr="007D708B">
        <w:tab/>
        <w:t xml:space="preserve">Yoshimura, H.;  Muneta, T.;  Nimura, A.;  Yokoyama, A.;  Koga, H.; Sekiya, I., Comparison of rat mesenchymal stem cells derived from bone marrow, synovium, periosteum, adipose tissue, and muscle. </w:t>
      </w:r>
      <w:r w:rsidRPr="007D708B">
        <w:rPr>
          <w:i/>
        </w:rPr>
        <w:t xml:space="preserve">Cell and tissue research </w:t>
      </w:r>
      <w:r w:rsidRPr="007D708B">
        <w:rPr>
          <w:b/>
        </w:rPr>
        <w:t>2007,</w:t>
      </w:r>
      <w:r w:rsidRPr="007D708B">
        <w:t xml:space="preserve"> </w:t>
      </w:r>
      <w:r w:rsidRPr="007D708B">
        <w:rPr>
          <w:i/>
        </w:rPr>
        <w:t>327</w:t>
      </w:r>
      <w:r w:rsidRPr="007D708B">
        <w:t xml:space="preserve"> (3), 449-62.</w:t>
      </w:r>
    </w:p>
    <w:p w14:paraId="79B34C25" w14:textId="77777777" w:rsidR="007D708B" w:rsidRPr="007D708B" w:rsidRDefault="007D708B" w:rsidP="007D708B">
      <w:pPr>
        <w:pStyle w:val="EndNoteBibliography"/>
        <w:spacing w:after="0"/>
      </w:pPr>
      <w:r w:rsidRPr="007D708B">
        <w:t>101.</w:t>
      </w:r>
      <w:r w:rsidRPr="007D708B">
        <w:tab/>
        <w:t xml:space="preserve">Alajez, N.;  Al-Ali, D.;  Vishnubalaji, R.;  Manikandan, M.;  Alfayez, M.;  Kassem, M.; Aldahmash, A., Which stem cells to choose for regenerative medicine application: Bone marrow and adipose tissue </w:t>
      </w:r>
      <w:r w:rsidRPr="007D708B">
        <w:lastRenderedPageBreak/>
        <w:t xml:space="preserve">stromal stem cells &amp;#8211; Similarities and differences. </w:t>
      </w:r>
      <w:r w:rsidRPr="007D708B">
        <w:rPr>
          <w:i/>
        </w:rPr>
        <w:t xml:space="preserve">Journal of Nature and Science of Medicine </w:t>
      </w:r>
      <w:r w:rsidRPr="007D708B">
        <w:rPr>
          <w:b/>
        </w:rPr>
        <w:t>2018,</w:t>
      </w:r>
      <w:r w:rsidRPr="007D708B">
        <w:t xml:space="preserve"> </w:t>
      </w:r>
      <w:r w:rsidRPr="007D708B">
        <w:rPr>
          <w:i/>
        </w:rPr>
        <w:t>1</w:t>
      </w:r>
      <w:r w:rsidRPr="007D708B">
        <w:t xml:space="preserve"> (2), 48-54.</w:t>
      </w:r>
    </w:p>
    <w:p w14:paraId="103FB9D5" w14:textId="77777777" w:rsidR="007D708B" w:rsidRPr="007D708B" w:rsidRDefault="007D708B" w:rsidP="007D708B">
      <w:pPr>
        <w:pStyle w:val="EndNoteBibliography"/>
        <w:spacing w:after="0"/>
      </w:pPr>
      <w:r w:rsidRPr="007D708B">
        <w:t>102.</w:t>
      </w:r>
      <w:r w:rsidRPr="007D708B">
        <w:tab/>
        <w:t xml:space="preserve">Shui, C.;  Spelsberg, T. C.;  Riggs, B. L.; Khosla, S., Changes in Runx2/Cbfa1 expression and activity during osteoblastic differentiation of human bone marrow stromal cells. </w:t>
      </w:r>
      <w:r w:rsidRPr="007D708B">
        <w:rPr>
          <w:i/>
        </w:rPr>
        <w:t xml:space="preserve">Journal of bone and mineral research : the official journal of the American Society for Bone and Mineral Research </w:t>
      </w:r>
      <w:r w:rsidRPr="007D708B">
        <w:rPr>
          <w:b/>
        </w:rPr>
        <w:t>2003,</w:t>
      </w:r>
      <w:r w:rsidRPr="007D708B">
        <w:t xml:space="preserve"> </w:t>
      </w:r>
      <w:r w:rsidRPr="007D708B">
        <w:rPr>
          <w:i/>
        </w:rPr>
        <w:t>18</w:t>
      </w:r>
      <w:r w:rsidRPr="007D708B">
        <w:t xml:space="preserve"> (2), 213-21.</w:t>
      </w:r>
    </w:p>
    <w:p w14:paraId="2B271655" w14:textId="77777777" w:rsidR="007D708B" w:rsidRPr="007D708B" w:rsidRDefault="007D708B" w:rsidP="007D708B">
      <w:pPr>
        <w:pStyle w:val="EndNoteBibliography"/>
        <w:spacing w:after="0"/>
      </w:pPr>
      <w:r w:rsidRPr="007D708B">
        <w:t>103.</w:t>
      </w:r>
      <w:r w:rsidRPr="007D708B">
        <w:tab/>
        <w:t xml:space="preserve">Peng, L.;  Jia, Z.;  Yin, X.;  Zhang, X.;  Liu, Y.;  Chen, P.;  Ma, K.; Zhou, C., Comparative analysis of mesenchymal stem cells from bone marrow, cartilage, and adipose tissue. </w:t>
      </w:r>
      <w:r w:rsidRPr="007D708B">
        <w:rPr>
          <w:i/>
        </w:rPr>
        <w:t xml:space="preserve">Stem Cells Dev </w:t>
      </w:r>
      <w:r w:rsidRPr="007D708B">
        <w:rPr>
          <w:b/>
        </w:rPr>
        <w:t>2008,</w:t>
      </w:r>
      <w:r w:rsidRPr="007D708B">
        <w:t xml:space="preserve"> </w:t>
      </w:r>
      <w:r w:rsidRPr="007D708B">
        <w:rPr>
          <w:i/>
        </w:rPr>
        <w:t>17</w:t>
      </w:r>
      <w:r w:rsidRPr="007D708B">
        <w:t xml:space="preserve"> (4), 761-73.</w:t>
      </w:r>
    </w:p>
    <w:p w14:paraId="025B271D" w14:textId="77777777" w:rsidR="007D708B" w:rsidRPr="007D708B" w:rsidRDefault="007D708B" w:rsidP="007D708B">
      <w:pPr>
        <w:pStyle w:val="EndNoteBibliography"/>
        <w:spacing w:after="0"/>
      </w:pPr>
      <w:r w:rsidRPr="007D708B">
        <w:t>104.</w:t>
      </w:r>
      <w:r w:rsidRPr="007D708B">
        <w:tab/>
        <w:t xml:space="preserve">Bressan, E.;  Ferroni, L.;  Gardin, C.;  Sbricoli, L.;  Gobbato, L.;  Ludovichetti, F. S.;  Tocco, I.;  Carraro, A.;  Piattelli, A.; Zavan, B., Graphene based scaffolds effects on stem cells commitment. </w:t>
      </w:r>
      <w:r w:rsidRPr="007D708B">
        <w:rPr>
          <w:i/>
        </w:rPr>
        <w:t xml:space="preserve">Journal of translational medicine </w:t>
      </w:r>
      <w:r w:rsidRPr="007D708B">
        <w:rPr>
          <w:b/>
        </w:rPr>
        <w:t>2014,</w:t>
      </w:r>
      <w:r w:rsidRPr="007D708B">
        <w:t xml:space="preserve"> </w:t>
      </w:r>
      <w:r w:rsidRPr="007D708B">
        <w:rPr>
          <w:i/>
        </w:rPr>
        <w:t>12</w:t>
      </w:r>
      <w:r w:rsidRPr="007D708B">
        <w:t>, 296.</w:t>
      </w:r>
    </w:p>
    <w:p w14:paraId="363261F7" w14:textId="77777777" w:rsidR="007D708B" w:rsidRPr="007D708B" w:rsidRDefault="007D708B" w:rsidP="007D708B">
      <w:pPr>
        <w:pStyle w:val="EndNoteBibliography"/>
        <w:spacing w:after="0"/>
      </w:pPr>
      <w:r w:rsidRPr="007D708B">
        <w:t>105.</w:t>
      </w:r>
      <w:r w:rsidRPr="007D708B">
        <w:tab/>
        <w:t xml:space="preserve">Byun, J., Emerging frontiers of graphene in biomedicine. </w:t>
      </w:r>
      <w:r w:rsidRPr="007D708B">
        <w:rPr>
          <w:i/>
        </w:rPr>
        <w:t xml:space="preserve">Journal of microbiology and biotechnology </w:t>
      </w:r>
      <w:r w:rsidRPr="007D708B">
        <w:rPr>
          <w:b/>
        </w:rPr>
        <w:t>2015,</w:t>
      </w:r>
      <w:r w:rsidRPr="007D708B">
        <w:t xml:space="preserve"> </w:t>
      </w:r>
      <w:r w:rsidRPr="007D708B">
        <w:rPr>
          <w:i/>
        </w:rPr>
        <w:t>25</w:t>
      </w:r>
      <w:r w:rsidRPr="007D708B">
        <w:t xml:space="preserve"> (2), 145-51.</w:t>
      </w:r>
    </w:p>
    <w:p w14:paraId="4DBE1C4F" w14:textId="77777777" w:rsidR="007D708B" w:rsidRPr="007D708B" w:rsidRDefault="007D708B" w:rsidP="007D708B">
      <w:pPr>
        <w:pStyle w:val="EndNoteBibliography"/>
        <w:spacing w:after="0"/>
      </w:pPr>
      <w:r w:rsidRPr="007D708B">
        <w:t>106.</w:t>
      </w:r>
      <w:r w:rsidRPr="007D708B">
        <w:tab/>
        <w:t xml:space="preserve">Ding, X., Liu, H., and Fan, Y., Graphene - based materials in regenerative medicine. </w:t>
      </w:r>
      <w:r w:rsidRPr="007D708B">
        <w:rPr>
          <w:i/>
        </w:rPr>
        <w:t xml:space="preserve">Adv. Healthcare Mater. </w:t>
      </w:r>
      <w:r w:rsidRPr="007D708B">
        <w:rPr>
          <w:b/>
        </w:rPr>
        <w:t>2015,</w:t>
      </w:r>
      <w:r w:rsidRPr="007D708B">
        <w:t xml:space="preserve"> </w:t>
      </w:r>
      <w:r w:rsidRPr="007D708B">
        <w:rPr>
          <w:i/>
        </w:rPr>
        <w:t>4</w:t>
      </w:r>
      <w:r w:rsidRPr="007D708B">
        <w:t>, 1451-1468.</w:t>
      </w:r>
    </w:p>
    <w:p w14:paraId="09A4C821" w14:textId="77777777" w:rsidR="007D708B" w:rsidRPr="007D708B" w:rsidRDefault="007D708B" w:rsidP="007D708B">
      <w:pPr>
        <w:pStyle w:val="EndNoteBibliography"/>
        <w:spacing w:after="0"/>
      </w:pPr>
      <w:r w:rsidRPr="007D708B">
        <w:t>107.</w:t>
      </w:r>
      <w:r w:rsidRPr="007D708B">
        <w:tab/>
        <w:t xml:space="preserve">Goenka, S.;  Sant, V.; Sant, S., Graphene-based nanomaterials for drug delivery and tissue engineering. </w:t>
      </w:r>
      <w:r w:rsidRPr="007D708B">
        <w:rPr>
          <w:i/>
        </w:rPr>
        <w:t xml:space="preserve">Journal of controlled release : official journal of the Controlled Release Society </w:t>
      </w:r>
      <w:r w:rsidRPr="007D708B">
        <w:rPr>
          <w:b/>
        </w:rPr>
        <w:t>2014,</w:t>
      </w:r>
      <w:r w:rsidRPr="007D708B">
        <w:t xml:space="preserve"> </w:t>
      </w:r>
      <w:r w:rsidRPr="007D708B">
        <w:rPr>
          <w:i/>
        </w:rPr>
        <w:t>173</w:t>
      </w:r>
      <w:r w:rsidRPr="007D708B">
        <w:t>, 75-88.</w:t>
      </w:r>
    </w:p>
    <w:p w14:paraId="04309BD3" w14:textId="77777777" w:rsidR="007D708B" w:rsidRPr="007D708B" w:rsidRDefault="007D708B" w:rsidP="007D708B">
      <w:pPr>
        <w:pStyle w:val="EndNoteBibliography"/>
        <w:spacing w:after="0"/>
      </w:pPr>
      <w:r w:rsidRPr="007D708B">
        <w:t>108.</w:t>
      </w:r>
      <w:r w:rsidRPr="007D708B">
        <w:tab/>
        <w:t xml:space="preserve">Wick, P., Louw-Gaume, A.E., Kucki, M., et al., Classification  framework for graphene-based materials. </w:t>
      </w:r>
      <w:r w:rsidRPr="007D708B">
        <w:rPr>
          <w:i/>
        </w:rPr>
        <w:t xml:space="preserve">Angew. Chem. Int. Ed. </w:t>
      </w:r>
      <w:r w:rsidRPr="007D708B">
        <w:rPr>
          <w:b/>
        </w:rPr>
        <w:t>2014,</w:t>
      </w:r>
      <w:r w:rsidRPr="007D708B">
        <w:t xml:space="preserve"> </w:t>
      </w:r>
      <w:r w:rsidRPr="007D708B">
        <w:rPr>
          <w:i/>
        </w:rPr>
        <w:t>53</w:t>
      </w:r>
      <w:r w:rsidRPr="007D708B">
        <w:t>, 7714-7718.</w:t>
      </w:r>
    </w:p>
    <w:p w14:paraId="7F6725CC" w14:textId="77777777" w:rsidR="007D708B" w:rsidRPr="007D708B" w:rsidRDefault="007D708B" w:rsidP="007D708B">
      <w:pPr>
        <w:pStyle w:val="EndNoteBibliography"/>
        <w:spacing w:after="0"/>
      </w:pPr>
      <w:r w:rsidRPr="007D708B">
        <w:t>109.</w:t>
      </w:r>
      <w:r w:rsidRPr="007D708B">
        <w:tab/>
        <w:t xml:space="preserve">La, W.-G.;  Jung, M.-J.;  Yoon, J.-K.;  Bhang, S.;  Jang, H.-K.;  Lee, T.-J.;  Yoon, H.-H.;  Shin, J.-Y.; Kim, B.-S., Bone morphogenetic protein-2 for bone regeneration – Dose reduction through graphene oxide-based delivery. </w:t>
      </w:r>
      <w:r w:rsidRPr="007D708B">
        <w:rPr>
          <w:i/>
        </w:rPr>
        <w:t xml:space="preserve">Carbon </w:t>
      </w:r>
      <w:r w:rsidRPr="007D708B">
        <w:rPr>
          <w:b/>
        </w:rPr>
        <w:t>2014,</w:t>
      </w:r>
      <w:r w:rsidRPr="007D708B">
        <w:t xml:space="preserve"> </w:t>
      </w:r>
      <w:r w:rsidRPr="007D708B">
        <w:rPr>
          <w:i/>
        </w:rPr>
        <w:t>78</w:t>
      </w:r>
      <w:r w:rsidRPr="007D708B">
        <w:t>, 428–438.</w:t>
      </w:r>
    </w:p>
    <w:p w14:paraId="3E6C9696" w14:textId="77777777" w:rsidR="007D708B" w:rsidRPr="007D708B" w:rsidRDefault="007D708B" w:rsidP="007D708B">
      <w:pPr>
        <w:pStyle w:val="EndNoteBibliography"/>
        <w:spacing w:after="0"/>
      </w:pPr>
      <w:r w:rsidRPr="007D708B">
        <w:t>110.</w:t>
      </w:r>
      <w:r w:rsidRPr="007D708B">
        <w:tab/>
        <w:t xml:space="preserve">Zhong, C.;  Feng, J.;  Lin, X.; Bao, Q., Continuous release of bone morphogenetic protein-2 through nano-graphene oxide-based delivery influences the activation of the NF-κB signal transduction pathway. </w:t>
      </w:r>
      <w:r w:rsidRPr="007D708B">
        <w:rPr>
          <w:i/>
        </w:rPr>
        <w:t xml:space="preserve">International Journal of Nanomedicine </w:t>
      </w:r>
      <w:r w:rsidRPr="007D708B">
        <w:rPr>
          <w:b/>
        </w:rPr>
        <w:t>2017,</w:t>
      </w:r>
      <w:r w:rsidRPr="007D708B">
        <w:t xml:space="preserve"> </w:t>
      </w:r>
      <w:r w:rsidRPr="007D708B">
        <w:rPr>
          <w:i/>
        </w:rPr>
        <w:t>Volume 12</w:t>
      </w:r>
      <w:r w:rsidRPr="007D708B">
        <w:t>, 1215-1226.</w:t>
      </w:r>
    </w:p>
    <w:p w14:paraId="2957DDBB" w14:textId="77777777" w:rsidR="007D708B" w:rsidRPr="007D708B" w:rsidRDefault="007D708B" w:rsidP="007D708B">
      <w:pPr>
        <w:pStyle w:val="EndNoteBibliography"/>
        <w:spacing w:after="0"/>
      </w:pPr>
      <w:r w:rsidRPr="007D708B">
        <w:t>111.</w:t>
      </w:r>
      <w:r w:rsidRPr="007D708B">
        <w:tab/>
        <w:t xml:space="preserve">Fu, C.;  Yang, X.;  Tan, S.; Song, L., Enhancing Cell Proliferation and Osteogenic Differentiation of MC3T3-E1 Pre-osteoblasts by BMP-2 Delivery in Graphene Oxide-Incorporated PLGA/HA Biodegradable Microcarriers. </w:t>
      </w:r>
      <w:r w:rsidRPr="007D708B">
        <w:rPr>
          <w:i/>
        </w:rPr>
        <w:t xml:space="preserve">Sci Rep </w:t>
      </w:r>
      <w:r w:rsidRPr="007D708B">
        <w:rPr>
          <w:b/>
        </w:rPr>
        <w:t>2017,</w:t>
      </w:r>
      <w:r w:rsidRPr="007D708B">
        <w:t xml:space="preserve"> </w:t>
      </w:r>
      <w:r w:rsidRPr="007D708B">
        <w:rPr>
          <w:i/>
        </w:rPr>
        <w:t>7</w:t>
      </w:r>
      <w:r w:rsidRPr="007D708B">
        <w:t xml:space="preserve"> (1), 12549.</w:t>
      </w:r>
    </w:p>
    <w:p w14:paraId="732F48E5" w14:textId="77777777" w:rsidR="007D708B" w:rsidRPr="007D708B" w:rsidRDefault="007D708B" w:rsidP="007D708B">
      <w:pPr>
        <w:pStyle w:val="EndNoteBibliography"/>
        <w:spacing w:after="0"/>
      </w:pPr>
      <w:r w:rsidRPr="007D708B">
        <w:t>112.</w:t>
      </w:r>
      <w:r w:rsidRPr="007D708B">
        <w:tab/>
        <w:t xml:space="preserve">Wang, Q.;  Wang, M.;  Wang, K.;  Sun, Y.;  Zhang, H.;  Lu, X.; Duan, K., Molecular mechanisms of interactions between BMP-2 and graphene: Effects of functional groups and microscopic morphology. </w:t>
      </w:r>
      <w:r w:rsidRPr="007D708B">
        <w:rPr>
          <w:i/>
        </w:rPr>
        <w:t xml:space="preserve">Applied Surface Science </w:t>
      </w:r>
      <w:r w:rsidRPr="007D708B">
        <w:rPr>
          <w:b/>
        </w:rPr>
        <w:t>2020,</w:t>
      </w:r>
      <w:r w:rsidRPr="007D708B">
        <w:t xml:space="preserve"> </w:t>
      </w:r>
      <w:r w:rsidRPr="007D708B">
        <w:rPr>
          <w:i/>
        </w:rPr>
        <w:t>525</w:t>
      </w:r>
      <w:r w:rsidRPr="007D708B">
        <w:t>, 146636.</w:t>
      </w:r>
    </w:p>
    <w:p w14:paraId="371105F7" w14:textId="77777777" w:rsidR="007D708B" w:rsidRPr="007D708B" w:rsidRDefault="007D708B" w:rsidP="007D708B">
      <w:pPr>
        <w:pStyle w:val="EndNoteBibliography"/>
        <w:spacing w:after="0"/>
      </w:pPr>
      <w:r w:rsidRPr="007D708B">
        <w:t>113.</w:t>
      </w:r>
      <w:r w:rsidRPr="007D708B">
        <w:tab/>
        <w:t xml:space="preserve">Nayak, T. R.;  Andersen, H.;  Makam, V. S.;  Khaw, C.;  Bae, S.;  Xu, X.;  Ee, P. L.;  Ahn, J. H.;  Hong, B. H.;  Pastorin, G.; Özyilmaz, B., Graphene for controlled and accelerated osteogenic differentiation of human mesenchymal stem cells. </w:t>
      </w:r>
      <w:r w:rsidRPr="007D708B">
        <w:rPr>
          <w:i/>
        </w:rPr>
        <w:t xml:space="preserve">ACS Nano </w:t>
      </w:r>
      <w:r w:rsidRPr="007D708B">
        <w:rPr>
          <w:b/>
        </w:rPr>
        <w:t>2011,</w:t>
      </w:r>
      <w:r w:rsidRPr="007D708B">
        <w:t xml:space="preserve"> </w:t>
      </w:r>
      <w:r w:rsidRPr="007D708B">
        <w:rPr>
          <w:i/>
        </w:rPr>
        <w:t>5</w:t>
      </w:r>
      <w:r w:rsidRPr="007D708B">
        <w:t xml:space="preserve"> (6), 4670-8.</w:t>
      </w:r>
    </w:p>
    <w:p w14:paraId="29419368" w14:textId="77777777" w:rsidR="007D708B" w:rsidRPr="007D708B" w:rsidRDefault="007D708B" w:rsidP="007D708B">
      <w:pPr>
        <w:pStyle w:val="EndNoteBibliography"/>
        <w:spacing w:after="0"/>
      </w:pPr>
      <w:r w:rsidRPr="007D708B">
        <w:t>114.</w:t>
      </w:r>
      <w:r w:rsidRPr="007D708B">
        <w:tab/>
        <w:t xml:space="preserve">Kim, J.;  Kim, Y. R.;  Kim, Y.;  Lim, K. T.;  Seonwoo, H.;  Park, S.;  Cho, S. P.;  Hong, B. H.;  Choung, P. H.;  Chung, T. D.;  Choung, Y. H.; Chung, J. H., Graphene-incorporated chitosan substrata for adhesion and differentiation of human mesenchymal stem cells. </w:t>
      </w:r>
      <w:r w:rsidRPr="007D708B">
        <w:rPr>
          <w:i/>
        </w:rPr>
        <w:t xml:space="preserve">J Mater Chem B </w:t>
      </w:r>
      <w:r w:rsidRPr="007D708B">
        <w:rPr>
          <w:b/>
        </w:rPr>
        <w:t>2013,</w:t>
      </w:r>
      <w:r w:rsidRPr="007D708B">
        <w:t xml:space="preserve"> </w:t>
      </w:r>
      <w:r w:rsidRPr="007D708B">
        <w:rPr>
          <w:i/>
        </w:rPr>
        <w:t>1</w:t>
      </w:r>
      <w:r w:rsidRPr="007D708B">
        <w:t xml:space="preserve"> (7), 933-938.</w:t>
      </w:r>
    </w:p>
    <w:p w14:paraId="3106202F" w14:textId="77777777" w:rsidR="007D708B" w:rsidRPr="007D708B" w:rsidRDefault="007D708B" w:rsidP="007D708B">
      <w:pPr>
        <w:pStyle w:val="EndNoteBibliography"/>
        <w:spacing w:after="0"/>
      </w:pPr>
      <w:r w:rsidRPr="007D708B">
        <w:t>115.</w:t>
      </w:r>
      <w:r w:rsidRPr="007D708B">
        <w:tab/>
        <w:t xml:space="preserve">Lee, J. H.;  Shin, Y. C.;  Lee, S. M.;  Jin, O. S.;  Kang, S. H.;  Hong, S. W.;  Jeong, C. M.;  Huh, J. B.; Han, D. W., Enhanced Osteogenesis by Reduced Graphene Oxide/Hydroxyapatite Nanocomposites. </w:t>
      </w:r>
      <w:r w:rsidRPr="007D708B">
        <w:rPr>
          <w:i/>
        </w:rPr>
        <w:t xml:space="preserve">Sci Rep </w:t>
      </w:r>
      <w:r w:rsidRPr="007D708B">
        <w:rPr>
          <w:b/>
        </w:rPr>
        <w:t>2015,</w:t>
      </w:r>
      <w:r w:rsidRPr="007D708B">
        <w:t xml:space="preserve"> </w:t>
      </w:r>
      <w:r w:rsidRPr="007D708B">
        <w:rPr>
          <w:i/>
        </w:rPr>
        <w:t>5</w:t>
      </w:r>
      <w:r w:rsidRPr="007D708B">
        <w:t>, 18833.</w:t>
      </w:r>
    </w:p>
    <w:p w14:paraId="2B5D10FB" w14:textId="77777777" w:rsidR="007D708B" w:rsidRPr="007D708B" w:rsidRDefault="007D708B" w:rsidP="007D708B">
      <w:pPr>
        <w:pStyle w:val="EndNoteBibliography"/>
        <w:spacing w:after="0"/>
      </w:pPr>
      <w:r w:rsidRPr="007D708B">
        <w:t>116.</w:t>
      </w:r>
      <w:r w:rsidRPr="007D708B">
        <w:tab/>
        <w:t xml:space="preserve">Lyu, C. Q.;  Lu, J. Y.;  Cao, C. H.;  Luo, D.;  Fu, Y. X.;  He, Y. S.; Zou, D. R., Induction of Osteogenic Differentiation of Human Adipose-Derived Stem Cells by a Novel Self-Supporting Graphene Hydrogel Film and the Possible Underlying Mechanism. </w:t>
      </w:r>
      <w:r w:rsidRPr="007D708B">
        <w:rPr>
          <w:i/>
        </w:rPr>
        <w:t xml:space="preserve">ACS Appl Mater Interfaces </w:t>
      </w:r>
      <w:r w:rsidRPr="007D708B">
        <w:rPr>
          <w:b/>
        </w:rPr>
        <w:t>2015,</w:t>
      </w:r>
      <w:r w:rsidRPr="007D708B">
        <w:t xml:space="preserve"> </w:t>
      </w:r>
      <w:r w:rsidRPr="007D708B">
        <w:rPr>
          <w:i/>
        </w:rPr>
        <w:t>7</w:t>
      </w:r>
      <w:r w:rsidRPr="007D708B">
        <w:t xml:space="preserve"> (36), 20245-54.</w:t>
      </w:r>
    </w:p>
    <w:p w14:paraId="52AED967" w14:textId="77777777" w:rsidR="007D708B" w:rsidRPr="007D708B" w:rsidRDefault="007D708B" w:rsidP="007D708B">
      <w:pPr>
        <w:pStyle w:val="EndNoteBibliography"/>
        <w:spacing w:after="0"/>
      </w:pPr>
      <w:r w:rsidRPr="007D708B">
        <w:t>117.</w:t>
      </w:r>
      <w:r w:rsidRPr="007D708B">
        <w:tab/>
        <w:t xml:space="preserve">Mo, X.;  Wei, Y.;  Zhang, X.;  Cai, Q.;  Shen, Y.;  Dai, X.;  Yueheng, S.;  Liu, X.;  Liu, Y.;  Hu, Z.; Deng, X., Enhanced Stem Cell Osteogenic Differentiation by Bioactive Glass Functionalized Graphene Oxide Substrates. </w:t>
      </w:r>
      <w:r w:rsidRPr="007D708B">
        <w:rPr>
          <w:i/>
        </w:rPr>
        <w:t xml:space="preserve">Journal of Nanomaterials </w:t>
      </w:r>
      <w:r w:rsidRPr="007D708B">
        <w:rPr>
          <w:b/>
        </w:rPr>
        <w:t>2016,</w:t>
      </w:r>
      <w:r w:rsidRPr="007D708B">
        <w:t xml:space="preserve"> </w:t>
      </w:r>
      <w:r w:rsidRPr="007D708B">
        <w:rPr>
          <w:i/>
        </w:rPr>
        <w:t>2016</w:t>
      </w:r>
      <w:r w:rsidRPr="007D708B">
        <w:t>, 1-11.</w:t>
      </w:r>
    </w:p>
    <w:p w14:paraId="1273BBD6" w14:textId="77777777" w:rsidR="007D708B" w:rsidRPr="007D708B" w:rsidRDefault="007D708B" w:rsidP="007D708B">
      <w:pPr>
        <w:pStyle w:val="EndNoteBibliography"/>
        <w:spacing w:after="0"/>
      </w:pPr>
      <w:r w:rsidRPr="007D708B">
        <w:lastRenderedPageBreak/>
        <w:t>118.</w:t>
      </w:r>
      <w:r w:rsidRPr="007D708B">
        <w:tab/>
        <w:t xml:space="preserve">Zhou, Q.;  Yang, P.;  Li, X.;  Liu, H.; Ge, S., Bioactivity of periodontal ligament stem cells on sodium titanate coated with graphene oxide. </w:t>
      </w:r>
      <w:r w:rsidRPr="007D708B">
        <w:rPr>
          <w:i/>
        </w:rPr>
        <w:t xml:space="preserve">Sci Rep </w:t>
      </w:r>
      <w:r w:rsidRPr="007D708B">
        <w:rPr>
          <w:b/>
        </w:rPr>
        <w:t>2016,</w:t>
      </w:r>
      <w:r w:rsidRPr="007D708B">
        <w:t xml:space="preserve"> </w:t>
      </w:r>
      <w:r w:rsidRPr="007D708B">
        <w:rPr>
          <w:i/>
        </w:rPr>
        <w:t>6</w:t>
      </w:r>
      <w:r w:rsidRPr="007D708B">
        <w:t>, 19343.</w:t>
      </w:r>
    </w:p>
    <w:p w14:paraId="3BE17AD5" w14:textId="77777777" w:rsidR="007D708B" w:rsidRPr="007D708B" w:rsidRDefault="007D708B" w:rsidP="007D708B">
      <w:pPr>
        <w:pStyle w:val="EndNoteBibliography"/>
        <w:spacing w:after="0"/>
      </w:pPr>
      <w:r w:rsidRPr="007D708B">
        <w:t>119.</w:t>
      </w:r>
      <w:r w:rsidRPr="007D708B">
        <w:tab/>
        <w:t xml:space="preserve">Hermenean, A.;  Codreanu, A.;  Herman, H.;  Balta, C.;  Rosu, M.;  Mihali, C. V.;  Ivan, A.;  Dinescu, S.;  Ionita, M.; Costache, M., Chitosan-Graphene Oxide 3D scaffolds as Promising Tools for Bone Regeneration in Critical-Size Mouse Calvarial Defects. </w:t>
      </w:r>
      <w:r w:rsidRPr="007D708B">
        <w:rPr>
          <w:i/>
        </w:rPr>
        <w:t xml:space="preserve">Sci Rep </w:t>
      </w:r>
      <w:r w:rsidRPr="007D708B">
        <w:rPr>
          <w:b/>
        </w:rPr>
        <w:t>2017,</w:t>
      </w:r>
      <w:r w:rsidRPr="007D708B">
        <w:t xml:space="preserve"> </w:t>
      </w:r>
      <w:r w:rsidRPr="007D708B">
        <w:rPr>
          <w:i/>
        </w:rPr>
        <w:t>7</w:t>
      </w:r>
      <w:r w:rsidRPr="007D708B">
        <w:t xml:space="preserve"> (1), 16641.</w:t>
      </w:r>
    </w:p>
    <w:p w14:paraId="64E1D0B7" w14:textId="77777777" w:rsidR="007D708B" w:rsidRPr="007D708B" w:rsidRDefault="007D708B" w:rsidP="007D708B">
      <w:pPr>
        <w:pStyle w:val="EndNoteBibliography"/>
        <w:spacing w:after="0"/>
      </w:pPr>
      <w:r w:rsidRPr="007D708B">
        <w:t>120.</w:t>
      </w:r>
      <w:r w:rsidRPr="007D708B">
        <w:tab/>
        <w:t xml:space="preserve">Radunovic, M.;  De Colli, M.;  De Marco, P.;  Di Nisio, C.;  Fontana, A.;  Piattelli, A.;  Cataldi, A.; Zara, S., Graphene oxide enrichment of collagen membranes improves DPSCs differentiation and controls inflammation occurrence. </w:t>
      </w:r>
      <w:r w:rsidRPr="007D708B">
        <w:rPr>
          <w:i/>
        </w:rPr>
        <w:t xml:space="preserve">J Biomed Mater Res A </w:t>
      </w:r>
      <w:r w:rsidRPr="007D708B">
        <w:rPr>
          <w:b/>
        </w:rPr>
        <w:t>2017,</w:t>
      </w:r>
      <w:r w:rsidRPr="007D708B">
        <w:t xml:space="preserve"> </w:t>
      </w:r>
      <w:r w:rsidRPr="007D708B">
        <w:rPr>
          <w:i/>
        </w:rPr>
        <w:t>105</w:t>
      </w:r>
      <w:r w:rsidRPr="007D708B">
        <w:t xml:space="preserve"> (8), 2312-2320.</w:t>
      </w:r>
    </w:p>
    <w:p w14:paraId="55A67C99" w14:textId="77777777" w:rsidR="007D708B" w:rsidRPr="007D708B" w:rsidRDefault="007D708B" w:rsidP="007D708B">
      <w:pPr>
        <w:pStyle w:val="EndNoteBibliography"/>
        <w:spacing w:after="0"/>
      </w:pPr>
      <w:r w:rsidRPr="007D708B">
        <w:t>121.</w:t>
      </w:r>
      <w:r w:rsidRPr="007D708B">
        <w:tab/>
        <w:t xml:space="preserve">Shie, M. Y.;  Chiang, W. H.;  Chen, I. P.;  Liu, W. Y.; Chen, Y. W., Synergistic acceleration in the osteogenic and angiogenic differentiation of human mesenchymal stem cells by calcium silicate-graphene composites. </w:t>
      </w:r>
      <w:r w:rsidRPr="007D708B">
        <w:rPr>
          <w:i/>
        </w:rPr>
        <w:t xml:space="preserve">Mater Sci Eng C Mater Biol Appl </w:t>
      </w:r>
      <w:r w:rsidRPr="007D708B">
        <w:rPr>
          <w:b/>
        </w:rPr>
        <w:t>2017,</w:t>
      </w:r>
      <w:r w:rsidRPr="007D708B">
        <w:t xml:space="preserve"> </w:t>
      </w:r>
      <w:r w:rsidRPr="007D708B">
        <w:rPr>
          <w:i/>
        </w:rPr>
        <w:t>73</w:t>
      </w:r>
      <w:r w:rsidRPr="007D708B">
        <w:t>, 726-735.</w:t>
      </w:r>
    </w:p>
    <w:p w14:paraId="3CB37043" w14:textId="77777777" w:rsidR="007D708B" w:rsidRPr="007D708B" w:rsidRDefault="007D708B" w:rsidP="007D708B">
      <w:pPr>
        <w:pStyle w:val="EndNoteBibliography"/>
        <w:spacing w:after="0"/>
      </w:pPr>
      <w:r w:rsidRPr="007D708B">
        <w:t>122.</w:t>
      </w:r>
      <w:r w:rsidRPr="007D708B">
        <w:tab/>
        <w:t xml:space="preserve">Kim, J.;  Kim, H. D.;  Park, J.;  Lee, E. S.;  Kim, E.;  Lee, S. S.;  Yang, J. K.;  Lee, Y. S.; Hwang, N. S., Enhanced osteogenic commitment of murine mesenchymal stem cells on graphene oxide substrate. </w:t>
      </w:r>
      <w:r w:rsidRPr="007D708B">
        <w:rPr>
          <w:i/>
        </w:rPr>
        <w:t xml:space="preserve">Biomater Res </w:t>
      </w:r>
      <w:r w:rsidRPr="007D708B">
        <w:rPr>
          <w:b/>
        </w:rPr>
        <w:t>2018,</w:t>
      </w:r>
      <w:r w:rsidRPr="007D708B">
        <w:t xml:space="preserve"> </w:t>
      </w:r>
      <w:r w:rsidRPr="007D708B">
        <w:rPr>
          <w:i/>
        </w:rPr>
        <w:t>22</w:t>
      </w:r>
      <w:r w:rsidRPr="007D708B">
        <w:t>, 1.</w:t>
      </w:r>
    </w:p>
    <w:p w14:paraId="08E110A1" w14:textId="77777777" w:rsidR="007D708B" w:rsidRPr="007D708B" w:rsidRDefault="007D708B" w:rsidP="007D708B">
      <w:pPr>
        <w:pStyle w:val="EndNoteBibliography"/>
        <w:spacing w:after="0"/>
      </w:pPr>
      <w:r w:rsidRPr="007D708B">
        <w:t>123.</w:t>
      </w:r>
      <w:r w:rsidRPr="007D708B">
        <w:tab/>
        <w:t xml:space="preserve">Xie, H.;  Cao, T.;  Franco-Obregón, A.; Rosa, V., Graphene-Induced Osteogenic Differentiation Is Mediated by the Integrin/FAK Axis. </w:t>
      </w:r>
      <w:r w:rsidRPr="007D708B">
        <w:rPr>
          <w:i/>
        </w:rPr>
        <w:t xml:space="preserve">Int J Mol Sci </w:t>
      </w:r>
      <w:r w:rsidRPr="007D708B">
        <w:rPr>
          <w:b/>
        </w:rPr>
        <w:t>2019,</w:t>
      </w:r>
      <w:r w:rsidRPr="007D708B">
        <w:t xml:space="preserve"> </w:t>
      </w:r>
      <w:r w:rsidRPr="007D708B">
        <w:rPr>
          <w:i/>
        </w:rPr>
        <w:t>20</w:t>
      </w:r>
      <w:r w:rsidRPr="007D708B">
        <w:t xml:space="preserve"> (3).</w:t>
      </w:r>
    </w:p>
    <w:p w14:paraId="4A33F7AF" w14:textId="77777777" w:rsidR="007D708B" w:rsidRPr="007D708B" w:rsidRDefault="007D708B" w:rsidP="007D708B">
      <w:pPr>
        <w:pStyle w:val="EndNoteBibliography"/>
        <w:spacing w:after="0"/>
      </w:pPr>
      <w:r w:rsidRPr="007D708B">
        <w:t>124.</w:t>
      </w:r>
      <w:r w:rsidRPr="007D708B">
        <w:tab/>
        <w:t xml:space="preserve">Di Carlo, R.;  Di Crescenzo, A.;  Pilato, S.;  Ventrella, A.;  Piattelli, A.;  Recinella, L.;  Chiavaroli, A.;  Giordani, S.;  Baldrighi, M.;  Camisasca, A.;  Zavan, B.;  Falconi, M.;  Cataldi, A.;  Fontana, A.; Zara, S., Osteoblastic Differentiation on Graphene Oxide-Functionalized Titanium Surfaces: An In Vitro Study. </w:t>
      </w:r>
      <w:r w:rsidRPr="007D708B">
        <w:rPr>
          <w:i/>
        </w:rPr>
        <w:t xml:space="preserve">Nanomaterials (Basel) </w:t>
      </w:r>
      <w:r w:rsidRPr="007D708B">
        <w:rPr>
          <w:b/>
        </w:rPr>
        <w:t>2020,</w:t>
      </w:r>
      <w:r w:rsidRPr="007D708B">
        <w:t xml:space="preserve"> </w:t>
      </w:r>
      <w:r w:rsidRPr="007D708B">
        <w:rPr>
          <w:i/>
        </w:rPr>
        <w:t>10</w:t>
      </w:r>
      <w:r w:rsidRPr="007D708B">
        <w:t xml:space="preserve"> (4).</w:t>
      </w:r>
    </w:p>
    <w:p w14:paraId="7E4F7B5F" w14:textId="77777777" w:rsidR="007D708B" w:rsidRPr="007D708B" w:rsidRDefault="007D708B" w:rsidP="007D708B">
      <w:pPr>
        <w:pStyle w:val="EndNoteBibliography"/>
        <w:spacing w:after="0"/>
      </w:pPr>
      <w:r w:rsidRPr="007D708B">
        <w:t>125.</w:t>
      </w:r>
      <w:r w:rsidRPr="007D708B">
        <w:tab/>
        <w:t xml:space="preserve">Zhang, J.;  Eyisoylu, H.;  Qin, X. H.;  Rubert, M.; Müller, R., 3D bioprinting of graphene oxide-incorporated cell-laden bone mimicking scaffolds for promoting scaffold fidelity, osteogenic differentiation and mineralization. </w:t>
      </w:r>
      <w:r w:rsidRPr="007D708B">
        <w:rPr>
          <w:i/>
        </w:rPr>
        <w:t xml:space="preserve">Acta Biomater </w:t>
      </w:r>
      <w:r w:rsidRPr="007D708B">
        <w:rPr>
          <w:b/>
        </w:rPr>
        <w:t>2020</w:t>
      </w:r>
      <w:r w:rsidRPr="007D708B">
        <w:t>.</w:t>
      </w:r>
    </w:p>
    <w:p w14:paraId="04C52874" w14:textId="77777777" w:rsidR="007D708B" w:rsidRPr="007D708B" w:rsidRDefault="007D708B" w:rsidP="007D708B">
      <w:pPr>
        <w:pStyle w:val="EndNoteBibliography"/>
        <w:spacing w:after="0"/>
      </w:pPr>
      <w:r w:rsidRPr="007D708B">
        <w:t>126.</w:t>
      </w:r>
      <w:r w:rsidRPr="007D708B">
        <w:tab/>
        <w:t xml:space="preserve">Park, J.;  Kim, Y. S.;  Ryu, S.;  Kang, W.-S.;  Park, S.;  Han, J.;  Jeong, H.;  Hong, B.;  Ahn, Y.; Kim, B.-S., Graphene Potentiates the Myocardial Repair Efficacy of Mesenchymal Stem Cells by Stimulating the Expression of Angiogenic Growth Factors and Gap Junction Protein. </w:t>
      </w:r>
      <w:r w:rsidRPr="007D708B">
        <w:rPr>
          <w:i/>
        </w:rPr>
        <w:t xml:space="preserve">Advanced Functional Materials </w:t>
      </w:r>
      <w:r w:rsidRPr="007D708B">
        <w:rPr>
          <w:b/>
        </w:rPr>
        <w:t>2015,</w:t>
      </w:r>
      <w:r w:rsidRPr="007D708B">
        <w:t xml:space="preserve"> </w:t>
      </w:r>
      <w:r w:rsidRPr="007D708B">
        <w:rPr>
          <w:i/>
        </w:rPr>
        <w:t>25</w:t>
      </w:r>
      <w:r w:rsidRPr="007D708B">
        <w:t>, n/a-n/a.</w:t>
      </w:r>
    </w:p>
    <w:p w14:paraId="39CD350F" w14:textId="77777777" w:rsidR="007D708B" w:rsidRPr="007D708B" w:rsidRDefault="007D708B" w:rsidP="007D708B">
      <w:pPr>
        <w:pStyle w:val="EndNoteBibliography"/>
        <w:spacing w:after="0"/>
      </w:pPr>
      <w:r w:rsidRPr="007D708B">
        <w:t>127.</w:t>
      </w:r>
      <w:r w:rsidRPr="007D708B">
        <w:tab/>
        <w:t xml:space="preserve">Mukherjee, S.;  Sriram, P.;  Barui, A.;  Nethi, S.;  Veeriah, V.;  Chatterjee, S.; K I, S., Graphene Oxides Show Angiogenic Properties. </w:t>
      </w:r>
      <w:r w:rsidRPr="007D708B">
        <w:rPr>
          <w:i/>
        </w:rPr>
        <w:t xml:space="preserve">Advanced Healthcare Materials </w:t>
      </w:r>
      <w:r w:rsidRPr="007D708B">
        <w:rPr>
          <w:b/>
        </w:rPr>
        <w:t>2015</w:t>
      </w:r>
      <w:r w:rsidRPr="007D708B">
        <w:t>.</w:t>
      </w:r>
    </w:p>
    <w:p w14:paraId="458E738E" w14:textId="77777777" w:rsidR="007D708B" w:rsidRPr="007D708B" w:rsidRDefault="007D708B" w:rsidP="007D708B">
      <w:pPr>
        <w:pStyle w:val="EndNoteBibliography"/>
        <w:spacing w:after="0"/>
      </w:pPr>
      <w:r w:rsidRPr="007D708B">
        <w:t>128.</w:t>
      </w:r>
      <w:r w:rsidRPr="007D708B">
        <w:tab/>
        <w:t xml:space="preserve">Mahmood, M.;  Villagarcia, H.;  Dervishi, E.;  Mustafa, T.;  Alimohammadi, M.;  Casciano, D.;  Khodakovskaya, M.; Biris, A. S., Role of carbonaceous nanomaterials in stimulating osteogenesis in mammalian bone cells. </w:t>
      </w:r>
      <w:r w:rsidRPr="007D708B">
        <w:rPr>
          <w:i/>
        </w:rPr>
        <w:t xml:space="preserve">J Mater Chem B </w:t>
      </w:r>
      <w:r w:rsidRPr="007D708B">
        <w:rPr>
          <w:b/>
        </w:rPr>
        <w:t>2013,</w:t>
      </w:r>
      <w:r w:rsidRPr="007D708B">
        <w:t xml:space="preserve"> </w:t>
      </w:r>
      <w:r w:rsidRPr="007D708B">
        <w:rPr>
          <w:i/>
        </w:rPr>
        <w:t>1</w:t>
      </w:r>
      <w:r w:rsidRPr="007D708B">
        <w:t xml:space="preserve"> (25), 3220-3230.</w:t>
      </w:r>
    </w:p>
    <w:p w14:paraId="1180494D" w14:textId="77777777" w:rsidR="007D708B" w:rsidRPr="007D708B" w:rsidRDefault="007D708B" w:rsidP="007D708B">
      <w:pPr>
        <w:pStyle w:val="EndNoteBibliography"/>
        <w:spacing w:after="0"/>
      </w:pPr>
      <w:r w:rsidRPr="007D708B">
        <w:t>129.</w:t>
      </w:r>
      <w:r w:rsidRPr="007D708B">
        <w:tab/>
        <w:t xml:space="preserve">Tadic, T.;  Dodig, M.;  Erceg, I.;  Marijanovic, I.;  Mina, M.;  Kalajzic, Z.;  Velonis, D.;  Kronenberg, M. S.;  Kosher, R. A.;  Ferrari, D.; Lichtler, A. C., Overexpression of Dlx5 in chicken calvarial cells accelerates osteoblastic differentiation. </w:t>
      </w:r>
      <w:r w:rsidRPr="007D708B">
        <w:rPr>
          <w:i/>
        </w:rPr>
        <w:t xml:space="preserve">J Bone Miner Res </w:t>
      </w:r>
      <w:r w:rsidRPr="007D708B">
        <w:rPr>
          <w:b/>
        </w:rPr>
        <w:t>2002,</w:t>
      </w:r>
      <w:r w:rsidRPr="007D708B">
        <w:t xml:space="preserve"> </w:t>
      </w:r>
      <w:r w:rsidRPr="007D708B">
        <w:rPr>
          <w:i/>
        </w:rPr>
        <w:t>17</w:t>
      </w:r>
      <w:r w:rsidRPr="007D708B">
        <w:t xml:space="preserve"> (6), 1008-14.</w:t>
      </w:r>
    </w:p>
    <w:p w14:paraId="44FCA856" w14:textId="77777777" w:rsidR="007D708B" w:rsidRPr="007D708B" w:rsidRDefault="007D708B" w:rsidP="007D708B">
      <w:pPr>
        <w:pStyle w:val="EndNoteBibliography"/>
        <w:spacing w:after="0"/>
      </w:pPr>
      <w:r w:rsidRPr="007D708B">
        <w:t>130.</w:t>
      </w:r>
      <w:r w:rsidRPr="007D708B">
        <w:tab/>
        <w:t xml:space="preserve">Holleville, N.;  Quilhac, A.;  Bontoux, M.; Monsoro-Burq, A.-H. é., BMP signals regulate Dlx5 during early avian skull development. </w:t>
      </w:r>
      <w:r w:rsidRPr="007D708B">
        <w:rPr>
          <w:i/>
        </w:rPr>
        <w:t xml:space="preserve">Developmental Biology </w:t>
      </w:r>
      <w:r w:rsidRPr="007D708B">
        <w:rPr>
          <w:b/>
        </w:rPr>
        <w:t>2003,</w:t>
      </w:r>
      <w:r w:rsidRPr="007D708B">
        <w:t xml:space="preserve"> </w:t>
      </w:r>
      <w:r w:rsidRPr="007D708B">
        <w:rPr>
          <w:i/>
        </w:rPr>
        <w:t>257</w:t>
      </w:r>
      <w:r w:rsidRPr="007D708B">
        <w:t xml:space="preserve"> (1), 177-189.</w:t>
      </w:r>
    </w:p>
    <w:p w14:paraId="1E23D256" w14:textId="77777777" w:rsidR="007D708B" w:rsidRPr="007D708B" w:rsidRDefault="007D708B" w:rsidP="007D708B">
      <w:pPr>
        <w:pStyle w:val="EndNoteBibliography"/>
        <w:spacing w:after="0"/>
      </w:pPr>
      <w:r w:rsidRPr="007D708B">
        <w:t>131.</w:t>
      </w:r>
      <w:r w:rsidRPr="007D708B">
        <w:tab/>
        <w:t xml:space="preserve">McGee-Lawrence, M. E.;  Carpio, L. R.;  Bradley, E. W.;  Dudakovic, A.;  Lian, J. B.;  van Wijnen, A. J.;  Kakar, S.;  Hsu, W.; Westendorf, J. J., Runx2 is required for early stages of endochondral bone formation but delays final stages of bone repair in Axin2-deficient mice. </w:t>
      </w:r>
      <w:r w:rsidRPr="007D708B">
        <w:rPr>
          <w:i/>
        </w:rPr>
        <w:t xml:space="preserve">Bone </w:t>
      </w:r>
      <w:r w:rsidRPr="007D708B">
        <w:rPr>
          <w:b/>
        </w:rPr>
        <w:t>2014,</w:t>
      </w:r>
      <w:r w:rsidRPr="007D708B">
        <w:t xml:space="preserve"> </w:t>
      </w:r>
      <w:r w:rsidRPr="007D708B">
        <w:rPr>
          <w:i/>
        </w:rPr>
        <w:t>66</w:t>
      </w:r>
      <w:r w:rsidRPr="007D708B">
        <w:t>, 277-286.</w:t>
      </w:r>
    </w:p>
    <w:p w14:paraId="03DDDB25" w14:textId="77777777" w:rsidR="007D708B" w:rsidRPr="007D708B" w:rsidRDefault="007D708B" w:rsidP="007D708B">
      <w:pPr>
        <w:pStyle w:val="EndNoteBibliography"/>
        <w:spacing w:after="0"/>
      </w:pPr>
      <w:r w:rsidRPr="007D708B">
        <w:t>132.</w:t>
      </w:r>
      <w:r w:rsidRPr="007D708B">
        <w:tab/>
        <w:t xml:space="preserve">Francis, F.;  Hennig, S.;  Korn, B.;  Reinhardt, R.;  Jong, P.;  Poustka, A.;  Lehrach, H.;  Rowe, P.;  Goulding, J.;  Summerfield, T.;  Mountford, R.;  Read, A.;  Popowska, E.;  Pronicka, E.;  Davies, K.;  O'Riordan, J. L. H.;  Econs, M.;  Nesbitt, T.;  Drezner, M.; Meitinger, T., A gene (PEX) with homologies to endopeptidases is mutated in patients with X-linked hypophosphatemic rickets. </w:t>
      </w:r>
      <w:r w:rsidRPr="007D708B">
        <w:rPr>
          <w:i/>
        </w:rPr>
        <w:t xml:space="preserve">Nat Genet </w:t>
      </w:r>
      <w:r w:rsidRPr="007D708B">
        <w:rPr>
          <w:b/>
        </w:rPr>
        <w:t>1995,</w:t>
      </w:r>
      <w:r w:rsidRPr="007D708B">
        <w:t xml:space="preserve"> </w:t>
      </w:r>
      <w:r w:rsidRPr="007D708B">
        <w:rPr>
          <w:i/>
        </w:rPr>
        <w:t>11</w:t>
      </w:r>
      <w:r w:rsidRPr="007D708B">
        <w:t>.</w:t>
      </w:r>
    </w:p>
    <w:p w14:paraId="43E0B97B" w14:textId="77777777" w:rsidR="007D708B" w:rsidRPr="007D708B" w:rsidRDefault="007D708B" w:rsidP="007D708B">
      <w:pPr>
        <w:pStyle w:val="EndNoteBibliography"/>
        <w:spacing w:after="0"/>
      </w:pPr>
      <w:r w:rsidRPr="007D708B">
        <w:t>133.</w:t>
      </w:r>
      <w:r w:rsidRPr="007D708B">
        <w:tab/>
        <w:t xml:space="preserve">Caplan, A.; Correa, D., PDGF in Bone Formation and Regeneration: New Insights into a Novel Mechanism Involving MSCs. </w:t>
      </w:r>
      <w:r w:rsidRPr="007D708B">
        <w:rPr>
          <w:i/>
        </w:rPr>
        <w:t xml:space="preserve">Journal of orthopaedic research : official publication of the Orthopaedic Research Society </w:t>
      </w:r>
      <w:r w:rsidRPr="007D708B">
        <w:rPr>
          <w:b/>
        </w:rPr>
        <w:t>2011,</w:t>
      </w:r>
      <w:r w:rsidRPr="007D708B">
        <w:t xml:space="preserve"> </w:t>
      </w:r>
      <w:r w:rsidRPr="007D708B">
        <w:rPr>
          <w:i/>
        </w:rPr>
        <w:t>29</w:t>
      </w:r>
      <w:r w:rsidRPr="007D708B">
        <w:t>, 1795-803.</w:t>
      </w:r>
    </w:p>
    <w:p w14:paraId="6A434B62" w14:textId="77777777" w:rsidR="007D708B" w:rsidRPr="007D708B" w:rsidRDefault="007D708B" w:rsidP="007D708B">
      <w:pPr>
        <w:pStyle w:val="EndNoteBibliography"/>
        <w:spacing w:after="0"/>
      </w:pPr>
      <w:r w:rsidRPr="007D708B">
        <w:lastRenderedPageBreak/>
        <w:t>134.</w:t>
      </w:r>
      <w:r w:rsidRPr="007D708B">
        <w:tab/>
        <w:t xml:space="preserve">Ryan, J. M.;  Barry, F. P.;  Murphy, J. M.; Mahon, B. P., Mesenchymal stem cells avoid allogeneic rejection. </w:t>
      </w:r>
      <w:r w:rsidRPr="007D708B">
        <w:rPr>
          <w:i/>
        </w:rPr>
        <w:t xml:space="preserve">J Inflamm (Lond) </w:t>
      </w:r>
      <w:r w:rsidRPr="007D708B">
        <w:rPr>
          <w:b/>
        </w:rPr>
        <w:t>2005,</w:t>
      </w:r>
      <w:r w:rsidRPr="007D708B">
        <w:t xml:space="preserve"> </w:t>
      </w:r>
      <w:r w:rsidRPr="007D708B">
        <w:rPr>
          <w:i/>
        </w:rPr>
        <w:t>2</w:t>
      </w:r>
      <w:r w:rsidRPr="007D708B">
        <w:t>, 8.</w:t>
      </w:r>
    </w:p>
    <w:p w14:paraId="5AA8890C" w14:textId="77777777" w:rsidR="007D708B" w:rsidRPr="007D708B" w:rsidRDefault="007D708B" w:rsidP="007D708B">
      <w:pPr>
        <w:pStyle w:val="EndNoteBibliography"/>
        <w:spacing w:after="0"/>
      </w:pPr>
      <w:r w:rsidRPr="007D708B">
        <w:t>135.</w:t>
      </w:r>
      <w:r w:rsidRPr="007D708B">
        <w:tab/>
        <w:t xml:space="preserve">Kariminekoo, S.;  Pour, A.;  Rahimzadeh, A.;  Talebi, M.; Shamsasenjan, K., Implications of mesenchymal stem cells in regenerative medicine. </w:t>
      </w:r>
      <w:r w:rsidRPr="007D708B">
        <w:rPr>
          <w:i/>
        </w:rPr>
        <w:t xml:space="preserve">Artificial cells, nanomedicine, and biotechnology </w:t>
      </w:r>
      <w:r w:rsidRPr="007D708B">
        <w:rPr>
          <w:b/>
        </w:rPr>
        <w:t>2016,</w:t>
      </w:r>
      <w:r w:rsidRPr="007D708B">
        <w:t xml:space="preserve"> </w:t>
      </w:r>
      <w:r w:rsidRPr="007D708B">
        <w:rPr>
          <w:i/>
        </w:rPr>
        <w:t>44</w:t>
      </w:r>
      <w:r w:rsidRPr="007D708B">
        <w:t>, 1-9.</w:t>
      </w:r>
    </w:p>
    <w:p w14:paraId="46E4D211" w14:textId="77777777" w:rsidR="007D708B" w:rsidRPr="007D708B" w:rsidRDefault="007D708B" w:rsidP="007D708B">
      <w:pPr>
        <w:pStyle w:val="EndNoteBibliography"/>
        <w:spacing w:after="0"/>
      </w:pPr>
      <w:r w:rsidRPr="007D708B">
        <w:t>136.</w:t>
      </w:r>
      <w:r w:rsidRPr="007D708B">
        <w:tab/>
        <w:t xml:space="preserve">Pan, Q.;  Li, Y.;  Li, Y.;  Wang, H.;  Kong, L.;  Yang, Z.;  Zhang, X.;  Bai, S.;  Zong, Z.;  Chen, G.;  Lin, S.; Li, G., Local administration of allogeneic or autologous bone marrow-derived mesenchymal stromal cells enhances bone formation similarly in distraction osteogenesis. </w:t>
      </w:r>
      <w:r w:rsidRPr="007D708B">
        <w:rPr>
          <w:i/>
        </w:rPr>
        <w:t xml:space="preserve">Cytotherapy </w:t>
      </w:r>
      <w:r w:rsidRPr="007D708B">
        <w:rPr>
          <w:b/>
        </w:rPr>
        <w:t>2021,</w:t>
      </w:r>
      <w:r w:rsidRPr="007D708B">
        <w:t xml:space="preserve"> </w:t>
      </w:r>
      <w:r w:rsidRPr="007D708B">
        <w:rPr>
          <w:i/>
        </w:rPr>
        <w:t>23</w:t>
      </w:r>
      <w:r w:rsidRPr="007D708B">
        <w:t xml:space="preserve"> (7), 590-598.</w:t>
      </w:r>
    </w:p>
    <w:p w14:paraId="04721A73" w14:textId="77777777" w:rsidR="007D708B" w:rsidRPr="007D708B" w:rsidRDefault="007D708B" w:rsidP="007D708B">
      <w:pPr>
        <w:pStyle w:val="EndNoteBibliography"/>
        <w:spacing w:after="0"/>
      </w:pPr>
      <w:r w:rsidRPr="007D708B">
        <w:t>137.</w:t>
      </w:r>
      <w:r w:rsidRPr="007D708B">
        <w:tab/>
        <w:t xml:space="preserve">Wang, Q.;  Zhao, B.;  Li, C.;  Rong, J. S.;  Tao, S. Q.; Tao, T. Z., Decreased proliferation ability and differentiation potential of mesenchymal stem cells of osteoporosis rat. </w:t>
      </w:r>
      <w:r w:rsidRPr="007D708B">
        <w:rPr>
          <w:i/>
        </w:rPr>
        <w:t xml:space="preserve">Asian Pac J Trop Med </w:t>
      </w:r>
      <w:r w:rsidRPr="007D708B">
        <w:rPr>
          <w:b/>
        </w:rPr>
        <w:t>2014,</w:t>
      </w:r>
      <w:r w:rsidRPr="007D708B">
        <w:t xml:space="preserve"> </w:t>
      </w:r>
      <w:r w:rsidRPr="007D708B">
        <w:rPr>
          <w:i/>
        </w:rPr>
        <w:t>7</w:t>
      </w:r>
      <w:r w:rsidRPr="007D708B">
        <w:t xml:space="preserve"> (5), 358-63.</w:t>
      </w:r>
    </w:p>
    <w:p w14:paraId="1EC4C2F3" w14:textId="77777777" w:rsidR="007D708B" w:rsidRPr="007D708B" w:rsidRDefault="007D708B" w:rsidP="007D708B">
      <w:pPr>
        <w:pStyle w:val="EndNoteBibliography"/>
        <w:spacing w:after="0"/>
      </w:pPr>
      <w:r w:rsidRPr="007D708B">
        <w:t>138.</w:t>
      </w:r>
      <w:r w:rsidRPr="007D708B">
        <w:tab/>
        <w:t xml:space="preserve">Chen, H.;  Liu, O.;  Chen, S.; Zhou, Y., Aging and Mesenchymal Stem Cells: Therapeutic Opportunities and Challenges in the Older Group. </w:t>
      </w:r>
      <w:r w:rsidRPr="007D708B">
        <w:rPr>
          <w:i/>
        </w:rPr>
        <w:t xml:space="preserve">Gerontology </w:t>
      </w:r>
      <w:r w:rsidRPr="007D708B">
        <w:rPr>
          <w:b/>
        </w:rPr>
        <w:t>2021</w:t>
      </w:r>
      <w:r w:rsidRPr="007D708B">
        <w:t>.</w:t>
      </w:r>
    </w:p>
    <w:p w14:paraId="74528740" w14:textId="77777777" w:rsidR="007D708B" w:rsidRPr="007D708B" w:rsidRDefault="007D708B" w:rsidP="007D708B">
      <w:pPr>
        <w:pStyle w:val="EndNoteBibliography"/>
        <w:spacing w:after="0"/>
      </w:pPr>
      <w:r w:rsidRPr="007D708B">
        <w:t>139.</w:t>
      </w:r>
      <w:r w:rsidRPr="007D708B">
        <w:tab/>
        <w:t xml:space="preserve">Thompson, D. D.;  Simmons, H. A.;  Pirie, C. M.; Ke, H. Z., FDA Guidelines and animal models for osteoporosis. </w:t>
      </w:r>
      <w:r w:rsidRPr="007D708B">
        <w:rPr>
          <w:i/>
        </w:rPr>
        <w:t xml:space="preserve">Bone </w:t>
      </w:r>
      <w:r w:rsidRPr="007D708B">
        <w:rPr>
          <w:b/>
        </w:rPr>
        <w:t>1995,</w:t>
      </w:r>
      <w:r w:rsidRPr="007D708B">
        <w:t xml:space="preserve"> </w:t>
      </w:r>
      <w:r w:rsidRPr="007D708B">
        <w:rPr>
          <w:i/>
        </w:rPr>
        <w:t>17</w:t>
      </w:r>
      <w:r w:rsidRPr="007D708B">
        <w:t xml:space="preserve"> (4 Suppl), 125s-133s.</w:t>
      </w:r>
    </w:p>
    <w:p w14:paraId="76915A59" w14:textId="77777777" w:rsidR="007D708B" w:rsidRPr="007D708B" w:rsidRDefault="007D708B" w:rsidP="007D708B">
      <w:pPr>
        <w:pStyle w:val="EndNoteBibliography"/>
        <w:spacing w:after="0"/>
      </w:pPr>
      <w:r w:rsidRPr="007D708B">
        <w:t>140.</w:t>
      </w:r>
      <w:r w:rsidRPr="007D708B">
        <w:tab/>
        <w:t xml:space="preserve">Johnston, B. D.; Ward, W. E., The ovariectomized rat as a model for studying alveolar bone loss in postmenopausal women. </w:t>
      </w:r>
      <w:r w:rsidRPr="007D708B">
        <w:rPr>
          <w:i/>
        </w:rPr>
        <w:t xml:space="preserve">Biomed Res Int </w:t>
      </w:r>
      <w:r w:rsidRPr="007D708B">
        <w:rPr>
          <w:b/>
        </w:rPr>
        <w:t>2015,</w:t>
      </w:r>
      <w:r w:rsidRPr="007D708B">
        <w:t xml:space="preserve"> </w:t>
      </w:r>
      <w:r w:rsidRPr="007D708B">
        <w:rPr>
          <w:i/>
        </w:rPr>
        <w:t>2015</w:t>
      </w:r>
      <w:r w:rsidRPr="007D708B">
        <w:t>, 635023-635023.</w:t>
      </w:r>
    </w:p>
    <w:p w14:paraId="7191DEEE" w14:textId="77777777" w:rsidR="007D708B" w:rsidRPr="007D708B" w:rsidRDefault="007D708B" w:rsidP="007D708B">
      <w:pPr>
        <w:pStyle w:val="EndNoteBibliography"/>
        <w:spacing w:after="0"/>
      </w:pPr>
      <w:r w:rsidRPr="007D708B">
        <w:t>141.</w:t>
      </w:r>
      <w:r w:rsidRPr="007D708B">
        <w:tab/>
        <w:t xml:space="preserve">Ren, W.;  Gan, D.;  Tan, G.;  Xue, H.;  Li, N.; Xu, Z., CHANGES OF WNT/B-CATENIN SIGNALING AND DIFFERENTIATION POTENTIAL OF BONE MARROW MESENCHYMAL STEM CELLS IN PROCESS OF BONE LOSS IN OVARIECTOMIZED RATS. </w:t>
      </w:r>
      <w:r w:rsidRPr="007D708B">
        <w:rPr>
          <w:i/>
        </w:rPr>
        <w:t xml:space="preserve">Acta Endocrinol (Buchar) </w:t>
      </w:r>
      <w:r w:rsidRPr="007D708B">
        <w:rPr>
          <w:b/>
        </w:rPr>
        <w:t>2020,</w:t>
      </w:r>
      <w:r w:rsidRPr="007D708B">
        <w:t xml:space="preserve"> </w:t>
      </w:r>
      <w:r w:rsidRPr="007D708B">
        <w:rPr>
          <w:i/>
        </w:rPr>
        <w:t>16</w:t>
      </w:r>
      <w:r w:rsidRPr="007D708B">
        <w:t xml:space="preserve"> (2), 156-164.</w:t>
      </w:r>
    </w:p>
    <w:p w14:paraId="79372F4E" w14:textId="77777777" w:rsidR="007D708B" w:rsidRPr="007D708B" w:rsidRDefault="007D708B" w:rsidP="007D708B">
      <w:pPr>
        <w:pStyle w:val="EndNoteBibliography"/>
        <w:spacing w:after="0"/>
      </w:pPr>
      <w:r w:rsidRPr="007D708B">
        <w:t>142.</w:t>
      </w:r>
      <w:r w:rsidRPr="007D708B">
        <w:tab/>
        <w:t xml:space="preserve">Gao, X.;  Ma, W.;  Dong, H.;  Yong, Z.; Su, R., Establishing a rapid animal model of osteoporosis with ovariectomy plus low calcium diet in rats. </w:t>
      </w:r>
      <w:r w:rsidRPr="007D708B">
        <w:rPr>
          <w:i/>
        </w:rPr>
        <w:t xml:space="preserve">Int J Clin Exp Pathol </w:t>
      </w:r>
      <w:r w:rsidRPr="007D708B">
        <w:rPr>
          <w:b/>
        </w:rPr>
        <w:t>2014,</w:t>
      </w:r>
      <w:r w:rsidRPr="007D708B">
        <w:t xml:space="preserve"> </w:t>
      </w:r>
      <w:r w:rsidRPr="007D708B">
        <w:rPr>
          <w:i/>
        </w:rPr>
        <w:t>7</w:t>
      </w:r>
      <w:r w:rsidRPr="007D708B">
        <w:t xml:space="preserve"> (8), 5123-8.</w:t>
      </w:r>
    </w:p>
    <w:p w14:paraId="616D2089" w14:textId="77777777" w:rsidR="007D708B" w:rsidRPr="007D708B" w:rsidRDefault="007D708B" w:rsidP="007D708B">
      <w:pPr>
        <w:pStyle w:val="EndNoteBibliography"/>
        <w:spacing w:after="0"/>
      </w:pPr>
      <w:r w:rsidRPr="007D708B">
        <w:t>143.</w:t>
      </w:r>
      <w:r w:rsidRPr="007D708B">
        <w:tab/>
        <w:t xml:space="preserve">Boeloni, J. N.;  Ocarino, N. M.;  Goes, A. M.; Serakides, R., Comparative study of osteogenic differentiation potential of mesenchymal stem cells derived from bone marrow and adipose tissue of osteoporotic female rats. </w:t>
      </w:r>
      <w:r w:rsidRPr="007D708B">
        <w:rPr>
          <w:i/>
        </w:rPr>
        <w:t xml:space="preserve">Connect Tissue Res </w:t>
      </w:r>
      <w:r w:rsidRPr="007D708B">
        <w:rPr>
          <w:b/>
        </w:rPr>
        <w:t>2014,</w:t>
      </w:r>
      <w:r w:rsidRPr="007D708B">
        <w:t xml:space="preserve"> </w:t>
      </w:r>
      <w:r w:rsidRPr="007D708B">
        <w:rPr>
          <w:i/>
        </w:rPr>
        <w:t>55</w:t>
      </w:r>
      <w:r w:rsidRPr="007D708B">
        <w:t xml:space="preserve"> (2), 103-14.</w:t>
      </w:r>
    </w:p>
    <w:p w14:paraId="5E931A52" w14:textId="77777777" w:rsidR="007D708B" w:rsidRPr="007D708B" w:rsidRDefault="007D708B" w:rsidP="007D708B">
      <w:pPr>
        <w:pStyle w:val="EndNoteBibliography"/>
        <w:spacing w:after="0"/>
      </w:pPr>
      <w:r w:rsidRPr="007D708B">
        <w:t>144.</w:t>
      </w:r>
      <w:r w:rsidRPr="007D708B">
        <w:tab/>
        <w:t xml:space="preserve">Wang, Z.;  Gerstein, M.; Snyder, M., RNA-Seq: a revolutionary tool for transcriptomics. </w:t>
      </w:r>
      <w:r w:rsidRPr="007D708B">
        <w:rPr>
          <w:i/>
        </w:rPr>
        <w:t xml:space="preserve">Nat Rev Genet </w:t>
      </w:r>
      <w:r w:rsidRPr="007D708B">
        <w:rPr>
          <w:b/>
        </w:rPr>
        <w:t>2009,</w:t>
      </w:r>
      <w:r w:rsidRPr="007D708B">
        <w:t xml:space="preserve"> </w:t>
      </w:r>
      <w:r w:rsidRPr="007D708B">
        <w:rPr>
          <w:i/>
        </w:rPr>
        <w:t>10</w:t>
      </w:r>
      <w:r w:rsidRPr="007D708B">
        <w:t xml:space="preserve"> (1), 57-63.</w:t>
      </w:r>
    </w:p>
    <w:p w14:paraId="097A5059" w14:textId="77777777" w:rsidR="007D708B" w:rsidRPr="007D708B" w:rsidRDefault="007D708B" w:rsidP="007D708B">
      <w:pPr>
        <w:pStyle w:val="EndNoteBibliography"/>
        <w:spacing w:after="0"/>
      </w:pPr>
      <w:r w:rsidRPr="007D708B">
        <w:t>145.</w:t>
      </w:r>
      <w:r w:rsidRPr="007D708B">
        <w:tab/>
        <w:t xml:space="preserve">Eastell, R.; Hannon, R. A., CHAPTER 27 - Biochemical Markers of Bone Turnover. In </w:t>
      </w:r>
      <w:r w:rsidRPr="007D708B">
        <w:rPr>
          <w:i/>
        </w:rPr>
        <w:t>Treatment of the Postmenopausal Woman (Third Edition)</w:t>
      </w:r>
      <w:r w:rsidRPr="007D708B">
        <w:t>, Lobo, R. A., Ed. Academic Press: St. Louis, 2007; pp 337-349.</w:t>
      </w:r>
    </w:p>
    <w:p w14:paraId="48CECF91" w14:textId="77777777" w:rsidR="007D708B" w:rsidRPr="007D708B" w:rsidRDefault="007D708B" w:rsidP="007D708B">
      <w:pPr>
        <w:pStyle w:val="EndNoteBibliography"/>
        <w:spacing w:after="0"/>
      </w:pPr>
      <w:r w:rsidRPr="007D708B">
        <w:t>146.</w:t>
      </w:r>
      <w:r w:rsidRPr="007D708B">
        <w:tab/>
        <w:t xml:space="preserve">Lv, Y.;  Wang, G.;  Xu, W.;  Tao, P.;  Lv, X.; Wang, Y., Tartrate-resistant acid phosphatase 5b is a marker of osteoclast number and volume in RAW 264.7 cells treated with receptor-activated nuclear κB ligand. </w:t>
      </w:r>
      <w:r w:rsidRPr="007D708B">
        <w:rPr>
          <w:i/>
        </w:rPr>
        <w:t xml:space="preserve">Exp Ther Med </w:t>
      </w:r>
      <w:r w:rsidRPr="007D708B">
        <w:rPr>
          <w:b/>
        </w:rPr>
        <w:t>2015,</w:t>
      </w:r>
      <w:r w:rsidRPr="007D708B">
        <w:t xml:space="preserve"> </w:t>
      </w:r>
      <w:r w:rsidRPr="007D708B">
        <w:rPr>
          <w:i/>
        </w:rPr>
        <w:t>9</w:t>
      </w:r>
      <w:r w:rsidRPr="007D708B">
        <w:t xml:space="preserve"> (1), 143-146.</w:t>
      </w:r>
    </w:p>
    <w:p w14:paraId="5263D73F" w14:textId="77777777" w:rsidR="007D708B" w:rsidRPr="007D708B" w:rsidRDefault="007D708B" w:rsidP="007D708B">
      <w:pPr>
        <w:pStyle w:val="EndNoteBibliography"/>
        <w:spacing w:after="0"/>
      </w:pPr>
      <w:r w:rsidRPr="007D708B">
        <w:t>147.</w:t>
      </w:r>
      <w:r w:rsidRPr="007D708B">
        <w:tab/>
        <w:t xml:space="preserve">Kuo, T.-R.; Chen, C.-H., Bone biomarker for the clinical assessment of osteoporosis: recent developments and future perspectives. </w:t>
      </w:r>
      <w:r w:rsidRPr="007D708B">
        <w:rPr>
          <w:i/>
        </w:rPr>
        <w:t xml:space="preserve">Biomarker Research </w:t>
      </w:r>
      <w:r w:rsidRPr="007D708B">
        <w:rPr>
          <w:b/>
        </w:rPr>
        <w:t>2017,</w:t>
      </w:r>
      <w:r w:rsidRPr="007D708B">
        <w:t xml:space="preserve"> </w:t>
      </w:r>
      <w:r w:rsidRPr="007D708B">
        <w:rPr>
          <w:i/>
        </w:rPr>
        <w:t>5</w:t>
      </w:r>
      <w:r w:rsidRPr="007D708B">
        <w:t xml:space="preserve"> (1), 18.</w:t>
      </w:r>
    </w:p>
    <w:p w14:paraId="5AFD5789" w14:textId="77777777" w:rsidR="007D708B" w:rsidRPr="007D708B" w:rsidRDefault="007D708B" w:rsidP="007D708B">
      <w:pPr>
        <w:pStyle w:val="EndNoteBibliography"/>
        <w:spacing w:after="0"/>
      </w:pPr>
      <w:r w:rsidRPr="007D708B">
        <w:t>148.</w:t>
      </w:r>
      <w:r w:rsidRPr="007D708B">
        <w:tab/>
        <w:t xml:space="preserve">Zou, W.;  Rohatgi, N.;  Brestoff, J. R.;  Zhang, Y.;  Scheller, E. L.;  Craft, C. S.;  Brodt, M. D.;  Migotsky, N.;  Silva, M. J.;  Harris, C. A.; Teitelbaum, S. L., Congenital lipodystrophy induces severe osteosclerosis. </w:t>
      </w:r>
      <w:r w:rsidRPr="007D708B">
        <w:rPr>
          <w:i/>
        </w:rPr>
        <w:t xml:space="preserve">PLoS genetics </w:t>
      </w:r>
      <w:r w:rsidRPr="007D708B">
        <w:rPr>
          <w:b/>
        </w:rPr>
        <w:t>2019,</w:t>
      </w:r>
      <w:r w:rsidRPr="007D708B">
        <w:t xml:space="preserve"> </w:t>
      </w:r>
      <w:r w:rsidRPr="007D708B">
        <w:rPr>
          <w:i/>
        </w:rPr>
        <w:t>15</w:t>
      </w:r>
      <w:r w:rsidRPr="007D708B">
        <w:t xml:space="preserve"> (6), e1008244.</w:t>
      </w:r>
    </w:p>
    <w:p w14:paraId="4E94BA6F" w14:textId="77777777" w:rsidR="007D708B" w:rsidRPr="007D708B" w:rsidRDefault="007D708B" w:rsidP="007D708B">
      <w:pPr>
        <w:pStyle w:val="EndNoteBibliography"/>
        <w:spacing w:after="0"/>
      </w:pPr>
      <w:r w:rsidRPr="007D708B">
        <w:t>149.</w:t>
      </w:r>
      <w:r w:rsidRPr="007D708B">
        <w:tab/>
        <w:t xml:space="preserve">Abdelmagid, S. M.;  Sondag, G. R.;  Moussa, F. M.;  Belcher, J. Y.;  Yu, B.;  Stinnett, H.;  Novak, K.;  Mbimba, T.;  Khol, M.;  Hankenson, K. D.;  Malcuit, C.; Safadi, F. F., Mutation in Osteoactivin Promotes Receptor Activator of NFkappaB Ligand (RANKL)-mediated Osteoclast Differentiation and Survival but Inhibits Osteoclast Function. </w:t>
      </w:r>
      <w:r w:rsidRPr="007D708B">
        <w:rPr>
          <w:i/>
        </w:rPr>
        <w:t xml:space="preserve">The Journal of biological chemistry </w:t>
      </w:r>
      <w:r w:rsidRPr="007D708B">
        <w:rPr>
          <w:b/>
        </w:rPr>
        <w:t>2015,</w:t>
      </w:r>
      <w:r w:rsidRPr="007D708B">
        <w:t xml:space="preserve"> </w:t>
      </w:r>
      <w:r w:rsidRPr="007D708B">
        <w:rPr>
          <w:i/>
        </w:rPr>
        <w:t>290</w:t>
      </w:r>
      <w:r w:rsidRPr="007D708B">
        <w:t xml:space="preserve"> (33), 20128-46.</w:t>
      </w:r>
    </w:p>
    <w:p w14:paraId="663FB031" w14:textId="77777777" w:rsidR="007D708B" w:rsidRPr="007D708B" w:rsidRDefault="007D708B" w:rsidP="007D708B">
      <w:pPr>
        <w:pStyle w:val="EndNoteBibliography"/>
        <w:spacing w:after="0"/>
      </w:pPr>
      <w:r w:rsidRPr="007D708B">
        <w:t>150.</w:t>
      </w:r>
      <w:r w:rsidRPr="007D708B">
        <w:tab/>
        <w:t xml:space="preserve">Raghuvanshi, P. D., Mesenchymal Stem Cells Derived from Rat Bone Marrow (rBM MSC): Techniques for Isolation, Expansion and Differentiation. </w:t>
      </w:r>
      <w:r w:rsidRPr="007D708B">
        <w:rPr>
          <w:b/>
        </w:rPr>
        <w:t>2018</w:t>
      </w:r>
      <w:r w:rsidRPr="007D708B">
        <w:t>.</w:t>
      </w:r>
    </w:p>
    <w:p w14:paraId="6BDDC150" w14:textId="77777777" w:rsidR="007D708B" w:rsidRPr="007D708B" w:rsidRDefault="007D708B" w:rsidP="007D708B">
      <w:pPr>
        <w:pStyle w:val="EndNoteBibliography"/>
        <w:spacing w:after="0"/>
      </w:pPr>
      <w:r w:rsidRPr="007D708B">
        <w:t>151.</w:t>
      </w:r>
      <w:r w:rsidRPr="007D708B">
        <w:tab/>
        <w:t xml:space="preserve">Fafián-Labora, J.;  Fernández-Pernas, P.;  Fuentes, I.;  De Toro, J.;  Oreiro, N.;  Sangiao-Alvarellos, S.;  Mateos, J.; Arufe, M. C., Influence of age on rat bone-marrow mesenchymal stem cells potential. </w:t>
      </w:r>
      <w:r w:rsidRPr="007D708B">
        <w:rPr>
          <w:i/>
        </w:rPr>
        <w:t xml:space="preserve">Scientific Reports </w:t>
      </w:r>
      <w:r w:rsidRPr="007D708B">
        <w:rPr>
          <w:b/>
        </w:rPr>
        <w:t>2015,</w:t>
      </w:r>
      <w:r w:rsidRPr="007D708B">
        <w:t xml:space="preserve"> </w:t>
      </w:r>
      <w:r w:rsidRPr="007D708B">
        <w:rPr>
          <w:i/>
        </w:rPr>
        <w:t>5</w:t>
      </w:r>
      <w:r w:rsidRPr="007D708B">
        <w:t xml:space="preserve"> (1), 16765.</w:t>
      </w:r>
    </w:p>
    <w:p w14:paraId="42F8EC6F" w14:textId="77777777" w:rsidR="007D708B" w:rsidRPr="007D708B" w:rsidRDefault="007D708B" w:rsidP="007D708B">
      <w:pPr>
        <w:pStyle w:val="EndNoteBibliography"/>
        <w:spacing w:after="0"/>
      </w:pPr>
      <w:r w:rsidRPr="007D708B">
        <w:t>152.</w:t>
      </w:r>
      <w:r w:rsidRPr="007D708B">
        <w:tab/>
        <w:t xml:space="preserve">Alghazali, K.;  Newby, S.;  Nima, Z.;  Hamzah, R.;  Watanabe, F.;  Bourdo, S.;  Masi, T.;  Stephenson, S.;  Anderson, D.;  Dhar, M.; Biris, A., Functionalized gold nanorod nanocomposite system </w:t>
      </w:r>
      <w:r w:rsidRPr="007D708B">
        <w:lastRenderedPageBreak/>
        <w:t xml:space="preserve">to modulate differentiation of human mesenchymal stem cells into neural-like progenitors. </w:t>
      </w:r>
      <w:r w:rsidRPr="007D708B">
        <w:rPr>
          <w:i/>
        </w:rPr>
        <w:t xml:space="preserve">Scientific Reports </w:t>
      </w:r>
      <w:r w:rsidRPr="007D708B">
        <w:rPr>
          <w:b/>
        </w:rPr>
        <w:t>2017,</w:t>
      </w:r>
      <w:r w:rsidRPr="007D708B">
        <w:t xml:space="preserve"> </w:t>
      </w:r>
      <w:r w:rsidRPr="007D708B">
        <w:rPr>
          <w:i/>
        </w:rPr>
        <w:t>7</w:t>
      </w:r>
      <w:r w:rsidRPr="007D708B">
        <w:t>.</w:t>
      </w:r>
    </w:p>
    <w:p w14:paraId="522E4863" w14:textId="77777777" w:rsidR="007D708B" w:rsidRPr="007D708B" w:rsidRDefault="007D708B" w:rsidP="007D708B">
      <w:pPr>
        <w:pStyle w:val="EndNoteBibliography"/>
        <w:spacing w:after="0"/>
      </w:pPr>
      <w:r w:rsidRPr="007D708B">
        <w:t>153.</w:t>
      </w:r>
      <w:r w:rsidRPr="007D708B">
        <w:tab/>
        <w:t xml:space="preserve">Lee, D. J.;  Kwon, J.;  Current, L.;  Yoon, K.;  Zalal, R.;  Hu, X.;  Xue, P.; Ko, C.-C., Osteogenic potential of mesenchymal stem cells from rat mandible to regenerate critical sized calvarial defect. </w:t>
      </w:r>
      <w:r w:rsidRPr="007D708B">
        <w:rPr>
          <w:i/>
        </w:rPr>
        <w:t xml:space="preserve">J Tissue Eng </w:t>
      </w:r>
      <w:r w:rsidRPr="007D708B">
        <w:rPr>
          <w:b/>
        </w:rPr>
        <w:t>2019,</w:t>
      </w:r>
      <w:r w:rsidRPr="007D708B">
        <w:t xml:space="preserve"> </w:t>
      </w:r>
      <w:r w:rsidRPr="007D708B">
        <w:rPr>
          <w:i/>
        </w:rPr>
        <w:t>10</w:t>
      </w:r>
      <w:r w:rsidRPr="007D708B">
        <w:t>, 2041731419830427-2041731419830427.</w:t>
      </w:r>
    </w:p>
    <w:p w14:paraId="6A8C513B" w14:textId="77777777" w:rsidR="007D708B" w:rsidRPr="007D708B" w:rsidRDefault="007D708B" w:rsidP="007D708B">
      <w:pPr>
        <w:pStyle w:val="EndNoteBibliography"/>
        <w:spacing w:after="0"/>
      </w:pPr>
      <w:r w:rsidRPr="007D708B">
        <w:t>154.</w:t>
      </w:r>
      <w:r w:rsidRPr="007D708B">
        <w:tab/>
        <w:t xml:space="preserve">Kaur, G.;  Valarmathi, M. T.;  Potts, J. D.;  Jabbari, E.;  Sabo-Attwood, T.; Wang, Q., Regulation of osteogenic differentiation of rat bone marrow stromal cells on 2D nanorod substrates. </w:t>
      </w:r>
      <w:r w:rsidRPr="007D708B">
        <w:rPr>
          <w:i/>
        </w:rPr>
        <w:t xml:space="preserve">Biomaterials </w:t>
      </w:r>
      <w:r w:rsidRPr="007D708B">
        <w:rPr>
          <w:b/>
        </w:rPr>
        <w:t>2010,</w:t>
      </w:r>
      <w:r w:rsidRPr="007D708B">
        <w:t xml:space="preserve"> </w:t>
      </w:r>
      <w:r w:rsidRPr="007D708B">
        <w:rPr>
          <w:i/>
        </w:rPr>
        <w:t>31</w:t>
      </w:r>
      <w:r w:rsidRPr="007D708B">
        <w:t xml:space="preserve"> (7), 1732-1741.</w:t>
      </w:r>
    </w:p>
    <w:p w14:paraId="31364EDA" w14:textId="77777777" w:rsidR="007D708B" w:rsidRPr="007D708B" w:rsidRDefault="007D708B" w:rsidP="007D708B">
      <w:pPr>
        <w:pStyle w:val="EndNoteBibliography"/>
        <w:spacing w:after="0"/>
      </w:pPr>
      <w:r w:rsidRPr="007D708B">
        <w:t>155.</w:t>
      </w:r>
      <w:r w:rsidRPr="007D708B">
        <w:tab/>
        <w:t xml:space="preserve">Elkhenany, H.;  Amelse, L.;  Caldwell, M.;  Abdelwahed, R.; Dhar, M., Impact of the source and serial passaging of goat mesenchymal stem cells on osteogenic differentiation potential: implications for bone tissue engineering. </w:t>
      </w:r>
      <w:r w:rsidRPr="007D708B">
        <w:rPr>
          <w:i/>
        </w:rPr>
        <w:t xml:space="preserve">Journal of Animal Science and Biotechnology </w:t>
      </w:r>
      <w:r w:rsidRPr="007D708B">
        <w:rPr>
          <w:b/>
        </w:rPr>
        <w:t>2016,</w:t>
      </w:r>
      <w:r w:rsidRPr="007D708B">
        <w:t xml:space="preserve"> </w:t>
      </w:r>
      <w:r w:rsidRPr="007D708B">
        <w:rPr>
          <w:i/>
        </w:rPr>
        <w:t>7</w:t>
      </w:r>
      <w:r w:rsidRPr="007D708B">
        <w:t xml:space="preserve"> (1), 16.</w:t>
      </w:r>
    </w:p>
    <w:p w14:paraId="53AD79E5" w14:textId="77777777" w:rsidR="007D708B" w:rsidRPr="007D708B" w:rsidRDefault="007D708B" w:rsidP="007D708B">
      <w:pPr>
        <w:pStyle w:val="EndNoteBibliography"/>
        <w:spacing w:after="0"/>
      </w:pPr>
      <w:r w:rsidRPr="007D708B">
        <w:t>156.</w:t>
      </w:r>
      <w:r w:rsidRPr="007D708B">
        <w:tab/>
        <w:t xml:space="preserve">MacDonald, A.;  Trotter, R.;  Griffin, C.;  Bow, A.;  Newby, S.;  King, W.;  Amelse, L.;  Masi, T.;  Bourdo, S.; Dhar, M., Genetic profiling of human bone marrow and adipose tissue-derived mesenchymal stem cells reveals differences in osteogenic signaling mediated by graphene. </w:t>
      </w:r>
      <w:r w:rsidRPr="007D708B">
        <w:rPr>
          <w:i/>
        </w:rPr>
        <w:t xml:space="preserve">Journal of Nanobiotechnology </w:t>
      </w:r>
      <w:r w:rsidRPr="007D708B">
        <w:rPr>
          <w:b/>
        </w:rPr>
        <w:t>2021,</w:t>
      </w:r>
      <w:r w:rsidRPr="007D708B">
        <w:t xml:space="preserve"> </w:t>
      </w:r>
      <w:r w:rsidRPr="007D708B">
        <w:rPr>
          <w:i/>
        </w:rPr>
        <w:t>19</w:t>
      </w:r>
      <w:r w:rsidRPr="007D708B">
        <w:t>.</w:t>
      </w:r>
    </w:p>
    <w:p w14:paraId="13C603E1" w14:textId="77777777" w:rsidR="007D708B" w:rsidRPr="007D708B" w:rsidRDefault="007D708B" w:rsidP="007D708B">
      <w:pPr>
        <w:pStyle w:val="EndNoteBibliography"/>
        <w:spacing w:after="0"/>
      </w:pPr>
      <w:r w:rsidRPr="007D708B">
        <w:t>157.</w:t>
      </w:r>
      <w:r w:rsidRPr="007D708B">
        <w:tab/>
        <w:t xml:space="preserve">Marie, P. J.;  Haÿ, E.; Saidak, Z., Integrin and cadherin signaling in bone: role and potential therapeutic targets. </w:t>
      </w:r>
      <w:r w:rsidRPr="007D708B">
        <w:rPr>
          <w:i/>
        </w:rPr>
        <w:t xml:space="preserve">Trends Endocrinol Metab </w:t>
      </w:r>
      <w:r w:rsidRPr="007D708B">
        <w:rPr>
          <w:b/>
        </w:rPr>
        <w:t>2014,</w:t>
      </w:r>
      <w:r w:rsidRPr="007D708B">
        <w:t xml:space="preserve"> </w:t>
      </w:r>
      <w:r w:rsidRPr="007D708B">
        <w:rPr>
          <w:i/>
        </w:rPr>
        <w:t>25</w:t>
      </w:r>
      <w:r w:rsidRPr="007D708B">
        <w:t xml:space="preserve"> (11), 567-75.</w:t>
      </w:r>
    </w:p>
    <w:p w14:paraId="6A4D539A" w14:textId="77777777" w:rsidR="007D708B" w:rsidRPr="007D708B" w:rsidRDefault="007D708B" w:rsidP="007D708B">
      <w:pPr>
        <w:pStyle w:val="EndNoteBibliography"/>
        <w:spacing w:after="0"/>
      </w:pPr>
      <w:r w:rsidRPr="007D708B">
        <w:t>158.</w:t>
      </w:r>
      <w:r w:rsidRPr="007D708B">
        <w:tab/>
        <w:t xml:space="preserve">Lin, X.;  Patil, S.;  Gao, Y.-G.; Qian, A., The Bone Extracellular Matrix in Bone Formation and Regeneration. </w:t>
      </w:r>
      <w:r w:rsidRPr="007D708B">
        <w:rPr>
          <w:i/>
        </w:rPr>
        <w:t xml:space="preserve">Frontiers in Pharmacology </w:t>
      </w:r>
      <w:r w:rsidRPr="007D708B">
        <w:rPr>
          <w:b/>
        </w:rPr>
        <w:t>2020,</w:t>
      </w:r>
      <w:r w:rsidRPr="007D708B">
        <w:t xml:space="preserve"> </w:t>
      </w:r>
      <w:r w:rsidRPr="007D708B">
        <w:rPr>
          <w:i/>
        </w:rPr>
        <w:t>11</w:t>
      </w:r>
      <w:r w:rsidRPr="007D708B">
        <w:t>.</w:t>
      </w:r>
    </w:p>
    <w:p w14:paraId="6A3A9763" w14:textId="77777777" w:rsidR="007D708B" w:rsidRPr="007D708B" w:rsidRDefault="007D708B" w:rsidP="007D708B">
      <w:pPr>
        <w:pStyle w:val="EndNoteBibliography"/>
        <w:spacing w:after="0"/>
      </w:pPr>
      <w:r w:rsidRPr="007D708B">
        <w:t>159.</w:t>
      </w:r>
      <w:r w:rsidRPr="007D708B">
        <w:tab/>
        <w:t xml:space="preserve">Zhang, L.; Ai, H., Concentrated growth factor promotes proliferation, osteogenic differentiation, and angiogenic potential of rabbit periosteum-derived cells in vitro. </w:t>
      </w:r>
      <w:r w:rsidRPr="007D708B">
        <w:rPr>
          <w:i/>
        </w:rPr>
        <w:t xml:space="preserve">Journal of Orthopaedic Surgery and Research </w:t>
      </w:r>
      <w:r w:rsidRPr="007D708B">
        <w:rPr>
          <w:b/>
        </w:rPr>
        <w:t>2019,</w:t>
      </w:r>
      <w:r w:rsidRPr="007D708B">
        <w:t xml:space="preserve"> </w:t>
      </w:r>
      <w:r w:rsidRPr="007D708B">
        <w:rPr>
          <w:i/>
        </w:rPr>
        <w:t>14</w:t>
      </w:r>
      <w:r w:rsidRPr="007D708B">
        <w:t xml:space="preserve"> (1), 146.</w:t>
      </w:r>
    </w:p>
    <w:p w14:paraId="6816744D" w14:textId="77777777" w:rsidR="007D708B" w:rsidRPr="007D708B" w:rsidRDefault="007D708B" w:rsidP="007D708B">
      <w:pPr>
        <w:pStyle w:val="EndNoteBibliography"/>
        <w:spacing w:after="0"/>
      </w:pPr>
      <w:r w:rsidRPr="007D708B">
        <w:t>160.</w:t>
      </w:r>
      <w:r w:rsidRPr="007D708B">
        <w:tab/>
        <w:t xml:space="preserve">Rutkovskiy, A.;  Stensløkken, K.-O.; Vaage, I. J., Osteoblast Differentiation at a Glance. </w:t>
      </w:r>
      <w:r w:rsidRPr="007D708B">
        <w:rPr>
          <w:i/>
        </w:rPr>
        <w:t xml:space="preserve">Med Sci Monit Basic Res </w:t>
      </w:r>
      <w:r w:rsidRPr="007D708B">
        <w:rPr>
          <w:b/>
        </w:rPr>
        <w:t>2016,</w:t>
      </w:r>
      <w:r w:rsidRPr="007D708B">
        <w:t xml:space="preserve"> </w:t>
      </w:r>
      <w:r w:rsidRPr="007D708B">
        <w:rPr>
          <w:i/>
        </w:rPr>
        <w:t>22</w:t>
      </w:r>
      <w:r w:rsidRPr="007D708B">
        <w:t>, 95-106.</w:t>
      </w:r>
    </w:p>
    <w:p w14:paraId="0BC12B5E" w14:textId="77777777" w:rsidR="007D708B" w:rsidRPr="007D708B" w:rsidRDefault="007D708B" w:rsidP="007D708B">
      <w:pPr>
        <w:pStyle w:val="EndNoteBibliography"/>
        <w:spacing w:after="0"/>
      </w:pPr>
      <w:r w:rsidRPr="007D708B">
        <w:t>161.</w:t>
      </w:r>
      <w:r w:rsidRPr="007D708B">
        <w:tab/>
        <w:t xml:space="preserve">Zayzafoon, M., Calcium/calmodulin signaling controls osteoblast growth and differentiation. </w:t>
      </w:r>
      <w:r w:rsidRPr="007D708B">
        <w:rPr>
          <w:i/>
        </w:rPr>
        <w:t xml:space="preserve">J Cell Biochem </w:t>
      </w:r>
      <w:r w:rsidRPr="007D708B">
        <w:rPr>
          <w:b/>
        </w:rPr>
        <w:t>2006,</w:t>
      </w:r>
      <w:r w:rsidRPr="007D708B">
        <w:t xml:space="preserve"> </w:t>
      </w:r>
      <w:r w:rsidRPr="007D708B">
        <w:rPr>
          <w:i/>
        </w:rPr>
        <w:t>97</w:t>
      </w:r>
      <w:r w:rsidRPr="007D708B">
        <w:t xml:space="preserve"> (1), 56-70.</w:t>
      </w:r>
    </w:p>
    <w:p w14:paraId="492B0A51" w14:textId="77777777" w:rsidR="007D708B" w:rsidRPr="007D708B" w:rsidRDefault="007D708B" w:rsidP="007D708B">
      <w:pPr>
        <w:pStyle w:val="EndNoteBibliography"/>
        <w:spacing w:after="0"/>
      </w:pPr>
      <w:r w:rsidRPr="007D708B">
        <w:t>162.</w:t>
      </w:r>
      <w:r w:rsidRPr="007D708B">
        <w:tab/>
        <w:t xml:space="preserve">Prins, H.-J.;  Braat, A. K.;  Gawlitta, D.;  Dhert, W. J. A.;  Egan, D. A.;  Tijssen-Slump, E.;  Yuan, H.;  Coffer, P. J.;  Rozemuller, H.; Martens, A. C., In vitro induction of alkaline phosphatase levels predicts in vivo bone forming capacity of human bone marrow stromal cells. </w:t>
      </w:r>
      <w:r w:rsidRPr="007D708B">
        <w:rPr>
          <w:i/>
        </w:rPr>
        <w:t xml:space="preserve">Stem Cell Research </w:t>
      </w:r>
      <w:r w:rsidRPr="007D708B">
        <w:rPr>
          <w:b/>
        </w:rPr>
        <w:t>2014,</w:t>
      </w:r>
      <w:r w:rsidRPr="007D708B">
        <w:t xml:space="preserve"> </w:t>
      </w:r>
      <w:r w:rsidRPr="007D708B">
        <w:rPr>
          <w:i/>
        </w:rPr>
        <w:t>12</w:t>
      </w:r>
      <w:r w:rsidRPr="007D708B">
        <w:t xml:space="preserve"> (2), 428-440.</w:t>
      </w:r>
    </w:p>
    <w:p w14:paraId="58B79BEF" w14:textId="77777777" w:rsidR="007D708B" w:rsidRPr="007D708B" w:rsidRDefault="007D708B" w:rsidP="007D708B">
      <w:pPr>
        <w:pStyle w:val="EndNoteBibliography"/>
        <w:spacing w:after="0"/>
      </w:pPr>
      <w:r w:rsidRPr="007D708B">
        <w:t>163.</w:t>
      </w:r>
      <w:r w:rsidRPr="007D708B">
        <w:tab/>
        <w:t>Paiva, K.; Granjeiro, J., Matrix Metalloproteinases in Bone Resorption, Remodeling, and Repair. 2017; Vol. 148, pp 203-303.</w:t>
      </w:r>
    </w:p>
    <w:p w14:paraId="002F1B28" w14:textId="77777777" w:rsidR="007D708B" w:rsidRPr="007D708B" w:rsidRDefault="007D708B" w:rsidP="007D708B">
      <w:pPr>
        <w:pStyle w:val="EndNoteBibliography"/>
        <w:spacing w:after="0"/>
      </w:pPr>
      <w:r w:rsidRPr="007D708B">
        <w:t>164.</w:t>
      </w:r>
      <w:r w:rsidRPr="007D708B">
        <w:tab/>
        <w:t xml:space="preserve">Tsai, Y.-F.;  Hsu, L.-H.;  Wu, C.-C.;  Cai, W.-H.;  Yang, K.-C.; Fan, F.-Y., Long-Term Oral Toxicity and Anti-osteoporotic Effect of Sintered Dicalcium Pyrophosphate in Rat Model of Postmenopausal Osteoporosis. </w:t>
      </w:r>
      <w:r w:rsidRPr="007D708B">
        <w:rPr>
          <w:i/>
        </w:rPr>
        <w:t xml:space="preserve">J Med Biol Eng </w:t>
      </w:r>
      <w:r w:rsidRPr="007D708B">
        <w:rPr>
          <w:b/>
        </w:rPr>
        <w:t>2017,</w:t>
      </w:r>
      <w:r w:rsidRPr="007D708B">
        <w:t xml:space="preserve"> </w:t>
      </w:r>
      <w:r w:rsidRPr="007D708B">
        <w:rPr>
          <w:i/>
        </w:rPr>
        <w:t>37</w:t>
      </w:r>
      <w:r w:rsidRPr="007D708B">
        <w:t xml:space="preserve"> (2), 181-190.</w:t>
      </w:r>
    </w:p>
    <w:p w14:paraId="01B0BC9B" w14:textId="77777777" w:rsidR="007D708B" w:rsidRPr="007D708B" w:rsidRDefault="007D708B" w:rsidP="007D708B">
      <w:pPr>
        <w:pStyle w:val="EndNoteBibliography"/>
        <w:spacing w:after="0"/>
      </w:pPr>
      <w:r w:rsidRPr="007D708B">
        <w:t>165.</w:t>
      </w:r>
      <w:r w:rsidRPr="007D708B">
        <w:tab/>
        <w:t xml:space="preserve">Di Benedetto, A.;  Brunetti, G.;  Posa, F.;  Ballini, A.;  Grassi, F. R.;  Colaianni, G.;  Colucci, S.;  Rossi, E.;  Cavalcanti-Adam, E. A.;  Lo Muzio, L.;  Grano, M.; Mori, G., Osteogenic differentiation of mesenchymal stem cells from dental bud: Role of integrins and cadherins. </w:t>
      </w:r>
      <w:r w:rsidRPr="007D708B">
        <w:rPr>
          <w:i/>
        </w:rPr>
        <w:t xml:space="preserve">Stem Cell Research </w:t>
      </w:r>
      <w:r w:rsidRPr="007D708B">
        <w:rPr>
          <w:b/>
        </w:rPr>
        <w:t>2015,</w:t>
      </w:r>
      <w:r w:rsidRPr="007D708B">
        <w:t xml:space="preserve"> </w:t>
      </w:r>
      <w:r w:rsidRPr="007D708B">
        <w:rPr>
          <w:i/>
        </w:rPr>
        <w:t>15</w:t>
      </w:r>
      <w:r w:rsidRPr="007D708B">
        <w:t xml:space="preserve"> (3), 618-628.</w:t>
      </w:r>
    </w:p>
    <w:p w14:paraId="5DE1B21C" w14:textId="77777777" w:rsidR="007D708B" w:rsidRPr="007D708B" w:rsidRDefault="007D708B" w:rsidP="007D708B">
      <w:pPr>
        <w:pStyle w:val="EndNoteBibliography"/>
        <w:spacing w:after="0"/>
      </w:pPr>
      <w:r w:rsidRPr="007D708B">
        <w:t>166.</w:t>
      </w:r>
      <w:r w:rsidRPr="007D708B">
        <w:tab/>
        <w:t xml:space="preserve">Klezovitch, O.; Vasioukhin, V., Cadherin signaling: keeping cells in touch. </w:t>
      </w:r>
      <w:r w:rsidRPr="007D708B">
        <w:rPr>
          <w:i/>
        </w:rPr>
        <w:t xml:space="preserve">F1000Res </w:t>
      </w:r>
      <w:r w:rsidRPr="007D708B">
        <w:rPr>
          <w:b/>
        </w:rPr>
        <w:t>2015,</w:t>
      </w:r>
      <w:r w:rsidRPr="007D708B">
        <w:t xml:space="preserve"> </w:t>
      </w:r>
      <w:r w:rsidRPr="007D708B">
        <w:rPr>
          <w:i/>
        </w:rPr>
        <w:t>4</w:t>
      </w:r>
      <w:r w:rsidRPr="007D708B">
        <w:t xml:space="preserve"> (F1000 Faculty Rev), 550-550.</w:t>
      </w:r>
    </w:p>
    <w:p w14:paraId="0609FDB3" w14:textId="77777777" w:rsidR="007D708B" w:rsidRPr="007D708B" w:rsidRDefault="007D708B" w:rsidP="007D708B">
      <w:pPr>
        <w:pStyle w:val="EndNoteBibliography"/>
        <w:spacing w:after="0"/>
      </w:pPr>
      <w:r w:rsidRPr="007D708B">
        <w:t>167.</w:t>
      </w:r>
      <w:r w:rsidRPr="007D708B">
        <w:tab/>
        <w:t xml:space="preserve">Liang, H.;  Xu, J.;  Xue, M.; Jackson, C., Matrix metalloproteinases in bone development and pathology: current knowledge and potential clinical utility. </w:t>
      </w:r>
      <w:r w:rsidRPr="007D708B">
        <w:rPr>
          <w:i/>
        </w:rPr>
        <w:t xml:space="preserve">Metalloproteinases In Medicine </w:t>
      </w:r>
      <w:r w:rsidRPr="007D708B">
        <w:rPr>
          <w:b/>
        </w:rPr>
        <w:t>2016,</w:t>
      </w:r>
      <w:r w:rsidRPr="007D708B">
        <w:t xml:space="preserve"> </w:t>
      </w:r>
      <w:r w:rsidRPr="007D708B">
        <w:rPr>
          <w:i/>
        </w:rPr>
        <w:t>Volume 3</w:t>
      </w:r>
      <w:r w:rsidRPr="007D708B">
        <w:t>, 93-102.</w:t>
      </w:r>
    </w:p>
    <w:p w14:paraId="3FB19876" w14:textId="77777777" w:rsidR="007D708B" w:rsidRPr="007D708B" w:rsidRDefault="007D708B" w:rsidP="007D708B">
      <w:pPr>
        <w:pStyle w:val="EndNoteBibliography"/>
        <w:spacing w:after="0"/>
      </w:pPr>
      <w:r w:rsidRPr="007D708B">
        <w:t>168.</w:t>
      </w:r>
      <w:r w:rsidRPr="007D708B">
        <w:tab/>
        <w:t xml:space="preserve">Zupan, J.;  Strazar, K.;  Kocijan, R.;  Nau, T.;  Grillari, J.; Marolt Presen, D., Age-related alterations and senescence of mesenchymal stromal cells: Implications for regenerative treatments of bones and joints. </w:t>
      </w:r>
      <w:r w:rsidRPr="007D708B">
        <w:rPr>
          <w:i/>
        </w:rPr>
        <w:t xml:space="preserve">Mechanisms of Ageing and Development </w:t>
      </w:r>
      <w:r w:rsidRPr="007D708B">
        <w:rPr>
          <w:b/>
        </w:rPr>
        <w:t>2021,</w:t>
      </w:r>
      <w:r w:rsidRPr="007D708B">
        <w:t xml:space="preserve"> </w:t>
      </w:r>
      <w:r w:rsidRPr="007D708B">
        <w:rPr>
          <w:i/>
        </w:rPr>
        <w:t>198</w:t>
      </w:r>
      <w:r w:rsidRPr="007D708B">
        <w:t>, 111539.</w:t>
      </w:r>
    </w:p>
    <w:p w14:paraId="039C4280" w14:textId="77777777" w:rsidR="007D708B" w:rsidRPr="007D708B" w:rsidRDefault="007D708B" w:rsidP="007D708B">
      <w:pPr>
        <w:pStyle w:val="EndNoteBibliography"/>
        <w:spacing w:after="0"/>
      </w:pPr>
      <w:r w:rsidRPr="007D708B">
        <w:t>169.</w:t>
      </w:r>
      <w:r w:rsidRPr="007D708B">
        <w:tab/>
        <w:t xml:space="preserve">Feng, X.; McDonald, J. M., Disorders of bone remodeling. </w:t>
      </w:r>
      <w:r w:rsidRPr="007D708B">
        <w:rPr>
          <w:i/>
        </w:rPr>
        <w:t xml:space="preserve">Annu Rev Pathol </w:t>
      </w:r>
      <w:r w:rsidRPr="007D708B">
        <w:rPr>
          <w:b/>
        </w:rPr>
        <w:t>2011,</w:t>
      </w:r>
      <w:r w:rsidRPr="007D708B">
        <w:t xml:space="preserve"> </w:t>
      </w:r>
      <w:r w:rsidRPr="007D708B">
        <w:rPr>
          <w:i/>
        </w:rPr>
        <w:t>6</w:t>
      </w:r>
      <w:r w:rsidRPr="007D708B">
        <w:t>, 121-145.</w:t>
      </w:r>
    </w:p>
    <w:p w14:paraId="3E7D68C3" w14:textId="77777777" w:rsidR="007D708B" w:rsidRPr="007D708B" w:rsidRDefault="007D708B" w:rsidP="007D708B">
      <w:pPr>
        <w:pStyle w:val="EndNoteBibliography"/>
        <w:spacing w:after="0"/>
      </w:pPr>
      <w:r w:rsidRPr="007D708B">
        <w:lastRenderedPageBreak/>
        <w:t>170.</w:t>
      </w:r>
      <w:r w:rsidRPr="007D708B">
        <w:tab/>
        <w:t xml:space="preserve">Kalu, D. N., The ovariectomized rat model of postmenopausal bone loss. </w:t>
      </w:r>
      <w:r w:rsidRPr="007D708B">
        <w:rPr>
          <w:i/>
        </w:rPr>
        <w:t xml:space="preserve">Bone Miner </w:t>
      </w:r>
      <w:r w:rsidRPr="007D708B">
        <w:rPr>
          <w:b/>
        </w:rPr>
        <w:t>1991,</w:t>
      </w:r>
      <w:r w:rsidRPr="007D708B">
        <w:t xml:space="preserve"> </w:t>
      </w:r>
      <w:r w:rsidRPr="007D708B">
        <w:rPr>
          <w:i/>
        </w:rPr>
        <w:t>15</w:t>
      </w:r>
      <w:r w:rsidRPr="007D708B">
        <w:t xml:space="preserve"> (3), 175-91.</w:t>
      </w:r>
    </w:p>
    <w:p w14:paraId="61FCAD7A" w14:textId="77777777" w:rsidR="007D708B" w:rsidRPr="007D708B" w:rsidRDefault="007D708B" w:rsidP="007D708B">
      <w:pPr>
        <w:pStyle w:val="EndNoteBibliography"/>
        <w:spacing w:after="0"/>
      </w:pPr>
      <w:r w:rsidRPr="007D708B">
        <w:t>171.</w:t>
      </w:r>
      <w:r w:rsidRPr="007D708B">
        <w:tab/>
        <w:t xml:space="preserve">Mao, H.;  Wang, W.;  Shi, L.;  Chen, C.;  Han, C.;  Zhao, J.;  Zhuo, Q.;  Shen, S.;  Li, Y.; Huo, J., Metabolomics and physiological analysis of the effect of calcium supplements on reducing bone loss in ovariectomized rats by increasing estradiol levels. </w:t>
      </w:r>
      <w:r w:rsidRPr="007D708B">
        <w:rPr>
          <w:i/>
        </w:rPr>
        <w:t xml:space="preserve">Nutrition &amp; Metabolism </w:t>
      </w:r>
      <w:r w:rsidRPr="007D708B">
        <w:rPr>
          <w:b/>
        </w:rPr>
        <w:t>2021,</w:t>
      </w:r>
      <w:r w:rsidRPr="007D708B">
        <w:t xml:space="preserve"> </w:t>
      </w:r>
      <w:r w:rsidRPr="007D708B">
        <w:rPr>
          <w:i/>
        </w:rPr>
        <w:t>18</w:t>
      </w:r>
      <w:r w:rsidRPr="007D708B">
        <w:t xml:space="preserve"> (1), 76.</w:t>
      </w:r>
    </w:p>
    <w:p w14:paraId="3AF0F95C" w14:textId="77777777" w:rsidR="007D708B" w:rsidRPr="007D708B" w:rsidRDefault="007D708B" w:rsidP="007D708B">
      <w:pPr>
        <w:pStyle w:val="EndNoteBibliography"/>
        <w:spacing w:after="0"/>
      </w:pPr>
      <w:r w:rsidRPr="007D708B">
        <w:t>172.</w:t>
      </w:r>
      <w:r w:rsidRPr="007D708B">
        <w:tab/>
        <w:t xml:space="preserve">Lee, M.-R.;  Park, M.-N.;  Mun, J.-Y.; Lee, Y.-S., Effects of a Low Calcium Diet and Oxalate Intake on Calcium Deposits in Soft Tissues and Bone Metabolism in Ovariectomized Rats. </w:t>
      </w:r>
      <w:r w:rsidRPr="007D708B">
        <w:rPr>
          <w:i/>
        </w:rPr>
        <w:t xml:space="preserve">kjn </w:t>
      </w:r>
      <w:r w:rsidRPr="007D708B">
        <w:rPr>
          <w:b/>
        </w:rPr>
        <w:t>2011,</w:t>
      </w:r>
      <w:r w:rsidRPr="007D708B">
        <w:t xml:space="preserve"> </w:t>
      </w:r>
      <w:r w:rsidRPr="007D708B">
        <w:rPr>
          <w:i/>
        </w:rPr>
        <w:t>44</w:t>
      </w:r>
      <w:r w:rsidRPr="007D708B">
        <w:t xml:space="preserve"> (2), 101-111.</w:t>
      </w:r>
    </w:p>
    <w:p w14:paraId="3A3760D5" w14:textId="77777777" w:rsidR="007D708B" w:rsidRPr="007D708B" w:rsidRDefault="007D708B" w:rsidP="007D708B">
      <w:pPr>
        <w:pStyle w:val="EndNoteBibliography"/>
        <w:spacing w:after="0"/>
      </w:pPr>
      <w:r w:rsidRPr="007D708B">
        <w:t>173.</w:t>
      </w:r>
      <w:r w:rsidRPr="007D708B">
        <w:tab/>
        <w:t xml:space="preserve">Hsiao, C.-Y.;  Chen, T.-H.;  Chu, T.-H.;  Ting, Y.-N.;  Tsai, P.-J.; Shyu, J.-F., Calcitonin Induces Bone Formation by Increasing Expression of Wnt10b in Osteoclasts in Ovariectomy-Induced Osteoporotic Rats. </w:t>
      </w:r>
      <w:r w:rsidRPr="007D708B">
        <w:rPr>
          <w:i/>
        </w:rPr>
        <w:t xml:space="preserve">Frontiers in Endocrinology </w:t>
      </w:r>
      <w:r w:rsidRPr="007D708B">
        <w:rPr>
          <w:b/>
        </w:rPr>
        <w:t>2020,</w:t>
      </w:r>
      <w:r w:rsidRPr="007D708B">
        <w:t xml:space="preserve"> </w:t>
      </w:r>
      <w:r w:rsidRPr="007D708B">
        <w:rPr>
          <w:i/>
        </w:rPr>
        <w:t>11</w:t>
      </w:r>
      <w:r w:rsidRPr="007D708B">
        <w:t>.</w:t>
      </w:r>
    </w:p>
    <w:p w14:paraId="4007A2BB" w14:textId="77777777" w:rsidR="007D708B" w:rsidRPr="007D708B" w:rsidRDefault="007D708B" w:rsidP="007D708B">
      <w:pPr>
        <w:pStyle w:val="EndNoteBibliography"/>
        <w:spacing w:after="0"/>
      </w:pPr>
      <w:r w:rsidRPr="007D708B">
        <w:t>174.</w:t>
      </w:r>
      <w:r w:rsidRPr="007D708B">
        <w:tab/>
        <w:t xml:space="preserve">Hu, H.;  Chen, M.;  Dai, G.;  Du, G.;  Wang, X.;  He, J.;  Zhao, Y.;  Han, D.;  Cao, Y.;  Zheng, Y.; Ding, D., An Inhibitory Role of Osthole in Rat MSCs Osteogenic Differentiation and Proliferation via Wnt/β-Catenin and Erk1/2-MAPK Pathways. </w:t>
      </w:r>
      <w:r w:rsidRPr="007D708B">
        <w:rPr>
          <w:i/>
        </w:rPr>
        <w:t xml:space="preserve">Cellular Physiology and Biochemistry </w:t>
      </w:r>
      <w:r w:rsidRPr="007D708B">
        <w:rPr>
          <w:b/>
        </w:rPr>
        <w:t>2016,</w:t>
      </w:r>
      <w:r w:rsidRPr="007D708B">
        <w:t xml:space="preserve"> </w:t>
      </w:r>
      <w:r w:rsidRPr="007D708B">
        <w:rPr>
          <w:i/>
        </w:rPr>
        <w:t>38</w:t>
      </w:r>
      <w:r w:rsidRPr="007D708B">
        <w:t xml:space="preserve"> (6), 2375-2388.</w:t>
      </w:r>
    </w:p>
    <w:p w14:paraId="387CD9C4" w14:textId="77777777" w:rsidR="007D708B" w:rsidRPr="007D708B" w:rsidRDefault="007D708B" w:rsidP="007D708B">
      <w:pPr>
        <w:pStyle w:val="EndNoteBibliography"/>
        <w:spacing w:after="0"/>
      </w:pPr>
      <w:r w:rsidRPr="007D708B">
        <w:t>175.</w:t>
      </w:r>
      <w:r w:rsidRPr="007D708B">
        <w:tab/>
        <w:t xml:space="preserve">Paiva, K. B. S.; Granjeiro, J. M., Matrix Metalloproteinases in Bone Resorption, Remodeling, and Repair. </w:t>
      </w:r>
      <w:r w:rsidRPr="007D708B">
        <w:rPr>
          <w:i/>
        </w:rPr>
        <w:t xml:space="preserve">Prog Mol Biol Transl Sci </w:t>
      </w:r>
      <w:r w:rsidRPr="007D708B">
        <w:rPr>
          <w:b/>
        </w:rPr>
        <w:t>2017,</w:t>
      </w:r>
      <w:r w:rsidRPr="007D708B">
        <w:t xml:space="preserve"> </w:t>
      </w:r>
      <w:r w:rsidRPr="007D708B">
        <w:rPr>
          <w:i/>
        </w:rPr>
        <w:t>148</w:t>
      </w:r>
      <w:r w:rsidRPr="007D708B">
        <w:t>, 203-303.</w:t>
      </w:r>
    </w:p>
    <w:p w14:paraId="29CBFC8B" w14:textId="77777777" w:rsidR="007D708B" w:rsidRPr="007D708B" w:rsidRDefault="007D708B" w:rsidP="007D708B">
      <w:pPr>
        <w:pStyle w:val="EndNoteBibliography"/>
        <w:spacing w:after="0"/>
      </w:pPr>
      <w:r w:rsidRPr="007D708B">
        <w:t>176.</w:t>
      </w:r>
      <w:r w:rsidRPr="007D708B">
        <w:tab/>
        <w:t xml:space="preserve">Drake, M. T.;  Clarke, B. L.; Khosla, S., Bisphosphonates: mechanism of action and role in clinical practice. </w:t>
      </w:r>
      <w:r w:rsidRPr="007D708B">
        <w:rPr>
          <w:i/>
        </w:rPr>
        <w:t xml:space="preserve">Mayo Clin Proc </w:t>
      </w:r>
      <w:r w:rsidRPr="007D708B">
        <w:rPr>
          <w:b/>
        </w:rPr>
        <w:t>2008,</w:t>
      </w:r>
      <w:r w:rsidRPr="007D708B">
        <w:t xml:space="preserve"> </w:t>
      </w:r>
      <w:r w:rsidRPr="007D708B">
        <w:rPr>
          <w:i/>
        </w:rPr>
        <w:t>83</w:t>
      </w:r>
      <w:r w:rsidRPr="007D708B">
        <w:t xml:space="preserve"> (9), 1032-1045.</w:t>
      </w:r>
    </w:p>
    <w:p w14:paraId="4161FAF3" w14:textId="77777777" w:rsidR="007D708B" w:rsidRPr="007D708B" w:rsidRDefault="007D708B" w:rsidP="007D708B">
      <w:pPr>
        <w:pStyle w:val="EndNoteBibliography"/>
        <w:spacing w:after="0"/>
      </w:pPr>
      <w:r w:rsidRPr="007D708B">
        <w:t>177.</w:t>
      </w:r>
      <w:r w:rsidRPr="007D708B">
        <w:tab/>
        <w:t xml:space="preserve">Casas, A. I.;  Hassan, A. A.;  Larsen, S. J.;  Gomez-Rangel, V.;  Elbatreek, M.;  Kleikers, P. W. M.;  Guney, E.;  Egea, J.;  López, M. G.;  Baumbach, J.; Schmidt, H. H. H. W., From single drug targets to synergistic network pharmacology in ischemic stroke. </w:t>
      </w:r>
      <w:r w:rsidRPr="007D708B">
        <w:rPr>
          <w:i/>
        </w:rPr>
        <w:t xml:space="preserve">Proceedings of the National Academy of Sciences </w:t>
      </w:r>
      <w:r w:rsidRPr="007D708B">
        <w:rPr>
          <w:b/>
        </w:rPr>
        <w:t>2019,</w:t>
      </w:r>
      <w:r w:rsidRPr="007D708B">
        <w:t xml:space="preserve"> </w:t>
      </w:r>
      <w:r w:rsidRPr="007D708B">
        <w:rPr>
          <w:i/>
        </w:rPr>
        <w:t>116</w:t>
      </w:r>
      <w:r w:rsidRPr="007D708B">
        <w:t xml:space="preserve"> (14), 7129.</w:t>
      </w:r>
    </w:p>
    <w:p w14:paraId="7B15EB05" w14:textId="77777777" w:rsidR="007D708B" w:rsidRPr="007D708B" w:rsidRDefault="007D708B" w:rsidP="007D708B">
      <w:pPr>
        <w:pStyle w:val="EndNoteBibliography"/>
        <w:spacing w:after="0"/>
      </w:pPr>
      <w:r w:rsidRPr="007D708B">
        <w:t>178.</w:t>
      </w:r>
      <w:r w:rsidRPr="007D708B">
        <w:tab/>
        <w:t xml:space="preserve">Cohen-Zinder, M.;  Karasik, D.; Onn, I., Structural maintenance of chromosome complexes and bone development: the beginning of a wonderful relationship? </w:t>
      </w:r>
      <w:r w:rsidRPr="007D708B">
        <w:rPr>
          <w:i/>
        </w:rPr>
        <w:t xml:space="preserve">Bonekey Rep </w:t>
      </w:r>
      <w:r w:rsidRPr="007D708B">
        <w:rPr>
          <w:b/>
        </w:rPr>
        <w:t>2013,</w:t>
      </w:r>
      <w:r w:rsidRPr="007D708B">
        <w:t xml:space="preserve"> </w:t>
      </w:r>
      <w:r w:rsidRPr="007D708B">
        <w:rPr>
          <w:i/>
        </w:rPr>
        <w:t>2</w:t>
      </w:r>
      <w:r w:rsidRPr="007D708B">
        <w:t>, 388-388.</w:t>
      </w:r>
    </w:p>
    <w:p w14:paraId="3DCB39E2" w14:textId="77777777" w:rsidR="007D708B" w:rsidRPr="007D708B" w:rsidRDefault="007D708B" w:rsidP="007D708B">
      <w:pPr>
        <w:pStyle w:val="EndNoteBibliography"/>
        <w:spacing w:after="0"/>
      </w:pPr>
      <w:r w:rsidRPr="007D708B">
        <w:t>179.</w:t>
      </w:r>
      <w:r w:rsidRPr="007D708B">
        <w:tab/>
        <w:t xml:space="preserve">Frank, O.;  Heim, M.;  Jakob, M.;  Barbero, A.;  Schäfer, D.;  Bendik, I.;  Dick, W.;  Heberer, M.; Martin, I., Real-time quantitative RT-PCR analysis of human bone marrow stromal cells during osteogenic differentiation in vitro. </w:t>
      </w:r>
      <w:r w:rsidRPr="007D708B">
        <w:rPr>
          <w:i/>
        </w:rPr>
        <w:t xml:space="preserve">J Cell Biochem </w:t>
      </w:r>
      <w:r w:rsidRPr="007D708B">
        <w:rPr>
          <w:b/>
        </w:rPr>
        <w:t>2002,</w:t>
      </w:r>
      <w:r w:rsidRPr="007D708B">
        <w:t xml:space="preserve"> </w:t>
      </w:r>
      <w:r w:rsidRPr="007D708B">
        <w:rPr>
          <w:i/>
        </w:rPr>
        <w:t>85</w:t>
      </w:r>
      <w:r w:rsidRPr="007D708B">
        <w:t xml:space="preserve"> (4), 737-46.</w:t>
      </w:r>
    </w:p>
    <w:p w14:paraId="5EB67C27" w14:textId="77777777" w:rsidR="007D708B" w:rsidRPr="007D708B" w:rsidRDefault="007D708B" w:rsidP="007D708B">
      <w:pPr>
        <w:pStyle w:val="EndNoteBibliography"/>
        <w:spacing w:after="0"/>
      </w:pPr>
      <w:r w:rsidRPr="007D708B">
        <w:t>180.</w:t>
      </w:r>
      <w:r w:rsidRPr="007D708B">
        <w:tab/>
        <w:t xml:space="preserve">Okamura, K.;  Inagaki, Y.;  Matsui, T. K.;  Matsubayashi, M.;  Komeda, T.;  Ogawa, M.;  Mori, E.; Tanaka, Y., RT-qPCR analyses on the osteogenic differentiation from human iPS cells: an investigation of reference genes. </w:t>
      </w:r>
      <w:r w:rsidRPr="007D708B">
        <w:rPr>
          <w:i/>
        </w:rPr>
        <w:t xml:space="preserve">Scientific Reports </w:t>
      </w:r>
      <w:r w:rsidRPr="007D708B">
        <w:rPr>
          <w:b/>
        </w:rPr>
        <w:t>2020,</w:t>
      </w:r>
      <w:r w:rsidRPr="007D708B">
        <w:t xml:space="preserve"> </w:t>
      </w:r>
      <w:r w:rsidRPr="007D708B">
        <w:rPr>
          <w:i/>
        </w:rPr>
        <w:t>10</w:t>
      </w:r>
      <w:r w:rsidRPr="007D708B">
        <w:t xml:space="preserve"> (1), 11748.</w:t>
      </w:r>
    </w:p>
    <w:p w14:paraId="219D709B" w14:textId="77777777" w:rsidR="007D708B" w:rsidRPr="007D708B" w:rsidRDefault="007D708B" w:rsidP="007D708B">
      <w:pPr>
        <w:pStyle w:val="EndNoteBibliography"/>
        <w:spacing w:after="0"/>
      </w:pPr>
      <w:r w:rsidRPr="007D708B">
        <w:t>181.</w:t>
      </w:r>
      <w:r w:rsidRPr="007D708B">
        <w:tab/>
        <w:t xml:space="preserve">Pettersson, L. F.;  Kingham, P. J.;  Wiberg, M.; Kelk, P., In Vitro Osteogenic Differentiation of Human Mesenchymal Stem Cells from Jawbone Compared with Dental Tissue. </w:t>
      </w:r>
      <w:r w:rsidRPr="007D708B">
        <w:rPr>
          <w:i/>
        </w:rPr>
        <w:t xml:space="preserve">Tissue Engineering and Regenerative Medicine </w:t>
      </w:r>
      <w:r w:rsidRPr="007D708B">
        <w:rPr>
          <w:b/>
        </w:rPr>
        <w:t>2017,</w:t>
      </w:r>
      <w:r w:rsidRPr="007D708B">
        <w:t xml:space="preserve"> </w:t>
      </w:r>
      <w:r w:rsidRPr="007D708B">
        <w:rPr>
          <w:i/>
        </w:rPr>
        <w:t>14</w:t>
      </w:r>
      <w:r w:rsidRPr="007D708B">
        <w:t xml:space="preserve"> (6), 763-774.</w:t>
      </w:r>
    </w:p>
    <w:p w14:paraId="0C45DA70" w14:textId="77777777" w:rsidR="007D708B" w:rsidRPr="007D708B" w:rsidRDefault="007D708B" w:rsidP="007D708B">
      <w:pPr>
        <w:pStyle w:val="EndNoteBibliography"/>
        <w:spacing w:after="0"/>
      </w:pPr>
      <w:r w:rsidRPr="007D708B">
        <w:t>182.</w:t>
      </w:r>
      <w:r w:rsidRPr="007D708B">
        <w:tab/>
        <w:t xml:space="preserve">Chai, S.;  Wan, L.;  Wang, J.-L.;  Huang, J.-C.; Huang, H.-X., Systematic analysis of long non-coding RNA and mRNA profiling using RNA sequencing in the femur and muscle of ovariectomized rats. </w:t>
      </w:r>
      <w:r w:rsidRPr="007D708B">
        <w:rPr>
          <w:i/>
        </w:rPr>
        <w:t xml:space="preserve">J Musculoskelet Neuronal Interact </w:t>
      </w:r>
      <w:r w:rsidRPr="007D708B">
        <w:rPr>
          <w:b/>
        </w:rPr>
        <w:t>2019,</w:t>
      </w:r>
      <w:r w:rsidRPr="007D708B">
        <w:t xml:space="preserve"> </w:t>
      </w:r>
      <w:r w:rsidRPr="007D708B">
        <w:rPr>
          <w:i/>
        </w:rPr>
        <w:t>19</w:t>
      </w:r>
      <w:r w:rsidRPr="007D708B">
        <w:t xml:space="preserve"> (4), 422-434.</w:t>
      </w:r>
    </w:p>
    <w:p w14:paraId="6CE6B042" w14:textId="77777777" w:rsidR="007D708B" w:rsidRPr="007D708B" w:rsidRDefault="007D708B" w:rsidP="007D708B">
      <w:pPr>
        <w:pStyle w:val="EndNoteBibliography"/>
        <w:spacing w:after="0"/>
      </w:pPr>
      <w:r w:rsidRPr="007D708B">
        <w:t>183.</w:t>
      </w:r>
      <w:r w:rsidRPr="007D708B">
        <w:tab/>
        <w:t xml:space="preserve">Gu, H.;  Huang, Z.;  Zhou, K.;  Chen, G.;  Bian, C.;  Xu, J.; Yin, X., Expression Profile Analysis of Long Non-coding RNA in OVX Models-Derived BMSCs for Postmenopausal Osteoporosis by RNA Sequencing and Bioinformatics. </w:t>
      </w:r>
      <w:r w:rsidRPr="007D708B">
        <w:rPr>
          <w:i/>
        </w:rPr>
        <w:t xml:space="preserve">Frontiers in Cell and Developmental Biology </w:t>
      </w:r>
      <w:r w:rsidRPr="007D708B">
        <w:rPr>
          <w:b/>
        </w:rPr>
        <w:t>2021,</w:t>
      </w:r>
      <w:r w:rsidRPr="007D708B">
        <w:t xml:space="preserve"> </w:t>
      </w:r>
      <w:r w:rsidRPr="007D708B">
        <w:rPr>
          <w:i/>
        </w:rPr>
        <w:t>9</w:t>
      </w:r>
      <w:r w:rsidRPr="007D708B">
        <w:t>.</w:t>
      </w:r>
    </w:p>
    <w:p w14:paraId="2397CC5C" w14:textId="77777777" w:rsidR="007D708B" w:rsidRPr="007D708B" w:rsidRDefault="007D708B" w:rsidP="007D708B">
      <w:pPr>
        <w:pStyle w:val="EndNoteBibliography"/>
        <w:spacing w:after="0"/>
      </w:pPr>
      <w:r w:rsidRPr="007D708B">
        <w:t>184.</w:t>
      </w:r>
      <w:r w:rsidRPr="007D708B">
        <w:tab/>
        <w:t xml:space="preserve">Wang, W.;  Yang, Q.;  Zhou, C.;  Jiang, H.;  Sun, Y.;  Wang, H.;  Luo, X.;  Wang, Z.;  Zhang, J.;  Wang, K.;  Jia, J.; Qin, L., Transcriptomic changes in the hypothalamus of ovariectomized mice: Data from RNA-seq analysis. </w:t>
      </w:r>
      <w:r w:rsidRPr="007D708B">
        <w:rPr>
          <w:i/>
        </w:rPr>
        <w:t xml:space="preserve">Annals of Anatomy - Anatomischer Anzeiger </w:t>
      </w:r>
      <w:r w:rsidRPr="007D708B">
        <w:rPr>
          <w:b/>
        </w:rPr>
        <w:t>2022</w:t>
      </w:r>
      <w:r w:rsidRPr="007D708B">
        <w:t>, 151886.</w:t>
      </w:r>
    </w:p>
    <w:p w14:paraId="2B2E05B6" w14:textId="77777777" w:rsidR="007D708B" w:rsidRPr="007D708B" w:rsidRDefault="007D708B" w:rsidP="007D708B">
      <w:pPr>
        <w:pStyle w:val="EndNoteBibliography"/>
        <w:spacing w:after="0"/>
      </w:pPr>
      <w:r w:rsidRPr="007D708B">
        <w:t>185.</w:t>
      </w:r>
      <w:r w:rsidRPr="007D708B">
        <w:tab/>
        <w:t xml:space="preserve">Guo, X.;  Wei, S.;  Lu, M.;  Shao, Z.;  Lu, J.;  Xia, L.;  Lin, K.; Zou, D., RNA-Seq investigation and in vivo study the effect of strontium ranelate on ovariectomized rat via the involvement of ROCK1. </w:t>
      </w:r>
      <w:r w:rsidRPr="007D708B">
        <w:rPr>
          <w:i/>
        </w:rPr>
        <w:t xml:space="preserve">Artificial Cells, Nanomedicine, and Biotechnology </w:t>
      </w:r>
      <w:r w:rsidRPr="007D708B">
        <w:rPr>
          <w:b/>
        </w:rPr>
        <w:t>2018,</w:t>
      </w:r>
      <w:r w:rsidRPr="007D708B">
        <w:t xml:space="preserve"> </w:t>
      </w:r>
      <w:r w:rsidRPr="007D708B">
        <w:rPr>
          <w:i/>
        </w:rPr>
        <w:t>46</w:t>
      </w:r>
      <w:r w:rsidRPr="007D708B">
        <w:t xml:space="preserve"> (sup1), 629-641.</w:t>
      </w:r>
    </w:p>
    <w:p w14:paraId="04E59871" w14:textId="77777777" w:rsidR="007D708B" w:rsidRPr="007D708B" w:rsidRDefault="007D708B" w:rsidP="007D708B">
      <w:pPr>
        <w:pStyle w:val="EndNoteBibliography"/>
        <w:spacing w:after="0"/>
      </w:pPr>
      <w:r w:rsidRPr="007D708B">
        <w:t>186.</w:t>
      </w:r>
      <w:r w:rsidRPr="007D708B">
        <w:tab/>
        <w:t xml:space="preserve">Kanaya, N.;  Chang, G.;  Wu, X.;  Saeki, K.;  Bernal, L.;  Shim, H.-J.;  Wang, J.;  Warden, C.;  Yamamoto, T.;  Li, J.;  Park, J.-S.;  Synold, T.;  Vonderfecht, S.;  Rakoff, M.;  Neuhausen, S. L.; Chen, S., </w:t>
      </w:r>
      <w:r w:rsidRPr="007D708B">
        <w:lastRenderedPageBreak/>
        <w:t xml:space="preserve">Single-cell RNA-sequencing analysis of estrogen- and endocrine-disrupting chemical-induced reorganization of mouse mammary gland. </w:t>
      </w:r>
      <w:r w:rsidRPr="007D708B">
        <w:rPr>
          <w:i/>
        </w:rPr>
        <w:t xml:space="preserve">Communications Biology </w:t>
      </w:r>
      <w:r w:rsidRPr="007D708B">
        <w:rPr>
          <w:b/>
        </w:rPr>
        <w:t>2019,</w:t>
      </w:r>
      <w:r w:rsidRPr="007D708B">
        <w:t xml:space="preserve"> </w:t>
      </w:r>
      <w:r w:rsidRPr="007D708B">
        <w:rPr>
          <w:i/>
        </w:rPr>
        <w:t>2</w:t>
      </w:r>
      <w:r w:rsidRPr="007D708B">
        <w:t xml:space="preserve"> (1), 406.</w:t>
      </w:r>
    </w:p>
    <w:p w14:paraId="651859D6" w14:textId="77777777" w:rsidR="007D708B" w:rsidRPr="007D708B" w:rsidRDefault="007D708B" w:rsidP="007D708B">
      <w:pPr>
        <w:pStyle w:val="EndNoteBibliography"/>
        <w:spacing w:after="0"/>
      </w:pPr>
      <w:r w:rsidRPr="007D708B">
        <w:t>187.</w:t>
      </w:r>
      <w:r w:rsidRPr="007D708B">
        <w:tab/>
        <w:t xml:space="preserve">Iqbal, J.;  Tan, Z. N.;  Li, M. X.;  Chen, H. B.;  Ma, B.;  Zhou, X.; Ma, X. M., Estradiol Alters Hippocampal Gene Expression during the Estrous Cycle. </w:t>
      </w:r>
      <w:r w:rsidRPr="007D708B">
        <w:rPr>
          <w:i/>
        </w:rPr>
        <w:t xml:space="preserve">Endocr Res </w:t>
      </w:r>
      <w:r w:rsidRPr="007D708B">
        <w:rPr>
          <w:b/>
        </w:rPr>
        <w:t>2020,</w:t>
      </w:r>
      <w:r w:rsidRPr="007D708B">
        <w:t xml:space="preserve"> </w:t>
      </w:r>
      <w:r w:rsidRPr="007D708B">
        <w:rPr>
          <w:i/>
        </w:rPr>
        <w:t>45</w:t>
      </w:r>
      <w:r w:rsidRPr="007D708B">
        <w:t xml:space="preserve"> (2), 84-101.</w:t>
      </w:r>
    </w:p>
    <w:p w14:paraId="60A3B3BE" w14:textId="77777777" w:rsidR="007D708B" w:rsidRPr="007D708B" w:rsidRDefault="007D708B" w:rsidP="007D708B">
      <w:pPr>
        <w:pStyle w:val="EndNoteBibliography"/>
        <w:spacing w:after="0"/>
      </w:pPr>
      <w:r w:rsidRPr="007D708B">
        <w:t>188.</w:t>
      </w:r>
      <w:r w:rsidRPr="007D708B">
        <w:tab/>
        <w:t xml:space="preserve">Teng, Z.;  Zhu, Y.;  Zhang, X.;  Teng, Y.; Lu, S., Osteoporosis Is Characterized by Altered Expression of Exosomal Long Non-coding RNAs. </w:t>
      </w:r>
      <w:r w:rsidRPr="007D708B">
        <w:rPr>
          <w:i/>
        </w:rPr>
        <w:t xml:space="preserve">Front Genet </w:t>
      </w:r>
      <w:r w:rsidRPr="007D708B">
        <w:rPr>
          <w:b/>
        </w:rPr>
        <w:t>2020,</w:t>
      </w:r>
      <w:r w:rsidRPr="007D708B">
        <w:t xml:space="preserve"> </w:t>
      </w:r>
      <w:r w:rsidRPr="007D708B">
        <w:rPr>
          <w:i/>
        </w:rPr>
        <w:t>11</w:t>
      </w:r>
      <w:r w:rsidRPr="007D708B">
        <w:t>, 566959-566959.</w:t>
      </w:r>
    </w:p>
    <w:p w14:paraId="61DE432B" w14:textId="77777777" w:rsidR="007D708B" w:rsidRPr="007D708B" w:rsidRDefault="007D708B" w:rsidP="007D708B">
      <w:pPr>
        <w:pStyle w:val="EndNoteBibliography"/>
        <w:spacing w:after="0"/>
      </w:pPr>
      <w:r w:rsidRPr="007D708B">
        <w:t>189.</w:t>
      </w:r>
      <w:r w:rsidRPr="007D708B">
        <w:tab/>
        <w:t xml:space="preserve">Kang, W.;  Du, L.;  Liang, Q.;  Zhang, R.;  Lv, C.; Ge, S., Transcriptome analysis reveals the mechanism of stromal cell-derived factor-1 and exendin-4 synergistically promoted periodontal ligament stem cells osteogenic differentiation. </w:t>
      </w:r>
      <w:r w:rsidRPr="007D708B">
        <w:rPr>
          <w:i/>
        </w:rPr>
        <w:t xml:space="preserve">PeerJ </w:t>
      </w:r>
      <w:r w:rsidRPr="007D708B">
        <w:rPr>
          <w:b/>
        </w:rPr>
        <w:t>2021,</w:t>
      </w:r>
      <w:r w:rsidRPr="007D708B">
        <w:t xml:space="preserve"> </w:t>
      </w:r>
      <w:r w:rsidRPr="007D708B">
        <w:rPr>
          <w:i/>
        </w:rPr>
        <w:t>9</w:t>
      </w:r>
      <w:r w:rsidRPr="007D708B">
        <w:t>, e12091.</w:t>
      </w:r>
    </w:p>
    <w:p w14:paraId="650282BD" w14:textId="77777777" w:rsidR="007D708B" w:rsidRPr="007D708B" w:rsidRDefault="007D708B" w:rsidP="007D708B">
      <w:pPr>
        <w:pStyle w:val="EndNoteBibliography"/>
        <w:spacing w:after="0"/>
      </w:pPr>
      <w:r w:rsidRPr="007D708B">
        <w:t>190.</w:t>
      </w:r>
      <w:r w:rsidRPr="007D708B">
        <w:tab/>
        <w:t xml:space="preserve">Zhao, Z.;  Wang, Y.;  Wang, Q.;  Liang, J.;  Hu, W.;  Zhao, S.;  Li, P.;  Zhu, H.; Li, Z., Radial extracorporeal shockwave promotes subchondral bone stem/progenitor cell self-renewal by activating YAP/TAZ and facilitates cartilage repair in vivo. </w:t>
      </w:r>
      <w:r w:rsidRPr="007D708B">
        <w:rPr>
          <w:i/>
        </w:rPr>
        <w:t xml:space="preserve">Stem Cell Research &amp; Therapy </w:t>
      </w:r>
      <w:r w:rsidRPr="007D708B">
        <w:rPr>
          <w:b/>
        </w:rPr>
        <w:t>2021,</w:t>
      </w:r>
      <w:r w:rsidRPr="007D708B">
        <w:t xml:space="preserve"> </w:t>
      </w:r>
      <w:r w:rsidRPr="007D708B">
        <w:rPr>
          <w:i/>
        </w:rPr>
        <w:t>12</w:t>
      </w:r>
      <w:r w:rsidRPr="007D708B">
        <w:t xml:space="preserve"> (1), 19.</w:t>
      </w:r>
    </w:p>
    <w:p w14:paraId="4AFB8059" w14:textId="77777777" w:rsidR="007D708B" w:rsidRPr="007D708B" w:rsidRDefault="007D708B" w:rsidP="007D708B">
      <w:pPr>
        <w:pStyle w:val="EndNoteBibliography"/>
        <w:spacing w:after="0"/>
      </w:pPr>
      <w:r w:rsidRPr="007D708B">
        <w:t>191.</w:t>
      </w:r>
      <w:r w:rsidRPr="007D708B">
        <w:tab/>
        <w:t xml:space="preserve">Shaik, S.;  Martin, E. C.;  Hayes, D. J.;  Gimble, J. M.; Devireddy, R. V., Transcriptomic Profiling of Adipose Derived Stem Cells Undergoing Osteogenesis by RNA-Seq. </w:t>
      </w:r>
      <w:r w:rsidRPr="007D708B">
        <w:rPr>
          <w:i/>
        </w:rPr>
        <w:t xml:space="preserve">Scientific Reports </w:t>
      </w:r>
      <w:r w:rsidRPr="007D708B">
        <w:rPr>
          <w:b/>
        </w:rPr>
        <w:t>2019,</w:t>
      </w:r>
      <w:r w:rsidRPr="007D708B">
        <w:t xml:space="preserve"> </w:t>
      </w:r>
      <w:r w:rsidRPr="007D708B">
        <w:rPr>
          <w:i/>
        </w:rPr>
        <w:t>9</w:t>
      </w:r>
      <w:r w:rsidRPr="007D708B">
        <w:t xml:space="preserve"> (1), 11800.</w:t>
      </w:r>
    </w:p>
    <w:p w14:paraId="2488533A" w14:textId="77777777" w:rsidR="007D708B" w:rsidRPr="007D708B" w:rsidRDefault="007D708B" w:rsidP="007D708B">
      <w:pPr>
        <w:pStyle w:val="EndNoteBibliography"/>
      </w:pPr>
      <w:r w:rsidRPr="007D708B">
        <w:t>192.</w:t>
      </w:r>
      <w:r w:rsidRPr="007D708B">
        <w:tab/>
        <w:t xml:space="preserve">Tsai, Y. F.;  Hsu, L. H.;  Wu, C. C.;  Cai, W. H.;  Yang, K. C.; Fan, F. Y., Long-Term Oral Toxicity and Anti-osteoporotic Effect of Sintered Dicalcium Pyrophosphate in Rat Model of Postmenopausal Osteoporosis. </w:t>
      </w:r>
      <w:r w:rsidRPr="007D708B">
        <w:rPr>
          <w:i/>
        </w:rPr>
        <w:t xml:space="preserve">J Med Biol Eng </w:t>
      </w:r>
      <w:r w:rsidRPr="007D708B">
        <w:rPr>
          <w:b/>
        </w:rPr>
        <w:t>2017,</w:t>
      </w:r>
      <w:r w:rsidRPr="007D708B">
        <w:t xml:space="preserve"> </w:t>
      </w:r>
      <w:r w:rsidRPr="007D708B">
        <w:rPr>
          <w:i/>
        </w:rPr>
        <w:t>37</w:t>
      </w:r>
      <w:r w:rsidRPr="007D708B">
        <w:t xml:space="preserve"> (2), 181-190.</w:t>
      </w:r>
    </w:p>
    <w:p w14:paraId="15BF4094" w14:textId="65F5DF67" w:rsidR="00A16EB6" w:rsidRPr="00BE5061" w:rsidRDefault="00A16EB6" w:rsidP="00A16EB6">
      <w:pPr>
        <w:spacing w:line="480" w:lineRule="auto"/>
        <w:rPr>
          <w:rFonts w:ascii="Arial" w:hAnsi="Arial" w:cs="Arial"/>
          <w:b/>
          <w:sz w:val="24"/>
          <w:szCs w:val="24"/>
        </w:rPr>
      </w:pPr>
      <w:r w:rsidRPr="00BE5061">
        <w:rPr>
          <w:rFonts w:ascii="Arial" w:hAnsi="Arial" w:cs="Arial"/>
          <w:b/>
          <w:sz w:val="24"/>
          <w:szCs w:val="24"/>
        </w:rPr>
        <w:fldChar w:fldCharType="end"/>
      </w:r>
    </w:p>
    <w:p w14:paraId="1E1D7D6D" w14:textId="77777777" w:rsidR="0096310D" w:rsidRDefault="0096310D" w:rsidP="00D671FF">
      <w:pPr>
        <w:jc w:val="center"/>
        <w:rPr>
          <w:rFonts w:ascii="Arial" w:hAnsi="Arial" w:cs="Arial"/>
          <w:b/>
          <w:sz w:val="36"/>
          <w:highlight w:val="yellow"/>
        </w:rPr>
      </w:pPr>
    </w:p>
    <w:p w14:paraId="76447C50" w14:textId="77777777" w:rsidR="0096310D" w:rsidRDefault="0096310D" w:rsidP="00D671FF">
      <w:pPr>
        <w:jc w:val="center"/>
        <w:rPr>
          <w:rFonts w:ascii="Arial" w:hAnsi="Arial" w:cs="Arial"/>
          <w:b/>
          <w:sz w:val="36"/>
          <w:highlight w:val="yellow"/>
        </w:rPr>
      </w:pPr>
    </w:p>
    <w:p w14:paraId="198B761F" w14:textId="77777777" w:rsidR="0096310D" w:rsidRDefault="0096310D" w:rsidP="00D671FF">
      <w:pPr>
        <w:jc w:val="center"/>
        <w:rPr>
          <w:rFonts w:ascii="Arial" w:hAnsi="Arial" w:cs="Arial"/>
          <w:b/>
          <w:sz w:val="36"/>
          <w:highlight w:val="yellow"/>
        </w:rPr>
      </w:pPr>
    </w:p>
    <w:p w14:paraId="1698EEFE" w14:textId="77777777" w:rsidR="0096310D" w:rsidRDefault="0096310D" w:rsidP="00D671FF">
      <w:pPr>
        <w:jc w:val="center"/>
        <w:rPr>
          <w:rFonts w:ascii="Arial" w:hAnsi="Arial" w:cs="Arial"/>
          <w:b/>
          <w:sz w:val="36"/>
          <w:highlight w:val="yellow"/>
        </w:rPr>
      </w:pPr>
    </w:p>
    <w:p w14:paraId="3F4C55CA" w14:textId="77777777" w:rsidR="0096310D" w:rsidRDefault="0096310D" w:rsidP="00D671FF">
      <w:pPr>
        <w:jc w:val="center"/>
        <w:rPr>
          <w:rFonts w:ascii="Arial" w:hAnsi="Arial" w:cs="Arial"/>
          <w:b/>
          <w:sz w:val="36"/>
          <w:highlight w:val="yellow"/>
        </w:rPr>
      </w:pPr>
    </w:p>
    <w:p w14:paraId="5A202FD5" w14:textId="77777777" w:rsidR="0096310D" w:rsidRDefault="0096310D" w:rsidP="00D671FF">
      <w:pPr>
        <w:jc w:val="center"/>
        <w:rPr>
          <w:rFonts w:ascii="Arial" w:hAnsi="Arial" w:cs="Arial"/>
          <w:b/>
          <w:sz w:val="36"/>
          <w:highlight w:val="yellow"/>
        </w:rPr>
      </w:pPr>
    </w:p>
    <w:p w14:paraId="39D60841" w14:textId="77777777" w:rsidR="0096310D" w:rsidRDefault="0096310D" w:rsidP="00D671FF">
      <w:pPr>
        <w:jc w:val="center"/>
        <w:rPr>
          <w:rFonts w:ascii="Arial" w:hAnsi="Arial" w:cs="Arial"/>
          <w:b/>
          <w:sz w:val="36"/>
          <w:highlight w:val="yellow"/>
        </w:rPr>
      </w:pPr>
    </w:p>
    <w:p w14:paraId="2F83AFE7" w14:textId="77777777" w:rsidR="0096310D" w:rsidRDefault="0096310D" w:rsidP="00D671FF">
      <w:pPr>
        <w:jc w:val="center"/>
        <w:rPr>
          <w:rFonts w:ascii="Arial" w:hAnsi="Arial" w:cs="Arial"/>
          <w:b/>
          <w:sz w:val="36"/>
          <w:highlight w:val="yellow"/>
        </w:rPr>
      </w:pPr>
    </w:p>
    <w:p w14:paraId="1DAC9188" w14:textId="77777777" w:rsidR="0096310D" w:rsidRDefault="0096310D" w:rsidP="00D671FF">
      <w:pPr>
        <w:jc w:val="center"/>
        <w:rPr>
          <w:rFonts w:ascii="Arial" w:hAnsi="Arial" w:cs="Arial"/>
          <w:b/>
          <w:sz w:val="36"/>
          <w:highlight w:val="yellow"/>
        </w:rPr>
      </w:pPr>
    </w:p>
    <w:p w14:paraId="443F6F8C" w14:textId="77777777" w:rsidR="0096310D" w:rsidRDefault="0096310D" w:rsidP="00D671FF">
      <w:pPr>
        <w:jc w:val="center"/>
        <w:rPr>
          <w:rFonts w:ascii="Arial" w:hAnsi="Arial" w:cs="Arial"/>
          <w:b/>
          <w:sz w:val="36"/>
          <w:highlight w:val="yellow"/>
        </w:rPr>
      </w:pPr>
    </w:p>
    <w:p w14:paraId="3601713A" w14:textId="77777777" w:rsidR="0096310D" w:rsidRDefault="0096310D" w:rsidP="00D671FF">
      <w:pPr>
        <w:jc w:val="center"/>
        <w:rPr>
          <w:rFonts w:ascii="Arial" w:hAnsi="Arial" w:cs="Arial"/>
          <w:b/>
          <w:sz w:val="36"/>
          <w:highlight w:val="yellow"/>
        </w:rPr>
      </w:pPr>
    </w:p>
    <w:p w14:paraId="69AEE718" w14:textId="77777777" w:rsidR="0096310D" w:rsidRDefault="0096310D" w:rsidP="00D671FF">
      <w:pPr>
        <w:jc w:val="center"/>
        <w:rPr>
          <w:rFonts w:ascii="Arial" w:hAnsi="Arial" w:cs="Arial"/>
          <w:b/>
          <w:sz w:val="36"/>
          <w:highlight w:val="yellow"/>
        </w:rPr>
      </w:pPr>
    </w:p>
    <w:p w14:paraId="5570026A" w14:textId="77777777" w:rsidR="0096310D" w:rsidRDefault="0096310D" w:rsidP="00D671FF">
      <w:pPr>
        <w:jc w:val="center"/>
        <w:rPr>
          <w:rFonts w:ascii="Arial" w:hAnsi="Arial" w:cs="Arial"/>
          <w:b/>
          <w:sz w:val="36"/>
          <w:highlight w:val="yellow"/>
        </w:rPr>
      </w:pPr>
    </w:p>
    <w:p w14:paraId="7BEC90DD" w14:textId="77777777" w:rsidR="0096310D" w:rsidRDefault="0096310D" w:rsidP="00D671FF">
      <w:pPr>
        <w:jc w:val="center"/>
        <w:rPr>
          <w:rFonts w:ascii="Arial" w:hAnsi="Arial" w:cs="Arial"/>
          <w:b/>
          <w:sz w:val="36"/>
          <w:highlight w:val="yellow"/>
        </w:rPr>
      </w:pPr>
    </w:p>
    <w:p w14:paraId="651D19AC" w14:textId="4519700E" w:rsidR="00A16EB6" w:rsidRPr="0096310D" w:rsidRDefault="00A16EB6" w:rsidP="00D671FF">
      <w:pPr>
        <w:jc w:val="center"/>
        <w:rPr>
          <w:rFonts w:ascii="Arial" w:hAnsi="Arial" w:cs="Arial"/>
          <w:b/>
          <w:sz w:val="36"/>
        </w:rPr>
      </w:pPr>
      <w:r w:rsidRPr="0096310D">
        <w:rPr>
          <w:rFonts w:ascii="Arial" w:hAnsi="Arial" w:cs="Arial"/>
          <w:b/>
          <w:sz w:val="36"/>
          <w:highlight w:val="yellow"/>
        </w:rPr>
        <w:t>Insert Chapter 2 Tables/Figures</w:t>
      </w:r>
    </w:p>
    <w:p w14:paraId="7B99A3BA" w14:textId="45427637" w:rsidR="00A16EB6" w:rsidRDefault="00A16EB6" w:rsidP="00A16EB6"/>
    <w:p w14:paraId="502B0A2F" w14:textId="77777777" w:rsidR="00A16EB6" w:rsidRDefault="00A16EB6" w:rsidP="00A16EB6"/>
    <w:p w14:paraId="1E329168" w14:textId="77777777" w:rsidR="00A16EB6" w:rsidRDefault="00A16EB6" w:rsidP="00A16EB6"/>
    <w:p w14:paraId="1500FE94" w14:textId="15954C46" w:rsidR="00A16EB6" w:rsidRDefault="00A16EB6" w:rsidP="00A16EB6"/>
    <w:p w14:paraId="1B50873D" w14:textId="77777777" w:rsidR="00A16EB6" w:rsidRDefault="00A16EB6" w:rsidP="00A16EB6"/>
    <w:p w14:paraId="7B60E46E" w14:textId="0A120772" w:rsidR="00A16EB6" w:rsidRDefault="00A16EB6" w:rsidP="00A16EB6"/>
    <w:p w14:paraId="6F4D7713" w14:textId="77777777" w:rsidR="00A16EB6" w:rsidRDefault="00A16EB6" w:rsidP="00A16EB6">
      <w:r>
        <w:br w:type="page"/>
      </w:r>
    </w:p>
    <w:p w14:paraId="0F78FA0F" w14:textId="11A78EAA" w:rsidR="00A16EB6" w:rsidRDefault="00A16EB6" w:rsidP="00A16EB6">
      <w:pPr>
        <w:jc w:val="center"/>
        <w:rPr>
          <w:rFonts w:ascii="Arial" w:hAnsi="Arial" w:cs="Arial"/>
          <w:b/>
          <w:sz w:val="36"/>
          <w:szCs w:val="24"/>
        </w:rPr>
      </w:pPr>
      <w:r w:rsidRPr="00A61EEB">
        <w:rPr>
          <w:rFonts w:ascii="Arial" w:hAnsi="Arial" w:cs="Arial"/>
          <w:b/>
          <w:sz w:val="36"/>
          <w:szCs w:val="24"/>
        </w:rPr>
        <w:lastRenderedPageBreak/>
        <w:t xml:space="preserve">Chapter </w:t>
      </w:r>
      <w:r>
        <w:rPr>
          <w:rFonts w:ascii="Arial" w:hAnsi="Arial" w:cs="Arial"/>
          <w:b/>
          <w:sz w:val="36"/>
          <w:szCs w:val="24"/>
        </w:rPr>
        <w:t>3</w:t>
      </w:r>
    </w:p>
    <w:p w14:paraId="6418BA8A" w14:textId="23B93579" w:rsidR="00A16EB6" w:rsidRDefault="00A16EB6" w:rsidP="00A16EB6">
      <w:pPr>
        <w:jc w:val="center"/>
        <w:rPr>
          <w:rFonts w:ascii="Arial" w:hAnsi="Arial" w:cs="Arial"/>
          <w:b/>
          <w:sz w:val="36"/>
          <w:szCs w:val="24"/>
        </w:rPr>
      </w:pPr>
    </w:p>
    <w:p w14:paraId="134527AB" w14:textId="6B2319FD" w:rsidR="00A16EB6" w:rsidRDefault="00A16EB6" w:rsidP="00A16EB6">
      <w:pPr>
        <w:jc w:val="center"/>
        <w:rPr>
          <w:rFonts w:ascii="Arial" w:hAnsi="Arial" w:cs="Arial"/>
          <w:b/>
          <w:sz w:val="36"/>
          <w:szCs w:val="24"/>
        </w:rPr>
      </w:pPr>
      <w:r>
        <w:rPr>
          <w:rFonts w:ascii="Arial" w:hAnsi="Arial" w:cs="Arial"/>
          <w:b/>
          <w:sz w:val="36"/>
          <w:szCs w:val="24"/>
        </w:rPr>
        <w:t>Title</w:t>
      </w:r>
    </w:p>
    <w:p w14:paraId="0DED34BC" w14:textId="600CC2A6" w:rsidR="00A16EB6" w:rsidRDefault="00A16EB6" w:rsidP="00A16EB6">
      <w:pPr>
        <w:jc w:val="center"/>
        <w:rPr>
          <w:rFonts w:ascii="Arial" w:hAnsi="Arial" w:cs="Arial"/>
          <w:b/>
          <w:sz w:val="36"/>
          <w:szCs w:val="24"/>
        </w:rPr>
      </w:pPr>
    </w:p>
    <w:p w14:paraId="6494368A" w14:textId="24FD3CFA" w:rsidR="00A16EB6" w:rsidRDefault="00A16EB6" w:rsidP="00A16EB6">
      <w:pPr>
        <w:jc w:val="center"/>
        <w:rPr>
          <w:rFonts w:ascii="Arial" w:hAnsi="Arial" w:cs="Arial"/>
          <w:b/>
          <w:sz w:val="36"/>
          <w:szCs w:val="24"/>
        </w:rPr>
      </w:pPr>
    </w:p>
    <w:p w14:paraId="22190B6E" w14:textId="35D82ED0" w:rsidR="00A16EB6" w:rsidRDefault="00A16EB6" w:rsidP="00A16EB6">
      <w:pPr>
        <w:jc w:val="center"/>
        <w:rPr>
          <w:rFonts w:ascii="Arial" w:hAnsi="Arial" w:cs="Arial"/>
          <w:b/>
          <w:sz w:val="36"/>
          <w:szCs w:val="24"/>
        </w:rPr>
      </w:pPr>
    </w:p>
    <w:p w14:paraId="4188AFB7" w14:textId="33C9C444" w:rsidR="00A16EB6" w:rsidRDefault="00A16EB6" w:rsidP="00A16EB6">
      <w:pPr>
        <w:jc w:val="center"/>
        <w:rPr>
          <w:rFonts w:ascii="Arial" w:hAnsi="Arial" w:cs="Arial"/>
          <w:b/>
          <w:sz w:val="36"/>
          <w:szCs w:val="24"/>
        </w:rPr>
      </w:pPr>
    </w:p>
    <w:p w14:paraId="5E7B34CD" w14:textId="37A57CFB" w:rsidR="00A16EB6" w:rsidRDefault="00A16EB6" w:rsidP="00A16EB6">
      <w:pPr>
        <w:jc w:val="center"/>
        <w:rPr>
          <w:rFonts w:ascii="Arial" w:hAnsi="Arial" w:cs="Arial"/>
          <w:b/>
          <w:sz w:val="36"/>
          <w:szCs w:val="24"/>
        </w:rPr>
      </w:pPr>
    </w:p>
    <w:p w14:paraId="62B88139" w14:textId="5B4251F4" w:rsidR="00A16EB6" w:rsidRDefault="00A16EB6" w:rsidP="00A16EB6">
      <w:pPr>
        <w:jc w:val="center"/>
        <w:rPr>
          <w:rFonts w:ascii="Arial" w:hAnsi="Arial" w:cs="Arial"/>
          <w:b/>
          <w:sz w:val="36"/>
          <w:szCs w:val="24"/>
        </w:rPr>
      </w:pPr>
    </w:p>
    <w:p w14:paraId="1A4EED36" w14:textId="60EEF5D9" w:rsidR="00A16EB6" w:rsidRDefault="00A16EB6" w:rsidP="00A16EB6">
      <w:pPr>
        <w:jc w:val="center"/>
        <w:rPr>
          <w:rFonts w:ascii="Arial" w:hAnsi="Arial" w:cs="Arial"/>
          <w:b/>
          <w:sz w:val="36"/>
          <w:szCs w:val="24"/>
        </w:rPr>
      </w:pPr>
    </w:p>
    <w:p w14:paraId="4A5A7FBD" w14:textId="0CE363CF" w:rsidR="00A16EB6" w:rsidRDefault="00A16EB6" w:rsidP="00A16EB6">
      <w:pPr>
        <w:jc w:val="center"/>
        <w:rPr>
          <w:rFonts w:ascii="Arial" w:hAnsi="Arial" w:cs="Arial"/>
          <w:b/>
          <w:sz w:val="36"/>
          <w:szCs w:val="24"/>
        </w:rPr>
      </w:pPr>
    </w:p>
    <w:p w14:paraId="0A78B021" w14:textId="530990BE" w:rsidR="00A16EB6" w:rsidRDefault="00A16EB6" w:rsidP="00A16EB6">
      <w:pPr>
        <w:jc w:val="center"/>
        <w:rPr>
          <w:rFonts w:ascii="Arial" w:hAnsi="Arial" w:cs="Arial"/>
          <w:b/>
          <w:sz w:val="36"/>
          <w:szCs w:val="24"/>
        </w:rPr>
      </w:pPr>
    </w:p>
    <w:p w14:paraId="3102B00D" w14:textId="4F28B332" w:rsidR="00A16EB6" w:rsidRDefault="00A16EB6" w:rsidP="00A16EB6">
      <w:pPr>
        <w:jc w:val="center"/>
        <w:rPr>
          <w:rFonts w:ascii="Arial" w:hAnsi="Arial" w:cs="Arial"/>
          <w:b/>
          <w:sz w:val="36"/>
          <w:szCs w:val="24"/>
        </w:rPr>
      </w:pPr>
    </w:p>
    <w:p w14:paraId="676F6226" w14:textId="3715359B" w:rsidR="00A16EB6" w:rsidRDefault="00A16EB6" w:rsidP="00A16EB6">
      <w:pPr>
        <w:jc w:val="center"/>
        <w:rPr>
          <w:rFonts w:ascii="Arial" w:hAnsi="Arial" w:cs="Arial"/>
          <w:b/>
          <w:sz w:val="36"/>
          <w:szCs w:val="24"/>
        </w:rPr>
      </w:pPr>
    </w:p>
    <w:p w14:paraId="43B64111" w14:textId="41EB0723" w:rsidR="00A16EB6" w:rsidRDefault="00A16EB6" w:rsidP="00A16EB6">
      <w:pPr>
        <w:jc w:val="center"/>
        <w:rPr>
          <w:rFonts w:ascii="Arial" w:hAnsi="Arial" w:cs="Arial"/>
          <w:b/>
          <w:sz w:val="36"/>
          <w:szCs w:val="24"/>
        </w:rPr>
      </w:pPr>
    </w:p>
    <w:p w14:paraId="707D9B02" w14:textId="1DB09F01" w:rsidR="00A16EB6" w:rsidRDefault="00A16EB6" w:rsidP="00A16EB6">
      <w:pPr>
        <w:jc w:val="center"/>
        <w:rPr>
          <w:rFonts w:ascii="Arial" w:hAnsi="Arial" w:cs="Arial"/>
          <w:b/>
          <w:sz w:val="36"/>
          <w:szCs w:val="24"/>
        </w:rPr>
      </w:pPr>
    </w:p>
    <w:p w14:paraId="1BD0A5D5" w14:textId="2E76A642" w:rsidR="00A16EB6" w:rsidRDefault="00A16EB6" w:rsidP="00A16EB6">
      <w:pPr>
        <w:jc w:val="center"/>
        <w:rPr>
          <w:rFonts w:ascii="Arial" w:hAnsi="Arial" w:cs="Arial"/>
          <w:b/>
          <w:sz w:val="36"/>
          <w:szCs w:val="24"/>
        </w:rPr>
      </w:pPr>
    </w:p>
    <w:p w14:paraId="18D50F91" w14:textId="40C2DC22" w:rsidR="00A16EB6" w:rsidRDefault="00A16EB6" w:rsidP="00A16EB6">
      <w:pPr>
        <w:jc w:val="center"/>
        <w:rPr>
          <w:rFonts w:ascii="Arial" w:hAnsi="Arial" w:cs="Arial"/>
          <w:b/>
          <w:sz w:val="36"/>
          <w:szCs w:val="24"/>
        </w:rPr>
      </w:pPr>
    </w:p>
    <w:p w14:paraId="0E83CF82" w14:textId="71BC68D1" w:rsidR="00A16EB6" w:rsidRDefault="00A16EB6" w:rsidP="00A16EB6">
      <w:pPr>
        <w:jc w:val="center"/>
        <w:rPr>
          <w:rFonts w:ascii="Arial" w:hAnsi="Arial" w:cs="Arial"/>
          <w:b/>
          <w:sz w:val="36"/>
          <w:szCs w:val="24"/>
        </w:rPr>
      </w:pPr>
    </w:p>
    <w:p w14:paraId="640E1BC6" w14:textId="0C4C72E5" w:rsidR="00A16EB6" w:rsidRDefault="00A16EB6" w:rsidP="00A16EB6">
      <w:pPr>
        <w:jc w:val="center"/>
        <w:rPr>
          <w:rFonts w:ascii="Arial" w:hAnsi="Arial" w:cs="Arial"/>
          <w:b/>
          <w:sz w:val="36"/>
          <w:szCs w:val="24"/>
        </w:rPr>
      </w:pPr>
    </w:p>
    <w:p w14:paraId="6BE0673F" w14:textId="1AE5D499" w:rsidR="00A16EB6" w:rsidRDefault="00A16EB6" w:rsidP="00A16EB6">
      <w:pPr>
        <w:jc w:val="center"/>
        <w:rPr>
          <w:rFonts w:ascii="Arial" w:hAnsi="Arial" w:cs="Arial"/>
          <w:b/>
          <w:sz w:val="36"/>
          <w:szCs w:val="24"/>
        </w:rPr>
      </w:pPr>
    </w:p>
    <w:p w14:paraId="1BA722CE" w14:textId="241EBC4C" w:rsidR="00A16EB6" w:rsidRDefault="00A16EB6" w:rsidP="0096310D">
      <w:pPr>
        <w:jc w:val="center"/>
        <w:rPr>
          <w:rFonts w:ascii="Arial" w:hAnsi="Arial" w:cs="Arial"/>
          <w:b/>
          <w:sz w:val="36"/>
          <w:szCs w:val="24"/>
        </w:rPr>
      </w:pPr>
      <w:r>
        <w:rPr>
          <w:rFonts w:ascii="Arial" w:hAnsi="Arial" w:cs="Arial"/>
          <w:b/>
          <w:sz w:val="36"/>
          <w:szCs w:val="24"/>
        </w:rPr>
        <w:lastRenderedPageBreak/>
        <w:t>Chapter 4</w:t>
      </w:r>
    </w:p>
    <w:p w14:paraId="4A2A81F5" w14:textId="5BC85F61" w:rsidR="0096310D" w:rsidRDefault="0096310D" w:rsidP="0096310D">
      <w:pPr>
        <w:jc w:val="center"/>
        <w:rPr>
          <w:rFonts w:ascii="Arial" w:hAnsi="Arial" w:cs="Arial"/>
          <w:b/>
          <w:sz w:val="36"/>
          <w:szCs w:val="24"/>
        </w:rPr>
      </w:pPr>
    </w:p>
    <w:p w14:paraId="685D6E91" w14:textId="77777777" w:rsidR="0096310D" w:rsidRPr="00176FD5" w:rsidRDefault="0096310D" w:rsidP="0096310D">
      <w:pPr>
        <w:rPr>
          <w:rFonts w:ascii="Arial" w:hAnsi="Arial" w:cs="Arial"/>
          <w:color w:val="000000"/>
          <w:sz w:val="28"/>
          <w:szCs w:val="24"/>
        </w:rPr>
      </w:pPr>
      <w:r w:rsidRPr="00176FD5">
        <w:rPr>
          <w:rFonts w:ascii="Arial" w:hAnsi="Arial" w:cs="Arial"/>
          <w:color w:val="000000"/>
          <w:sz w:val="28"/>
          <w:szCs w:val="24"/>
        </w:rPr>
        <w:t xml:space="preserve">Next generation RNA sequencing reveals genetic alterations </w:t>
      </w:r>
      <w:r>
        <w:rPr>
          <w:rFonts w:ascii="Arial" w:hAnsi="Arial" w:cs="Arial"/>
          <w:color w:val="000000"/>
          <w:sz w:val="28"/>
          <w:szCs w:val="24"/>
        </w:rPr>
        <w:t>during chemically induced bone differentiation of MSCs from a post-menopause animal model</w:t>
      </w:r>
    </w:p>
    <w:p w14:paraId="6367A9AF" w14:textId="77777777" w:rsidR="0096310D" w:rsidRDefault="0096310D" w:rsidP="0096310D">
      <w:pPr>
        <w:rPr>
          <w:rFonts w:ascii="Arial" w:hAnsi="Arial" w:cs="Arial"/>
          <w:color w:val="000000"/>
          <w:sz w:val="28"/>
          <w:szCs w:val="24"/>
        </w:rPr>
      </w:pPr>
    </w:p>
    <w:p w14:paraId="1AE585D4" w14:textId="77777777" w:rsidR="0096310D" w:rsidRDefault="0096310D" w:rsidP="0096310D">
      <w:pPr>
        <w:rPr>
          <w:rFonts w:ascii="Arial" w:hAnsi="Arial" w:cs="Arial"/>
          <w:color w:val="000000"/>
          <w:sz w:val="28"/>
          <w:szCs w:val="24"/>
        </w:rPr>
      </w:pPr>
    </w:p>
    <w:p w14:paraId="724BD507" w14:textId="77777777" w:rsidR="0096310D" w:rsidRPr="00176FD5" w:rsidRDefault="0096310D" w:rsidP="0096310D">
      <w:pPr>
        <w:rPr>
          <w:rFonts w:ascii="Arial" w:hAnsi="Arial" w:cs="Arial"/>
          <w:color w:val="000000"/>
          <w:sz w:val="28"/>
          <w:szCs w:val="24"/>
        </w:rPr>
      </w:pPr>
    </w:p>
    <w:p w14:paraId="62386487" w14:textId="287579F8" w:rsidR="0096310D" w:rsidRDefault="0096310D" w:rsidP="0096310D">
      <w:pPr>
        <w:rPr>
          <w:rFonts w:ascii="Arial" w:hAnsi="Arial" w:cs="Arial"/>
          <w:color w:val="000000"/>
          <w:sz w:val="28"/>
          <w:szCs w:val="24"/>
        </w:rPr>
      </w:pPr>
      <w:r w:rsidRPr="00176FD5">
        <w:rPr>
          <w:rFonts w:ascii="Arial" w:hAnsi="Arial" w:cs="Arial"/>
          <w:color w:val="000000"/>
          <w:sz w:val="28"/>
          <w:szCs w:val="24"/>
        </w:rPr>
        <w:t xml:space="preserve">Amber </w:t>
      </w:r>
      <w:proofErr w:type="spellStart"/>
      <w:r w:rsidRPr="00176FD5">
        <w:rPr>
          <w:rFonts w:ascii="Arial" w:hAnsi="Arial" w:cs="Arial"/>
          <w:color w:val="000000"/>
          <w:sz w:val="28"/>
          <w:szCs w:val="24"/>
        </w:rPr>
        <w:t>MacDonald,</w:t>
      </w:r>
      <w:proofErr w:type="spellEnd"/>
      <w:r w:rsidRPr="00176FD5">
        <w:rPr>
          <w:rFonts w:ascii="Arial" w:hAnsi="Arial" w:cs="Arial"/>
          <w:color w:val="000000"/>
          <w:sz w:val="28"/>
          <w:szCs w:val="24"/>
        </w:rPr>
        <w:t xml:space="preserve"> Lisa </w:t>
      </w:r>
      <w:proofErr w:type="spellStart"/>
      <w:r w:rsidRPr="00176FD5">
        <w:rPr>
          <w:rFonts w:ascii="Arial" w:hAnsi="Arial" w:cs="Arial"/>
          <w:color w:val="000000"/>
          <w:sz w:val="28"/>
          <w:szCs w:val="24"/>
        </w:rPr>
        <w:t>Amelse</w:t>
      </w:r>
      <w:proofErr w:type="spellEnd"/>
      <w:r w:rsidRPr="00176FD5">
        <w:rPr>
          <w:rFonts w:ascii="Arial" w:hAnsi="Arial" w:cs="Arial"/>
          <w:color w:val="000000"/>
          <w:sz w:val="28"/>
          <w:szCs w:val="24"/>
        </w:rPr>
        <w:t xml:space="preserve">, Steven Newby, Austin Bow, Thomas </w:t>
      </w:r>
      <w:proofErr w:type="spellStart"/>
      <w:r w:rsidRPr="00176FD5">
        <w:rPr>
          <w:rFonts w:ascii="Arial" w:hAnsi="Arial" w:cs="Arial"/>
          <w:color w:val="000000"/>
          <w:sz w:val="28"/>
          <w:szCs w:val="24"/>
        </w:rPr>
        <w:t>Masi</w:t>
      </w:r>
      <w:proofErr w:type="spellEnd"/>
      <w:r w:rsidRPr="00176FD5">
        <w:rPr>
          <w:rFonts w:ascii="Arial" w:hAnsi="Arial" w:cs="Arial"/>
          <w:color w:val="000000"/>
          <w:sz w:val="28"/>
          <w:szCs w:val="24"/>
        </w:rPr>
        <w:t>, Madhu Dhar</w:t>
      </w:r>
    </w:p>
    <w:p w14:paraId="3DD4DA4A" w14:textId="29C70F64" w:rsidR="0096310D" w:rsidRDefault="0096310D" w:rsidP="0096310D">
      <w:pPr>
        <w:rPr>
          <w:rFonts w:ascii="Arial" w:hAnsi="Arial" w:cs="Arial"/>
          <w:color w:val="000000"/>
          <w:sz w:val="28"/>
          <w:szCs w:val="24"/>
        </w:rPr>
      </w:pPr>
    </w:p>
    <w:p w14:paraId="31C39CE7" w14:textId="7415C275" w:rsidR="0096310D" w:rsidRPr="00176FD5" w:rsidRDefault="0096310D" w:rsidP="0096310D">
      <w:pPr>
        <w:rPr>
          <w:rFonts w:ascii="Arial" w:hAnsi="Arial" w:cs="Arial"/>
          <w:color w:val="000000"/>
          <w:sz w:val="28"/>
          <w:szCs w:val="24"/>
        </w:rPr>
      </w:pPr>
    </w:p>
    <w:p w14:paraId="3100021A" w14:textId="77777777" w:rsidR="0096310D" w:rsidRDefault="0096310D" w:rsidP="0096310D">
      <w:pPr>
        <w:jc w:val="center"/>
        <w:rPr>
          <w:rFonts w:ascii="Arial" w:hAnsi="Arial" w:cs="Arial"/>
          <w:b/>
          <w:sz w:val="36"/>
          <w:szCs w:val="24"/>
        </w:rPr>
      </w:pPr>
    </w:p>
    <w:p w14:paraId="4C752683" w14:textId="77777777" w:rsidR="00A16EB6" w:rsidRPr="00A61EEB" w:rsidRDefault="00A16EB6" w:rsidP="00A16EB6">
      <w:pPr>
        <w:jc w:val="center"/>
        <w:rPr>
          <w:rFonts w:ascii="Arial" w:hAnsi="Arial" w:cs="Arial"/>
          <w:b/>
          <w:sz w:val="36"/>
          <w:szCs w:val="24"/>
        </w:rPr>
      </w:pPr>
    </w:p>
    <w:p w14:paraId="7AEFB8BF" w14:textId="0F8EB3BE" w:rsidR="00EB03CF" w:rsidRDefault="00EB03CF" w:rsidP="00A61EEB">
      <w:pPr>
        <w:rPr>
          <w:rFonts w:ascii="Times New Roman" w:hAnsi="Times New Roman" w:cs="Times New Roman"/>
          <w:noProof/>
          <w:sz w:val="20"/>
          <w:szCs w:val="20"/>
        </w:rPr>
      </w:pPr>
    </w:p>
    <w:p w14:paraId="7092409C" w14:textId="35C5908A" w:rsidR="0096310D" w:rsidRDefault="0096310D" w:rsidP="00A61EEB">
      <w:pPr>
        <w:rPr>
          <w:rFonts w:ascii="Times New Roman" w:hAnsi="Times New Roman" w:cs="Times New Roman"/>
          <w:noProof/>
          <w:sz w:val="20"/>
          <w:szCs w:val="20"/>
        </w:rPr>
      </w:pPr>
    </w:p>
    <w:p w14:paraId="7746DF50" w14:textId="74F1F074" w:rsidR="0096310D" w:rsidRDefault="0096310D" w:rsidP="00A61EEB">
      <w:pPr>
        <w:rPr>
          <w:rFonts w:ascii="Times New Roman" w:hAnsi="Times New Roman" w:cs="Times New Roman"/>
          <w:noProof/>
          <w:sz w:val="20"/>
          <w:szCs w:val="20"/>
        </w:rPr>
      </w:pPr>
    </w:p>
    <w:p w14:paraId="00A27DAB" w14:textId="74BBAF68" w:rsidR="0096310D" w:rsidRDefault="0096310D" w:rsidP="00A61EEB">
      <w:pPr>
        <w:rPr>
          <w:rFonts w:ascii="Times New Roman" w:hAnsi="Times New Roman" w:cs="Times New Roman"/>
          <w:noProof/>
          <w:sz w:val="20"/>
          <w:szCs w:val="20"/>
        </w:rPr>
      </w:pPr>
    </w:p>
    <w:p w14:paraId="5F452204" w14:textId="7A36D4C8" w:rsidR="0096310D" w:rsidRDefault="0096310D" w:rsidP="00A61EEB">
      <w:pPr>
        <w:rPr>
          <w:rFonts w:ascii="Times New Roman" w:hAnsi="Times New Roman" w:cs="Times New Roman"/>
          <w:noProof/>
          <w:sz w:val="20"/>
          <w:szCs w:val="20"/>
        </w:rPr>
      </w:pPr>
    </w:p>
    <w:p w14:paraId="248DFAFD" w14:textId="75E278F9" w:rsidR="0096310D" w:rsidRDefault="0096310D" w:rsidP="00A61EEB">
      <w:pPr>
        <w:rPr>
          <w:rFonts w:ascii="Times New Roman" w:hAnsi="Times New Roman" w:cs="Times New Roman"/>
          <w:noProof/>
          <w:sz w:val="20"/>
          <w:szCs w:val="20"/>
        </w:rPr>
      </w:pPr>
    </w:p>
    <w:p w14:paraId="0C47EA16" w14:textId="3DEC0AC2" w:rsidR="0096310D" w:rsidRDefault="0096310D" w:rsidP="00A61EEB">
      <w:pPr>
        <w:rPr>
          <w:rFonts w:ascii="Times New Roman" w:hAnsi="Times New Roman" w:cs="Times New Roman"/>
          <w:noProof/>
          <w:sz w:val="20"/>
          <w:szCs w:val="20"/>
        </w:rPr>
      </w:pPr>
    </w:p>
    <w:p w14:paraId="23659A3B" w14:textId="0BDA968A" w:rsidR="0096310D" w:rsidRDefault="0096310D" w:rsidP="00A61EEB">
      <w:pPr>
        <w:rPr>
          <w:rFonts w:ascii="Times New Roman" w:hAnsi="Times New Roman" w:cs="Times New Roman"/>
          <w:noProof/>
          <w:sz w:val="20"/>
          <w:szCs w:val="20"/>
        </w:rPr>
      </w:pPr>
    </w:p>
    <w:p w14:paraId="5BCDDC16" w14:textId="03811B6D" w:rsidR="0096310D" w:rsidRDefault="0096310D" w:rsidP="00A61EEB">
      <w:pPr>
        <w:rPr>
          <w:rFonts w:ascii="Times New Roman" w:hAnsi="Times New Roman" w:cs="Times New Roman"/>
          <w:noProof/>
          <w:sz w:val="20"/>
          <w:szCs w:val="20"/>
        </w:rPr>
      </w:pPr>
    </w:p>
    <w:p w14:paraId="0B05D980" w14:textId="7A75C01D" w:rsidR="0096310D" w:rsidRDefault="0096310D" w:rsidP="00A61EEB">
      <w:pPr>
        <w:rPr>
          <w:rFonts w:ascii="Times New Roman" w:hAnsi="Times New Roman" w:cs="Times New Roman"/>
          <w:noProof/>
          <w:sz w:val="20"/>
          <w:szCs w:val="20"/>
        </w:rPr>
      </w:pPr>
    </w:p>
    <w:p w14:paraId="125816B8" w14:textId="586C3FD3" w:rsidR="0096310D" w:rsidRDefault="0096310D" w:rsidP="00A61EEB">
      <w:pPr>
        <w:rPr>
          <w:rFonts w:ascii="Times New Roman" w:hAnsi="Times New Roman" w:cs="Times New Roman"/>
          <w:noProof/>
          <w:sz w:val="20"/>
          <w:szCs w:val="20"/>
        </w:rPr>
      </w:pPr>
    </w:p>
    <w:p w14:paraId="4BD95738" w14:textId="6BF3E9D1" w:rsidR="0096310D" w:rsidRDefault="0096310D" w:rsidP="00A61EEB">
      <w:pPr>
        <w:rPr>
          <w:rFonts w:ascii="Times New Roman" w:hAnsi="Times New Roman" w:cs="Times New Roman"/>
          <w:noProof/>
          <w:sz w:val="20"/>
          <w:szCs w:val="20"/>
        </w:rPr>
      </w:pPr>
    </w:p>
    <w:p w14:paraId="075DD50A" w14:textId="35C29981" w:rsidR="0096310D" w:rsidRDefault="0096310D" w:rsidP="00A61EEB">
      <w:pPr>
        <w:rPr>
          <w:rFonts w:ascii="Times New Roman" w:hAnsi="Times New Roman" w:cs="Times New Roman"/>
          <w:noProof/>
          <w:sz w:val="20"/>
          <w:szCs w:val="20"/>
        </w:rPr>
      </w:pPr>
    </w:p>
    <w:p w14:paraId="0587BE89" w14:textId="43A54AFC" w:rsidR="0096310D" w:rsidRDefault="0096310D" w:rsidP="00A61EEB">
      <w:pPr>
        <w:rPr>
          <w:rFonts w:ascii="Times New Roman" w:hAnsi="Times New Roman" w:cs="Times New Roman"/>
          <w:noProof/>
          <w:sz w:val="20"/>
          <w:szCs w:val="20"/>
        </w:rPr>
      </w:pPr>
    </w:p>
    <w:p w14:paraId="4435AD27" w14:textId="77777777" w:rsidR="0096310D" w:rsidRDefault="0096310D" w:rsidP="0096310D">
      <w:pPr>
        <w:jc w:val="center"/>
        <w:rPr>
          <w:rFonts w:ascii="Arial" w:hAnsi="Arial" w:cs="Arial"/>
          <w:b/>
          <w:color w:val="000000"/>
          <w:sz w:val="28"/>
          <w:szCs w:val="24"/>
        </w:rPr>
      </w:pPr>
      <w:r>
        <w:rPr>
          <w:rFonts w:ascii="Arial" w:hAnsi="Arial" w:cs="Arial"/>
          <w:b/>
          <w:color w:val="000000"/>
          <w:sz w:val="28"/>
          <w:szCs w:val="24"/>
        </w:rPr>
        <w:lastRenderedPageBreak/>
        <w:t>Abstract</w:t>
      </w:r>
    </w:p>
    <w:p w14:paraId="5A40895B" w14:textId="77777777" w:rsidR="0096310D" w:rsidRPr="00F732DE" w:rsidRDefault="0096310D" w:rsidP="0096310D">
      <w:pPr>
        <w:spacing w:line="360" w:lineRule="auto"/>
        <w:rPr>
          <w:rFonts w:ascii="Arial" w:hAnsi="Arial" w:cs="Arial"/>
          <w:color w:val="000000"/>
          <w:sz w:val="24"/>
          <w:szCs w:val="24"/>
        </w:rPr>
      </w:pPr>
      <w:r>
        <w:rPr>
          <w:rFonts w:ascii="Arial" w:hAnsi="Arial" w:cs="Arial"/>
          <w:color w:val="000000"/>
          <w:sz w:val="24"/>
          <w:szCs w:val="24"/>
        </w:rPr>
        <w:t xml:space="preserve">The lack of mesenchymal stem cell (MSC) differentiation contributes to challenges in bone repair in age-related bone degenerative diseases. </w:t>
      </w:r>
      <w:r w:rsidRPr="006C35C7">
        <w:rPr>
          <w:rFonts w:ascii="Arial" w:hAnsi="Arial" w:cs="Arial"/>
          <w:color w:val="000000"/>
          <w:sz w:val="24"/>
          <w:szCs w:val="24"/>
          <w:highlight w:val="yellow"/>
        </w:rPr>
        <w:t>However, the genes involved in this process are not clearly defined.</w:t>
      </w:r>
      <w:r>
        <w:rPr>
          <w:rFonts w:ascii="Arial" w:hAnsi="Arial" w:cs="Arial"/>
          <w:color w:val="000000"/>
          <w:sz w:val="24"/>
          <w:szCs w:val="24"/>
        </w:rPr>
        <w:t xml:space="preserve"> We therefore obtained MSCs from the post-menopause ovariectomized rat model, which parallels human bone degeneration. MSCs from both control (con-MSCs) and ovariectomized (</w:t>
      </w:r>
      <w:proofErr w:type="spellStart"/>
      <w:r>
        <w:rPr>
          <w:rFonts w:ascii="Arial" w:hAnsi="Arial" w:cs="Arial"/>
          <w:color w:val="000000"/>
          <w:sz w:val="24"/>
          <w:szCs w:val="24"/>
        </w:rPr>
        <w:t>ovx</w:t>
      </w:r>
      <w:proofErr w:type="spellEnd"/>
      <w:r>
        <w:rPr>
          <w:rFonts w:ascii="Arial" w:hAnsi="Arial" w:cs="Arial"/>
          <w:color w:val="000000"/>
          <w:sz w:val="24"/>
          <w:szCs w:val="24"/>
        </w:rPr>
        <w:t xml:space="preserve">-MSCs) animals were exposed to an osteogenic differentiation cocktail for 7 and 21 days. Results confirmed </w:t>
      </w:r>
      <w:proofErr w:type="spellStart"/>
      <w:r>
        <w:rPr>
          <w:rFonts w:ascii="Arial" w:hAnsi="Arial" w:cs="Arial"/>
          <w:color w:val="000000"/>
          <w:sz w:val="24"/>
          <w:szCs w:val="24"/>
        </w:rPr>
        <w:t>ovx</w:t>
      </w:r>
      <w:proofErr w:type="spellEnd"/>
      <w:r>
        <w:rPr>
          <w:rFonts w:ascii="Arial" w:hAnsi="Arial" w:cs="Arial"/>
          <w:color w:val="000000"/>
          <w:sz w:val="24"/>
          <w:szCs w:val="24"/>
        </w:rPr>
        <w:t xml:space="preserve">-MSCs failed to respond to osteogenic differentiation in comparison to con-MSCs. We then examined a genome-wide expression profile of both MSC groups via RNA sequencing. Genes important to bone differentiation were clustered as either cell adhesion (integrins and cadherins), ECM (collagens, glycoproteins, and proteoglycans), growth factors (estrogens, androgens, BMPs, TGFs, FGFs, PDGFs, VEGFs, IGFs, and EGFs), </w:t>
      </w:r>
      <w:proofErr w:type="spellStart"/>
      <w:r>
        <w:rPr>
          <w:rFonts w:ascii="Arial" w:hAnsi="Arial" w:cs="Arial"/>
          <w:color w:val="000000"/>
          <w:sz w:val="24"/>
          <w:szCs w:val="24"/>
        </w:rPr>
        <w:t>Wnt</w:t>
      </w:r>
      <w:proofErr w:type="spellEnd"/>
      <w:r>
        <w:rPr>
          <w:rFonts w:ascii="Arial" w:hAnsi="Arial" w:cs="Arial"/>
          <w:color w:val="000000"/>
          <w:sz w:val="24"/>
          <w:szCs w:val="24"/>
        </w:rPr>
        <w:t>-Catenin signaling (</w:t>
      </w:r>
      <w:proofErr w:type="spellStart"/>
      <w:r>
        <w:rPr>
          <w:rFonts w:ascii="Arial" w:hAnsi="Arial" w:cs="Arial"/>
          <w:color w:val="000000"/>
          <w:sz w:val="24"/>
          <w:szCs w:val="24"/>
        </w:rPr>
        <w:t>Wnts</w:t>
      </w:r>
      <w:proofErr w:type="spellEnd"/>
      <w:r>
        <w:rPr>
          <w:rFonts w:ascii="Arial" w:hAnsi="Arial" w:cs="Arial"/>
          <w:color w:val="000000"/>
          <w:sz w:val="24"/>
          <w:szCs w:val="24"/>
        </w:rPr>
        <w:t xml:space="preserve">, </w:t>
      </w:r>
      <w:proofErr w:type="spellStart"/>
      <w:r>
        <w:rPr>
          <w:rFonts w:ascii="Arial" w:hAnsi="Arial" w:cs="Arial"/>
          <w:color w:val="000000"/>
          <w:sz w:val="24"/>
          <w:szCs w:val="24"/>
        </w:rPr>
        <w:t>Catenins</w:t>
      </w:r>
      <w:proofErr w:type="spellEnd"/>
      <w:r>
        <w:rPr>
          <w:rFonts w:ascii="Arial" w:hAnsi="Arial" w:cs="Arial"/>
          <w:color w:val="000000"/>
          <w:sz w:val="24"/>
          <w:szCs w:val="24"/>
        </w:rPr>
        <w:t xml:space="preserve">, </w:t>
      </w:r>
      <w:proofErr w:type="spellStart"/>
      <w:r>
        <w:rPr>
          <w:rFonts w:ascii="Arial" w:hAnsi="Arial" w:cs="Arial"/>
          <w:color w:val="000000"/>
          <w:sz w:val="24"/>
          <w:szCs w:val="24"/>
        </w:rPr>
        <w:t>Frizzelds</w:t>
      </w:r>
      <w:proofErr w:type="spellEnd"/>
      <w:r>
        <w:rPr>
          <w:rFonts w:ascii="Arial" w:hAnsi="Arial" w:cs="Arial"/>
          <w:color w:val="000000"/>
          <w:sz w:val="24"/>
          <w:szCs w:val="24"/>
        </w:rPr>
        <w:t xml:space="preserve">, SMADs), cell signaling factors (MAPKs, PI3Ks, </w:t>
      </w:r>
      <w:proofErr w:type="spellStart"/>
      <w:r>
        <w:rPr>
          <w:rFonts w:ascii="Arial" w:hAnsi="Arial" w:cs="Arial"/>
          <w:color w:val="000000"/>
          <w:sz w:val="24"/>
          <w:szCs w:val="24"/>
        </w:rPr>
        <w:t>Akts</w:t>
      </w:r>
      <w:proofErr w:type="spellEnd"/>
      <w:r>
        <w:rPr>
          <w:rFonts w:ascii="Arial" w:hAnsi="Arial" w:cs="Arial"/>
          <w:color w:val="000000"/>
          <w:sz w:val="24"/>
          <w:szCs w:val="24"/>
        </w:rPr>
        <w:t xml:space="preserve">), mineralization (calcium and phosphatase-regulated genes), or bone remodeling (MMPs). For each cluster, gene expressions were examined using day 7 as the control and day 21 as the tested group. Analysis showed the percentage of upregulated clusters were consistently highest within con-MSCs. Additionally, we specify the genes that did not share commonality between con-MSCs and </w:t>
      </w:r>
      <w:proofErr w:type="spellStart"/>
      <w:r>
        <w:rPr>
          <w:rFonts w:ascii="Arial" w:hAnsi="Arial" w:cs="Arial"/>
          <w:color w:val="000000"/>
          <w:sz w:val="24"/>
          <w:szCs w:val="24"/>
        </w:rPr>
        <w:t>ovx</w:t>
      </w:r>
      <w:proofErr w:type="spellEnd"/>
      <w:r>
        <w:rPr>
          <w:rFonts w:ascii="Arial" w:hAnsi="Arial" w:cs="Arial"/>
          <w:color w:val="000000"/>
          <w:sz w:val="24"/>
          <w:szCs w:val="24"/>
        </w:rPr>
        <w:t xml:space="preserve">-MSCs.  Overall, this data suggests that following menopause, multiple genes prohibit MSC bone differentiation, thereby contributing to the onset of bone degeneration. This information is necessary for future drug targets and gene editing strategies that could treat or prevent bone degeneration. </w:t>
      </w:r>
    </w:p>
    <w:p w14:paraId="373A8EBF" w14:textId="5C831020" w:rsidR="0096310D" w:rsidRDefault="0096310D" w:rsidP="00A61EEB">
      <w:pPr>
        <w:rPr>
          <w:rFonts w:ascii="Times New Roman" w:hAnsi="Times New Roman" w:cs="Times New Roman"/>
          <w:noProof/>
          <w:sz w:val="20"/>
          <w:szCs w:val="20"/>
        </w:rPr>
      </w:pPr>
    </w:p>
    <w:p w14:paraId="2B0E7431" w14:textId="648C4A19" w:rsidR="0096310D" w:rsidRDefault="0096310D" w:rsidP="00A61EEB">
      <w:pPr>
        <w:rPr>
          <w:rFonts w:ascii="Times New Roman" w:hAnsi="Times New Roman" w:cs="Times New Roman"/>
          <w:noProof/>
          <w:sz w:val="20"/>
          <w:szCs w:val="20"/>
        </w:rPr>
      </w:pPr>
    </w:p>
    <w:p w14:paraId="75039A2A" w14:textId="263E2B7B" w:rsidR="0096310D" w:rsidRDefault="0096310D" w:rsidP="00A61EEB">
      <w:pPr>
        <w:rPr>
          <w:rFonts w:ascii="Times New Roman" w:hAnsi="Times New Roman" w:cs="Times New Roman"/>
          <w:noProof/>
          <w:sz w:val="20"/>
          <w:szCs w:val="20"/>
        </w:rPr>
      </w:pPr>
    </w:p>
    <w:p w14:paraId="3A16C8A7" w14:textId="171C86A3" w:rsidR="0096310D" w:rsidRDefault="0096310D" w:rsidP="00A61EEB">
      <w:pPr>
        <w:rPr>
          <w:rFonts w:ascii="Times New Roman" w:hAnsi="Times New Roman" w:cs="Times New Roman"/>
          <w:noProof/>
          <w:sz w:val="20"/>
          <w:szCs w:val="20"/>
        </w:rPr>
      </w:pPr>
    </w:p>
    <w:p w14:paraId="3C65D822" w14:textId="2A215DAE" w:rsidR="0096310D" w:rsidRDefault="0096310D" w:rsidP="00A61EEB">
      <w:pPr>
        <w:rPr>
          <w:rFonts w:ascii="Times New Roman" w:hAnsi="Times New Roman" w:cs="Times New Roman"/>
          <w:noProof/>
          <w:sz w:val="20"/>
          <w:szCs w:val="20"/>
        </w:rPr>
      </w:pPr>
    </w:p>
    <w:p w14:paraId="5D13A112" w14:textId="5517069B" w:rsidR="0096310D" w:rsidRDefault="0096310D" w:rsidP="00A61EEB">
      <w:pPr>
        <w:rPr>
          <w:rFonts w:ascii="Times New Roman" w:hAnsi="Times New Roman" w:cs="Times New Roman"/>
          <w:noProof/>
          <w:sz w:val="20"/>
          <w:szCs w:val="20"/>
        </w:rPr>
      </w:pPr>
    </w:p>
    <w:p w14:paraId="6F6544B1" w14:textId="1B093915" w:rsidR="0096310D" w:rsidRDefault="0096310D" w:rsidP="00A61EEB">
      <w:pPr>
        <w:rPr>
          <w:rFonts w:ascii="Times New Roman" w:hAnsi="Times New Roman" w:cs="Times New Roman"/>
          <w:noProof/>
          <w:sz w:val="20"/>
          <w:szCs w:val="20"/>
        </w:rPr>
      </w:pPr>
    </w:p>
    <w:p w14:paraId="4BDF9AFE" w14:textId="5C49DD3C" w:rsidR="0096310D" w:rsidRDefault="0096310D" w:rsidP="00A61EEB">
      <w:pPr>
        <w:rPr>
          <w:rFonts w:ascii="Times New Roman" w:hAnsi="Times New Roman" w:cs="Times New Roman"/>
          <w:noProof/>
          <w:sz w:val="20"/>
          <w:szCs w:val="20"/>
        </w:rPr>
      </w:pPr>
    </w:p>
    <w:p w14:paraId="1F9311DA" w14:textId="77777777" w:rsidR="0096310D" w:rsidRDefault="0096310D" w:rsidP="0096310D">
      <w:pPr>
        <w:autoSpaceDE w:val="0"/>
        <w:autoSpaceDN w:val="0"/>
        <w:adjustRightInd w:val="0"/>
        <w:spacing w:line="360" w:lineRule="auto"/>
        <w:rPr>
          <w:rFonts w:ascii="Times New Roman" w:hAnsi="Times New Roman" w:cs="Times New Roman"/>
          <w:noProof/>
          <w:sz w:val="20"/>
          <w:szCs w:val="20"/>
        </w:rPr>
      </w:pPr>
    </w:p>
    <w:p w14:paraId="3EE17E4D" w14:textId="78E2603E" w:rsidR="0096310D" w:rsidRDefault="0096310D" w:rsidP="0096310D">
      <w:pPr>
        <w:autoSpaceDE w:val="0"/>
        <w:autoSpaceDN w:val="0"/>
        <w:adjustRightInd w:val="0"/>
        <w:spacing w:line="360" w:lineRule="auto"/>
        <w:rPr>
          <w:rFonts w:ascii="Arial" w:hAnsi="Arial" w:cs="Arial"/>
          <w:b/>
          <w:color w:val="000000"/>
          <w:sz w:val="28"/>
          <w:szCs w:val="24"/>
        </w:rPr>
      </w:pPr>
      <w:r>
        <w:rPr>
          <w:rFonts w:ascii="Arial" w:hAnsi="Arial" w:cs="Arial"/>
          <w:b/>
          <w:color w:val="000000"/>
          <w:sz w:val="28"/>
          <w:szCs w:val="24"/>
        </w:rPr>
        <w:lastRenderedPageBreak/>
        <w:t>INTRODUCTION</w:t>
      </w:r>
    </w:p>
    <w:p w14:paraId="6BB72D08" w14:textId="3B900620" w:rsidR="0096310D" w:rsidRDefault="0096310D" w:rsidP="0096310D">
      <w:pPr>
        <w:autoSpaceDE w:val="0"/>
        <w:autoSpaceDN w:val="0"/>
        <w:adjustRightInd w:val="0"/>
        <w:spacing w:line="360" w:lineRule="auto"/>
        <w:rPr>
          <w:rFonts w:ascii="Arial" w:hAnsi="Arial" w:cs="Arial"/>
          <w:color w:val="000000"/>
          <w:sz w:val="24"/>
          <w:szCs w:val="24"/>
        </w:rPr>
      </w:pPr>
      <w:r>
        <w:rPr>
          <w:rFonts w:ascii="Arial" w:hAnsi="Arial" w:cs="Arial"/>
          <w:color w:val="222222"/>
          <w:sz w:val="24"/>
          <w:szCs w:val="24"/>
          <w:shd w:val="clear" w:color="auto" w:fill="FFFFFF"/>
        </w:rPr>
        <w:t xml:space="preserve">Cell-based therapies are under thorough investigation for treating bone degenerative diseases. The preferred cell source in stimulating new bone are </w:t>
      </w:r>
      <w:r>
        <w:rPr>
          <w:rFonts w:ascii="Arial" w:hAnsi="Arial" w:cs="Arial"/>
          <w:color w:val="000000"/>
          <w:sz w:val="24"/>
          <w:szCs w:val="24"/>
        </w:rPr>
        <w:t>mesenchymal stem cells (M</w:t>
      </w:r>
      <w:r w:rsidRPr="002224F7">
        <w:rPr>
          <w:rFonts w:ascii="Arial" w:hAnsi="Arial" w:cs="Arial"/>
          <w:color w:val="000000"/>
          <w:sz w:val="24"/>
          <w:szCs w:val="24"/>
        </w:rPr>
        <w:t>SCs</w:t>
      </w:r>
      <w:r>
        <w:rPr>
          <w:rFonts w:ascii="Arial" w:hAnsi="Arial" w:cs="Arial"/>
          <w:color w:val="000000"/>
          <w:sz w:val="24"/>
          <w:szCs w:val="24"/>
        </w:rPr>
        <w:t>)</w:t>
      </w:r>
      <w:r w:rsidRPr="002224F7">
        <w:rPr>
          <w:rFonts w:ascii="Arial" w:hAnsi="Arial" w:cs="Arial"/>
          <w:color w:val="000000"/>
          <w:sz w:val="24"/>
          <w:szCs w:val="24"/>
        </w:rPr>
        <w:t xml:space="preserve"> </w:t>
      </w:r>
      <w:r>
        <w:rPr>
          <w:rFonts w:ascii="Arial" w:hAnsi="Arial" w:cs="Arial"/>
          <w:color w:val="000000"/>
          <w:sz w:val="24"/>
          <w:szCs w:val="24"/>
        </w:rPr>
        <w:t xml:space="preserve">as they have the potential to undergo differentiation into various lineages and </w:t>
      </w:r>
      <w:r>
        <w:rPr>
          <w:rFonts w:ascii="Arial" w:hAnsi="Arial" w:cs="Arial"/>
          <w:color w:val="000000"/>
          <w:sz w:val="24"/>
          <w:szCs w:val="24"/>
          <w:shd w:val="clear" w:color="auto" w:fill="FFFFFF"/>
        </w:rPr>
        <w:t>do not</w:t>
      </w:r>
      <w:r>
        <w:rPr>
          <w:rFonts w:ascii="Arial" w:hAnsi="Arial" w:cs="Arial"/>
          <w:color w:val="000000"/>
          <w:sz w:val="24"/>
          <w:szCs w:val="24"/>
        </w:rPr>
        <w:t xml:space="preserve"> demonstrate immunological rejection or abnormal growth patterns </w:t>
      </w:r>
      <w:r>
        <w:rPr>
          <w:rFonts w:ascii="Arial" w:hAnsi="Arial" w:cs="Arial"/>
          <w:color w:val="000000"/>
          <w:sz w:val="24"/>
          <w:szCs w:val="24"/>
        </w:rPr>
        <w:fldChar w:fldCharType="begin">
          <w:fldData xml:space="preserve">PEVuZE5vdGU+PENpdGU+PEF1dGhvcj5SeWFuPC9BdXRob3I+PFllYXI+MjAwNTwvWWVhcj48UmVj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</w:fldData>
        </w:fldChar>
      </w:r>
      <w:r>
        <w:rPr>
          <w:rFonts w:ascii="Arial" w:hAnsi="Arial" w:cs="Arial"/>
          <w:color w:val="000000"/>
          <w:sz w:val="24"/>
          <w:szCs w:val="24"/>
        </w:rPr>
        <w:instrText xml:space="preserve"> ADDIN EN.CITE </w:instrText>
      </w:r>
      <w:r>
        <w:rPr>
          <w:rFonts w:ascii="Arial" w:hAnsi="Arial" w:cs="Arial"/>
          <w:color w:val="000000"/>
          <w:sz w:val="24"/>
          <w:szCs w:val="24"/>
        </w:rPr>
        <w:fldChar w:fldCharType="begin">
          <w:fldData xml:space="preserve">PEVuZE5vdGU+PENpdGU+PEF1dGhvcj5SeWFuPC9BdXRob3I+PFllYXI+MjAwNTwvWWVhcj48UmVj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</w:fldData>
        </w:fldChar>
      </w:r>
      <w:r>
        <w:rPr>
          <w:rFonts w:ascii="Arial" w:hAnsi="Arial" w:cs="Arial"/>
          <w:color w:val="000000"/>
          <w:sz w:val="24"/>
          <w:szCs w:val="24"/>
        </w:rPr>
        <w:instrText xml:space="preserve"> ADDIN EN.CITE.DATA </w:instrText>
      </w:r>
      <w:r>
        <w:rPr>
          <w:rFonts w:ascii="Arial" w:hAnsi="Arial" w:cs="Arial"/>
          <w:color w:val="000000"/>
          <w:sz w:val="24"/>
          <w:szCs w:val="24"/>
        </w:rPr>
      </w:r>
      <w:r>
        <w:rPr>
          <w:rFonts w:ascii="Arial" w:hAnsi="Arial" w:cs="Arial"/>
          <w:color w:val="000000"/>
          <w:sz w:val="24"/>
          <w:szCs w:val="24"/>
        </w:rPr>
        <w:fldChar w:fldCharType="end"/>
      </w:r>
      <w:r>
        <w:rPr>
          <w:rFonts w:ascii="Arial" w:hAnsi="Arial" w:cs="Arial"/>
          <w:color w:val="000000"/>
          <w:sz w:val="24"/>
          <w:szCs w:val="24"/>
        </w:rPr>
        <w:fldChar w:fldCharType="separate"/>
      </w:r>
      <w:r w:rsidRPr="0096310D">
        <w:rPr>
          <w:rFonts w:ascii="Arial" w:hAnsi="Arial" w:cs="Arial"/>
          <w:noProof/>
          <w:color w:val="000000"/>
          <w:sz w:val="24"/>
          <w:szCs w:val="24"/>
          <w:vertAlign w:val="superscript"/>
        </w:rPr>
        <w:t>134, 135</w:t>
      </w:r>
      <w:r>
        <w:rPr>
          <w:rFonts w:ascii="Arial" w:hAnsi="Arial" w:cs="Arial"/>
          <w:color w:val="000000"/>
          <w:sz w:val="24"/>
          <w:szCs w:val="24"/>
        </w:rPr>
        <w:fldChar w:fldCharType="end"/>
      </w:r>
      <w:r>
        <w:rPr>
          <w:rFonts w:ascii="Arial" w:hAnsi="Arial" w:cs="Arial"/>
          <w:color w:val="000000"/>
          <w:sz w:val="24"/>
          <w:szCs w:val="24"/>
        </w:rPr>
        <w:t xml:space="preserve">. Traditionally, MSCs are either derived autologously (from the patient in need) or as allogenic cells (from an appropriate donor) and then implanted with the expectation of undergoing differentiation and/or triggering pathways to heal the bone defect </w:t>
      </w:r>
      <w:r>
        <w:rPr>
          <w:rFonts w:ascii="Arial" w:hAnsi="Arial" w:cs="Arial"/>
          <w:color w:val="000000"/>
          <w:sz w:val="24"/>
          <w:szCs w:val="24"/>
        </w:rPr>
        <w:fldChar w:fldCharType="begin"/>
      </w:r>
      <w:r>
        <w:rPr>
          <w:rFonts w:ascii="Arial" w:hAnsi="Arial" w:cs="Arial"/>
          <w:color w:val="000000"/>
          <w:sz w:val="24"/>
          <w:szCs w:val="24"/>
        </w:rPr>
        <w:instrText xml:space="preserve"> ADDIN EN.CITE &lt;EndNote&gt;&lt;Cite&gt;&lt;Author&gt;Pan&lt;/Author&gt;&lt;Year&gt;2021&lt;/Year&gt;&lt;RecNum&gt;203&lt;/RecNum&gt;&lt;DisplayText&gt;&lt;style face="superscript"&gt;136&lt;/style&gt;&lt;/DisplayText&gt;&lt;record&gt;&lt;rec-number&gt;203&lt;/rec-number&gt;&lt;foreign-keys&gt;&lt;key app="EN" db-id="5fzefz0xz0sxdnedf24vsd5a5fz0fd5r9eed" timestamp="1642380329"&gt;203&lt;/key&gt;&lt;/foreign-keys&gt;&lt;ref-type name="Journal Article"&gt;17&lt;/ref-type&gt;&lt;contributors&gt;&lt;authors&gt;&lt;author&gt;Pan, Qi&lt;/author&gt;&lt;author&gt;Li, Ye&lt;/author&gt;&lt;author&gt;Li, Yucong&lt;/author&gt;&lt;author&gt;Wang, Haixing&lt;/author&gt;&lt;author&gt;Kong, Lingchi&lt;/author&gt;&lt;author&gt;Yang, Zhengmeng&lt;/author&gt;&lt;author&gt;Zhang, Xiaoting&lt;/author&gt;&lt;author&gt;Bai, Shanshan&lt;/author&gt;&lt;author&gt;Zong, Zhixian&lt;/author&gt;&lt;author&gt;Chen, Guanghua&lt;/author&gt;&lt;author&gt;Lin, Sien&lt;/author&gt;&lt;author&gt;Li, Gang&lt;/author&gt;&lt;/authors&gt;&lt;/contributors&gt;&lt;titles&gt;&lt;title&gt;Local administration of allogeneic or autologous bone marrow-derived mesenchymal stromal cells enhances bone formation similarly in distraction osteogenesis&lt;/title&gt;&lt;secondary-title&gt;Cytotherapy&lt;/secondary-title&gt;&lt;/titles&gt;&lt;periodical&gt;&lt;full-title&gt;Cytotherapy&lt;/full-title&gt;&lt;/periodical&gt;&lt;pages&gt;590-598&lt;/pages&gt;&lt;volume&gt;23&lt;/volume&gt;&lt;number&gt;7&lt;/number&gt;&lt;keywords&gt;&lt;keyword&gt;allogeneic transplantation&lt;/keyword&gt;&lt;keyword&gt;autologous transplantation&lt;/keyword&gt;&lt;keyword&gt;distraction osteogenesis&lt;/keyword&gt;&lt;keyword&gt;mesenchymal stromal cells&lt;/keyword&gt;&lt;/keywords&gt;&lt;dates&gt;&lt;year&gt;2021&lt;/year&gt;&lt;pub-dates&gt;&lt;date&gt;2021/07/01/&lt;/date&gt;&lt;/pub-dates&gt;&lt;/dates&gt;&lt;isbn&gt;1465-3249&lt;/isbn&gt;&lt;urls&gt;&lt;related-urls&gt;&lt;url&gt;https://www.sciencedirect.com/science/article/pii/S1465324920309853&lt;/url&gt;&lt;/related-urls&gt;&lt;/urls&gt;&lt;electronic-resource-num&gt;https://doi.org/10.1016/j.jcyt.2020.12.005&lt;/electronic-resource-num&gt;&lt;/record&gt;&lt;/Cite&gt;&lt;/EndNote&gt;</w:instrText>
      </w:r>
      <w:r>
        <w:rPr>
          <w:rFonts w:ascii="Arial" w:hAnsi="Arial" w:cs="Arial"/>
          <w:color w:val="000000"/>
          <w:sz w:val="24"/>
          <w:szCs w:val="24"/>
        </w:rPr>
        <w:fldChar w:fldCharType="separate"/>
      </w:r>
      <w:r w:rsidRPr="0096310D">
        <w:rPr>
          <w:rFonts w:ascii="Arial" w:hAnsi="Arial" w:cs="Arial"/>
          <w:noProof/>
          <w:color w:val="000000"/>
          <w:sz w:val="24"/>
          <w:szCs w:val="24"/>
          <w:vertAlign w:val="superscript"/>
        </w:rPr>
        <w:t>136</w:t>
      </w:r>
      <w:r>
        <w:rPr>
          <w:rFonts w:ascii="Arial" w:hAnsi="Arial" w:cs="Arial"/>
          <w:color w:val="000000"/>
          <w:sz w:val="24"/>
          <w:szCs w:val="24"/>
        </w:rPr>
        <w:fldChar w:fldCharType="end"/>
      </w:r>
      <w:r>
        <w:rPr>
          <w:rFonts w:ascii="Arial" w:hAnsi="Arial" w:cs="Arial"/>
          <w:color w:val="000000"/>
          <w:sz w:val="24"/>
          <w:szCs w:val="24"/>
        </w:rPr>
        <w:t xml:space="preserve">. However, both autologous and allogenic MSCs require months of strategic testing and planning, thereby delaying those needing immediate treatment. Additionally, autologous MSCs from patients with bone degenerative diseases are invalid due to cellular senescence and other non-modifiable risk factors (i.e. age, sex, history, etc.) </w:t>
      </w:r>
      <w:r>
        <w:rPr>
          <w:rFonts w:ascii="Arial" w:hAnsi="Arial" w:cs="Arial"/>
          <w:color w:val="000000"/>
          <w:sz w:val="24"/>
          <w:szCs w:val="24"/>
        </w:rPr>
        <w:fldChar w:fldCharType="begin">
          <w:fldData xml:space="preserve">PEVuZE5vdGU+PENpdGU+PEF1dGhvcj5XYW5nPC9BdXRob3I+PFllYXI+MjAxNDwvWWVhcj48UmVj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</w:fldData>
        </w:fldChar>
      </w:r>
      <w:r>
        <w:rPr>
          <w:rFonts w:ascii="Arial" w:hAnsi="Arial" w:cs="Arial"/>
          <w:color w:val="000000"/>
          <w:sz w:val="24"/>
          <w:szCs w:val="24"/>
        </w:rPr>
        <w:instrText xml:space="preserve"> ADDIN EN.CITE </w:instrText>
      </w:r>
      <w:r>
        <w:rPr>
          <w:rFonts w:ascii="Arial" w:hAnsi="Arial" w:cs="Arial"/>
          <w:color w:val="000000"/>
          <w:sz w:val="24"/>
          <w:szCs w:val="24"/>
        </w:rPr>
        <w:fldChar w:fldCharType="begin">
          <w:fldData xml:space="preserve">PEVuZE5vdGU+PENpdGU+PEF1dGhvcj5XYW5nPC9BdXRob3I+PFllYXI+MjAxNDwvWWVhcj48UmVj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</w:fldData>
        </w:fldChar>
      </w:r>
      <w:r>
        <w:rPr>
          <w:rFonts w:ascii="Arial" w:hAnsi="Arial" w:cs="Arial"/>
          <w:color w:val="000000"/>
          <w:sz w:val="24"/>
          <w:szCs w:val="24"/>
        </w:rPr>
        <w:instrText xml:space="preserve"> ADDIN EN.CITE.DATA </w:instrText>
      </w:r>
      <w:r>
        <w:rPr>
          <w:rFonts w:ascii="Arial" w:hAnsi="Arial" w:cs="Arial"/>
          <w:color w:val="000000"/>
          <w:sz w:val="24"/>
          <w:szCs w:val="24"/>
        </w:rPr>
      </w:r>
      <w:r>
        <w:rPr>
          <w:rFonts w:ascii="Arial" w:hAnsi="Arial" w:cs="Arial"/>
          <w:color w:val="000000"/>
          <w:sz w:val="24"/>
          <w:szCs w:val="24"/>
        </w:rPr>
        <w:fldChar w:fldCharType="end"/>
      </w:r>
      <w:r>
        <w:rPr>
          <w:rFonts w:ascii="Arial" w:hAnsi="Arial" w:cs="Arial"/>
          <w:color w:val="000000"/>
          <w:sz w:val="24"/>
          <w:szCs w:val="24"/>
        </w:rPr>
        <w:fldChar w:fldCharType="separate"/>
      </w:r>
      <w:r w:rsidRPr="0096310D">
        <w:rPr>
          <w:rFonts w:ascii="Arial" w:hAnsi="Arial" w:cs="Arial"/>
          <w:noProof/>
          <w:color w:val="000000"/>
          <w:sz w:val="24"/>
          <w:szCs w:val="24"/>
          <w:vertAlign w:val="superscript"/>
        </w:rPr>
        <w:t>137, 138</w:t>
      </w:r>
      <w:r>
        <w:rPr>
          <w:rFonts w:ascii="Arial" w:hAnsi="Arial" w:cs="Arial"/>
          <w:color w:val="000000"/>
          <w:sz w:val="24"/>
          <w:szCs w:val="24"/>
        </w:rPr>
        <w:fldChar w:fldCharType="end"/>
      </w:r>
      <w:r>
        <w:rPr>
          <w:rFonts w:ascii="Arial" w:hAnsi="Arial" w:cs="Arial"/>
          <w:color w:val="000000"/>
          <w:sz w:val="24"/>
          <w:szCs w:val="24"/>
        </w:rPr>
        <w:t xml:space="preserve">. Therefore, the focus should be on targeting endogenous MSCs that restores activity within chronic bone conditions such as osteoarthritis, osteopenia, and osteoporosis. However, this strategy will not be pharmaceutically effective until there is thorough characterization of MSCs from diseased bone. In other words, examining the behavior of MSCs derived from diseased bone will allow new developments of effective treatment strategies. </w:t>
      </w:r>
    </w:p>
    <w:p w14:paraId="6D477CAC" w14:textId="77777777" w:rsidR="0096310D" w:rsidRPr="00233565" w:rsidRDefault="0096310D" w:rsidP="0096310D">
      <w:pPr>
        <w:autoSpaceDE w:val="0"/>
        <w:autoSpaceDN w:val="0"/>
        <w:adjustRightInd w:val="0"/>
        <w:spacing w:line="360" w:lineRule="auto"/>
        <w:rPr>
          <w:i/>
          <w:sz w:val="16"/>
          <w:szCs w:val="16"/>
        </w:rPr>
      </w:pPr>
      <w:commentRangeStart w:id="3"/>
      <w:r w:rsidRPr="00D753D1">
        <w:rPr>
          <w:rFonts w:ascii="Arial" w:hAnsi="Arial" w:cs="Arial"/>
          <w:sz w:val="24"/>
          <w:szCs w:val="24"/>
        </w:rPr>
        <w:t xml:space="preserve">Bone marrow-derived </w:t>
      </w:r>
      <w:r>
        <w:rPr>
          <w:rFonts w:ascii="Arial" w:hAnsi="Arial" w:cs="Arial"/>
          <w:sz w:val="24"/>
          <w:szCs w:val="24"/>
        </w:rPr>
        <w:t>MSCs</w:t>
      </w:r>
      <w:r w:rsidRPr="00D753D1">
        <w:rPr>
          <w:rFonts w:ascii="Arial" w:hAnsi="Arial" w:cs="Arial"/>
          <w:sz w:val="24"/>
          <w:szCs w:val="24"/>
        </w:rPr>
        <w:t xml:space="preserve"> (BM</w:t>
      </w:r>
      <w:r>
        <w:rPr>
          <w:rFonts w:ascii="Arial" w:hAnsi="Arial" w:cs="Arial"/>
          <w:sz w:val="24"/>
          <w:szCs w:val="24"/>
        </w:rPr>
        <w:t>-</w:t>
      </w:r>
      <w:r w:rsidRPr="00D753D1">
        <w:rPr>
          <w:rFonts w:ascii="Arial" w:hAnsi="Arial" w:cs="Arial"/>
          <w:sz w:val="24"/>
          <w:szCs w:val="24"/>
        </w:rPr>
        <w:t xml:space="preserve">MSCs), </w:t>
      </w:r>
      <w:commentRangeEnd w:id="3"/>
      <w:r>
        <w:rPr>
          <w:rStyle w:val="CommentReference"/>
        </w:rPr>
        <w:commentReference w:id="3"/>
      </w:r>
      <w:r w:rsidRPr="00D753D1">
        <w:rPr>
          <w:rFonts w:ascii="Arial" w:hAnsi="Arial" w:cs="Arial"/>
          <w:sz w:val="24"/>
          <w:szCs w:val="24"/>
        </w:rPr>
        <w:t>a population of adult mesenchym</w:t>
      </w:r>
      <w:r w:rsidRPr="00FC3008">
        <w:rPr>
          <w:rFonts w:ascii="Arial" w:hAnsi="Arial" w:cs="Arial"/>
          <w:sz w:val="24"/>
          <w:szCs w:val="24"/>
        </w:rPr>
        <w:t xml:space="preserve">al progenitor cells, self-renew, are immunomodulatory, </w:t>
      </w:r>
      <w:r w:rsidRPr="00FC4005">
        <w:rPr>
          <w:rFonts w:ascii="Arial" w:hAnsi="Arial" w:cs="Arial"/>
          <w:sz w:val="24"/>
          <w:szCs w:val="24"/>
        </w:rPr>
        <w:t>and</w:t>
      </w:r>
      <w:r>
        <w:rPr>
          <w:rFonts w:ascii="Arial" w:hAnsi="Arial" w:cs="Arial"/>
          <w:sz w:val="24"/>
          <w:szCs w:val="24"/>
        </w:rPr>
        <w:t xml:space="preserve"> </w:t>
      </w:r>
      <w:r w:rsidRPr="00FC4005">
        <w:rPr>
          <w:rFonts w:ascii="Arial" w:hAnsi="Arial" w:cs="Arial"/>
          <w:sz w:val="24"/>
          <w:szCs w:val="24"/>
        </w:rPr>
        <w:t>differentiate into osteoblasts, ch</w:t>
      </w:r>
      <w:r w:rsidRPr="00A6486C">
        <w:rPr>
          <w:rFonts w:ascii="Arial" w:hAnsi="Arial" w:cs="Arial"/>
          <w:sz w:val="24"/>
          <w:szCs w:val="24"/>
        </w:rPr>
        <w:t xml:space="preserve">ondrocytes, adipocytes, and </w:t>
      </w:r>
      <w:commentRangeStart w:id="4"/>
      <w:r w:rsidRPr="00A6486C">
        <w:rPr>
          <w:rFonts w:ascii="Arial" w:hAnsi="Arial" w:cs="Arial"/>
          <w:sz w:val="24"/>
          <w:szCs w:val="24"/>
        </w:rPr>
        <w:t>neu</w:t>
      </w:r>
      <w:r w:rsidRPr="00FC4005">
        <w:rPr>
          <w:rFonts w:ascii="Arial" w:hAnsi="Arial" w:cs="Arial"/>
          <w:sz w:val="24"/>
          <w:szCs w:val="24"/>
        </w:rPr>
        <w:t>rons</w:t>
      </w:r>
      <w:commentRangeEnd w:id="4"/>
      <w:r>
        <w:rPr>
          <w:rStyle w:val="CommentReference"/>
        </w:rPr>
        <w:commentReference w:id="4"/>
      </w:r>
      <w:r w:rsidRPr="00FC4005">
        <w:rPr>
          <w:rFonts w:ascii="Arial" w:hAnsi="Arial" w:cs="Arial"/>
          <w:sz w:val="24"/>
          <w:szCs w:val="24"/>
        </w:rPr>
        <w:t xml:space="preserve"> </w:t>
      </w:r>
      <w:r w:rsidRPr="00A466E3">
        <w:rPr>
          <w:rFonts w:ascii="Arial" w:hAnsi="Arial" w:cs="Arial"/>
          <w:sz w:val="24"/>
          <w:szCs w:val="24"/>
          <w:highlight w:val="yellow"/>
        </w:rPr>
        <w:t>(</w:t>
      </w:r>
      <w:proofErr w:type="spellStart"/>
      <w:r w:rsidRPr="00A466E3">
        <w:rPr>
          <w:rFonts w:ascii="Arial" w:hAnsi="Arial" w:cs="Arial"/>
          <w:color w:val="0080AC"/>
          <w:sz w:val="24"/>
          <w:szCs w:val="24"/>
          <w:highlight w:val="yellow"/>
        </w:rPr>
        <w:t>Ke</w:t>
      </w:r>
      <w:proofErr w:type="spellEnd"/>
      <w:r w:rsidRPr="00A466E3">
        <w:rPr>
          <w:rFonts w:ascii="Arial" w:hAnsi="Arial" w:cs="Arial"/>
          <w:color w:val="0080AC"/>
          <w:sz w:val="24"/>
          <w:szCs w:val="24"/>
          <w:highlight w:val="yellow"/>
        </w:rPr>
        <w:t xml:space="preserve"> et al., 2013; </w:t>
      </w:r>
      <w:proofErr w:type="spellStart"/>
      <w:r w:rsidRPr="00A466E3">
        <w:rPr>
          <w:rFonts w:ascii="Arial" w:hAnsi="Arial" w:cs="Arial"/>
          <w:color w:val="0080AC"/>
          <w:sz w:val="24"/>
          <w:szCs w:val="24"/>
          <w:highlight w:val="yellow"/>
        </w:rPr>
        <w:t>Ude</w:t>
      </w:r>
      <w:proofErr w:type="spellEnd"/>
      <w:r w:rsidRPr="00A466E3">
        <w:rPr>
          <w:rFonts w:ascii="Arial" w:hAnsi="Arial" w:cs="Arial"/>
          <w:color w:val="0080AC"/>
          <w:sz w:val="24"/>
          <w:szCs w:val="24"/>
          <w:highlight w:val="yellow"/>
        </w:rPr>
        <w:t xml:space="preserve"> et al., 2012 </w:t>
      </w:r>
      <w:proofErr w:type="spellStart"/>
      <w:r w:rsidRPr="00A466E3">
        <w:rPr>
          <w:rFonts w:ascii="Arial" w:hAnsi="Arial" w:cs="Arial"/>
          <w:color w:val="0080AC"/>
          <w:sz w:val="24"/>
          <w:szCs w:val="24"/>
          <w:highlight w:val="yellow"/>
        </w:rPr>
        <w:t>Annabi</w:t>
      </w:r>
      <w:proofErr w:type="spellEnd"/>
      <w:r w:rsidRPr="00A466E3">
        <w:rPr>
          <w:rFonts w:ascii="Arial" w:hAnsi="Arial" w:cs="Arial"/>
          <w:color w:val="0080AC"/>
          <w:sz w:val="24"/>
          <w:szCs w:val="24"/>
          <w:highlight w:val="yellow"/>
        </w:rPr>
        <w:t xml:space="preserve"> et al.,2009</w:t>
      </w:r>
      <w:r w:rsidRPr="00A466E3">
        <w:rPr>
          <w:rFonts w:ascii="Arial" w:hAnsi="Arial" w:cs="Arial"/>
          <w:sz w:val="24"/>
          <w:szCs w:val="24"/>
          <w:highlight w:val="yellow"/>
        </w:rPr>
        <w:t>).</w:t>
      </w:r>
      <w:r w:rsidRPr="00FC4005">
        <w:rPr>
          <w:rFonts w:ascii="Arial" w:hAnsi="Arial" w:cs="Arial"/>
          <w:sz w:val="24"/>
          <w:szCs w:val="24"/>
        </w:rPr>
        <w:t xml:space="preserve"> </w:t>
      </w:r>
      <w:r>
        <w:rPr>
          <w:rFonts w:ascii="Arial" w:hAnsi="Arial" w:cs="Arial"/>
          <w:sz w:val="24"/>
          <w:szCs w:val="24"/>
        </w:rPr>
        <w:t xml:space="preserve"> As a result, for bone healing and repair, BM-MSCs are extensively characterized and preferred source of osteoprogenitors cells.  However, </w:t>
      </w:r>
      <w:r w:rsidRPr="00FC4005">
        <w:rPr>
          <w:rFonts w:ascii="Arial" w:hAnsi="Arial" w:cs="Arial"/>
          <w:sz w:val="24"/>
          <w:szCs w:val="24"/>
        </w:rPr>
        <w:t>BM</w:t>
      </w:r>
      <w:r>
        <w:rPr>
          <w:rFonts w:ascii="Arial" w:hAnsi="Arial" w:cs="Arial"/>
          <w:sz w:val="24"/>
          <w:szCs w:val="24"/>
        </w:rPr>
        <w:t>-</w:t>
      </w:r>
      <w:r w:rsidRPr="00FC4005">
        <w:rPr>
          <w:rFonts w:ascii="Arial" w:hAnsi="Arial" w:cs="Arial"/>
          <w:sz w:val="24"/>
          <w:szCs w:val="24"/>
        </w:rPr>
        <w:t xml:space="preserve">MSCs </w:t>
      </w:r>
      <w:r>
        <w:rPr>
          <w:rFonts w:ascii="Arial" w:hAnsi="Arial" w:cs="Arial"/>
          <w:sz w:val="24"/>
          <w:szCs w:val="24"/>
        </w:rPr>
        <w:t>are</w:t>
      </w:r>
      <w:r w:rsidRPr="00FC4005">
        <w:rPr>
          <w:rFonts w:ascii="Arial" w:hAnsi="Arial" w:cs="Arial"/>
          <w:sz w:val="24"/>
          <w:szCs w:val="24"/>
        </w:rPr>
        <w:t xml:space="preserve"> influenced by a variety of factors </w:t>
      </w:r>
      <w:r>
        <w:rPr>
          <w:rFonts w:ascii="Arial" w:hAnsi="Arial" w:cs="Arial"/>
          <w:sz w:val="24"/>
          <w:szCs w:val="24"/>
        </w:rPr>
        <w:t>including</w:t>
      </w:r>
      <w:r w:rsidRPr="00FC4005">
        <w:rPr>
          <w:rFonts w:ascii="Arial" w:hAnsi="Arial" w:cs="Arial"/>
          <w:sz w:val="24"/>
          <w:szCs w:val="24"/>
        </w:rPr>
        <w:t xml:space="preserve"> age, gender, lifestyle</w:t>
      </w:r>
      <w:r>
        <w:rPr>
          <w:rFonts w:ascii="Arial" w:hAnsi="Arial" w:cs="Arial"/>
          <w:sz w:val="24"/>
          <w:szCs w:val="24"/>
        </w:rPr>
        <w:t>,</w:t>
      </w:r>
      <w:r w:rsidRPr="00FC4005">
        <w:rPr>
          <w:rFonts w:ascii="Arial" w:hAnsi="Arial" w:cs="Arial"/>
          <w:sz w:val="24"/>
          <w:szCs w:val="24"/>
        </w:rPr>
        <w:t xml:space="preserve"> and health of the donor </w:t>
      </w:r>
      <w:r w:rsidRPr="006C35C7">
        <w:rPr>
          <w:rFonts w:ascii="Arial" w:hAnsi="Arial" w:cs="Arial"/>
          <w:sz w:val="24"/>
          <w:szCs w:val="24"/>
          <w:highlight w:val="yellow"/>
        </w:rPr>
        <w:t>(</w:t>
      </w:r>
      <w:proofErr w:type="spellStart"/>
      <w:r w:rsidRPr="006C35C7">
        <w:rPr>
          <w:rFonts w:ascii="Arial" w:hAnsi="Arial" w:cs="Arial"/>
          <w:color w:val="0080AC"/>
          <w:sz w:val="24"/>
          <w:szCs w:val="24"/>
          <w:highlight w:val="yellow"/>
        </w:rPr>
        <w:t>Snykers</w:t>
      </w:r>
      <w:proofErr w:type="spellEnd"/>
      <w:r w:rsidRPr="006C35C7">
        <w:rPr>
          <w:rFonts w:ascii="Arial" w:hAnsi="Arial" w:cs="Arial"/>
          <w:color w:val="0080AC"/>
          <w:sz w:val="24"/>
          <w:szCs w:val="24"/>
          <w:highlight w:val="yellow"/>
        </w:rPr>
        <w:t xml:space="preserve"> et al., 2009</w:t>
      </w:r>
      <w:r w:rsidRPr="006C35C7">
        <w:rPr>
          <w:rFonts w:ascii="Arial" w:hAnsi="Arial" w:cs="Arial"/>
          <w:sz w:val="24"/>
          <w:szCs w:val="24"/>
          <w:highlight w:val="yellow"/>
        </w:rPr>
        <w:t>)</w:t>
      </w:r>
      <w:r w:rsidRPr="00FC4005">
        <w:rPr>
          <w:rFonts w:ascii="Arial" w:hAnsi="Arial" w:cs="Arial"/>
          <w:sz w:val="24"/>
          <w:szCs w:val="24"/>
        </w:rPr>
        <w:t>.</w:t>
      </w:r>
      <w:r>
        <w:rPr>
          <w:rFonts w:ascii="Arial" w:hAnsi="Arial" w:cs="Arial"/>
          <w:sz w:val="24"/>
          <w:szCs w:val="24"/>
        </w:rPr>
        <w:t xml:space="preserve"> Due to the changes observed in BM-MSCs isolated from </w:t>
      </w:r>
      <w:r w:rsidRPr="00FC4005">
        <w:rPr>
          <w:rFonts w:ascii="Arial" w:hAnsi="Arial" w:cs="Arial"/>
          <w:sz w:val="24"/>
          <w:szCs w:val="24"/>
        </w:rPr>
        <w:t>diseased</w:t>
      </w:r>
      <w:r>
        <w:rPr>
          <w:rFonts w:ascii="Arial" w:hAnsi="Arial" w:cs="Arial"/>
          <w:sz w:val="24"/>
          <w:szCs w:val="24"/>
        </w:rPr>
        <w:t xml:space="preserve"> </w:t>
      </w:r>
      <w:r w:rsidRPr="00FC4005">
        <w:rPr>
          <w:rFonts w:ascii="Arial" w:hAnsi="Arial" w:cs="Arial"/>
          <w:sz w:val="24"/>
          <w:szCs w:val="24"/>
        </w:rPr>
        <w:t>bone, use of MSCs from a compromised sourc</w:t>
      </w:r>
      <w:r>
        <w:rPr>
          <w:rFonts w:ascii="Arial" w:hAnsi="Arial" w:cs="Arial"/>
          <w:sz w:val="24"/>
          <w:szCs w:val="24"/>
        </w:rPr>
        <w:t>e</w:t>
      </w:r>
      <w:r w:rsidRPr="00FC4005">
        <w:rPr>
          <w:rFonts w:ascii="Arial" w:hAnsi="Arial" w:cs="Arial"/>
          <w:sz w:val="24"/>
          <w:szCs w:val="24"/>
        </w:rPr>
        <w:t xml:space="preserve"> </w:t>
      </w:r>
      <w:r>
        <w:rPr>
          <w:rFonts w:ascii="Arial" w:hAnsi="Arial" w:cs="Arial"/>
          <w:sz w:val="24"/>
          <w:szCs w:val="24"/>
        </w:rPr>
        <w:t xml:space="preserve">is </w:t>
      </w:r>
      <w:r w:rsidRPr="00FC4005">
        <w:rPr>
          <w:rFonts w:ascii="Arial" w:hAnsi="Arial" w:cs="Arial"/>
          <w:sz w:val="24"/>
          <w:szCs w:val="24"/>
        </w:rPr>
        <w:t xml:space="preserve">challenging and </w:t>
      </w:r>
      <w:r>
        <w:rPr>
          <w:rFonts w:ascii="Arial" w:hAnsi="Arial" w:cs="Arial"/>
          <w:sz w:val="24"/>
          <w:szCs w:val="24"/>
        </w:rPr>
        <w:t>not</w:t>
      </w:r>
      <w:r w:rsidRPr="00FC4005">
        <w:rPr>
          <w:rFonts w:ascii="Arial" w:hAnsi="Arial" w:cs="Arial"/>
          <w:sz w:val="24"/>
          <w:szCs w:val="24"/>
        </w:rPr>
        <w:t xml:space="preserve"> efficient for bone tissue healing and repair (</w:t>
      </w:r>
      <w:proofErr w:type="spellStart"/>
      <w:r w:rsidRPr="00FC4005">
        <w:rPr>
          <w:rFonts w:ascii="Arial" w:hAnsi="Arial" w:cs="Arial"/>
          <w:color w:val="0080AC"/>
          <w:sz w:val="24"/>
          <w:szCs w:val="24"/>
        </w:rPr>
        <w:t>Stolzinget</w:t>
      </w:r>
      <w:proofErr w:type="spellEnd"/>
      <w:r w:rsidRPr="00FC4005">
        <w:rPr>
          <w:rFonts w:ascii="Arial" w:hAnsi="Arial" w:cs="Arial"/>
          <w:color w:val="0080AC"/>
          <w:sz w:val="24"/>
          <w:szCs w:val="24"/>
        </w:rPr>
        <w:t xml:space="preserve"> al., 2008</w:t>
      </w:r>
      <w:r w:rsidRPr="00FC4005">
        <w:rPr>
          <w:rFonts w:ascii="Arial" w:hAnsi="Arial" w:cs="Arial"/>
          <w:sz w:val="24"/>
          <w:szCs w:val="24"/>
        </w:rPr>
        <w:t>).</w:t>
      </w:r>
      <w:r>
        <w:rPr>
          <w:rFonts w:ascii="Arial" w:hAnsi="Arial" w:cs="Arial"/>
          <w:sz w:val="24"/>
          <w:szCs w:val="24"/>
        </w:rPr>
        <w:t xml:space="preserve"> However, this can be alleviated if the properties and differentiation potential of MSCs are investigated </w:t>
      </w:r>
      <w:r w:rsidRPr="00233565">
        <w:rPr>
          <w:rFonts w:ascii="Arial" w:hAnsi="Arial" w:cs="Arial"/>
          <w:i/>
          <w:sz w:val="24"/>
          <w:szCs w:val="24"/>
        </w:rPr>
        <w:t>in vitro</w:t>
      </w:r>
      <w:r>
        <w:rPr>
          <w:rFonts w:ascii="Arial" w:hAnsi="Arial" w:cs="Arial"/>
          <w:sz w:val="24"/>
          <w:szCs w:val="24"/>
        </w:rPr>
        <w:t xml:space="preserve"> prior to their application </w:t>
      </w:r>
      <w:r w:rsidRPr="00233565">
        <w:rPr>
          <w:rFonts w:ascii="Arial" w:hAnsi="Arial" w:cs="Arial"/>
          <w:i/>
          <w:sz w:val="24"/>
          <w:szCs w:val="24"/>
        </w:rPr>
        <w:t>in vivo.</w:t>
      </w:r>
    </w:p>
    <w:p w14:paraId="6A86BA8F" w14:textId="1B57EAF0" w:rsidR="0096310D" w:rsidRDefault="0096310D" w:rsidP="0096310D">
      <w:pPr>
        <w:autoSpaceDE w:val="0"/>
        <w:autoSpaceDN w:val="0"/>
        <w:adjustRightInd w:val="0"/>
        <w:spacing w:line="360" w:lineRule="auto"/>
        <w:rPr>
          <w:rFonts w:ascii="Arial" w:hAnsi="Arial" w:cs="Arial"/>
          <w:color w:val="000000"/>
          <w:sz w:val="24"/>
          <w:szCs w:val="24"/>
        </w:rPr>
      </w:pPr>
      <w:r>
        <w:rPr>
          <w:rFonts w:ascii="Arial" w:hAnsi="Arial" w:cs="Arial"/>
          <w:color w:val="000000"/>
          <w:sz w:val="24"/>
          <w:szCs w:val="24"/>
        </w:rPr>
        <w:lastRenderedPageBreak/>
        <w:t xml:space="preserve">The ovariectomized (OVX) rat is an FDA approved model that mimics bone degeneration associated with osteoporosis in humans </w:t>
      </w:r>
      <w:r>
        <w:rPr>
          <w:rFonts w:ascii="Arial" w:hAnsi="Arial" w:cs="Arial"/>
          <w:color w:val="000000"/>
          <w:sz w:val="24"/>
          <w:szCs w:val="24"/>
        </w:rPr>
        <w:fldChar w:fldCharType="begin">
          <w:fldData xml:space="preserve">PEVuZE5vdGU+PENpdGU+PEF1dGhvcj5UaG9tcHNvbjwvQXV0aG9yPjxZZWFyPjE5OTU8L1llYXI+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</w:fldData>
        </w:fldChar>
      </w:r>
      <w:r>
        <w:rPr>
          <w:rFonts w:ascii="Arial" w:hAnsi="Arial" w:cs="Arial"/>
          <w:color w:val="000000"/>
          <w:sz w:val="24"/>
          <w:szCs w:val="24"/>
        </w:rPr>
        <w:instrText xml:space="preserve"> ADDIN EN.CITE </w:instrText>
      </w:r>
      <w:r>
        <w:rPr>
          <w:rFonts w:ascii="Arial" w:hAnsi="Arial" w:cs="Arial"/>
          <w:color w:val="000000"/>
          <w:sz w:val="24"/>
          <w:szCs w:val="24"/>
        </w:rPr>
        <w:fldChar w:fldCharType="begin">
          <w:fldData xml:space="preserve">PEVuZE5vdGU+PENpdGU+PEF1dGhvcj5UaG9tcHNvbjwvQXV0aG9yPjxZZWFyPjE5OTU8L1llYXI+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</w:fldData>
        </w:fldChar>
      </w:r>
      <w:r>
        <w:rPr>
          <w:rFonts w:ascii="Arial" w:hAnsi="Arial" w:cs="Arial"/>
          <w:color w:val="000000"/>
          <w:sz w:val="24"/>
          <w:szCs w:val="24"/>
        </w:rPr>
        <w:instrText xml:space="preserve"> ADDIN EN.CITE.DATA </w:instrText>
      </w:r>
      <w:r>
        <w:rPr>
          <w:rFonts w:ascii="Arial" w:hAnsi="Arial" w:cs="Arial"/>
          <w:color w:val="000000"/>
          <w:sz w:val="24"/>
          <w:szCs w:val="24"/>
        </w:rPr>
      </w:r>
      <w:r>
        <w:rPr>
          <w:rFonts w:ascii="Arial" w:hAnsi="Arial" w:cs="Arial"/>
          <w:color w:val="000000"/>
          <w:sz w:val="24"/>
          <w:szCs w:val="24"/>
        </w:rPr>
        <w:fldChar w:fldCharType="end"/>
      </w:r>
      <w:r>
        <w:rPr>
          <w:rFonts w:ascii="Arial" w:hAnsi="Arial" w:cs="Arial"/>
          <w:color w:val="000000"/>
          <w:sz w:val="24"/>
          <w:szCs w:val="24"/>
        </w:rPr>
        <w:fldChar w:fldCharType="separate"/>
      </w:r>
      <w:r w:rsidRPr="0096310D">
        <w:rPr>
          <w:rFonts w:ascii="Arial" w:hAnsi="Arial" w:cs="Arial"/>
          <w:noProof/>
          <w:color w:val="000000"/>
          <w:sz w:val="24"/>
          <w:szCs w:val="24"/>
          <w:vertAlign w:val="superscript"/>
        </w:rPr>
        <w:t>139, 140</w:t>
      </w:r>
      <w:r>
        <w:rPr>
          <w:rFonts w:ascii="Arial" w:hAnsi="Arial" w:cs="Arial"/>
          <w:color w:val="000000"/>
          <w:sz w:val="24"/>
          <w:szCs w:val="24"/>
        </w:rPr>
        <w:fldChar w:fldCharType="end"/>
      </w:r>
      <w:r>
        <w:rPr>
          <w:rFonts w:ascii="Arial" w:hAnsi="Arial" w:cs="Arial"/>
          <w:color w:val="000000"/>
          <w:sz w:val="24"/>
          <w:szCs w:val="24"/>
        </w:rPr>
        <w:t xml:space="preserve">. The model is characterized by low bone mass and structural deterioration of bone tissue leading to bone fragility and thus, an increased susceptibility to fractures. It has been demonstrated that ovariectomy (or estrogen deficiency), prevents the synthesis of mineralized matrix and expression of osteocyte – specific genes in MSCs isolated from OVX rats </w:t>
      </w:r>
      <w:r>
        <w:rPr>
          <w:rFonts w:ascii="Arial" w:hAnsi="Arial" w:cs="Arial"/>
          <w:color w:val="000000"/>
          <w:sz w:val="24"/>
          <w:szCs w:val="24"/>
        </w:rPr>
        <w:fldChar w:fldCharType="begin">
          <w:fldData xml:space="preserve">PEVuZE5vdGU+PENpdGU+PEF1dGhvcj5SZW48L0F1dGhvcj48WWVhcj4yMDIwPC9ZZWFyPjxSZWNO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</w:fldData>
        </w:fldChar>
      </w:r>
      <w:r>
        <w:rPr>
          <w:rFonts w:ascii="Arial" w:hAnsi="Arial" w:cs="Arial"/>
          <w:color w:val="000000"/>
          <w:sz w:val="24"/>
          <w:szCs w:val="24"/>
        </w:rPr>
        <w:instrText xml:space="preserve"> ADDIN EN.CITE </w:instrText>
      </w:r>
      <w:r>
        <w:rPr>
          <w:rFonts w:ascii="Arial" w:hAnsi="Arial" w:cs="Arial"/>
          <w:color w:val="000000"/>
          <w:sz w:val="24"/>
          <w:szCs w:val="24"/>
        </w:rPr>
        <w:fldChar w:fldCharType="begin">
          <w:fldData xml:space="preserve">PEVuZE5vdGU+PENpdGU+PEF1dGhvcj5SZW48L0F1dGhvcj48WWVhcj4yMDIwPC9ZZWFyPjxSZWNO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</w:fldData>
        </w:fldChar>
      </w:r>
      <w:r>
        <w:rPr>
          <w:rFonts w:ascii="Arial" w:hAnsi="Arial" w:cs="Arial"/>
          <w:color w:val="000000"/>
          <w:sz w:val="24"/>
          <w:szCs w:val="24"/>
        </w:rPr>
        <w:instrText xml:space="preserve"> ADDIN EN.CITE.DATA </w:instrText>
      </w:r>
      <w:r>
        <w:rPr>
          <w:rFonts w:ascii="Arial" w:hAnsi="Arial" w:cs="Arial"/>
          <w:color w:val="000000"/>
          <w:sz w:val="24"/>
          <w:szCs w:val="24"/>
        </w:rPr>
      </w:r>
      <w:r>
        <w:rPr>
          <w:rFonts w:ascii="Arial" w:hAnsi="Arial" w:cs="Arial"/>
          <w:color w:val="000000"/>
          <w:sz w:val="24"/>
          <w:szCs w:val="24"/>
        </w:rPr>
        <w:fldChar w:fldCharType="end"/>
      </w:r>
      <w:r>
        <w:rPr>
          <w:rFonts w:ascii="Arial" w:hAnsi="Arial" w:cs="Arial"/>
          <w:color w:val="000000"/>
          <w:sz w:val="24"/>
          <w:szCs w:val="24"/>
        </w:rPr>
        <w:fldChar w:fldCharType="separate"/>
      </w:r>
      <w:r w:rsidRPr="0096310D">
        <w:rPr>
          <w:rFonts w:ascii="Arial" w:hAnsi="Arial" w:cs="Arial"/>
          <w:noProof/>
          <w:color w:val="000000"/>
          <w:sz w:val="24"/>
          <w:szCs w:val="24"/>
          <w:vertAlign w:val="superscript"/>
        </w:rPr>
        <w:t>141, 142</w:t>
      </w:r>
      <w:r>
        <w:rPr>
          <w:rFonts w:ascii="Arial" w:hAnsi="Arial" w:cs="Arial"/>
          <w:color w:val="000000"/>
          <w:sz w:val="24"/>
          <w:szCs w:val="24"/>
        </w:rPr>
        <w:fldChar w:fldCharType="end"/>
      </w:r>
      <w:r>
        <w:rPr>
          <w:rFonts w:ascii="Arial" w:hAnsi="Arial" w:cs="Arial"/>
          <w:color w:val="000000"/>
          <w:sz w:val="24"/>
          <w:szCs w:val="24"/>
        </w:rPr>
        <w:t xml:space="preserve">. Ren et al., 2020 showed that BM-MSCs from OVX rats display down regulation of osteogenic differentiation supported by changes in ALP, OCN and OPN </w:t>
      </w:r>
      <w:r>
        <w:rPr>
          <w:rFonts w:ascii="Arial" w:hAnsi="Arial" w:cs="Arial"/>
          <w:color w:val="000000"/>
          <w:sz w:val="24"/>
          <w:szCs w:val="24"/>
        </w:rPr>
        <w:fldChar w:fldCharType="begin"/>
      </w:r>
      <w:r>
        <w:rPr>
          <w:rFonts w:ascii="Arial" w:hAnsi="Arial" w:cs="Arial"/>
          <w:color w:val="000000"/>
          <w:sz w:val="24"/>
          <w:szCs w:val="24"/>
        </w:rPr>
        <w:instrText xml:space="preserve"> ADDIN EN.CITE &lt;EndNote&gt;&lt;Cite&gt;&lt;Author&gt;Ren&lt;/Author&gt;&lt;Year&gt;2020&lt;/Year&gt;&lt;RecNum&gt;121&lt;/RecNum&gt;&lt;DisplayText&gt;&lt;style face="superscript"&gt;141&lt;/style&gt;&lt;/DisplayText&gt;&lt;record&gt;&lt;rec-number&gt;121&lt;/rec-number&gt;&lt;foreign-keys&gt;&lt;key app="EN" db-id="v2za0sdf6zf59rezsf5vverg0902ff999s2s" timestamp="1643044599"&gt;121&lt;/key&gt;&lt;/foreign-keys&gt;&lt;ref-type name="Journal Article"&gt;17&lt;/ref-type&gt;&lt;contributors&gt;&lt;authors&gt;&lt;author&gt;Ren, W.&lt;/author&gt;&lt;author&gt;Gan, D.&lt;/author&gt;&lt;author&gt;Tan, G.&lt;/author&gt;&lt;author&gt;Xue, H.&lt;/author&gt;&lt;author&gt;Li, N.&lt;/author&gt;&lt;author&gt;Xu, Z.&lt;/author&gt;&lt;/authors&gt;&lt;/contributors&gt;&lt;auth-address&gt;Weifang, China.&amp;#xD;Jinan, China.&lt;/auth-address&gt;&lt;titles&gt;&lt;title&gt;CHANGES OF WNT/B-CATENIN SIGNALING AND DIFFERENTIATION POTENTIAL OF BONE MARROW MESENCHYMAL STEM CELLS IN PROCESS OF BONE LOSS IN OVARIECTOMIZED RATS&lt;/title&gt;&lt;secondary-title&gt;Acta Endocrinol (Buchar)&lt;/secondary-title&gt;&lt;/titles&gt;&lt;periodical&gt;&lt;full-title&gt;Acta Endocrinol (Buchar)&lt;/full-title&gt;&lt;/periodical&gt;&lt;pages&gt;156-164&lt;/pages&gt;&lt;volume&gt;16&lt;/volume&gt;&lt;number&gt;2&lt;/number&gt;&lt;edition&gt;2020/10/09&lt;/edition&gt;&lt;keywords&gt;&lt;keyword&gt;Adipogenic differentiation&lt;/keyword&gt;&lt;keyword&gt;BMSCs&lt;/keyword&gt;&lt;keyword&gt;Osteoblastic differentiation&lt;/keyword&gt;&lt;keyword&gt;Postmenopausal osteoporosis&lt;/keyword&gt;&lt;keyword&gt;Wnt/β-catenin signalling&lt;/keyword&gt;&lt;/keywords&gt;&lt;dates&gt;&lt;year&gt;2020&lt;/year&gt;&lt;pub-dates&gt;&lt;date&gt;Apr-Jun&lt;/date&gt;&lt;/pub-dates&gt;&lt;/dates&gt;&lt;isbn&gt;1841-0987 (Print)&amp;#xD;1841-0987&lt;/isbn&gt;&lt;accession-num&gt;33029231&lt;/accession-num&gt;&lt;urls&gt;&lt;/urls&gt;&lt;custom2&gt;PMC7535886&lt;/custom2&gt;&lt;electronic-resource-num&gt;10.4183/aeb.2020.156&lt;/electronic-resource-num&gt;&lt;remote-database-provider&gt;NLM&lt;/remote-database-provider&gt;&lt;language&gt;eng&lt;/language&gt;&lt;/record&gt;&lt;/Cite&gt;&lt;/EndNote&gt;</w:instrText>
      </w:r>
      <w:r>
        <w:rPr>
          <w:rFonts w:ascii="Arial" w:hAnsi="Arial" w:cs="Arial"/>
          <w:color w:val="000000"/>
          <w:sz w:val="24"/>
          <w:szCs w:val="24"/>
        </w:rPr>
        <w:fldChar w:fldCharType="separate"/>
      </w:r>
      <w:r w:rsidRPr="0096310D">
        <w:rPr>
          <w:rFonts w:ascii="Arial" w:hAnsi="Arial" w:cs="Arial"/>
          <w:noProof/>
          <w:color w:val="000000"/>
          <w:sz w:val="24"/>
          <w:szCs w:val="24"/>
          <w:vertAlign w:val="superscript"/>
        </w:rPr>
        <w:t>141</w:t>
      </w:r>
      <w:r>
        <w:rPr>
          <w:rFonts w:ascii="Arial" w:hAnsi="Arial" w:cs="Arial"/>
          <w:color w:val="000000"/>
          <w:sz w:val="24"/>
          <w:szCs w:val="24"/>
        </w:rPr>
        <w:fldChar w:fldCharType="end"/>
      </w:r>
      <w:r>
        <w:rPr>
          <w:rFonts w:ascii="Arial" w:hAnsi="Arial" w:cs="Arial"/>
          <w:color w:val="000000"/>
          <w:sz w:val="24"/>
          <w:szCs w:val="24"/>
        </w:rPr>
        <w:t xml:space="preserve">. Interestingly, </w:t>
      </w:r>
      <w:proofErr w:type="spellStart"/>
      <w:r>
        <w:rPr>
          <w:rFonts w:ascii="Arial" w:hAnsi="Arial" w:cs="Arial"/>
          <w:color w:val="000000"/>
          <w:sz w:val="24"/>
          <w:szCs w:val="24"/>
        </w:rPr>
        <w:t>Boelloni</w:t>
      </w:r>
      <w:proofErr w:type="spellEnd"/>
      <w:r>
        <w:rPr>
          <w:rFonts w:ascii="Arial" w:hAnsi="Arial" w:cs="Arial"/>
          <w:color w:val="000000"/>
          <w:sz w:val="24"/>
          <w:szCs w:val="24"/>
        </w:rPr>
        <w:t xml:space="preserve"> et al., 2014 found that adipose tissue – derived MSCs (AD-MSCs) from OVX rats have higher osteogenic potential than BM-MSCs </w:t>
      </w:r>
      <w:r>
        <w:rPr>
          <w:rFonts w:ascii="Arial" w:hAnsi="Arial" w:cs="Arial"/>
          <w:color w:val="000000"/>
          <w:sz w:val="24"/>
          <w:szCs w:val="24"/>
        </w:rPr>
        <w:fldChar w:fldCharType="begin"/>
      </w:r>
      <w:r>
        <w:rPr>
          <w:rFonts w:ascii="Arial" w:hAnsi="Arial" w:cs="Arial"/>
          <w:color w:val="000000"/>
          <w:sz w:val="24"/>
          <w:szCs w:val="24"/>
        </w:rPr>
        <w:instrText xml:space="preserve"> ADDIN EN.CITE &lt;EndNote&gt;&lt;Cite&gt;&lt;Author&gt;Boeloni&lt;/Author&gt;&lt;Year&gt;2014&lt;/Year&gt;&lt;RecNum&gt;187&lt;/RecNum&gt;&lt;DisplayText&gt;&lt;style face="superscript"&gt;143&lt;/style&gt;&lt;/DisplayText&gt;&lt;record&gt;&lt;rec-number&gt;187&lt;/rec-number&gt;&lt;foreign-keys&gt;&lt;key app="EN" db-id="5fzefz0xz0sxdnedf24vsd5a5fz0fd5r9eed" timestamp="1642349032"&gt;187&lt;/key&gt;&lt;/foreign-keys&gt;&lt;ref-type name="Journal Article"&gt;17&lt;/ref-type&gt;&lt;contributors&gt;&lt;authors&gt;&lt;author&gt;Boeloni, J. N.&lt;/author&gt;&lt;author&gt;Ocarino, N. M.&lt;/author&gt;&lt;author&gt;Goes, A. M.&lt;/author&gt;&lt;author&gt;Serakides, R.&lt;/author&gt;&lt;/authors&gt;&lt;/contributors&gt;&lt;auth-address&gt;Núcleo de Células Tronco e Terapia Celular Animal (NCT-TCA), Escola de Veterinária da Universidade Federal de Minas Gerais (UFMG) , Belo Horizonte, MG , Brasil and.&lt;/auth-address&gt;&lt;titles&gt;&lt;title&gt;Comparative study of osteogenic differentiation potential of mesenchymal stem cells derived from bone marrow and adipose tissue of osteoporotic female rats&lt;/title&gt;&lt;secondary-title&gt;Connect Tissue Res&lt;/secondary-title&gt;&lt;/titles&gt;&lt;periodical&gt;&lt;full-title&gt;Connect Tissue Res&lt;/full-title&gt;&lt;/periodical&gt;&lt;pages&gt;103-14&lt;/pages&gt;&lt;volume&gt;55&lt;/volume&gt;&lt;number&gt;2&lt;/number&gt;&lt;edition&gt;2013/11/02&lt;/edition&gt;&lt;keywords&gt;&lt;keyword&gt;Adipose Tissue/*metabolism/pathology&lt;/keyword&gt;&lt;keyword&gt;Animals&lt;/keyword&gt;&lt;keyword&gt;Autografts&lt;/keyword&gt;&lt;keyword&gt;Bone Marrow/*metabolism&lt;/keyword&gt;&lt;keyword&gt;*Cell Differentiation&lt;/keyword&gt;&lt;keyword&gt;Female&lt;/keyword&gt;&lt;keyword&gt;Mesenchymal Stem Cell Transplantation&lt;/keyword&gt;&lt;keyword&gt;Mesenchymal Stem Cells/*metabolism/pathology&lt;/keyword&gt;&lt;keyword&gt;*Osteogenesis&lt;/keyword&gt;&lt;keyword&gt;Osteoporosis/*metabolism/pathology/therapy&lt;/keyword&gt;&lt;keyword&gt;Rats&lt;/keyword&gt;&lt;keyword&gt;Rats, Wistar&lt;/keyword&gt;&lt;/keywords&gt;&lt;dates&gt;&lt;year&gt;2014&lt;/year&gt;&lt;pub-dates&gt;&lt;date&gt;Apr&lt;/date&gt;&lt;/pub-dates&gt;&lt;/dates&gt;&lt;isbn&gt;0300-8207&lt;/isbn&gt;&lt;accession-num&gt;24175668&lt;/accession-num&gt;&lt;urls&gt;&lt;/urls&gt;&lt;electronic-resource-num&gt;10.3109/03008207.2013.860970&lt;/electronic-resource-num&gt;&lt;remote-database-provider&gt;NLM&lt;/remote-database-provider&gt;&lt;language&gt;eng&lt;/language&gt;&lt;/record&gt;&lt;/Cite&gt;&lt;/EndNote&gt;</w:instrText>
      </w:r>
      <w:r>
        <w:rPr>
          <w:rFonts w:ascii="Arial" w:hAnsi="Arial" w:cs="Arial"/>
          <w:color w:val="000000"/>
          <w:sz w:val="24"/>
          <w:szCs w:val="24"/>
        </w:rPr>
        <w:fldChar w:fldCharType="separate"/>
      </w:r>
      <w:r w:rsidRPr="0096310D">
        <w:rPr>
          <w:rFonts w:ascii="Arial" w:hAnsi="Arial" w:cs="Arial"/>
          <w:noProof/>
          <w:color w:val="000000"/>
          <w:sz w:val="24"/>
          <w:szCs w:val="24"/>
          <w:vertAlign w:val="superscript"/>
        </w:rPr>
        <w:t>143</w:t>
      </w:r>
      <w:r>
        <w:rPr>
          <w:rFonts w:ascii="Arial" w:hAnsi="Arial" w:cs="Arial"/>
          <w:color w:val="000000"/>
          <w:sz w:val="24"/>
          <w:szCs w:val="24"/>
        </w:rPr>
        <w:fldChar w:fldCharType="end"/>
      </w:r>
      <w:r>
        <w:rPr>
          <w:rFonts w:ascii="Arial" w:hAnsi="Arial" w:cs="Arial"/>
          <w:color w:val="000000"/>
          <w:sz w:val="24"/>
          <w:szCs w:val="24"/>
        </w:rPr>
        <w:t xml:space="preserve">, thereby suggesting that AD-MSCs are more appropriate for autologous cell therapy of bone diseases post-menopause. In all these studies, standard protocols of alizarin red staining and single gene traditional PCRs were used to demonstrate </w:t>
      </w:r>
      <w:r w:rsidRPr="0041486B">
        <w:rPr>
          <w:rFonts w:ascii="Arial" w:hAnsi="Arial" w:cs="Arial"/>
          <w:i/>
          <w:iCs/>
          <w:color w:val="000000"/>
          <w:sz w:val="24"/>
          <w:szCs w:val="24"/>
        </w:rPr>
        <w:t>in vitro</w:t>
      </w:r>
      <w:r>
        <w:rPr>
          <w:rFonts w:ascii="Arial" w:hAnsi="Arial" w:cs="Arial"/>
          <w:color w:val="000000"/>
          <w:sz w:val="24"/>
          <w:szCs w:val="24"/>
        </w:rPr>
        <w:t xml:space="preserve"> osteogenesis/bone mineralization and changes in osteogenic gene expression patterns, respectively. </w:t>
      </w:r>
    </w:p>
    <w:p w14:paraId="4DAFE554" w14:textId="40015580" w:rsidR="0096310D" w:rsidRDefault="0096310D" w:rsidP="0096310D">
      <w:pPr>
        <w:autoSpaceDE w:val="0"/>
        <w:autoSpaceDN w:val="0"/>
        <w:adjustRightInd w:val="0"/>
        <w:spacing w:line="360" w:lineRule="auto"/>
        <w:rPr>
          <w:rFonts w:ascii="Arial" w:hAnsi="Arial" w:cs="Arial"/>
          <w:color w:val="000000"/>
          <w:sz w:val="24"/>
          <w:szCs w:val="24"/>
        </w:rPr>
      </w:pPr>
      <w:r>
        <w:rPr>
          <w:rFonts w:ascii="Arial" w:hAnsi="Arial" w:cs="Arial"/>
          <w:sz w:val="24"/>
          <w:szCs w:val="24"/>
          <w:shd w:val="clear" w:color="auto" w:fill="FFFFFF"/>
        </w:rPr>
        <w:t xml:space="preserve">Next – generation high throughput RNA sequencing introduced roughly a decade ago, provides insight into the transcriptome of a cell in a given physiological condition </w:t>
      </w:r>
      <w:r>
        <w:rPr>
          <w:rFonts w:ascii="Arial" w:hAnsi="Arial" w:cs="Arial"/>
          <w:sz w:val="24"/>
          <w:szCs w:val="24"/>
          <w:shd w:val="clear" w:color="auto" w:fill="FFFFFF"/>
        </w:rPr>
        <w:fldChar w:fldCharType="begin">
          <w:fldData xml:space="preserve">PEVuZE5vdGU+PENpdGU+PEF1dGhvcj5XYW5nPC9BdXRob3I+PFllYXI+MjAwOTwvWWVhcj48UmVj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</w:fldData>
        </w:fldChar>
      </w:r>
      <w:r>
        <w:rPr>
          <w:rFonts w:ascii="Arial" w:hAnsi="Arial" w:cs="Arial"/>
          <w:sz w:val="24"/>
          <w:szCs w:val="24"/>
          <w:shd w:val="clear" w:color="auto" w:fill="FFFFFF"/>
        </w:rPr>
        <w:instrText xml:space="preserve"> ADDIN EN.CITE </w:instrText>
      </w:r>
      <w:r>
        <w:rPr>
          <w:rFonts w:ascii="Arial" w:hAnsi="Arial" w:cs="Arial"/>
          <w:sz w:val="24"/>
          <w:szCs w:val="24"/>
          <w:shd w:val="clear" w:color="auto" w:fill="FFFFFF"/>
        </w:rPr>
        <w:fldChar w:fldCharType="begin">
          <w:fldData xml:space="preserve">PEVuZE5vdGU+PENpdGU+PEF1dGhvcj5XYW5nPC9BdXRob3I+PFllYXI+MjAwOTwvWWVhcj48UmVj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</w:fldData>
        </w:fldChar>
      </w:r>
      <w:r>
        <w:rPr>
          <w:rFonts w:ascii="Arial" w:hAnsi="Arial" w:cs="Arial"/>
          <w:sz w:val="24"/>
          <w:szCs w:val="24"/>
          <w:shd w:val="clear" w:color="auto" w:fill="FFFFFF"/>
        </w:rPr>
        <w:instrText xml:space="preserve"> ADDIN EN.CITE.DATA </w:instrText>
      </w:r>
      <w:r>
        <w:rPr>
          <w:rFonts w:ascii="Arial" w:hAnsi="Arial" w:cs="Arial"/>
          <w:sz w:val="24"/>
          <w:szCs w:val="24"/>
          <w:shd w:val="clear" w:color="auto" w:fill="FFFFFF"/>
        </w:rPr>
      </w:r>
      <w:r>
        <w:rPr>
          <w:rFonts w:ascii="Arial" w:hAnsi="Arial" w:cs="Arial"/>
          <w:sz w:val="24"/>
          <w:szCs w:val="24"/>
          <w:shd w:val="clear" w:color="auto" w:fill="FFFFFF"/>
        </w:rPr>
        <w:fldChar w:fldCharType="end"/>
      </w:r>
      <w:r>
        <w:rPr>
          <w:rFonts w:ascii="Arial" w:hAnsi="Arial" w:cs="Arial"/>
          <w:sz w:val="24"/>
          <w:szCs w:val="24"/>
          <w:shd w:val="clear" w:color="auto" w:fill="FFFFFF"/>
        </w:rPr>
        <w:fldChar w:fldCharType="separate"/>
      </w:r>
      <w:r w:rsidRPr="0096310D">
        <w:rPr>
          <w:rFonts w:ascii="Arial" w:hAnsi="Arial" w:cs="Arial"/>
          <w:noProof/>
          <w:sz w:val="24"/>
          <w:szCs w:val="24"/>
          <w:shd w:val="clear" w:color="auto" w:fill="FFFFFF"/>
          <w:vertAlign w:val="superscript"/>
        </w:rPr>
        <w:t>79, 144</w:t>
      </w:r>
      <w:r>
        <w:rPr>
          <w:rFonts w:ascii="Arial" w:hAnsi="Arial" w:cs="Arial"/>
          <w:sz w:val="24"/>
          <w:szCs w:val="24"/>
          <w:shd w:val="clear" w:color="auto" w:fill="FFFFFF"/>
        </w:rPr>
        <w:fldChar w:fldCharType="end"/>
      </w:r>
      <w:r>
        <w:rPr>
          <w:rFonts w:ascii="Arial" w:hAnsi="Arial" w:cs="Arial"/>
          <w:sz w:val="24"/>
          <w:szCs w:val="24"/>
          <w:shd w:val="clear" w:color="auto" w:fill="FFFFFF"/>
        </w:rPr>
        <w:t xml:space="preserve">. RNA-sequencing provides higher coverage and greater resolution of the dynamic nature of the transcriptome. This technique thus, presents significant advantages over traditional Sanger sequencing or microarray-based transcriptomic approaches and hence, could yield valuable information about the MSCs isolated from an OVX rat relative to MSCs isolated from matched sham controls. </w:t>
      </w:r>
      <w:r w:rsidRPr="00195E8D">
        <w:rPr>
          <w:rFonts w:ascii="Arial" w:hAnsi="Arial" w:cs="Arial"/>
          <w:sz w:val="24"/>
          <w:szCs w:val="24"/>
        </w:rPr>
        <w:t>Therefore, our primary goal was to</w:t>
      </w:r>
      <w:r>
        <w:rPr>
          <w:rFonts w:ascii="Arial" w:hAnsi="Arial" w:cs="Arial"/>
          <w:sz w:val="24"/>
          <w:szCs w:val="24"/>
        </w:rPr>
        <w:t xml:space="preserve"> isolate MSCs from the OVX rat model and understand the genetic behavior following exposure to a chemically induced bone differentiation cocktail. </w:t>
      </w:r>
      <w:r>
        <w:rPr>
          <w:rFonts w:ascii="Arial" w:hAnsi="Arial" w:cs="Arial"/>
          <w:color w:val="000000"/>
          <w:sz w:val="24"/>
          <w:szCs w:val="24"/>
        </w:rPr>
        <w:t>We hypothesized that osteoblast differentiation of MSCs derived from OVX animals (</w:t>
      </w:r>
      <w:proofErr w:type="spellStart"/>
      <w:r>
        <w:rPr>
          <w:rFonts w:ascii="Arial" w:hAnsi="Arial" w:cs="Arial"/>
          <w:color w:val="000000"/>
          <w:sz w:val="24"/>
          <w:szCs w:val="24"/>
        </w:rPr>
        <w:t>ovx</w:t>
      </w:r>
      <w:proofErr w:type="spellEnd"/>
      <w:r>
        <w:rPr>
          <w:rFonts w:ascii="Arial" w:hAnsi="Arial" w:cs="Arial"/>
          <w:color w:val="000000"/>
          <w:sz w:val="24"/>
          <w:szCs w:val="24"/>
        </w:rPr>
        <w:t>-MSCs) would be affected, and that RNA sequencing would reveal the genetic alterations during this process.  This information identifies specific molecular gene transcripts and protein isoforms important for osteoblast development in the OVX condition and thus, will help develop new pharmaceutical drugs and bone tissue engineering strategies.</w:t>
      </w:r>
    </w:p>
    <w:p w14:paraId="6FFD9823" w14:textId="77777777" w:rsidR="0096310D" w:rsidRPr="00B61B1C" w:rsidRDefault="0096310D" w:rsidP="0096310D">
      <w:pPr>
        <w:autoSpaceDE w:val="0"/>
        <w:autoSpaceDN w:val="0"/>
        <w:adjustRightInd w:val="0"/>
        <w:spacing w:line="360" w:lineRule="auto"/>
        <w:rPr>
          <w:rFonts w:ascii="Arial" w:hAnsi="Arial" w:cs="Arial"/>
          <w:color w:val="000000"/>
          <w:sz w:val="24"/>
          <w:szCs w:val="24"/>
        </w:rPr>
      </w:pPr>
      <w:r w:rsidRPr="009A407E">
        <w:rPr>
          <w:rFonts w:ascii="Arial" w:hAnsi="Arial" w:cs="Arial"/>
          <w:b/>
          <w:color w:val="000000"/>
          <w:sz w:val="28"/>
          <w:szCs w:val="24"/>
        </w:rPr>
        <w:t>METHODS</w:t>
      </w:r>
    </w:p>
    <w:p w14:paraId="6EC261A3" w14:textId="77777777" w:rsidR="0096310D" w:rsidRPr="00FA1245" w:rsidRDefault="0096310D" w:rsidP="0096310D">
      <w:pPr>
        <w:autoSpaceDE w:val="0"/>
        <w:autoSpaceDN w:val="0"/>
        <w:adjustRightInd w:val="0"/>
        <w:spacing w:line="360" w:lineRule="auto"/>
        <w:rPr>
          <w:rFonts w:ascii="Arial" w:hAnsi="Arial" w:cs="Arial"/>
          <w:b/>
          <w:color w:val="000000"/>
          <w:sz w:val="24"/>
          <w:szCs w:val="24"/>
        </w:rPr>
      </w:pPr>
      <w:r w:rsidRPr="00FA1245">
        <w:rPr>
          <w:rFonts w:ascii="Arial" w:hAnsi="Arial" w:cs="Arial"/>
          <w:b/>
          <w:color w:val="000000"/>
          <w:sz w:val="24"/>
          <w:szCs w:val="24"/>
        </w:rPr>
        <w:lastRenderedPageBreak/>
        <w:t>Animal Model</w:t>
      </w:r>
    </w:p>
    <w:p w14:paraId="32288BD9" w14:textId="77777777" w:rsidR="0096310D" w:rsidRPr="00FA1245" w:rsidRDefault="0096310D" w:rsidP="0096310D">
      <w:pPr>
        <w:autoSpaceDE w:val="0"/>
        <w:autoSpaceDN w:val="0"/>
        <w:adjustRightInd w:val="0"/>
        <w:spacing w:line="360" w:lineRule="auto"/>
        <w:rPr>
          <w:rFonts w:ascii="Arial" w:hAnsi="Arial" w:cs="Arial"/>
          <w:b/>
          <w:color w:val="000000"/>
          <w:sz w:val="24"/>
          <w:szCs w:val="24"/>
        </w:rPr>
      </w:pPr>
      <w:r>
        <w:rPr>
          <w:rFonts w:ascii="Arial" w:hAnsi="Arial" w:cs="Arial"/>
          <w:color w:val="000000"/>
          <w:sz w:val="24"/>
          <w:szCs w:val="24"/>
        </w:rPr>
        <w:t xml:space="preserve">All procedures were approved by the University of Tennessee Institutional Animal Care and Use Committee. </w:t>
      </w:r>
      <w:r w:rsidRPr="00C04915">
        <w:rPr>
          <w:rFonts w:ascii="Arial" w:hAnsi="Arial" w:cs="Arial"/>
          <w:color w:val="000000"/>
          <w:sz w:val="24"/>
          <w:szCs w:val="24"/>
        </w:rPr>
        <w:t>12</w:t>
      </w:r>
      <w:r w:rsidRPr="00FA1245">
        <w:rPr>
          <w:rFonts w:ascii="Arial" w:hAnsi="Arial" w:cs="Arial"/>
          <w:color w:val="000000"/>
          <w:sz w:val="24"/>
          <w:szCs w:val="24"/>
        </w:rPr>
        <w:t xml:space="preserve"> female Sprague-Dawley rats </w:t>
      </w:r>
      <w:r>
        <w:rPr>
          <w:rFonts w:ascii="Arial" w:hAnsi="Arial" w:cs="Arial"/>
          <w:color w:val="000000"/>
          <w:sz w:val="24"/>
          <w:szCs w:val="24"/>
        </w:rPr>
        <w:t xml:space="preserve">were </w:t>
      </w:r>
      <w:r w:rsidRPr="00FA1245">
        <w:rPr>
          <w:rFonts w:ascii="Arial" w:hAnsi="Arial" w:cs="Arial"/>
          <w:color w:val="000000"/>
          <w:sz w:val="24"/>
          <w:szCs w:val="24"/>
        </w:rPr>
        <w:t>purchased from Charles River</w:t>
      </w:r>
      <w:r>
        <w:rPr>
          <w:rFonts w:ascii="Arial" w:hAnsi="Arial" w:cs="Arial"/>
          <w:color w:val="000000"/>
          <w:sz w:val="24"/>
          <w:szCs w:val="24"/>
        </w:rPr>
        <w:t xml:space="preserve"> (Wilmington, MA)</w:t>
      </w:r>
      <w:r w:rsidRPr="00FA1245">
        <w:rPr>
          <w:rFonts w:ascii="Arial" w:hAnsi="Arial" w:cs="Arial"/>
          <w:color w:val="000000"/>
          <w:sz w:val="24"/>
          <w:szCs w:val="24"/>
        </w:rPr>
        <w:t xml:space="preserve"> </w:t>
      </w:r>
      <w:r>
        <w:rPr>
          <w:rFonts w:ascii="Arial" w:hAnsi="Arial" w:cs="Arial"/>
          <w:color w:val="000000"/>
          <w:sz w:val="24"/>
          <w:szCs w:val="24"/>
        </w:rPr>
        <w:t>and</w:t>
      </w:r>
      <w:r w:rsidRPr="00FA1245">
        <w:rPr>
          <w:rFonts w:ascii="Arial" w:hAnsi="Arial" w:cs="Arial"/>
          <w:color w:val="000000"/>
          <w:sz w:val="24"/>
          <w:szCs w:val="24"/>
        </w:rPr>
        <w:t xml:space="preserve"> either sham operated</w:t>
      </w:r>
      <w:r>
        <w:rPr>
          <w:rFonts w:ascii="Arial" w:hAnsi="Arial" w:cs="Arial"/>
          <w:color w:val="000000"/>
          <w:sz w:val="24"/>
          <w:szCs w:val="24"/>
        </w:rPr>
        <w:t xml:space="preserve"> (n=6)</w:t>
      </w:r>
      <w:r w:rsidRPr="00FA1245">
        <w:rPr>
          <w:rFonts w:ascii="Arial" w:hAnsi="Arial" w:cs="Arial"/>
          <w:color w:val="000000"/>
          <w:sz w:val="24"/>
          <w:szCs w:val="24"/>
        </w:rPr>
        <w:t xml:space="preserve"> or ovariectomized (OVX)</w:t>
      </w:r>
      <w:r>
        <w:rPr>
          <w:rFonts w:ascii="Arial" w:hAnsi="Arial" w:cs="Arial"/>
          <w:color w:val="000000"/>
          <w:sz w:val="24"/>
          <w:szCs w:val="24"/>
        </w:rPr>
        <w:t xml:space="preserve"> (n=6)</w:t>
      </w:r>
      <w:r w:rsidRPr="00FA1245">
        <w:rPr>
          <w:rFonts w:ascii="Arial" w:hAnsi="Arial" w:cs="Arial"/>
          <w:color w:val="000000"/>
          <w:sz w:val="24"/>
          <w:szCs w:val="24"/>
        </w:rPr>
        <w:t xml:space="preserve">. The animals were housed in pairs and acclimatized for one week at the University of Tennessee Medical Center, Animal Facility. Following acclimatization, animals were housed individually to control for diet consumption. </w:t>
      </w:r>
    </w:p>
    <w:p w14:paraId="5889D162" w14:textId="77777777" w:rsidR="0096310D" w:rsidRPr="00FA1245" w:rsidRDefault="0096310D" w:rsidP="0096310D">
      <w:pPr>
        <w:autoSpaceDE w:val="0"/>
        <w:autoSpaceDN w:val="0"/>
        <w:adjustRightInd w:val="0"/>
        <w:spacing w:line="360" w:lineRule="auto"/>
        <w:rPr>
          <w:rFonts w:ascii="Arial" w:hAnsi="Arial" w:cs="Arial"/>
          <w:color w:val="000000"/>
          <w:sz w:val="24"/>
          <w:szCs w:val="24"/>
        </w:rPr>
      </w:pPr>
      <w:r>
        <w:rPr>
          <w:rFonts w:ascii="Arial" w:hAnsi="Arial" w:cs="Arial"/>
          <w:color w:val="000000"/>
          <w:sz w:val="24"/>
          <w:szCs w:val="24"/>
        </w:rPr>
        <w:t>All rats were fed a</w:t>
      </w:r>
      <w:r w:rsidRPr="00FA1245">
        <w:rPr>
          <w:rFonts w:ascii="Arial" w:hAnsi="Arial" w:cs="Arial"/>
          <w:color w:val="000000"/>
          <w:sz w:val="24"/>
          <w:szCs w:val="24"/>
        </w:rPr>
        <w:t xml:space="preserve"> </w:t>
      </w:r>
      <w:r>
        <w:rPr>
          <w:rFonts w:ascii="Arial" w:hAnsi="Arial" w:cs="Arial"/>
          <w:color w:val="000000"/>
          <w:sz w:val="24"/>
          <w:szCs w:val="24"/>
        </w:rPr>
        <w:t xml:space="preserve">commercially available </w:t>
      </w:r>
      <w:r w:rsidRPr="00FA1245">
        <w:rPr>
          <w:rFonts w:ascii="Arial" w:hAnsi="Arial" w:cs="Arial"/>
          <w:color w:val="000000"/>
          <w:sz w:val="24"/>
          <w:szCs w:val="24"/>
        </w:rPr>
        <w:t xml:space="preserve">low calcium diet </w:t>
      </w:r>
      <w:r>
        <w:rPr>
          <w:rFonts w:ascii="Arial" w:hAnsi="Arial" w:cs="Arial"/>
          <w:color w:val="000000"/>
          <w:sz w:val="24"/>
          <w:szCs w:val="24"/>
        </w:rPr>
        <w:t>(</w:t>
      </w:r>
      <w:proofErr w:type="spellStart"/>
      <w:proofErr w:type="gramStart"/>
      <w:r w:rsidRPr="00FA1245">
        <w:rPr>
          <w:rFonts w:ascii="Arial" w:hAnsi="Arial" w:cs="Arial"/>
          <w:color w:val="000000"/>
          <w:sz w:val="24"/>
          <w:szCs w:val="24"/>
        </w:rPr>
        <w:t>Envigo</w:t>
      </w:r>
      <w:r>
        <w:rPr>
          <w:rFonts w:ascii="Arial" w:hAnsi="Arial" w:cs="Arial"/>
          <w:color w:val="000000"/>
          <w:sz w:val="24"/>
          <w:szCs w:val="24"/>
        </w:rPr>
        <w:t>,</w:t>
      </w:r>
      <w:r w:rsidRPr="00FA1245">
        <w:rPr>
          <w:rFonts w:ascii="Arial" w:hAnsi="Arial" w:cs="Arial"/>
          <w:color w:val="000000"/>
          <w:sz w:val="24"/>
          <w:szCs w:val="24"/>
        </w:rPr>
        <w:t>Indianapolis</w:t>
      </w:r>
      <w:proofErr w:type="spellEnd"/>
      <w:proofErr w:type="gramEnd"/>
      <w:r w:rsidRPr="00FA1245">
        <w:rPr>
          <w:rFonts w:ascii="Arial" w:hAnsi="Arial" w:cs="Arial"/>
          <w:color w:val="000000"/>
          <w:sz w:val="24"/>
          <w:szCs w:val="24"/>
        </w:rPr>
        <w:t xml:space="preserve">, ID). The formula consisted of casein (200 g/Kg), L-cystine (3.0 g/Kg), sucrose (342.188 g/Kg), corn starch (320.0 g/Kg), soybean oil (60 g/Kg), cellulose (40 g/Kg), mineral mix (Ca-P deficient) (13.37 g/Kg), potassium phosphate (monobasic) (11.43 g/Kg), vitamin mix (10.0 g/Kg), and ethoxyquin, an antioxidant (0.012 g/Kg). The casein contributed </w:t>
      </w:r>
      <w:r>
        <w:rPr>
          <w:rFonts w:ascii="Arial" w:hAnsi="Arial" w:cs="Arial"/>
          <w:color w:val="000000"/>
          <w:sz w:val="24"/>
          <w:szCs w:val="24"/>
        </w:rPr>
        <w:t>~</w:t>
      </w:r>
      <w:r w:rsidRPr="00FA1245">
        <w:rPr>
          <w:rFonts w:ascii="Arial" w:hAnsi="Arial" w:cs="Arial"/>
          <w:color w:val="000000"/>
          <w:sz w:val="24"/>
          <w:szCs w:val="24"/>
        </w:rPr>
        <w:t xml:space="preserve">0.01% calcium or less. The diet also contained </w:t>
      </w:r>
      <w:r>
        <w:rPr>
          <w:rFonts w:ascii="Arial" w:hAnsi="Arial" w:cs="Arial"/>
          <w:color w:val="000000"/>
          <w:sz w:val="24"/>
          <w:szCs w:val="24"/>
        </w:rPr>
        <w:t>~</w:t>
      </w:r>
      <w:r w:rsidRPr="00FA1245">
        <w:rPr>
          <w:rFonts w:ascii="Arial" w:hAnsi="Arial" w:cs="Arial"/>
          <w:color w:val="000000"/>
          <w:sz w:val="24"/>
          <w:szCs w:val="24"/>
        </w:rPr>
        <w:t>0.4% phosphorus and 2200 IU vitamin D/</w:t>
      </w:r>
      <w:r>
        <w:rPr>
          <w:rFonts w:ascii="Arial" w:hAnsi="Arial" w:cs="Arial"/>
          <w:color w:val="000000"/>
          <w:sz w:val="24"/>
          <w:szCs w:val="24"/>
        </w:rPr>
        <w:t>K</w:t>
      </w:r>
      <w:r w:rsidRPr="00FA1245">
        <w:rPr>
          <w:rFonts w:ascii="Arial" w:hAnsi="Arial" w:cs="Arial"/>
          <w:color w:val="000000"/>
          <w:sz w:val="24"/>
          <w:szCs w:val="24"/>
        </w:rPr>
        <w:t xml:space="preserve">g diet.  </w:t>
      </w:r>
      <w:r>
        <w:rPr>
          <w:rFonts w:ascii="Arial" w:hAnsi="Arial" w:cs="Arial"/>
          <w:color w:val="000000"/>
          <w:sz w:val="24"/>
          <w:szCs w:val="24"/>
        </w:rPr>
        <w:t xml:space="preserve">Food was </w:t>
      </w:r>
      <w:r w:rsidRPr="00FA1245">
        <w:rPr>
          <w:rFonts w:ascii="Arial" w:hAnsi="Arial" w:cs="Arial"/>
          <w:color w:val="000000"/>
          <w:sz w:val="24"/>
          <w:szCs w:val="24"/>
        </w:rPr>
        <w:t>stored at 4°C</w:t>
      </w:r>
      <w:r>
        <w:rPr>
          <w:rFonts w:ascii="Arial" w:hAnsi="Arial" w:cs="Arial"/>
          <w:color w:val="000000"/>
          <w:sz w:val="24"/>
          <w:szCs w:val="24"/>
        </w:rPr>
        <w:t xml:space="preserve"> and used within 6 months of purchasing. </w:t>
      </w:r>
      <w:r w:rsidRPr="00FA1245">
        <w:rPr>
          <w:rFonts w:ascii="Arial" w:hAnsi="Arial" w:cs="Arial"/>
          <w:color w:val="000000"/>
          <w:sz w:val="24"/>
          <w:szCs w:val="24"/>
        </w:rPr>
        <w:t xml:space="preserve">Each rat was fed 210 g (+/- 5 g) of diet every 7 days according to manufacturer recommendations. The rats consumed this diet for </w:t>
      </w:r>
      <w:r>
        <w:rPr>
          <w:rFonts w:ascii="Arial" w:hAnsi="Arial" w:cs="Arial"/>
          <w:color w:val="000000"/>
          <w:sz w:val="24"/>
          <w:szCs w:val="24"/>
        </w:rPr>
        <w:t>8</w:t>
      </w:r>
      <w:r w:rsidRPr="00FA1245">
        <w:rPr>
          <w:rFonts w:ascii="Arial" w:hAnsi="Arial" w:cs="Arial"/>
          <w:color w:val="000000"/>
          <w:sz w:val="24"/>
          <w:szCs w:val="24"/>
        </w:rPr>
        <w:t xml:space="preserve"> weeks, with food intake </w:t>
      </w:r>
      <w:r>
        <w:rPr>
          <w:rFonts w:ascii="Arial" w:hAnsi="Arial" w:cs="Arial"/>
          <w:color w:val="000000"/>
          <w:sz w:val="24"/>
          <w:szCs w:val="24"/>
        </w:rPr>
        <w:t xml:space="preserve">and body weights </w:t>
      </w:r>
      <w:r w:rsidRPr="00FA1245">
        <w:rPr>
          <w:rFonts w:ascii="Arial" w:hAnsi="Arial" w:cs="Arial"/>
          <w:color w:val="000000"/>
          <w:sz w:val="24"/>
          <w:szCs w:val="24"/>
        </w:rPr>
        <w:t xml:space="preserve">recorded weekly. </w:t>
      </w:r>
    </w:p>
    <w:p w14:paraId="3A32765E" w14:textId="77777777" w:rsidR="0096310D" w:rsidRPr="00FA1245" w:rsidRDefault="0096310D" w:rsidP="0096310D">
      <w:pPr>
        <w:spacing w:line="360" w:lineRule="auto"/>
        <w:rPr>
          <w:rFonts w:ascii="Arial" w:hAnsi="Arial" w:cs="Arial"/>
          <w:sz w:val="24"/>
          <w:szCs w:val="24"/>
        </w:rPr>
      </w:pPr>
      <w:r w:rsidRPr="00FA1245">
        <w:rPr>
          <w:rFonts w:ascii="Arial" w:hAnsi="Arial" w:cs="Arial"/>
          <w:b/>
          <w:sz w:val="24"/>
          <w:szCs w:val="24"/>
        </w:rPr>
        <w:t>Serum CTX-1/TRAP5b Ratio</w:t>
      </w:r>
    </w:p>
    <w:p w14:paraId="3CF3BEDA" w14:textId="77777777" w:rsidR="0096310D" w:rsidRPr="00FA1245" w:rsidRDefault="0096310D" w:rsidP="0096310D">
      <w:pPr>
        <w:spacing w:line="360" w:lineRule="auto"/>
        <w:rPr>
          <w:rFonts w:ascii="Arial" w:hAnsi="Arial" w:cs="Arial"/>
          <w:b/>
          <w:sz w:val="24"/>
          <w:szCs w:val="24"/>
        </w:rPr>
      </w:pPr>
      <w:r>
        <w:rPr>
          <w:rFonts w:ascii="Arial" w:hAnsi="Arial" w:cs="Arial"/>
          <w:sz w:val="24"/>
          <w:szCs w:val="24"/>
        </w:rPr>
        <w:t>On the day of sacrifice, w</w:t>
      </w:r>
      <w:r w:rsidRPr="00FA1245">
        <w:rPr>
          <w:rFonts w:ascii="Arial" w:hAnsi="Arial" w:cs="Arial"/>
          <w:sz w:val="24"/>
          <w:szCs w:val="24"/>
        </w:rPr>
        <w:t xml:space="preserve">hole blood was extracted from the apex of the left ventricle and aliquoted into EDTA tubes for serum collection. Samples were placed on ice for approximately one hour, and then centrifuged at 300 X G for 10 min and </w:t>
      </w:r>
      <w:r>
        <w:rPr>
          <w:rFonts w:ascii="Arial" w:hAnsi="Arial" w:cs="Arial"/>
          <w:sz w:val="24"/>
          <w:szCs w:val="24"/>
        </w:rPr>
        <w:t xml:space="preserve">supernatant was </w:t>
      </w:r>
      <w:r w:rsidRPr="00FA1245">
        <w:rPr>
          <w:rFonts w:ascii="Arial" w:hAnsi="Arial" w:cs="Arial"/>
          <w:sz w:val="24"/>
          <w:szCs w:val="24"/>
        </w:rPr>
        <w:t xml:space="preserve">stored at -80°C before analysis. </w:t>
      </w:r>
    </w:p>
    <w:p w14:paraId="6DED8EB4" w14:textId="449A8951" w:rsidR="0096310D" w:rsidRPr="00FA1245" w:rsidRDefault="0096310D" w:rsidP="0096310D">
      <w:pPr>
        <w:spacing w:line="360" w:lineRule="auto"/>
        <w:rPr>
          <w:rFonts w:ascii="Arial" w:hAnsi="Arial" w:cs="Arial"/>
          <w:sz w:val="24"/>
          <w:szCs w:val="24"/>
        </w:rPr>
      </w:pPr>
      <w:r w:rsidRPr="00FA1245">
        <w:rPr>
          <w:rFonts w:ascii="Arial" w:hAnsi="Arial" w:cs="Arial"/>
          <w:sz w:val="24"/>
          <w:szCs w:val="24"/>
        </w:rPr>
        <w:t>The ratio of C-telopeptide of type I collagen (CTX-1) to tartrate-resistant acid phosphate isoform 5b (TRAP5B) was analyzed using enzyme-linked immunosorbent assays (ELI</w:t>
      </w:r>
      <w:r>
        <w:rPr>
          <w:rFonts w:ascii="Arial" w:hAnsi="Arial" w:cs="Arial"/>
          <w:sz w:val="24"/>
          <w:szCs w:val="24"/>
        </w:rPr>
        <w:t>S</w:t>
      </w:r>
      <w:r w:rsidRPr="00FA1245">
        <w:rPr>
          <w:rFonts w:ascii="Arial" w:hAnsi="Arial" w:cs="Arial"/>
          <w:sz w:val="24"/>
          <w:szCs w:val="24"/>
        </w:rPr>
        <w:t xml:space="preserve">A). CTX-1 is a serum biomarker of osteoclast activity while TRAP5b is an enzyme </w:t>
      </w:r>
      <w:r>
        <w:rPr>
          <w:rFonts w:ascii="Arial" w:hAnsi="Arial" w:cs="Arial"/>
          <w:sz w:val="24"/>
          <w:szCs w:val="24"/>
        </w:rPr>
        <w:t xml:space="preserve">that reflects osteoclast number </w:t>
      </w:r>
      <w:r>
        <w:rPr>
          <w:rFonts w:ascii="Arial" w:hAnsi="Arial" w:cs="Arial"/>
          <w:sz w:val="24"/>
          <w:szCs w:val="24"/>
        </w:rPr>
        <w:fldChar w:fldCharType="begin">
          <w:fldData xml:space="preserve">PEVuZE5vdGU+PENpdGU+PEF1dGhvcj5FYXN0ZWxsPC9BdXRob3I+PFllYXI+MjAwNzwvWWVhcj48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</w:fldData>
        </w:fldChar>
      </w:r>
      <w:r>
        <w:rPr>
          <w:rFonts w:ascii="Arial" w:hAnsi="Arial" w:cs="Arial"/>
          <w:sz w:val="24"/>
          <w:szCs w:val="24"/>
        </w:rPr>
        <w:instrText xml:space="preserve"> ADDIN EN.CITE </w:instrText>
      </w:r>
      <w:r>
        <w:rPr>
          <w:rFonts w:ascii="Arial" w:hAnsi="Arial" w:cs="Arial"/>
          <w:sz w:val="24"/>
          <w:szCs w:val="24"/>
        </w:rPr>
        <w:fldChar w:fldCharType="begin">
          <w:fldData xml:space="preserve">PEVuZE5vdGU+PENpdGU+PEF1dGhvcj5FYXN0ZWxsPC9BdXRob3I+PFllYXI+MjAwNzwvWWVhcj48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</w:fldData>
        </w:fldChar>
      </w:r>
      <w:r>
        <w:rPr>
          <w:rFonts w:ascii="Arial" w:hAnsi="Arial" w:cs="Arial"/>
          <w:sz w:val="24"/>
          <w:szCs w:val="24"/>
        </w:rPr>
        <w:instrText xml:space="preserve"> ADDIN EN.CITE.DATA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fldChar w:fldCharType="separate"/>
      </w:r>
      <w:r w:rsidRPr="0096310D">
        <w:rPr>
          <w:rFonts w:ascii="Arial" w:hAnsi="Arial" w:cs="Arial"/>
          <w:noProof/>
          <w:sz w:val="24"/>
          <w:szCs w:val="24"/>
          <w:vertAlign w:val="superscript"/>
        </w:rPr>
        <w:t>145-147</w:t>
      </w:r>
      <w:r>
        <w:rPr>
          <w:rFonts w:ascii="Arial" w:hAnsi="Arial" w:cs="Arial"/>
          <w:sz w:val="24"/>
          <w:szCs w:val="24"/>
        </w:rPr>
        <w:fldChar w:fldCharType="end"/>
      </w:r>
      <w:r w:rsidRPr="00FA1245">
        <w:rPr>
          <w:rFonts w:ascii="Arial" w:hAnsi="Arial" w:cs="Arial"/>
          <w:sz w:val="24"/>
          <w:szCs w:val="24"/>
        </w:rPr>
        <w:t xml:space="preserve">. </w:t>
      </w:r>
      <w:r>
        <w:rPr>
          <w:rFonts w:ascii="Arial" w:hAnsi="Arial" w:cs="Arial"/>
          <w:iCs/>
          <w:sz w:val="24"/>
          <w:szCs w:val="24"/>
        </w:rPr>
        <w:t>The average activity of a single osteoclast is defined as the ratio of CTX-</w:t>
      </w:r>
      <w:proofErr w:type="gramStart"/>
      <w:r>
        <w:rPr>
          <w:rFonts w:ascii="Arial" w:hAnsi="Arial" w:cs="Arial"/>
          <w:iCs/>
          <w:sz w:val="24"/>
          <w:szCs w:val="24"/>
        </w:rPr>
        <w:t>1:TRAP</w:t>
      </w:r>
      <w:proofErr w:type="gramEnd"/>
      <w:r>
        <w:rPr>
          <w:rFonts w:ascii="Arial" w:hAnsi="Arial" w:cs="Arial"/>
          <w:iCs/>
          <w:sz w:val="24"/>
          <w:szCs w:val="24"/>
        </w:rPr>
        <w:t xml:space="preserve">5b, both of which are expressed in blood and </w:t>
      </w:r>
      <w:r w:rsidRPr="00FA1245">
        <w:rPr>
          <w:rFonts w:ascii="Arial" w:hAnsi="Arial" w:cs="Arial"/>
          <w:sz w:val="24"/>
          <w:szCs w:val="24"/>
        </w:rPr>
        <w:t xml:space="preserve">provides stronger evidence of bone resorption rather than examining either marker alone </w:t>
      </w:r>
      <w:r w:rsidRPr="00FA1245">
        <w:rPr>
          <w:rFonts w:ascii="Arial" w:hAnsi="Arial" w:cs="Arial"/>
          <w:color w:val="000000"/>
          <w:sz w:val="24"/>
          <w:szCs w:val="24"/>
          <w:shd w:val="clear" w:color="auto" w:fill="FFFFFF"/>
        </w:rPr>
        <w:fldChar w:fldCharType="begin">
          <w:fldData xml:space="preserve">PEVuZE5vdGU+PENpdGU+PEF1dGhvcj5ab3U8L0F1dGhvcj48WWVhcj4yMDE5PC9ZZWFyPjxSZWNO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</w:fldData>
        </w:fldChar>
      </w:r>
      <w:r>
        <w:rPr>
          <w:rFonts w:ascii="Arial" w:hAnsi="Arial" w:cs="Arial"/>
          <w:color w:val="000000"/>
          <w:sz w:val="24"/>
          <w:szCs w:val="24"/>
          <w:shd w:val="clear" w:color="auto" w:fill="FFFFFF"/>
        </w:rPr>
        <w:instrText xml:space="preserve"> ADDIN EN.CITE </w:instrText>
      </w:r>
      <w:r>
        <w:rPr>
          <w:rFonts w:ascii="Arial" w:hAnsi="Arial" w:cs="Arial"/>
          <w:color w:val="000000"/>
          <w:sz w:val="24"/>
          <w:szCs w:val="24"/>
          <w:shd w:val="clear" w:color="auto" w:fill="FFFFFF"/>
        </w:rPr>
        <w:fldChar w:fldCharType="begin">
          <w:fldData xml:space="preserve">PEVuZE5vdGU+PENpdGU+PEF1dGhvcj5ab3U8L0F1dGhvcj48WWVhcj4yMDE5PC9ZZWFyPjxSZWNO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</w:fldData>
        </w:fldChar>
      </w:r>
      <w:r>
        <w:rPr>
          <w:rFonts w:ascii="Arial" w:hAnsi="Arial" w:cs="Arial"/>
          <w:color w:val="000000"/>
          <w:sz w:val="24"/>
          <w:szCs w:val="24"/>
          <w:shd w:val="clear" w:color="auto" w:fill="FFFFFF"/>
        </w:rPr>
        <w:instrText xml:space="preserve"> ADDIN EN.CITE.DATA </w:instrText>
      </w:r>
      <w:r>
        <w:rPr>
          <w:rFonts w:ascii="Arial" w:hAnsi="Arial" w:cs="Arial"/>
          <w:color w:val="000000"/>
          <w:sz w:val="24"/>
          <w:szCs w:val="24"/>
          <w:shd w:val="clear" w:color="auto" w:fill="FFFFFF"/>
        </w:rPr>
      </w:r>
      <w:r>
        <w:rPr>
          <w:rFonts w:ascii="Arial" w:hAnsi="Arial" w:cs="Arial"/>
          <w:color w:val="000000"/>
          <w:sz w:val="24"/>
          <w:szCs w:val="24"/>
          <w:shd w:val="clear" w:color="auto" w:fill="FFFFFF"/>
        </w:rPr>
        <w:fldChar w:fldCharType="end"/>
      </w:r>
      <w:r w:rsidRPr="00FA1245">
        <w:rPr>
          <w:rFonts w:ascii="Arial" w:hAnsi="Arial" w:cs="Arial"/>
          <w:color w:val="000000"/>
          <w:sz w:val="24"/>
          <w:szCs w:val="24"/>
          <w:shd w:val="clear" w:color="auto" w:fill="FFFFFF"/>
        </w:rPr>
        <w:fldChar w:fldCharType="separate"/>
      </w:r>
      <w:r w:rsidRPr="0096310D">
        <w:rPr>
          <w:rFonts w:ascii="Arial" w:hAnsi="Arial" w:cs="Arial"/>
          <w:noProof/>
          <w:color w:val="000000"/>
          <w:sz w:val="24"/>
          <w:szCs w:val="24"/>
          <w:shd w:val="clear" w:color="auto" w:fill="FFFFFF"/>
          <w:vertAlign w:val="superscript"/>
        </w:rPr>
        <w:t>148, 149</w:t>
      </w:r>
      <w:r w:rsidRPr="00FA1245">
        <w:rPr>
          <w:rFonts w:ascii="Arial" w:hAnsi="Arial" w:cs="Arial"/>
          <w:color w:val="000000"/>
          <w:sz w:val="24"/>
          <w:szCs w:val="24"/>
          <w:shd w:val="clear" w:color="auto" w:fill="FFFFFF"/>
        </w:rPr>
        <w:fldChar w:fldCharType="end"/>
      </w:r>
      <w:r w:rsidRPr="00FA1245">
        <w:rPr>
          <w:rFonts w:ascii="Arial" w:hAnsi="Arial" w:cs="Arial"/>
          <w:color w:val="000000"/>
          <w:sz w:val="24"/>
          <w:szCs w:val="24"/>
          <w:shd w:val="clear" w:color="auto" w:fill="FFFFFF"/>
        </w:rPr>
        <w:t xml:space="preserve">. </w:t>
      </w:r>
      <w:r>
        <w:rPr>
          <w:rFonts w:ascii="Arial" w:hAnsi="Arial" w:cs="Arial"/>
          <w:sz w:val="24"/>
          <w:szCs w:val="24"/>
        </w:rPr>
        <w:t>Rat CTX-1 and TRAP</w:t>
      </w:r>
      <w:r w:rsidRPr="00FA1245">
        <w:rPr>
          <w:rFonts w:ascii="Arial" w:hAnsi="Arial" w:cs="Arial"/>
          <w:sz w:val="24"/>
          <w:szCs w:val="24"/>
        </w:rPr>
        <w:t xml:space="preserve">5b ELISA kits were purchased from </w:t>
      </w:r>
      <w:proofErr w:type="spellStart"/>
      <w:r w:rsidRPr="00FA1245">
        <w:rPr>
          <w:rFonts w:ascii="Arial" w:hAnsi="Arial" w:cs="Arial"/>
          <w:sz w:val="24"/>
          <w:szCs w:val="24"/>
        </w:rPr>
        <w:t>Cusabio</w:t>
      </w:r>
      <w:proofErr w:type="spellEnd"/>
      <w:r w:rsidRPr="00FA1245">
        <w:rPr>
          <w:rFonts w:ascii="Arial" w:hAnsi="Arial" w:cs="Arial"/>
          <w:sz w:val="24"/>
          <w:szCs w:val="24"/>
        </w:rPr>
        <w:t xml:space="preserve"> </w:t>
      </w:r>
      <w:r w:rsidRPr="00FA1245">
        <w:rPr>
          <w:rFonts w:ascii="Arial" w:hAnsi="Arial" w:cs="Arial"/>
          <w:sz w:val="24"/>
          <w:szCs w:val="24"/>
        </w:rPr>
        <w:lastRenderedPageBreak/>
        <w:t xml:space="preserve">Biotechnology (Wuhan, China) and Immunodiagnostic Systems </w:t>
      </w:r>
      <w:r w:rsidRPr="00FF268A">
        <w:rPr>
          <w:rFonts w:ascii="Arial" w:hAnsi="Arial" w:cs="Arial"/>
          <w:sz w:val="24"/>
          <w:szCs w:val="24"/>
        </w:rPr>
        <w:t xml:space="preserve">(East </w:t>
      </w:r>
      <w:proofErr w:type="spellStart"/>
      <w:r w:rsidRPr="00FF268A">
        <w:rPr>
          <w:rFonts w:ascii="Arial" w:hAnsi="Arial" w:cs="Arial"/>
          <w:sz w:val="24"/>
          <w:szCs w:val="24"/>
        </w:rPr>
        <w:t>Boldon</w:t>
      </w:r>
      <w:proofErr w:type="spellEnd"/>
      <w:r w:rsidRPr="00FF268A">
        <w:rPr>
          <w:rFonts w:ascii="Arial" w:hAnsi="Arial" w:cs="Arial"/>
          <w:sz w:val="24"/>
          <w:szCs w:val="24"/>
        </w:rPr>
        <w:t>, United Kingdom),</w:t>
      </w:r>
      <w:r w:rsidRPr="00FA1245">
        <w:rPr>
          <w:rFonts w:ascii="Arial" w:hAnsi="Arial" w:cs="Arial"/>
          <w:sz w:val="24"/>
          <w:szCs w:val="24"/>
        </w:rPr>
        <w:t xml:space="preserve"> respectively. CTX-1 and TRAP5b were analyzed and quantitated from serum samples according to the manufacturer’s instructions. A resorption index was created by dividing CTX-1 (</w:t>
      </w:r>
      <w:proofErr w:type="spellStart"/>
      <w:r w:rsidRPr="00FA1245">
        <w:rPr>
          <w:rFonts w:ascii="Arial" w:hAnsi="Arial" w:cs="Arial"/>
          <w:sz w:val="24"/>
          <w:szCs w:val="24"/>
        </w:rPr>
        <w:t>pg</w:t>
      </w:r>
      <w:proofErr w:type="spellEnd"/>
      <w:r w:rsidRPr="00FA1245">
        <w:rPr>
          <w:rFonts w:ascii="Arial" w:hAnsi="Arial" w:cs="Arial"/>
          <w:sz w:val="24"/>
          <w:szCs w:val="24"/>
        </w:rPr>
        <w:t>/mL) by TRA</w:t>
      </w:r>
      <w:r>
        <w:rPr>
          <w:rFonts w:ascii="Arial" w:hAnsi="Arial" w:cs="Arial"/>
          <w:sz w:val="24"/>
          <w:szCs w:val="24"/>
        </w:rPr>
        <w:t>P</w:t>
      </w:r>
      <w:r w:rsidRPr="00FA1245">
        <w:rPr>
          <w:rFonts w:ascii="Arial" w:hAnsi="Arial" w:cs="Arial"/>
          <w:sz w:val="24"/>
          <w:szCs w:val="24"/>
        </w:rPr>
        <w:t>5b (U/L)</w:t>
      </w:r>
      <w:r>
        <w:rPr>
          <w:rFonts w:ascii="Arial" w:hAnsi="Arial" w:cs="Arial"/>
          <w:sz w:val="24"/>
          <w:szCs w:val="24"/>
        </w:rPr>
        <w:t xml:space="preserve"> and was compared between sham and OVX serum. </w:t>
      </w:r>
    </w:p>
    <w:p w14:paraId="4D88839B" w14:textId="77777777" w:rsidR="0096310D" w:rsidRPr="00FA1245" w:rsidRDefault="0096310D" w:rsidP="0096310D">
      <w:pPr>
        <w:spacing w:line="360" w:lineRule="auto"/>
        <w:rPr>
          <w:rFonts w:ascii="Arial" w:hAnsi="Arial" w:cs="Arial"/>
          <w:b/>
          <w:sz w:val="24"/>
          <w:szCs w:val="24"/>
        </w:rPr>
      </w:pPr>
      <w:r w:rsidRPr="00FA1245">
        <w:rPr>
          <w:rFonts w:ascii="Arial" w:hAnsi="Arial" w:cs="Arial"/>
          <w:b/>
          <w:sz w:val="24"/>
          <w:szCs w:val="24"/>
        </w:rPr>
        <w:t xml:space="preserve">Isolation of </w:t>
      </w:r>
      <w:r>
        <w:rPr>
          <w:rFonts w:ascii="Arial" w:hAnsi="Arial" w:cs="Arial"/>
          <w:b/>
          <w:sz w:val="24"/>
          <w:szCs w:val="24"/>
        </w:rPr>
        <w:t>R</w:t>
      </w:r>
      <w:r w:rsidRPr="00FA1245">
        <w:rPr>
          <w:rFonts w:ascii="Arial" w:hAnsi="Arial" w:cs="Arial"/>
          <w:b/>
          <w:sz w:val="24"/>
          <w:szCs w:val="24"/>
        </w:rPr>
        <w:t>at MSCs</w:t>
      </w:r>
    </w:p>
    <w:p w14:paraId="092DA0A9" w14:textId="1EE5F4C2" w:rsidR="0096310D" w:rsidRPr="00FA1245" w:rsidRDefault="0096310D" w:rsidP="0096310D">
      <w:pPr>
        <w:spacing w:line="360" w:lineRule="auto"/>
        <w:rPr>
          <w:rFonts w:ascii="Arial" w:hAnsi="Arial" w:cs="Arial"/>
          <w:sz w:val="24"/>
          <w:szCs w:val="24"/>
        </w:rPr>
      </w:pPr>
      <w:r w:rsidRPr="00FA1245">
        <w:rPr>
          <w:rFonts w:ascii="Arial" w:hAnsi="Arial" w:cs="Arial"/>
          <w:sz w:val="24"/>
          <w:szCs w:val="24"/>
        </w:rPr>
        <w:t>Animals were sacrificed using a CO</w:t>
      </w:r>
      <w:r w:rsidRPr="00165A0A">
        <w:rPr>
          <w:rFonts w:ascii="Arial" w:hAnsi="Arial" w:cs="Arial"/>
          <w:sz w:val="24"/>
          <w:szCs w:val="24"/>
          <w:vertAlign w:val="superscript"/>
        </w:rPr>
        <w:t>2</w:t>
      </w:r>
      <w:r w:rsidRPr="00FA1245">
        <w:rPr>
          <w:rFonts w:ascii="Arial" w:hAnsi="Arial" w:cs="Arial"/>
          <w:sz w:val="24"/>
          <w:szCs w:val="24"/>
        </w:rPr>
        <w:t xml:space="preserve"> chamber and </w:t>
      </w:r>
      <w:r>
        <w:rPr>
          <w:rFonts w:ascii="Arial" w:hAnsi="Arial" w:cs="Arial"/>
          <w:sz w:val="24"/>
          <w:szCs w:val="24"/>
        </w:rPr>
        <w:t xml:space="preserve">the </w:t>
      </w:r>
      <w:r w:rsidRPr="00FA1245">
        <w:rPr>
          <w:rFonts w:ascii="Arial" w:hAnsi="Arial" w:cs="Arial"/>
          <w:sz w:val="24"/>
          <w:szCs w:val="24"/>
        </w:rPr>
        <w:t>femur</w:t>
      </w:r>
      <w:r>
        <w:rPr>
          <w:rFonts w:ascii="Arial" w:hAnsi="Arial" w:cs="Arial"/>
          <w:sz w:val="24"/>
          <w:szCs w:val="24"/>
        </w:rPr>
        <w:t xml:space="preserve"> bones</w:t>
      </w:r>
      <w:r w:rsidRPr="00FA1245">
        <w:rPr>
          <w:rFonts w:ascii="Arial" w:hAnsi="Arial" w:cs="Arial"/>
          <w:sz w:val="24"/>
          <w:szCs w:val="24"/>
        </w:rPr>
        <w:t xml:space="preserve"> were </w:t>
      </w:r>
      <w:r>
        <w:rPr>
          <w:rFonts w:ascii="Arial" w:hAnsi="Arial" w:cs="Arial"/>
          <w:sz w:val="24"/>
          <w:szCs w:val="24"/>
        </w:rPr>
        <w:t xml:space="preserve">immediately harvested for MSC isolation of the bone marrow as described in similar reports </w:t>
      </w:r>
      <w:r>
        <w:rPr>
          <w:rFonts w:ascii="Arial" w:hAnsi="Arial" w:cs="Arial"/>
          <w:sz w:val="24"/>
          <w:szCs w:val="24"/>
        </w:rPr>
        <w:fldChar w:fldCharType="begin"/>
      </w:r>
      <w:r>
        <w:rPr>
          <w:rFonts w:ascii="Arial" w:hAnsi="Arial" w:cs="Arial"/>
          <w:sz w:val="24"/>
          <w:szCs w:val="24"/>
        </w:rPr>
        <w:instrText xml:space="preserve"> ADDIN EN.CITE &lt;EndNote&gt;&lt;Cite&gt;&lt;Author&gt;Raghuvanshi&lt;/Author&gt;&lt;Year&gt;2018&lt;/Year&gt;&lt;RecNum&gt;123&lt;/RecNum&gt;&lt;DisplayText&gt;&lt;style face="superscript"&gt;150, 151&lt;/style&gt;&lt;/DisplayText&gt;&lt;record&gt;&lt;rec-number&gt;123&lt;/rec-number&gt;&lt;foreign-keys&gt;&lt;key app="EN" db-id="v2za0sdf6zf59rezsf5vverg0902ff999s2s" timestamp="1645027653"&gt;123&lt;/key&gt;&lt;/foreign-keys&gt;&lt;ref-type name="Journal Article"&gt;17&lt;/ref-type&gt;&lt;contributors&gt;&lt;authors&gt;&lt;author&gt;Raghuvanshi, Pavan Diwan&lt;/author&gt;&lt;/authors&gt;&lt;/contributors&gt;&lt;titles&gt;&lt;title&gt;Mesenchymal Stem Cells Derived from Rat Bone Marrow (rBM MSC): Techniques for Isolation, Expansion and Differentiation&lt;/title&gt;&lt;/titles&gt;&lt;dates&gt;&lt;year&gt;2018&lt;/year&gt;&lt;pub-dates&gt;&lt;date&gt;03/11&lt;/date&gt;&lt;/pub-dates&gt;&lt;/dates&gt;&lt;urls&gt;&lt;/urls&gt;&lt;/record&gt;&lt;/Cite&gt;&lt;Cite&gt;&lt;Author&gt;Fafián-Labora&lt;/Author&gt;&lt;Year&gt;2015&lt;/Year&gt;&lt;RecNum&gt;124&lt;/RecNum&gt;&lt;record&gt;&lt;rec-number&gt;124&lt;/rec-number&gt;&lt;foreign-keys&gt;&lt;key app="EN" db-id="v2za0sdf6zf59rezsf5vverg0902ff999s2s" timestamp="1645027797"&gt;124&lt;/key&gt;&lt;/foreign-keys&gt;&lt;ref-type name="Journal Article"&gt;17&lt;/ref-type&gt;&lt;contributors&gt;&lt;authors&gt;&lt;author&gt;Fafián-Labora, J.&lt;/author&gt;&lt;author&gt;Fernández-Pernas, P.&lt;/author&gt;&lt;author&gt;Fuentes, I.&lt;/author&gt;&lt;author&gt;De Toro, J.&lt;/author&gt;&lt;author&gt;Oreiro, N.&lt;/author&gt;&lt;author&gt;Sangiao-Alvarellos, S.&lt;/author&gt;&lt;author&gt;Mateos, J.&lt;/author&gt;&lt;author&gt;Arufe, M. C.&lt;/author&gt;&lt;/authors&gt;&lt;/contributors&gt;&lt;titles&gt;&lt;title&gt;Influence of age on rat bone-marrow mesenchymal stem cells potential&lt;/title&gt;&lt;secondary-title&gt;Scientific Reports&lt;/secondary-title&gt;&lt;/titles&gt;&lt;periodical&gt;&lt;full-title&gt;Scientific Reports&lt;/full-title&gt;&lt;/periodical&gt;&lt;pages&gt;16765&lt;/pages&gt;&lt;volume&gt;5&lt;/volume&gt;&lt;number&gt;1&lt;/number&gt;&lt;dates&gt;&lt;year&gt;2015&lt;/year&gt;&lt;pub-dates&gt;&lt;date&gt;2015/11/19&lt;/date&gt;&lt;/pub-dates&gt;&lt;/dates&gt;&lt;isbn&gt;2045-2322&lt;/isbn&gt;&lt;urls&gt;&lt;related-urls&gt;&lt;url&gt;https://doi.org/10.1038/srep16765&lt;/url&gt;&lt;/related-urls&gt;&lt;/urls&gt;&lt;electronic-resource-num&gt;10.1038/srep16765&lt;/electronic-resource-num&gt;&lt;/record&gt;&lt;/Cite&gt;&lt;/EndNote&gt;</w:instrText>
      </w:r>
      <w:r>
        <w:rPr>
          <w:rFonts w:ascii="Arial" w:hAnsi="Arial" w:cs="Arial"/>
          <w:sz w:val="24"/>
          <w:szCs w:val="24"/>
        </w:rPr>
        <w:fldChar w:fldCharType="separate"/>
      </w:r>
      <w:r w:rsidRPr="0096310D">
        <w:rPr>
          <w:rFonts w:ascii="Arial" w:hAnsi="Arial" w:cs="Arial"/>
          <w:noProof/>
          <w:sz w:val="24"/>
          <w:szCs w:val="24"/>
          <w:vertAlign w:val="superscript"/>
        </w:rPr>
        <w:t>150, 151</w:t>
      </w:r>
      <w:r>
        <w:rPr>
          <w:rFonts w:ascii="Arial" w:hAnsi="Arial" w:cs="Arial"/>
          <w:sz w:val="24"/>
          <w:szCs w:val="24"/>
        </w:rPr>
        <w:fldChar w:fldCharType="end"/>
      </w:r>
      <w:r w:rsidRPr="00FA1245">
        <w:rPr>
          <w:rFonts w:ascii="Arial" w:hAnsi="Arial" w:cs="Arial"/>
          <w:sz w:val="24"/>
          <w:szCs w:val="24"/>
        </w:rPr>
        <w:t xml:space="preserve">. </w:t>
      </w:r>
      <w:r>
        <w:rPr>
          <w:rFonts w:ascii="Arial" w:hAnsi="Arial" w:cs="Arial"/>
          <w:sz w:val="24"/>
          <w:szCs w:val="24"/>
        </w:rPr>
        <w:t>T</w:t>
      </w:r>
      <w:r w:rsidRPr="00FA1245">
        <w:rPr>
          <w:rFonts w:ascii="Arial" w:hAnsi="Arial" w:cs="Arial"/>
          <w:sz w:val="24"/>
          <w:szCs w:val="24"/>
        </w:rPr>
        <w:t xml:space="preserve">he femurs were </w:t>
      </w:r>
      <w:r>
        <w:rPr>
          <w:rFonts w:ascii="Arial" w:hAnsi="Arial" w:cs="Arial"/>
          <w:sz w:val="24"/>
          <w:szCs w:val="24"/>
        </w:rPr>
        <w:t xml:space="preserve">first </w:t>
      </w:r>
      <w:r w:rsidRPr="00FA1245">
        <w:rPr>
          <w:rFonts w:ascii="Arial" w:hAnsi="Arial" w:cs="Arial"/>
          <w:sz w:val="24"/>
          <w:szCs w:val="24"/>
        </w:rPr>
        <w:t xml:space="preserve">rinsed with PBS before clipping the ends of the bone. An 18-gauge needle was used to extrude the bone marrow and rinsed into a collection tube using a syringe filled with media. A cell pellet was collected from centrifugation at 1000 rpm for 5 min and then re-suspended with 5.5 mL media. Cells were filtered with a 70 </w:t>
      </w:r>
      <w:r w:rsidRPr="00FA1245">
        <w:rPr>
          <w:rFonts w:ascii="Arial" w:hAnsi="Arial" w:cs="Arial"/>
          <w:sz w:val="24"/>
          <w:szCs w:val="24"/>
        </w:rPr>
        <w:sym w:font="Symbol" w:char="F06D"/>
      </w:r>
      <w:r w:rsidRPr="00FA1245">
        <w:rPr>
          <w:rFonts w:ascii="Arial" w:hAnsi="Arial" w:cs="Arial"/>
          <w:sz w:val="24"/>
          <w:szCs w:val="24"/>
        </w:rPr>
        <w:t xml:space="preserve">m strainer, then 2 mL of media was added and the filter process was repeated to ensure full collection. </w:t>
      </w:r>
      <w:r>
        <w:rPr>
          <w:rFonts w:ascii="Arial" w:hAnsi="Arial" w:cs="Arial"/>
          <w:sz w:val="24"/>
          <w:szCs w:val="24"/>
        </w:rPr>
        <w:t xml:space="preserve">In general, cells from 2 animals were combined to obtain sufficient numbers prior to </w:t>
      </w:r>
      <w:r w:rsidRPr="00D753D1">
        <w:rPr>
          <w:rFonts w:ascii="Arial" w:hAnsi="Arial" w:cs="Arial"/>
          <w:i/>
          <w:sz w:val="24"/>
          <w:szCs w:val="24"/>
        </w:rPr>
        <w:t>in vitro</w:t>
      </w:r>
      <w:r>
        <w:rPr>
          <w:rFonts w:ascii="Arial" w:hAnsi="Arial" w:cs="Arial"/>
          <w:sz w:val="24"/>
          <w:szCs w:val="24"/>
        </w:rPr>
        <w:t xml:space="preserve"> experiments. C</w:t>
      </w:r>
      <w:r w:rsidRPr="00FA1245">
        <w:rPr>
          <w:rFonts w:ascii="Arial" w:hAnsi="Arial" w:cs="Arial"/>
          <w:sz w:val="24"/>
          <w:szCs w:val="24"/>
        </w:rPr>
        <w:t>ells were grown to 80—90% confluency and then harvested with 0.05% trypsin for cryopreservation (80% FBS, 10% DMEM-F12, and 10% DMSO) or re-seeded for expansion in growth media (DMEM/F12, 10%</w:t>
      </w:r>
      <w:r>
        <w:rPr>
          <w:rFonts w:ascii="Arial" w:hAnsi="Arial" w:cs="Arial"/>
          <w:sz w:val="24"/>
          <w:szCs w:val="24"/>
        </w:rPr>
        <w:t xml:space="preserve"> </w:t>
      </w:r>
      <w:r w:rsidRPr="00FA1245">
        <w:rPr>
          <w:rFonts w:ascii="Arial" w:hAnsi="Arial" w:cs="Arial"/>
          <w:sz w:val="24"/>
          <w:szCs w:val="24"/>
        </w:rPr>
        <w:t xml:space="preserve">FBS, 1% penicillin-streptomycin and 1% amphotericin B). All experiments were performed using cells from passage 2–6. </w:t>
      </w:r>
    </w:p>
    <w:p w14:paraId="36793495" w14:textId="77777777" w:rsidR="0096310D" w:rsidRPr="00FA1245" w:rsidRDefault="0096310D" w:rsidP="0096310D">
      <w:pPr>
        <w:spacing w:line="360" w:lineRule="auto"/>
        <w:rPr>
          <w:rFonts w:ascii="Arial" w:hAnsi="Arial" w:cs="Arial"/>
          <w:b/>
          <w:sz w:val="24"/>
          <w:szCs w:val="24"/>
        </w:rPr>
      </w:pPr>
      <w:r w:rsidRPr="00FA1245">
        <w:rPr>
          <w:rFonts w:ascii="Arial" w:hAnsi="Arial" w:cs="Arial"/>
          <w:b/>
          <w:sz w:val="24"/>
          <w:szCs w:val="24"/>
        </w:rPr>
        <w:t>Characterization of Rat MSCs</w:t>
      </w:r>
    </w:p>
    <w:p w14:paraId="62E31304" w14:textId="7F257D4B" w:rsidR="0096310D" w:rsidRPr="00FA1245" w:rsidRDefault="0096310D" w:rsidP="0096310D">
      <w:pPr>
        <w:spacing w:line="360" w:lineRule="auto"/>
        <w:rPr>
          <w:rFonts w:ascii="Arial" w:hAnsi="Arial" w:cs="Arial"/>
          <w:b/>
          <w:sz w:val="24"/>
          <w:szCs w:val="24"/>
        </w:rPr>
      </w:pPr>
      <w:r>
        <w:rPr>
          <w:rFonts w:ascii="Arial" w:hAnsi="Arial" w:cs="Arial"/>
          <w:sz w:val="24"/>
          <w:szCs w:val="24"/>
        </w:rPr>
        <w:t xml:space="preserve">Rat MSC characterizations were performed as previously reported for rat and human MSCs </w:t>
      </w:r>
      <w:r>
        <w:rPr>
          <w:rFonts w:ascii="Arial" w:hAnsi="Arial" w:cs="Arial"/>
          <w:sz w:val="24"/>
          <w:szCs w:val="24"/>
        </w:rPr>
        <w:fldChar w:fldCharType="begin"/>
      </w:r>
      <w:r>
        <w:rPr>
          <w:rFonts w:ascii="Arial" w:hAnsi="Arial" w:cs="Arial"/>
          <w:sz w:val="24"/>
          <w:szCs w:val="24"/>
        </w:rPr>
        <w:instrText xml:space="preserve"> ADDIN EN.CITE &lt;EndNote&gt;&lt;Cite&gt;&lt;Author&gt;Alghazali&lt;/Author&gt;&lt;Year&gt;2017&lt;/Year&gt;&lt;RecNum&gt;175&lt;/RecNum&gt;&lt;DisplayText&gt;&lt;style face="superscript"&gt;152&lt;/style&gt;&lt;/DisplayText&gt;&lt;record&gt;&lt;rec-number&gt;175&lt;/rec-number&gt;&lt;foreign-keys&gt;&lt;key app="EN" db-id="5fzefz0xz0sxdnedf24vsd5a5fz0fd5r9eed" timestamp="1639271378"&gt;175&lt;/key&gt;&lt;/foreign-keys&gt;&lt;ref-type name="Journal Article"&gt;17&lt;/ref-type&gt;&lt;contributors&gt;&lt;authors&gt;&lt;author&gt;Alghazali, Karrer&lt;/author&gt;&lt;author&gt;Newby, Steven&lt;/author&gt;&lt;author&gt;Nima, Zeid&lt;/author&gt;&lt;author&gt;Hamzah, Rabab&lt;/author&gt;&lt;author&gt;Watanabe, Fumiya&lt;/author&gt;&lt;author&gt;Bourdo, Shawn&lt;/author&gt;&lt;author&gt;Masi, Tom&lt;/author&gt;&lt;author&gt;Stephenson, Stacy&lt;/author&gt;&lt;author&gt;Anderson, David&lt;/author&gt;&lt;author&gt;Dhar, Madhu&lt;/author&gt;&lt;author&gt;Biris, Alexandru&lt;/author&gt;&lt;/authors&gt;&lt;/contributors&gt;&lt;titles&gt;&lt;title&gt;Functionalized gold nanorod nanocomposite system to modulate differentiation of human mesenchymal stem cells into neural-like progenitors&lt;/title&gt;&lt;secondary-title&gt;Scientific Reports&lt;/secondary-title&gt;&lt;/titles&gt;&lt;periodical&gt;&lt;full-title&gt;Scientific Reports&lt;/full-title&gt;&lt;/periodical&gt;&lt;volume&gt;7&lt;/volume&gt;&lt;dates&gt;&lt;year&gt;2017&lt;/year&gt;&lt;pub-dates&gt;&lt;date&gt;11/30&lt;/date&gt;&lt;/pub-dates&gt;&lt;/dates&gt;&lt;urls&gt;&lt;/urls&gt;&lt;electronic-resource-num&gt;10.1038/s41598-017-16800-9&lt;/electronic-resource-num&gt;&lt;/record&gt;&lt;/Cite&gt;&lt;/EndNote&gt;</w:instrText>
      </w:r>
      <w:r>
        <w:rPr>
          <w:rFonts w:ascii="Arial" w:hAnsi="Arial" w:cs="Arial"/>
          <w:sz w:val="24"/>
          <w:szCs w:val="24"/>
        </w:rPr>
        <w:fldChar w:fldCharType="separate"/>
      </w:r>
      <w:r w:rsidRPr="0096310D">
        <w:rPr>
          <w:rFonts w:ascii="Arial" w:hAnsi="Arial" w:cs="Arial"/>
          <w:noProof/>
          <w:sz w:val="24"/>
          <w:szCs w:val="24"/>
          <w:vertAlign w:val="superscript"/>
        </w:rPr>
        <w:t>152</w:t>
      </w:r>
      <w:r>
        <w:rPr>
          <w:rFonts w:ascii="Arial" w:hAnsi="Arial" w:cs="Arial"/>
          <w:sz w:val="24"/>
          <w:szCs w:val="24"/>
        </w:rPr>
        <w:fldChar w:fldCharType="end"/>
      </w:r>
      <w:r>
        <w:rPr>
          <w:rFonts w:ascii="Arial" w:hAnsi="Arial" w:cs="Arial"/>
          <w:sz w:val="24"/>
          <w:szCs w:val="24"/>
        </w:rPr>
        <w:t xml:space="preserve">.  MSCs are identified by the expression of specific cluster-of-differentiation (CD) markers, found at the cell surface </w:t>
      </w:r>
      <w:r>
        <w:rPr>
          <w:rFonts w:ascii="Arial" w:hAnsi="Arial" w:cs="Arial"/>
          <w:sz w:val="24"/>
          <w:szCs w:val="24"/>
        </w:rPr>
        <w:fldChar w:fldCharType="begin"/>
      </w:r>
      <w:r>
        <w:rPr>
          <w:rFonts w:ascii="Arial" w:hAnsi="Arial" w:cs="Arial"/>
          <w:sz w:val="24"/>
          <w:szCs w:val="24"/>
        </w:rPr>
        <w:instrText xml:space="preserve"> ADDIN EN.CITE &lt;EndNote&gt;&lt;Cite&gt;&lt;Author&gt;Dominici&lt;/Author&gt;&lt;Year&gt;2006&lt;/Year&gt;&lt;RecNum&gt;20&lt;/RecNum&gt;&lt;DisplayText&gt;&lt;style face="superscript"&gt;95&lt;/style&gt;&lt;/DisplayText&gt;&lt;record&gt;&lt;rec-number&gt;20&lt;/rec-number&gt;&lt;foreign-keys&gt;&lt;key app="EN" db-id="v2za0sdf6zf59rezsf5vverg0902ff999s2s" timestamp="1622226164"&gt;20&lt;/key&gt;&lt;/foreign-keys&gt;&lt;ref-type name="Journal Article"&gt;17&lt;/ref-type&gt;&lt;contributors&gt;&lt;authors&gt;&lt;author&gt;Dominici, M.&lt;/author&gt;&lt;author&gt;Le Blanc, K.&lt;/author&gt;&lt;author&gt;Mueller, I.&lt;/author&gt;&lt;author&gt;Slaper-Cortenbach, I.&lt;/author&gt;&lt;author&gt;Marini, F.&lt;/author&gt;&lt;author&gt;Krause, D.&lt;/author&gt;&lt;author&gt;Deans, R.&lt;/author&gt;&lt;author&gt;Keating, A.&lt;/author&gt;&lt;author&gt;Prockop, Dj&lt;/author&gt;&lt;author&gt;Horwitz, E.&lt;/author&gt;&lt;/authors&gt;&lt;/contributors&gt;&lt;auth-address&gt;Laboratory of Cell Biology and Advanced Cancer Therapy, Oncology-Hematology Department, University of Modena and Reggio Emilia, Modena, Italy. dominici.massimo@unimore.it&lt;/auth-address&gt;&lt;titles&gt;&lt;title&gt;Minimal criteria for defining multipotent mesenchymal stromal cells. The International Society for Cellular Therapy position statement&lt;/title&gt;&lt;secondary-title&gt;Cytotherapy&lt;/secondary-title&gt;&lt;/titles&gt;&lt;periodical&gt;&lt;full-title&gt;Cytotherapy&lt;/full-title&gt;&lt;/periodical&gt;&lt;pages&gt;315-7&lt;/pages&gt;&lt;volume&gt;8&lt;/volume&gt;&lt;number&gt;4&lt;/number&gt;&lt;edition&gt;2006/08/23&lt;/edition&gt;&lt;keywords&gt;&lt;keyword&gt;Antigens, CD/metabolism&lt;/keyword&gt;&lt;keyword&gt;Cell Culture Techniques&lt;/keyword&gt;&lt;keyword&gt;Cell Differentiation&lt;/keyword&gt;&lt;keyword&gt;Cell- and Tissue-Based Therapy&lt;/keyword&gt;&lt;keyword&gt;Humans&lt;/keyword&gt;&lt;keyword&gt;*Mesenchymal Stem Cells/cytology/physiology&lt;/keyword&gt;&lt;keyword&gt;*Multipotent Stem Cells/cytology/physiology&lt;/keyword&gt;&lt;keyword&gt;*Stromal Cells/cytology/physiology&lt;/keyword&gt;&lt;/keywords&gt;&lt;dates&gt;&lt;year&gt;2006&lt;/year&gt;&lt;/dates&gt;&lt;isbn&gt;1465-3249 (Print)&amp;#xD;1465-3249&lt;/isbn&gt;&lt;accession-num&gt;16923606&lt;/accession-num&gt;&lt;urls&gt;&lt;/urls&gt;&lt;electronic-resource-num&gt;10.1080/14653240600855905&lt;/electronic-resource-num&gt;&lt;remote-database-provider&gt;NLM&lt;/remote-database-provider&gt;&lt;language&gt;eng&lt;/language&gt;&lt;/record&gt;&lt;/Cite&gt;&lt;/EndNote&gt;</w:instrText>
      </w:r>
      <w:r>
        <w:rPr>
          <w:rFonts w:ascii="Arial" w:hAnsi="Arial" w:cs="Arial"/>
          <w:sz w:val="24"/>
          <w:szCs w:val="24"/>
        </w:rPr>
        <w:fldChar w:fldCharType="separate"/>
      </w:r>
      <w:r w:rsidRPr="0096310D">
        <w:rPr>
          <w:rFonts w:ascii="Arial" w:hAnsi="Arial" w:cs="Arial"/>
          <w:noProof/>
          <w:sz w:val="24"/>
          <w:szCs w:val="24"/>
          <w:vertAlign w:val="superscript"/>
        </w:rPr>
        <w:t>95</w:t>
      </w:r>
      <w:r>
        <w:rPr>
          <w:rFonts w:ascii="Arial" w:hAnsi="Arial" w:cs="Arial"/>
          <w:sz w:val="24"/>
          <w:szCs w:val="24"/>
        </w:rPr>
        <w:fldChar w:fldCharType="end"/>
      </w:r>
      <w:r>
        <w:rPr>
          <w:rFonts w:ascii="Arial" w:hAnsi="Arial" w:cs="Arial"/>
          <w:sz w:val="24"/>
          <w:szCs w:val="24"/>
        </w:rPr>
        <w:t xml:space="preserve">. Specific markers tested were CD11b/c, CD29, CD44, CD45, CD73, CD90 and CD106. </w:t>
      </w:r>
      <w:r>
        <w:rPr>
          <w:rFonts w:ascii="Arial" w:hAnsi="Arial" w:cs="Arial"/>
          <w:iCs/>
          <w:sz w:val="24"/>
          <w:szCs w:val="24"/>
        </w:rPr>
        <w:t xml:space="preserve">All markers tested are recognized by the </w:t>
      </w:r>
      <w:r w:rsidRPr="00DE7C0D">
        <w:rPr>
          <w:rFonts w:ascii="Arial" w:hAnsi="Arial" w:cs="Arial"/>
          <w:iCs/>
          <w:sz w:val="24"/>
          <w:szCs w:val="24"/>
        </w:rPr>
        <w:t>Mesenchymal and Tissue Stem Cell Committee of the International Society for Cellular Therapy</w:t>
      </w:r>
      <w:r>
        <w:rPr>
          <w:rFonts w:ascii="Arial" w:hAnsi="Arial" w:cs="Arial"/>
          <w:iCs/>
          <w:sz w:val="24"/>
          <w:szCs w:val="24"/>
        </w:rPr>
        <w:t xml:space="preserve"> </w:t>
      </w:r>
      <w:r>
        <w:rPr>
          <w:rFonts w:ascii="Arial" w:hAnsi="Arial" w:cs="Arial"/>
          <w:iCs/>
          <w:sz w:val="24"/>
          <w:szCs w:val="24"/>
        </w:rPr>
        <w:fldChar w:fldCharType="begin"/>
      </w:r>
      <w:r>
        <w:rPr>
          <w:rFonts w:ascii="Arial" w:hAnsi="Arial" w:cs="Arial"/>
          <w:iCs/>
          <w:sz w:val="24"/>
          <w:szCs w:val="24"/>
        </w:rPr>
        <w:instrText xml:space="preserve"> ADDIN EN.CITE &lt;EndNote&gt;&lt;Cite&gt;&lt;Author&gt;Dominici&lt;/Author&gt;&lt;Year&gt;2006&lt;/Year&gt;&lt;RecNum&gt;20&lt;/RecNum&gt;&lt;DisplayText&gt;&lt;style face="superscript"&gt;95&lt;/style&gt;&lt;/DisplayText&gt;&lt;record&gt;&lt;rec-number&gt;20&lt;/rec-number&gt;&lt;foreign-keys&gt;&lt;key app="EN" db-id="v2za0sdf6zf59rezsf5vverg0902ff999s2s" timestamp="1622226164"&gt;20&lt;/key&gt;&lt;/foreign-keys&gt;&lt;ref-type name="Journal Article"&gt;17&lt;/ref-type&gt;&lt;contributors&gt;&lt;authors&gt;&lt;author&gt;Dominici, M.&lt;/author&gt;&lt;author&gt;Le Blanc, K.&lt;/author&gt;&lt;author&gt;Mueller, I.&lt;/author&gt;&lt;author&gt;Slaper-Cortenbach, I.&lt;/author&gt;&lt;author&gt;Marini, F.&lt;/author&gt;&lt;author&gt;Krause, D.&lt;/author&gt;&lt;author&gt;Deans, R.&lt;/author&gt;&lt;author&gt;Keating, A.&lt;/author&gt;&lt;author&gt;Prockop, Dj&lt;/author&gt;&lt;author&gt;Horwitz, E.&lt;/author&gt;&lt;/authors&gt;&lt;/contributors&gt;&lt;auth-address&gt;Laboratory of Cell Biology and Advanced Cancer Therapy, Oncology-Hematology Department, University of Modena and Reggio Emilia, Modena, Italy. dominici.massimo@unimore.it&lt;/auth-address&gt;&lt;titles&gt;&lt;title&gt;Minimal criteria for defining multipotent mesenchymal stromal cells. The International Society for Cellular Therapy position statement&lt;/title&gt;&lt;secondary-title&gt;Cytotherapy&lt;/secondary-title&gt;&lt;/titles&gt;&lt;periodical&gt;&lt;full-title&gt;Cytotherapy&lt;/full-title&gt;&lt;/periodical&gt;&lt;pages&gt;315-7&lt;/pages&gt;&lt;volume&gt;8&lt;/volume&gt;&lt;number&gt;4&lt;/number&gt;&lt;edition&gt;2006/08/23&lt;/edition&gt;&lt;keywords&gt;&lt;keyword&gt;Antigens, CD/metabolism&lt;/keyword&gt;&lt;keyword&gt;Cell Culture Techniques&lt;/keyword&gt;&lt;keyword&gt;Cell Differentiation&lt;/keyword&gt;&lt;keyword&gt;Cell- and Tissue-Based Therapy&lt;/keyword&gt;&lt;keyword&gt;Humans&lt;/keyword&gt;&lt;keyword&gt;*Mesenchymal Stem Cells/cytology/physiology&lt;/keyword&gt;&lt;keyword&gt;*Multipotent Stem Cells/cytology/physiology&lt;/keyword&gt;&lt;keyword&gt;*Stromal Cells/cytology/physiology&lt;/keyword&gt;&lt;/keywords&gt;&lt;dates&gt;&lt;year&gt;2006&lt;/year&gt;&lt;/dates&gt;&lt;isbn&gt;1465-3249 (Print)&amp;#xD;1465-3249&lt;/isbn&gt;&lt;accession-num&gt;16923606&lt;/accession-num&gt;&lt;urls&gt;&lt;/urls&gt;&lt;electronic-resource-num&gt;10.1080/14653240600855905&lt;/electronic-resource-num&gt;&lt;remote-database-provider&gt;NLM&lt;/remote-database-provider&gt;&lt;language&gt;eng&lt;/language&gt;&lt;/record&gt;&lt;/Cite&gt;&lt;/EndNote&gt;</w:instrText>
      </w:r>
      <w:r>
        <w:rPr>
          <w:rFonts w:ascii="Arial" w:hAnsi="Arial" w:cs="Arial"/>
          <w:iCs/>
          <w:sz w:val="24"/>
          <w:szCs w:val="24"/>
        </w:rPr>
        <w:fldChar w:fldCharType="separate"/>
      </w:r>
      <w:r w:rsidRPr="0096310D">
        <w:rPr>
          <w:rFonts w:ascii="Arial" w:hAnsi="Arial" w:cs="Arial"/>
          <w:iCs/>
          <w:noProof/>
          <w:sz w:val="24"/>
          <w:szCs w:val="24"/>
          <w:vertAlign w:val="superscript"/>
        </w:rPr>
        <w:t>95</w:t>
      </w:r>
      <w:r>
        <w:rPr>
          <w:rFonts w:ascii="Arial" w:hAnsi="Arial" w:cs="Arial"/>
          <w:iCs/>
          <w:sz w:val="24"/>
          <w:szCs w:val="24"/>
        </w:rPr>
        <w:fldChar w:fldCharType="end"/>
      </w:r>
      <w:r w:rsidRPr="00DE7C0D">
        <w:rPr>
          <w:rFonts w:ascii="Arial" w:hAnsi="Arial" w:cs="Arial"/>
          <w:iCs/>
          <w:sz w:val="24"/>
          <w:szCs w:val="24"/>
        </w:rPr>
        <w:t>.</w:t>
      </w:r>
      <w:r>
        <w:rPr>
          <w:rFonts w:ascii="Arial" w:hAnsi="Arial" w:cs="Arial"/>
          <w:iCs/>
          <w:sz w:val="24"/>
          <w:szCs w:val="24"/>
        </w:rPr>
        <w:t xml:space="preserve"> </w:t>
      </w:r>
      <w:r>
        <w:rPr>
          <w:rFonts w:ascii="Arial" w:hAnsi="Arial" w:cs="Arial"/>
          <w:sz w:val="24"/>
          <w:szCs w:val="24"/>
        </w:rPr>
        <w:t>All antibodies were used at concentrations as per the manufacturer’s recommendations (</w:t>
      </w:r>
      <w:proofErr w:type="spellStart"/>
      <w:r>
        <w:rPr>
          <w:rFonts w:ascii="Arial" w:hAnsi="Arial" w:cs="Arial"/>
          <w:sz w:val="24"/>
          <w:szCs w:val="24"/>
        </w:rPr>
        <w:t>Biolegend</w:t>
      </w:r>
      <w:proofErr w:type="spellEnd"/>
      <w:r>
        <w:rPr>
          <w:rFonts w:ascii="Arial" w:hAnsi="Arial" w:cs="Arial"/>
          <w:sz w:val="24"/>
          <w:szCs w:val="24"/>
        </w:rPr>
        <w:t xml:space="preserve">, San Diego, CA). Stained cells were assayed on BD FACS </w:t>
      </w:r>
      <w:proofErr w:type="spellStart"/>
      <w:r>
        <w:rPr>
          <w:rFonts w:ascii="Arial" w:hAnsi="Arial" w:cs="Arial"/>
          <w:sz w:val="24"/>
          <w:szCs w:val="24"/>
        </w:rPr>
        <w:t>Calibur</w:t>
      </w:r>
      <w:proofErr w:type="spellEnd"/>
      <w:r>
        <w:rPr>
          <w:rFonts w:ascii="Arial" w:hAnsi="Arial" w:cs="Arial"/>
          <w:sz w:val="24"/>
          <w:szCs w:val="24"/>
        </w:rPr>
        <w:t xml:space="preserve"> and expression was measured and analyzed by </w:t>
      </w:r>
      <w:proofErr w:type="spellStart"/>
      <w:r>
        <w:rPr>
          <w:rFonts w:ascii="Arial" w:hAnsi="Arial" w:cs="Arial"/>
          <w:sz w:val="24"/>
          <w:szCs w:val="24"/>
        </w:rPr>
        <w:t>FlowJo</w:t>
      </w:r>
      <w:proofErr w:type="spellEnd"/>
      <w:r>
        <w:rPr>
          <w:rFonts w:ascii="Arial" w:hAnsi="Arial" w:cs="Arial"/>
          <w:sz w:val="24"/>
          <w:szCs w:val="24"/>
        </w:rPr>
        <w:t xml:space="preserve"> software. </w:t>
      </w:r>
      <w:r w:rsidRPr="00FA1245">
        <w:rPr>
          <w:rFonts w:ascii="Arial" w:hAnsi="Arial" w:cs="Arial"/>
          <w:sz w:val="24"/>
          <w:szCs w:val="24"/>
        </w:rPr>
        <w:t xml:space="preserve"> </w:t>
      </w:r>
    </w:p>
    <w:p w14:paraId="3C5D66F5" w14:textId="77777777" w:rsidR="0096310D" w:rsidRPr="00FA1245" w:rsidRDefault="0096310D" w:rsidP="0096310D">
      <w:pPr>
        <w:spacing w:line="360" w:lineRule="auto"/>
        <w:rPr>
          <w:rFonts w:ascii="Arial" w:hAnsi="Arial" w:cs="Arial"/>
          <w:b/>
          <w:sz w:val="24"/>
          <w:szCs w:val="24"/>
        </w:rPr>
      </w:pPr>
      <w:r w:rsidRPr="00FA1245">
        <w:rPr>
          <w:rFonts w:ascii="Arial" w:hAnsi="Arial" w:cs="Arial"/>
          <w:b/>
          <w:sz w:val="24"/>
          <w:szCs w:val="24"/>
        </w:rPr>
        <w:t xml:space="preserve">Differentiation of </w:t>
      </w:r>
      <w:r>
        <w:rPr>
          <w:rFonts w:ascii="Arial" w:hAnsi="Arial" w:cs="Arial"/>
          <w:b/>
          <w:sz w:val="24"/>
          <w:szCs w:val="24"/>
        </w:rPr>
        <w:t>R</w:t>
      </w:r>
      <w:r w:rsidRPr="00FA1245">
        <w:rPr>
          <w:rFonts w:ascii="Arial" w:hAnsi="Arial" w:cs="Arial"/>
          <w:b/>
          <w:sz w:val="24"/>
          <w:szCs w:val="24"/>
        </w:rPr>
        <w:t>at MSCs into Osteoblasts</w:t>
      </w:r>
    </w:p>
    <w:p w14:paraId="66438B0F" w14:textId="21AF0C66" w:rsidR="0096310D" w:rsidRDefault="0096310D" w:rsidP="0096310D">
      <w:pPr>
        <w:spacing w:line="360" w:lineRule="auto"/>
        <w:rPr>
          <w:rFonts w:ascii="Arial" w:hAnsi="Arial" w:cs="Arial"/>
          <w:sz w:val="24"/>
          <w:szCs w:val="24"/>
        </w:rPr>
      </w:pPr>
      <w:r>
        <w:rPr>
          <w:rFonts w:ascii="Arial" w:hAnsi="Arial" w:cs="Arial"/>
          <w:sz w:val="24"/>
          <w:szCs w:val="24"/>
        </w:rPr>
        <w:lastRenderedPageBreak/>
        <w:t xml:space="preserve">Osteogenic differentiation was carried out according to standard method as reported earlier </w:t>
      </w:r>
      <w:r>
        <w:rPr>
          <w:rFonts w:ascii="Arial" w:hAnsi="Arial" w:cs="Arial"/>
          <w:sz w:val="24"/>
          <w:szCs w:val="24"/>
        </w:rPr>
        <w:fldChar w:fldCharType="begin">
          <w:fldData xml:space="preserve">PEVuZE5vdGU+PENpdGU+PEF1dGhvcj5MZWU8L0F1dGhvcj48WWVhcj4yMDE5PC9ZZWFyPjxSZWNO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</w:fldData>
        </w:fldChar>
      </w:r>
      <w:r>
        <w:rPr>
          <w:rFonts w:ascii="Arial" w:hAnsi="Arial" w:cs="Arial"/>
          <w:sz w:val="24"/>
          <w:szCs w:val="24"/>
        </w:rPr>
        <w:instrText xml:space="preserve"> ADDIN EN.CITE </w:instrText>
      </w:r>
      <w:r>
        <w:rPr>
          <w:rFonts w:ascii="Arial" w:hAnsi="Arial" w:cs="Arial"/>
          <w:sz w:val="24"/>
          <w:szCs w:val="24"/>
        </w:rPr>
        <w:fldChar w:fldCharType="begin">
          <w:fldData xml:space="preserve">PEVuZE5vdGU+PENpdGU+PEF1dGhvcj5MZWU8L0F1dGhvcj48WWVhcj4yMDE5PC9ZZWFyPjxSZWNO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</w:fldData>
        </w:fldChar>
      </w:r>
      <w:r>
        <w:rPr>
          <w:rFonts w:ascii="Arial" w:hAnsi="Arial" w:cs="Arial"/>
          <w:sz w:val="24"/>
          <w:szCs w:val="24"/>
        </w:rPr>
        <w:instrText xml:space="preserve"> ADDIN EN.CITE.DATA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fldChar w:fldCharType="separate"/>
      </w:r>
      <w:r w:rsidRPr="0096310D">
        <w:rPr>
          <w:rFonts w:ascii="Arial" w:hAnsi="Arial" w:cs="Arial"/>
          <w:noProof/>
          <w:sz w:val="24"/>
          <w:szCs w:val="24"/>
          <w:vertAlign w:val="superscript"/>
        </w:rPr>
        <w:t>153, 154</w:t>
      </w:r>
      <w:r>
        <w:rPr>
          <w:rFonts w:ascii="Arial" w:hAnsi="Arial" w:cs="Arial"/>
          <w:sz w:val="24"/>
          <w:szCs w:val="24"/>
        </w:rPr>
        <w:fldChar w:fldCharType="end"/>
      </w:r>
      <w:r>
        <w:rPr>
          <w:rFonts w:ascii="Arial" w:hAnsi="Arial" w:cs="Arial"/>
          <w:sz w:val="24"/>
          <w:szCs w:val="24"/>
        </w:rPr>
        <w:t xml:space="preserve">. </w:t>
      </w:r>
      <w:r w:rsidRPr="00FA1245">
        <w:rPr>
          <w:rFonts w:ascii="Arial" w:hAnsi="Arial" w:cs="Arial"/>
          <w:sz w:val="24"/>
          <w:szCs w:val="24"/>
        </w:rPr>
        <w:t xml:space="preserve">For experimental conditions, cells were </w:t>
      </w:r>
      <w:r>
        <w:rPr>
          <w:rFonts w:ascii="Arial" w:hAnsi="Arial" w:cs="Arial"/>
          <w:sz w:val="24"/>
          <w:szCs w:val="24"/>
        </w:rPr>
        <w:t>collected using</w:t>
      </w:r>
      <w:r w:rsidRPr="00FA1245">
        <w:rPr>
          <w:rFonts w:ascii="Arial" w:hAnsi="Arial" w:cs="Arial"/>
          <w:sz w:val="24"/>
          <w:szCs w:val="24"/>
        </w:rPr>
        <w:t xml:space="preserve"> 0.</w:t>
      </w:r>
      <w:r>
        <w:rPr>
          <w:rFonts w:ascii="Arial" w:hAnsi="Arial" w:cs="Arial"/>
          <w:sz w:val="24"/>
          <w:szCs w:val="24"/>
        </w:rPr>
        <w:t>0</w:t>
      </w:r>
      <w:r w:rsidRPr="00FA1245">
        <w:rPr>
          <w:rFonts w:ascii="Arial" w:hAnsi="Arial" w:cs="Arial"/>
          <w:sz w:val="24"/>
          <w:szCs w:val="24"/>
        </w:rPr>
        <w:t xml:space="preserve">5% trypsin and seeded </w:t>
      </w:r>
      <w:r>
        <w:rPr>
          <w:rFonts w:ascii="Arial" w:hAnsi="Arial" w:cs="Arial"/>
          <w:sz w:val="24"/>
          <w:szCs w:val="24"/>
        </w:rPr>
        <w:t>on</w:t>
      </w:r>
      <w:r w:rsidRPr="00FA1245">
        <w:rPr>
          <w:rFonts w:ascii="Arial" w:hAnsi="Arial" w:cs="Arial"/>
          <w:sz w:val="24"/>
          <w:szCs w:val="24"/>
        </w:rPr>
        <w:t xml:space="preserve">to </w:t>
      </w:r>
      <w:r w:rsidRPr="00BB0F11">
        <w:rPr>
          <w:rFonts w:ascii="Arial" w:hAnsi="Arial" w:cs="Arial"/>
          <w:sz w:val="24"/>
          <w:szCs w:val="24"/>
        </w:rPr>
        <w:t>tissue</w:t>
      </w:r>
      <w:r w:rsidRPr="00FA1245">
        <w:rPr>
          <w:rFonts w:ascii="Arial" w:hAnsi="Arial" w:cs="Arial"/>
          <w:sz w:val="24"/>
          <w:szCs w:val="24"/>
        </w:rPr>
        <w:t xml:space="preserve"> culture dishes in growth media. The cells were incubated at 37°C, 5% CO</w:t>
      </w:r>
      <w:r w:rsidRPr="00FA1245">
        <w:rPr>
          <w:rFonts w:ascii="Arial" w:hAnsi="Arial" w:cs="Arial"/>
          <w:sz w:val="24"/>
          <w:szCs w:val="24"/>
          <w:vertAlign w:val="subscript"/>
        </w:rPr>
        <w:t xml:space="preserve">2 </w:t>
      </w:r>
      <w:r>
        <w:rPr>
          <w:rFonts w:ascii="Arial" w:hAnsi="Arial" w:cs="Arial"/>
          <w:sz w:val="24"/>
          <w:szCs w:val="24"/>
        </w:rPr>
        <w:t>and</w:t>
      </w:r>
      <w:r w:rsidRPr="00FA1245">
        <w:rPr>
          <w:rFonts w:ascii="Arial" w:hAnsi="Arial" w:cs="Arial"/>
          <w:sz w:val="24"/>
          <w:szCs w:val="24"/>
        </w:rPr>
        <w:t xml:space="preserve"> induc</w:t>
      </w:r>
      <w:r>
        <w:rPr>
          <w:rFonts w:ascii="Arial" w:hAnsi="Arial" w:cs="Arial"/>
          <w:sz w:val="24"/>
          <w:szCs w:val="24"/>
        </w:rPr>
        <w:t>ed towards</w:t>
      </w:r>
      <w:r w:rsidRPr="00FA1245">
        <w:rPr>
          <w:rFonts w:ascii="Arial" w:hAnsi="Arial" w:cs="Arial"/>
          <w:sz w:val="24"/>
          <w:szCs w:val="24"/>
        </w:rPr>
        <w:t xml:space="preserve"> osteogenesis with media that was supplemented with 10 mM β-glycerol phosphate, 50 µM ascorbic acid, and 100 nm dexamethasone</w:t>
      </w:r>
      <w:r>
        <w:rPr>
          <w:rFonts w:ascii="Arial" w:hAnsi="Arial" w:cs="Arial"/>
          <w:sz w:val="24"/>
          <w:szCs w:val="24"/>
        </w:rPr>
        <w:t>.</w:t>
      </w:r>
      <w:r w:rsidRPr="00FA1245">
        <w:rPr>
          <w:rFonts w:ascii="Arial" w:hAnsi="Arial" w:cs="Arial"/>
          <w:sz w:val="24"/>
          <w:szCs w:val="24"/>
        </w:rPr>
        <w:t xml:space="preserve"> The </w:t>
      </w:r>
      <w:r>
        <w:rPr>
          <w:rFonts w:ascii="Arial" w:hAnsi="Arial" w:cs="Arial"/>
          <w:sz w:val="24"/>
          <w:szCs w:val="24"/>
        </w:rPr>
        <w:t xml:space="preserve">osteogenic </w:t>
      </w:r>
      <w:r w:rsidRPr="00FA1245">
        <w:rPr>
          <w:rFonts w:ascii="Arial" w:hAnsi="Arial" w:cs="Arial"/>
          <w:sz w:val="24"/>
          <w:szCs w:val="24"/>
        </w:rPr>
        <w:t xml:space="preserve">media was </w:t>
      </w:r>
      <w:r>
        <w:rPr>
          <w:rFonts w:ascii="Arial" w:hAnsi="Arial" w:cs="Arial"/>
          <w:sz w:val="24"/>
          <w:szCs w:val="24"/>
        </w:rPr>
        <w:t>replaced</w:t>
      </w:r>
      <w:r w:rsidRPr="00FA1245">
        <w:rPr>
          <w:rFonts w:ascii="Arial" w:hAnsi="Arial" w:cs="Arial"/>
          <w:sz w:val="24"/>
          <w:szCs w:val="24"/>
        </w:rPr>
        <w:t xml:space="preserve"> every other day </w:t>
      </w:r>
      <w:r>
        <w:rPr>
          <w:rFonts w:ascii="Arial" w:hAnsi="Arial" w:cs="Arial"/>
          <w:sz w:val="24"/>
          <w:szCs w:val="24"/>
        </w:rPr>
        <w:t>up to 21 days.</w:t>
      </w:r>
    </w:p>
    <w:p w14:paraId="483AB848" w14:textId="0C1516D5" w:rsidR="0096310D" w:rsidRPr="00217A38" w:rsidRDefault="0096310D" w:rsidP="0096310D">
      <w:pPr>
        <w:spacing w:line="360" w:lineRule="auto"/>
        <w:rPr>
          <w:rFonts w:ascii="Arial" w:hAnsi="Arial" w:cs="Arial"/>
          <w:sz w:val="24"/>
          <w:szCs w:val="24"/>
        </w:rPr>
      </w:pPr>
      <w:r w:rsidRPr="00BE341E">
        <w:rPr>
          <w:rFonts w:ascii="Arial" w:hAnsi="Arial" w:cs="Arial"/>
          <w:bCs/>
          <w:sz w:val="24"/>
          <w:szCs w:val="24"/>
        </w:rPr>
        <w:t xml:space="preserve">To </w:t>
      </w:r>
      <w:r>
        <w:rPr>
          <w:rFonts w:ascii="Arial" w:hAnsi="Arial" w:cs="Arial"/>
          <w:bCs/>
          <w:sz w:val="24"/>
          <w:szCs w:val="24"/>
        </w:rPr>
        <w:t xml:space="preserve">determine mineralization and </w:t>
      </w:r>
      <w:r w:rsidRPr="00BE341E">
        <w:rPr>
          <w:rFonts w:ascii="Arial" w:hAnsi="Arial" w:cs="Arial"/>
          <w:bCs/>
          <w:sz w:val="24"/>
          <w:szCs w:val="24"/>
        </w:rPr>
        <w:t xml:space="preserve">visualize </w:t>
      </w:r>
      <w:r>
        <w:rPr>
          <w:rFonts w:ascii="Arial" w:hAnsi="Arial" w:cs="Arial"/>
          <w:bCs/>
          <w:sz w:val="24"/>
          <w:szCs w:val="24"/>
        </w:rPr>
        <w:t xml:space="preserve">any </w:t>
      </w:r>
      <w:r w:rsidRPr="00BE341E">
        <w:rPr>
          <w:rFonts w:ascii="Arial" w:hAnsi="Arial" w:cs="Arial"/>
          <w:bCs/>
          <w:sz w:val="24"/>
          <w:szCs w:val="24"/>
        </w:rPr>
        <w:t>morphological changes, cells were stained with alizarin red after 21 days of osteogenic induction.</w:t>
      </w:r>
      <w:r>
        <w:rPr>
          <w:rFonts w:ascii="Arial" w:hAnsi="Arial" w:cs="Arial"/>
          <w:b/>
          <w:sz w:val="24"/>
          <w:szCs w:val="24"/>
        </w:rPr>
        <w:t xml:space="preserve"> </w:t>
      </w:r>
      <w:r w:rsidRPr="00670DDD">
        <w:rPr>
          <w:rFonts w:ascii="Arial" w:hAnsi="Arial" w:cs="Arial"/>
          <w:sz w:val="24"/>
          <w:szCs w:val="24"/>
        </w:rPr>
        <w:t>Mineralization was evaluated by quantitation of Alizarin red staining</w:t>
      </w:r>
      <w:r>
        <w:rPr>
          <w:rFonts w:ascii="Arial" w:hAnsi="Arial" w:cs="Arial"/>
          <w:sz w:val="24"/>
          <w:szCs w:val="24"/>
        </w:rPr>
        <w:t xml:space="preserve"> as described earlier </w:t>
      </w:r>
      <w:r>
        <w:rPr>
          <w:rFonts w:ascii="Arial" w:hAnsi="Arial" w:cs="Arial"/>
          <w:sz w:val="24"/>
          <w:szCs w:val="24"/>
        </w:rPr>
        <w:fldChar w:fldCharType="begin">
          <w:fldData xml:space="preserve">PEVuZE5vdGU+PENpdGU+PEF1dGhvcj5FbGtoZW5hbnk8L0F1dGhvcj48WWVhcj4yMDE2PC9ZZWFy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</w:fldData>
        </w:fldChar>
      </w:r>
      <w:r>
        <w:rPr>
          <w:rFonts w:ascii="Arial" w:hAnsi="Arial" w:cs="Arial"/>
          <w:sz w:val="24"/>
          <w:szCs w:val="24"/>
        </w:rPr>
        <w:instrText xml:space="preserve"> ADDIN EN.CITE </w:instrText>
      </w:r>
      <w:r>
        <w:rPr>
          <w:rFonts w:ascii="Arial" w:hAnsi="Arial" w:cs="Arial"/>
          <w:sz w:val="24"/>
          <w:szCs w:val="24"/>
        </w:rPr>
        <w:fldChar w:fldCharType="begin">
          <w:fldData xml:space="preserve">PEVuZE5vdGU+PENpdGU+PEF1dGhvcj5FbGtoZW5hbnk8L0F1dGhvcj48WWVhcj4yMDE2PC9ZZWFy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</w:fldData>
        </w:fldChar>
      </w:r>
      <w:r>
        <w:rPr>
          <w:rFonts w:ascii="Arial" w:hAnsi="Arial" w:cs="Arial"/>
          <w:sz w:val="24"/>
          <w:szCs w:val="24"/>
        </w:rPr>
        <w:instrText xml:space="preserve"> ADDIN EN.CITE.DATA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fldChar w:fldCharType="separate"/>
      </w:r>
      <w:r w:rsidRPr="0096310D">
        <w:rPr>
          <w:rFonts w:ascii="Arial" w:hAnsi="Arial" w:cs="Arial"/>
          <w:noProof/>
          <w:sz w:val="24"/>
          <w:szCs w:val="24"/>
          <w:vertAlign w:val="superscript"/>
        </w:rPr>
        <w:t>37, 155, 156</w:t>
      </w:r>
      <w:r>
        <w:rPr>
          <w:rFonts w:ascii="Arial" w:hAnsi="Arial" w:cs="Arial"/>
          <w:sz w:val="24"/>
          <w:szCs w:val="24"/>
        </w:rPr>
        <w:fldChar w:fldCharType="end"/>
      </w:r>
      <w:r w:rsidRPr="00670DDD">
        <w:rPr>
          <w:rFonts w:ascii="Arial" w:hAnsi="Arial" w:cs="Arial"/>
          <w:sz w:val="24"/>
          <w:szCs w:val="24"/>
        </w:rPr>
        <w:t>.</w:t>
      </w:r>
      <w:r>
        <w:rPr>
          <w:rFonts w:ascii="Arial" w:hAnsi="Arial" w:cs="Arial"/>
          <w:b/>
          <w:sz w:val="24"/>
          <w:szCs w:val="24"/>
        </w:rPr>
        <w:t xml:space="preserve"> </w:t>
      </w:r>
      <w:r>
        <w:rPr>
          <w:rFonts w:ascii="Arial" w:hAnsi="Arial" w:cs="Arial"/>
          <w:sz w:val="24"/>
          <w:szCs w:val="24"/>
        </w:rPr>
        <w:t xml:space="preserve">Cells were imaged on the Leica DMi1 Inverted Microscope with LAS V4.12 software. All pictures were taken on the same day under the same parameters for brightness, contrast, saturation, resolution, and magnification. </w:t>
      </w:r>
    </w:p>
    <w:p w14:paraId="0FBC8956" w14:textId="77777777" w:rsidR="0096310D" w:rsidRPr="00FA1245" w:rsidRDefault="0096310D" w:rsidP="0096310D">
      <w:pPr>
        <w:spacing w:line="360" w:lineRule="auto"/>
        <w:rPr>
          <w:rFonts w:ascii="Arial" w:hAnsi="Arial" w:cs="Arial"/>
          <w:b/>
          <w:sz w:val="24"/>
          <w:szCs w:val="24"/>
        </w:rPr>
      </w:pPr>
      <w:r w:rsidRPr="00FA1245">
        <w:rPr>
          <w:rFonts w:ascii="Arial" w:hAnsi="Arial" w:cs="Arial"/>
          <w:b/>
          <w:sz w:val="24"/>
          <w:szCs w:val="24"/>
        </w:rPr>
        <w:t>RNA Extraction</w:t>
      </w:r>
      <w:r>
        <w:rPr>
          <w:rFonts w:ascii="Arial" w:hAnsi="Arial" w:cs="Arial"/>
          <w:b/>
          <w:sz w:val="24"/>
          <w:szCs w:val="24"/>
        </w:rPr>
        <w:t xml:space="preserve"> </w:t>
      </w:r>
    </w:p>
    <w:p w14:paraId="4EED604A" w14:textId="67FB133A" w:rsidR="0096310D" w:rsidRDefault="0096310D" w:rsidP="0096310D">
      <w:pPr>
        <w:spacing w:line="360" w:lineRule="auto"/>
        <w:rPr>
          <w:rFonts w:ascii="Arial" w:hAnsi="Arial" w:cs="Arial"/>
          <w:sz w:val="24"/>
          <w:szCs w:val="24"/>
        </w:rPr>
      </w:pPr>
      <w:r>
        <w:rPr>
          <w:rFonts w:ascii="Arial" w:hAnsi="Arial" w:cs="Arial"/>
          <w:sz w:val="24"/>
          <w:szCs w:val="24"/>
        </w:rPr>
        <w:t>To evaluate changes in gene expression during osteogenesis, cells were harvested after 7 and 21 days of osteogenic induction. T</w:t>
      </w:r>
      <w:r w:rsidRPr="00CB05DA">
        <w:rPr>
          <w:rFonts w:ascii="Arial" w:hAnsi="Arial" w:cs="Arial"/>
          <w:sz w:val="24"/>
          <w:szCs w:val="24"/>
        </w:rPr>
        <w:t xml:space="preserve">otal RNA was extracted using the RNeasy® Mini Kit (Qiagen, Germantown, MD) </w:t>
      </w:r>
      <w:r>
        <w:rPr>
          <w:rFonts w:ascii="Arial" w:hAnsi="Arial" w:cs="Arial"/>
          <w:sz w:val="24"/>
          <w:szCs w:val="24"/>
        </w:rPr>
        <w:t xml:space="preserve">and </w:t>
      </w:r>
      <w:r w:rsidRPr="00172B35">
        <w:rPr>
          <w:rFonts w:ascii="Arial" w:hAnsi="Arial" w:cs="Arial"/>
          <w:sz w:val="24"/>
          <w:szCs w:val="24"/>
        </w:rPr>
        <w:t xml:space="preserve">RNA integrity was evaluated using the RNA 6000 Nano Kit and 2100 Bioanalyzer system (Agilent </w:t>
      </w:r>
      <w:proofErr w:type="spellStart"/>
      <w:r w:rsidRPr="00172B35">
        <w:rPr>
          <w:rFonts w:ascii="Arial" w:hAnsi="Arial" w:cs="Arial"/>
          <w:sz w:val="24"/>
          <w:szCs w:val="24"/>
        </w:rPr>
        <w:t>Techologies</w:t>
      </w:r>
      <w:proofErr w:type="spellEnd"/>
      <w:r w:rsidRPr="00172B35">
        <w:rPr>
          <w:rFonts w:ascii="Arial" w:hAnsi="Arial" w:cs="Arial"/>
          <w:sz w:val="24"/>
          <w:szCs w:val="24"/>
        </w:rPr>
        <w:t xml:space="preserve">, Santa Clara, CA) as previously reported </w:t>
      </w:r>
      <w:r>
        <w:rPr>
          <w:rFonts w:ascii="Arial" w:hAnsi="Arial" w:cs="Arial"/>
          <w:sz w:val="24"/>
          <w:szCs w:val="24"/>
        </w:rPr>
        <w:fldChar w:fldCharType="begin"/>
      </w:r>
      <w:r>
        <w:rPr>
          <w:rFonts w:ascii="Arial" w:hAnsi="Arial" w:cs="Arial"/>
          <w:sz w:val="24"/>
          <w:szCs w:val="24"/>
        </w:rPr>
        <w:instrText xml:space="preserve"> ADDIN EN.CITE &lt;EndNote&gt;&lt;Cite&gt;&lt;Author&gt;MacDonald&lt;/Author&gt;&lt;Year&gt;2021&lt;/Year&gt;&lt;RecNum&gt;176&lt;/RecNum&gt;&lt;DisplayText&gt;&lt;style face="superscript"&gt;74, 156&lt;/style&gt;&lt;/DisplayText&gt;&lt;record&gt;&lt;rec-number&gt;176&lt;/rec-number&gt;&lt;foreign-keys&gt;&lt;key app="EN" db-id="5fzefz0xz0sxdnedf24vsd5a5fz0fd5r9eed" timestamp="1639271483"&gt;176&lt;/key&gt;&lt;/foreign-keys&gt;&lt;ref-type name="Journal Article"&gt;17&lt;/ref-type&gt;&lt;contributors&gt;&lt;authors&gt;&lt;author&gt;MacDonald, Amber&lt;/author&gt;&lt;author&gt;Trotter, Ruby&lt;/author&gt;&lt;author&gt;Griffin, Christopher&lt;/author&gt;&lt;author&gt;Bow, Austin&lt;/author&gt;&lt;author&gt;Newby, Steven&lt;/author&gt;&lt;author&gt;King, William&lt;/author&gt;&lt;author&gt;Amelse, Lisa&lt;/author&gt;&lt;author&gt;Masi, Tom&lt;/author&gt;&lt;author&gt;Bourdo, Shawn&lt;/author&gt;&lt;author&gt;Dhar, Madhu&lt;/author&gt;&lt;/authors&gt;&lt;/contributors&gt;&lt;titles&gt;&lt;title&gt;Genetic profiling of human bone marrow and adipose tissue-derived mesenchymal stem cells reveals differences in osteogenic signaling mediated by graphene&lt;/title&gt;&lt;secondary-title&gt;Journal of Nanobiotechnology&lt;/secondary-title&gt;&lt;/titles&gt;&lt;periodical&gt;&lt;full-title&gt;Journal of Nanobiotechnology&lt;/full-title&gt;&lt;/periodical&gt;&lt;volume&gt;19&lt;/volume&gt;&lt;dates&gt;&lt;year&gt;2021&lt;/year&gt;&lt;pub-dates&gt;&lt;date&gt;09/22&lt;/date&gt;&lt;/pub-dates&gt;&lt;/dates&gt;&lt;urls&gt;&lt;/urls&gt;&lt;electronic-resource-num&gt;10.1186/s12951-021-01024-x&lt;/electronic-resource-num&gt;&lt;/record&gt;&lt;/Cite&gt;&lt;Cite&gt;&lt;Author&gt;Mueller&lt;/Author&gt;&lt;Year&gt;2004&lt;/Year&gt;&lt;RecNum&gt;124&lt;/RecNum&gt;&lt;record&gt;&lt;rec-number&gt;124&lt;/rec-number&gt;&lt;foreign-keys&gt;&lt;key app="EN" db-id="5fzefz0xz0sxdnedf24vsd5a5fz0fd5r9eed" timestamp="1610227185"&gt;124&lt;/key&gt;&lt;/foreign-keys&gt;&lt;ref-type name="Journal Article"&gt;17&lt;/ref-type&gt;&lt;contributors&gt;&lt;authors&gt;&lt;author&gt;Mueller, Odilo&lt;/author&gt;&lt;author&gt;Lightfoot, S.&lt;/author&gt;&lt;author&gt;Schroeder, Andreas&lt;/author&gt;&lt;/authors&gt;&lt;/contributors&gt;&lt;titles&gt;&lt;title&gt;RNA integrity number (RIN)-standardization of RNA quality control&lt;/title&gt;&lt;secondary-title&gt;Agilent Application Note&lt;/secondary-title&gt;&lt;/titles&gt;&lt;periodical&gt;&lt;full-title&gt;Agilent Application Note&lt;/full-title&gt;&lt;/periodical&gt;&lt;pages&gt;1-8&lt;/pages&gt;&lt;dates&gt;&lt;year&gt;2004&lt;/year&gt;&lt;pub-dates&gt;&lt;date&gt;01/01&lt;/date&gt;&lt;/pub-dates&gt;&lt;/dates&gt;&lt;urls&gt;&lt;/urls&gt;&lt;/record&gt;&lt;/Cite&gt;&lt;/EndNote&gt;</w:instrText>
      </w:r>
      <w:r>
        <w:rPr>
          <w:rFonts w:ascii="Arial" w:hAnsi="Arial" w:cs="Arial"/>
          <w:sz w:val="24"/>
          <w:szCs w:val="24"/>
        </w:rPr>
        <w:fldChar w:fldCharType="separate"/>
      </w:r>
      <w:r w:rsidRPr="0096310D">
        <w:rPr>
          <w:rFonts w:ascii="Arial" w:hAnsi="Arial" w:cs="Arial"/>
          <w:noProof/>
          <w:sz w:val="24"/>
          <w:szCs w:val="24"/>
          <w:vertAlign w:val="superscript"/>
        </w:rPr>
        <w:t>74, 156</w:t>
      </w:r>
      <w:r>
        <w:rPr>
          <w:rFonts w:ascii="Arial" w:hAnsi="Arial" w:cs="Arial"/>
          <w:sz w:val="24"/>
          <w:szCs w:val="24"/>
        </w:rPr>
        <w:fldChar w:fldCharType="end"/>
      </w:r>
      <w:r>
        <w:rPr>
          <w:rFonts w:ascii="Arial" w:hAnsi="Arial" w:cs="Arial"/>
          <w:sz w:val="24"/>
          <w:szCs w:val="24"/>
        </w:rPr>
        <w:t xml:space="preserve">. </w:t>
      </w:r>
    </w:p>
    <w:p w14:paraId="0393CBA1" w14:textId="77777777" w:rsidR="0096310D" w:rsidRDefault="0096310D" w:rsidP="0096310D">
      <w:pPr>
        <w:spacing w:line="360" w:lineRule="auto"/>
        <w:rPr>
          <w:rFonts w:ascii="Arial" w:hAnsi="Arial" w:cs="Arial"/>
          <w:b/>
          <w:sz w:val="24"/>
          <w:szCs w:val="24"/>
        </w:rPr>
      </w:pPr>
      <w:r>
        <w:rPr>
          <w:rFonts w:ascii="Arial" w:hAnsi="Arial" w:cs="Arial"/>
          <w:b/>
          <w:sz w:val="24"/>
          <w:szCs w:val="24"/>
        </w:rPr>
        <w:t xml:space="preserve">RNA Sequencing </w:t>
      </w:r>
    </w:p>
    <w:p w14:paraId="57F7A3AC" w14:textId="77777777" w:rsidR="0096310D" w:rsidRPr="002931A8" w:rsidRDefault="0096310D" w:rsidP="0096310D">
      <w:pPr>
        <w:spacing w:line="360" w:lineRule="auto"/>
        <w:rPr>
          <w:rFonts w:ascii="Arial" w:hAnsi="Arial" w:cs="Arial"/>
          <w:i/>
          <w:sz w:val="24"/>
          <w:szCs w:val="24"/>
        </w:rPr>
      </w:pPr>
      <w:r w:rsidRPr="002931A8">
        <w:rPr>
          <w:rFonts w:ascii="Arial" w:hAnsi="Arial" w:cs="Arial"/>
          <w:i/>
          <w:sz w:val="24"/>
          <w:szCs w:val="24"/>
        </w:rPr>
        <w:t xml:space="preserve">Library Construction and Sequencing </w:t>
      </w:r>
    </w:p>
    <w:p w14:paraId="524EE290" w14:textId="77777777" w:rsidR="0096310D" w:rsidRDefault="0096310D" w:rsidP="0096310D">
      <w:pPr>
        <w:spacing w:line="360" w:lineRule="auto"/>
        <w:rPr>
          <w:rFonts w:ascii="Arial" w:hAnsi="Arial" w:cs="Arial"/>
          <w:sz w:val="24"/>
          <w:szCs w:val="24"/>
        </w:rPr>
      </w:pPr>
      <w:r>
        <w:rPr>
          <w:rFonts w:ascii="Arial" w:hAnsi="Arial" w:cs="Arial"/>
          <w:sz w:val="24"/>
          <w:szCs w:val="24"/>
        </w:rPr>
        <w:t xml:space="preserve">The total RNA preparation and deep sequencing of the whole transcriptome library were performed by </w:t>
      </w:r>
      <w:proofErr w:type="spellStart"/>
      <w:r>
        <w:rPr>
          <w:rFonts w:ascii="Arial" w:hAnsi="Arial" w:cs="Arial"/>
          <w:sz w:val="24"/>
          <w:szCs w:val="24"/>
        </w:rPr>
        <w:t>Novogene</w:t>
      </w:r>
      <w:proofErr w:type="spellEnd"/>
      <w:r>
        <w:rPr>
          <w:rFonts w:ascii="Arial" w:hAnsi="Arial" w:cs="Arial"/>
          <w:sz w:val="24"/>
          <w:szCs w:val="24"/>
        </w:rPr>
        <w:t xml:space="preserve"> Corporation Inc. (Sacramento, CA). </w:t>
      </w:r>
      <w:r w:rsidRPr="00312ED9">
        <w:rPr>
          <w:rFonts w:ascii="Arial" w:hAnsi="Arial" w:cs="Arial"/>
          <w:sz w:val="24"/>
          <w:szCs w:val="24"/>
        </w:rPr>
        <w:t xml:space="preserve">A total amount of 1 </w:t>
      </w:r>
      <w:r>
        <w:rPr>
          <w:rFonts w:ascii="Arial" w:hAnsi="Arial" w:cs="Arial"/>
          <w:sz w:val="24"/>
          <w:szCs w:val="24"/>
        </w:rPr>
        <w:t>µ</w:t>
      </w:r>
      <w:r w:rsidRPr="00312ED9">
        <w:rPr>
          <w:rFonts w:ascii="Arial" w:hAnsi="Arial" w:cs="Arial"/>
          <w:sz w:val="24"/>
          <w:szCs w:val="24"/>
        </w:rPr>
        <w:t xml:space="preserve">g RNA per sample was used as input material for the RNA sample preparations. </w:t>
      </w:r>
      <w:r>
        <w:rPr>
          <w:rFonts w:ascii="Arial" w:hAnsi="Arial" w:cs="Arial"/>
          <w:sz w:val="24"/>
          <w:szCs w:val="24"/>
        </w:rPr>
        <w:t xml:space="preserve">Sequencing libraries were generated using </w:t>
      </w:r>
      <w:proofErr w:type="spellStart"/>
      <w:r>
        <w:rPr>
          <w:rFonts w:ascii="Arial" w:hAnsi="Arial" w:cs="Arial"/>
          <w:sz w:val="24"/>
          <w:szCs w:val="24"/>
        </w:rPr>
        <w:t>NEBNext</w:t>
      </w:r>
      <w:proofErr w:type="spellEnd"/>
      <w:r>
        <w:rPr>
          <w:rFonts w:ascii="Arial" w:hAnsi="Arial" w:cs="Arial"/>
          <w:sz w:val="24"/>
          <w:szCs w:val="24"/>
        </w:rPr>
        <w:t xml:space="preserve">® </w:t>
      </w:r>
      <w:proofErr w:type="spellStart"/>
      <w:r>
        <w:rPr>
          <w:rFonts w:ascii="Arial" w:hAnsi="Arial" w:cs="Arial"/>
          <w:sz w:val="24"/>
          <w:szCs w:val="24"/>
        </w:rPr>
        <w:t>Ultra</w:t>
      </w:r>
      <w:r>
        <w:rPr>
          <w:rFonts w:ascii="Arial" w:hAnsi="Arial" w:cs="Arial"/>
          <w:sz w:val="24"/>
          <w:szCs w:val="24"/>
          <w:vertAlign w:val="superscript"/>
        </w:rPr>
        <w:t>TM</w:t>
      </w:r>
      <w:proofErr w:type="spellEnd"/>
      <w:r>
        <w:rPr>
          <w:rFonts w:ascii="Arial" w:hAnsi="Arial" w:cs="Arial"/>
          <w:sz w:val="24"/>
          <w:szCs w:val="24"/>
          <w:vertAlign w:val="superscript"/>
        </w:rPr>
        <w:t xml:space="preserve"> </w:t>
      </w:r>
      <w:r>
        <w:rPr>
          <w:rFonts w:ascii="Arial" w:hAnsi="Arial" w:cs="Arial"/>
          <w:sz w:val="24"/>
          <w:szCs w:val="24"/>
        </w:rPr>
        <w:t xml:space="preserve">RNA Library Prep Kit for Illumina® (NEB, USA) and index codes were added to attribute sequences to each sample. The clustering of the index-coded samples was performed on a </w:t>
      </w:r>
      <w:proofErr w:type="spellStart"/>
      <w:r>
        <w:rPr>
          <w:rFonts w:ascii="Arial" w:hAnsi="Arial" w:cs="Arial"/>
          <w:sz w:val="24"/>
          <w:szCs w:val="24"/>
        </w:rPr>
        <w:t>cBot</w:t>
      </w:r>
      <w:proofErr w:type="spellEnd"/>
      <w:r>
        <w:rPr>
          <w:rFonts w:ascii="Arial" w:hAnsi="Arial" w:cs="Arial"/>
          <w:sz w:val="24"/>
          <w:szCs w:val="24"/>
        </w:rPr>
        <w:t xml:space="preserve"> Cluster Generation System using PE Cluster Kit </w:t>
      </w:r>
      <w:proofErr w:type="spellStart"/>
      <w:r>
        <w:rPr>
          <w:rFonts w:ascii="Arial" w:hAnsi="Arial" w:cs="Arial"/>
          <w:sz w:val="24"/>
          <w:szCs w:val="24"/>
        </w:rPr>
        <w:t>cBot</w:t>
      </w:r>
      <w:proofErr w:type="spellEnd"/>
      <w:r>
        <w:rPr>
          <w:rFonts w:ascii="Arial" w:hAnsi="Arial" w:cs="Arial"/>
          <w:sz w:val="24"/>
          <w:szCs w:val="24"/>
        </w:rPr>
        <w:t>-HS (Illumina). After cluster generation, the library preparations were sequenced on an Illumina platform and paired-end reads were generated.</w:t>
      </w:r>
    </w:p>
    <w:p w14:paraId="3756896D" w14:textId="77777777" w:rsidR="0096310D" w:rsidRPr="002931A8" w:rsidRDefault="0096310D" w:rsidP="0096310D">
      <w:pPr>
        <w:spacing w:line="360" w:lineRule="auto"/>
        <w:rPr>
          <w:rFonts w:ascii="Arial" w:hAnsi="Arial" w:cs="Arial"/>
          <w:i/>
          <w:sz w:val="24"/>
          <w:szCs w:val="24"/>
        </w:rPr>
      </w:pPr>
      <w:r w:rsidRPr="002931A8">
        <w:rPr>
          <w:rFonts w:ascii="Arial" w:hAnsi="Arial" w:cs="Arial"/>
          <w:i/>
          <w:sz w:val="24"/>
          <w:szCs w:val="24"/>
        </w:rPr>
        <w:lastRenderedPageBreak/>
        <w:t xml:space="preserve">Quality Control </w:t>
      </w:r>
    </w:p>
    <w:p w14:paraId="0DE2EFA5" w14:textId="77777777" w:rsidR="0096310D" w:rsidRDefault="0096310D" w:rsidP="0096310D">
      <w:pPr>
        <w:spacing w:line="360" w:lineRule="auto"/>
        <w:rPr>
          <w:rFonts w:ascii="Arial" w:hAnsi="Arial" w:cs="Arial"/>
          <w:sz w:val="24"/>
          <w:szCs w:val="24"/>
        </w:rPr>
      </w:pPr>
      <w:r>
        <w:rPr>
          <w:rFonts w:ascii="Arial" w:hAnsi="Arial" w:cs="Arial"/>
          <w:sz w:val="24"/>
          <w:szCs w:val="24"/>
        </w:rPr>
        <w:t xml:space="preserve">Following sequencing, raw reads were processed through </w:t>
      </w:r>
      <w:proofErr w:type="spellStart"/>
      <w:r>
        <w:rPr>
          <w:rFonts w:ascii="Arial" w:hAnsi="Arial" w:cs="Arial"/>
          <w:sz w:val="24"/>
          <w:szCs w:val="24"/>
        </w:rPr>
        <w:t>fastp</w:t>
      </w:r>
      <w:proofErr w:type="spellEnd"/>
      <w:r>
        <w:rPr>
          <w:rFonts w:ascii="Arial" w:hAnsi="Arial" w:cs="Arial"/>
          <w:sz w:val="24"/>
          <w:szCs w:val="24"/>
        </w:rPr>
        <w:t xml:space="preserve"> whereby clean reads were obtained by removing any read containing adapter and poly-N sequences. After filtering, sequencing error rate check (Q20 and Q30) and GC content of the clean data were calculated. The paired-end clean reads were then mapped to the reference genome using HISAT2 software. The reference genome and gene model annotation files were directly downloaded from genome website browser (NCBI/UCSE/</w:t>
      </w:r>
      <w:proofErr w:type="spellStart"/>
      <w:r>
        <w:rPr>
          <w:rFonts w:ascii="Arial" w:hAnsi="Arial" w:cs="Arial"/>
          <w:sz w:val="24"/>
          <w:szCs w:val="24"/>
        </w:rPr>
        <w:t>Ensembl</w:t>
      </w:r>
      <w:proofErr w:type="spellEnd"/>
      <w:r>
        <w:rPr>
          <w:rFonts w:ascii="Arial" w:hAnsi="Arial" w:cs="Arial"/>
          <w:sz w:val="24"/>
          <w:szCs w:val="24"/>
        </w:rPr>
        <w:t xml:space="preserve">). </w:t>
      </w:r>
    </w:p>
    <w:p w14:paraId="561046A3" w14:textId="77777777" w:rsidR="0096310D" w:rsidRDefault="0096310D" w:rsidP="0096310D">
      <w:pPr>
        <w:spacing w:line="360" w:lineRule="auto"/>
        <w:rPr>
          <w:rFonts w:ascii="Arial" w:hAnsi="Arial" w:cs="Arial"/>
          <w:i/>
          <w:sz w:val="24"/>
          <w:szCs w:val="24"/>
        </w:rPr>
      </w:pPr>
      <w:r w:rsidRPr="004A272D">
        <w:rPr>
          <w:rFonts w:ascii="Arial" w:hAnsi="Arial" w:cs="Arial"/>
          <w:i/>
          <w:sz w:val="24"/>
          <w:szCs w:val="24"/>
        </w:rPr>
        <w:t>Data Analysis</w:t>
      </w:r>
    </w:p>
    <w:p w14:paraId="4972AFCF" w14:textId="75FF1C51" w:rsidR="0096310D" w:rsidRPr="00DA0021" w:rsidRDefault="0096310D" w:rsidP="0096310D">
      <w:pPr>
        <w:spacing w:line="360" w:lineRule="auto"/>
        <w:rPr>
          <w:rFonts w:ascii="Arial" w:hAnsi="Arial" w:cs="Arial"/>
          <w:sz w:val="24"/>
          <w:szCs w:val="24"/>
        </w:rPr>
      </w:pPr>
      <w:r>
        <w:rPr>
          <w:rFonts w:ascii="Arial" w:hAnsi="Arial" w:cs="Arial"/>
          <w:sz w:val="24"/>
          <w:szCs w:val="24"/>
        </w:rPr>
        <w:t xml:space="preserve">All gene expressions were reported in a Microsoft Excel spreadsheet. Genes of interest were searched with a key phrase (i.e. bone morphogenetic protein) and all isoforms were clustered within a group. We evaluated gene clusters well established in the bone differentiation process and thereby categorized these clusters as either cell adhesion (integrins and cadherins); ECM (collagens, glycoproteins, and proteoglycans); growth factors (estrogens, androgens, BMPs, TGFs, FGFs, PDGFs, VEGFs, IGFs, EGFs); </w:t>
      </w:r>
      <w:proofErr w:type="spellStart"/>
      <w:r>
        <w:rPr>
          <w:rFonts w:ascii="Arial" w:hAnsi="Arial" w:cs="Arial"/>
          <w:sz w:val="24"/>
          <w:szCs w:val="24"/>
        </w:rPr>
        <w:t>Wnt</w:t>
      </w:r>
      <w:proofErr w:type="spellEnd"/>
      <w:r>
        <w:rPr>
          <w:rFonts w:ascii="Arial" w:hAnsi="Arial" w:cs="Arial"/>
          <w:sz w:val="24"/>
          <w:szCs w:val="24"/>
        </w:rPr>
        <w:t xml:space="preserve"> / Catenin signaling (</w:t>
      </w:r>
      <w:proofErr w:type="spellStart"/>
      <w:r>
        <w:rPr>
          <w:rFonts w:ascii="Arial" w:hAnsi="Arial" w:cs="Arial"/>
          <w:sz w:val="24"/>
          <w:szCs w:val="24"/>
        </w:rPr>
        <w:t>Wnts</w:t>
      </w:r>
      <w:proofErr w:type="spellEnd"/>
      <w:r>
        <w:rPr>
          <w:rFonts w:ascii="Arial" w:hAnsi="Arial" w:cs="Arial"/>
          <w:sz w:val="24"/>
          <w:szCs w:val="24"/>
        </w:rPr>
        <w:t xml:space="preserve">, </w:t>
      </w:r>
      <w:proofErr w:type="spellStart"/>
      <w:r>
        <w:rPr>
          <w:rFonts w:ascii="Arial" w:hAnsi="Arial" w:cs="Arial"/>
          <w:sz w:val="24"/>
          <w:szCs w:val="24"/>
        </w:rPr>
        <w:t>Frizzleds</w:t>
      </w:r>
      <w:proofErr w:type="spellEnd"/>
      <w:r>
        <w:rPr>
          <w:rFonts w:ascii="Arial" w:hAnsi="Arial" w:cs="Arial"/>
          <w:sz w:val="24"/>
          <w:szCs w:val="24"/>
        </w:rPr>
        <w:t xml:space="preserve">, </w:t>
      </w:r>
      <w:proofErr w:type="spellStart"/>
      <w:r>
        <w:rPr>
          <w:rFonts w:ascii="Arial" w:hAnsi="Arial" w:cs="Arial"/>
          <w:sz w:val="24"/>
          <w:szCs w:val="24"/>
        </w:rPr>
        <w:t>Catenins</w:t>
      </w:r>
      <w:proofErr w:type="spellEnd"/>
      <w:r>
        <w:rPr>
          <w:rFonts w:ascii="Arial" w:hAnsi="Arial" w:cs="Arial"/>
          <w:sz w:val="24"/>
          <w:szCs w:val="24"/>
        </w:rPr>
        <w:t xml:space="preserve">, SMADs); cell signaling factors (MAPKs, PI3Ks, </w:t>
      </w:r>
      <w:proofErr w:type="spellStart"/>
      <w:r>
        <w:rPr>
          <w:rFonts w:ascii="Arial" w:hAnsi="Arial" w:cs="Arial"/>
          <w:sz w:val="24"/>
          <w:szCs w:val="24"/>
        </w:rPr>
        <w:t>Akts</w:t>
      </w:r>
      <w:proofErr w:type="spellEnd"/>
      <w:r>
        <w:rPr>
          <w:rFonts w:ascii="Arial" w:hAnsi="Arial" w:cs="Arial"/>
          <w:sz w:val="24"/>
          <w:szCs w:val="24"/>
        </w:rPr>
        <w:t xml:space="preserve">); mineralization (calcium and phosphatase-regulated genes); and bone remodeling genes (MMPs). All genes within each cluster were then sorted between significant and non-significant expression. Because these clusters are suggested to have increased activity during bone differentiation </w:t>
      </w:r>
      <w:r>
        <w:rPr>
          <w:rFonts w:ascii="Arial" w:hAnsi="Arial" w:cs="Arial"/>
          <w:sz w:val="24"/>
          <w:szCs w:val="24"/>
        </w:rPr>
        <w:fldChar w:fldCharType="begin">
          <w:fldData xml:space="preserve">PEVuZE5vdGU+PENpdGU+PEF1dGhvcj5NYXJpZTwvQXV0aG9yPjxZZWFyPjIwMTQ8L1llYXI+PFJl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</w:fldData>
        </w:fldChar>
      </w:r>
      <w:r>
        <w:rPr>
          <w:rFonts w:ascii="Arial" w:hAnsi="Arial" w:cs="Arial"/>
          <w:sz w:val="24"/>
          <w:szCs w:val="24"/>
        </w:rPr>
        <w:instrText xml:space="preserve"> ADDIN EN.CITE </w:instrText>
      </w:r>
      <w:r>
        <w:rPr>
          <w:rFonts w:ascii="Arial" w:hAnsi="Arial" w:cs="Arial"/>
          <w:sz w:val="24"/>
          <w:szCs w:val="24"/>
        </w:rPr>
        <w:fldChar w:fldCharType="begin">
          <w:fldData xml:space="preserve">PEVuZE5vdGU+PENpdGU+PEF1dGhvcj5NYXJpZTwvQXV0aG9yPjxZZWFyPjIwMTQ8L1llYXI+PFJl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</w:fldData>
        </w:fldChar>
      </w:r>
      <w:r>
        <w:rPr>
          <w:rFonts w:ascii="Arial" w:hAnsi="Arial" w:cs="Arial"/>
          <w:sz w:val="24"/>
          <w:szCs w:val="24"/>
        </w:rPr>
        <w:instrText xml:space="preserve"> ADDIN EN.CITE.DATA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fldChar w:fldCharType="separate"/>
      </w:r>
      <w:r w:rsidRPr="0096310D">
        <w:rPr>
          <w:rFonts w:ascii="Arial" w:hAnsi="Arial" w:cs="Arial"/>
          <w:noProof/>
          <w:sz w:val="24"/>
          <w:szCs w:val="24"/>
          <w:vertAlign w:val="superscript"/>
        </w:rPr>
        <w:t>157-163</w:t>
      </w:r>
      <w:r>
        <w:rPr>
          <w:rFonts w:ascii="Arial" w:hAnsi="Arial" w:cs="Arial"/>
          <w:sz w:val="24"/>
          <w:szCs w:val="24"/>
        </w:rPr>
        <w:fldChar w:fldCharType="end"/>
      </w:r>
      <w:r>
        <w:rPr>
          <w:rFonts w:ascii="Arial" w:hAnsi="Arial" w:cs="Arial"/>
          <w:sz w:val="24"/>
          <w:szCs w:val="24"/>
        </w:rPr>
        <w:t xml:space="preserve">, we focused on upregulated gene expression from day 7 to day 21 within both con-MSCs and </w:t>
      </w:r>
      <w:proofErr w:type="spellStart"/>
      <w:r>
        <w:rPr>
          <w:rFonts w:ascii="Arial" w:hAnsi="Arial" w:cs="Arial"/>
          <w:sz w:val="24"/>
          <w:szCs w:val="24"/>
        </w:rPr>
        <w:t>ovx</w:t>
      </w:r>
      <w:proofErr w:type="spellEnd"/>
      <w:r>
        <w:rPr>
          <w:rFonts w:ascii="Arial" w:hAnsi="Arial" w:cs="Arial"/>
          <w:sz w:val="24"/>
          <w:szCs w:val="24"/>
        </w:rPr>
        <w:t xml:space="preserve">-MSCs.  </w:t>
      </w:r>
    </w:p>
    <w:p w14:paraId="4FCF74CF" w14:textId="77777777" w:rsidR="0096310D" w:rsidRPr="00B909CA" w:rsidRDefault="0096310D" w:rsidP="0096310D">
      <w:pPr>
        <w:spacing w:line="360" w:lineRule="auto"/>
        <w:rPr>
          <w:rFonts w:ascii="Arial" w:hAnsi="Arial" w:cs="Arial"/>
          <w:b/>
          <w:sz w:val="24"/>
          <w:szCs w:val="24"/>
        </w:rPr>
      </w:pPr>
      <w:r w:rsidRPr="00B909CA">
        <w:rPr>
          <w:rFonts w:ascii="Arial" w:hAnsi="Arial" w:cs="Arial"/>
          <w:b/>
          <w:sz w:val="24"/>
          <w:szCs w:val="24"/>
        </w:rPr>
        <w:t>Statistical Analysis</w:t>
      </w:r>
    </w:p>
    <w:p w14:paraId="64C11685" w14:textId="77777777" w:rsidR="0096310D" w:rsidRPr="00B909CA" w:rsidRDefault="0096310D" w:rsidP="0096310D">
      <w:pPr>
        <w:spacing w:line="360" w:lineRule="auto"/>
        <w:rPr>
          <w:rFonts w:ascii="Arial" w:hAnsi="Arial" w:cs="Arial"/>
          <w:sz w:val="24"/>
          <w:szCs w:val="24"/>
        </w:rPr>
      </w:pPr>
      <w:r>
        <w:rPr>
          <w:rFonts w:ascii="Arial" w:hAnsi="Arial" w:cs="Arial"/>
          <w:sz w:val="24"/>
          <w:szCs w:val="24"/>
        </w:rPr>
        <w:t xml:space="preserve">The average body weight, osteoclast activity, and mineralization quantification were tested with the 2-Tailed Student’s T-test; data is presented as standard error of the mean. For RNA sequencing, 2 biological replicates per condition were analyzed. </w:t>
      </w:r>
      <w:proofErr w:type="spellStart"/>
      <w:r w:rsidRPr="0043465F">
        <w:rPr>
          <w:rFonts w:ascii="Arial" w:hAnsi="Arial" w:cs="Arial"/>
          <w:sz w:val="24"/>
          <w:szCs w:val="24"/>
        </w:rPr>
        <w:t>Featurecounts</w:t>
      </w:r>
      <w:proofErr w:type="spellEnd"/>
      <w:r w:rsidRPr="0043465F">
        <w:rPr>
          <w:rFonts w:ascii="Arial" w:hAnsi="Arial" w:cs="Arial"/>
          <w:sz w:val="24"/>
          <w:szCs w:val="24"/>
        </w:rPr>
        <w:t xml:space="preserve"> was used to count the number of reads mapped to each gene. The RPKM (Reads Per Kilobase of exon model per Million mapped reads) was used to normalize the sequencing depth and gene length for the reads count. </w:t>
      </w:r>
      <w:r>
        <w:rPr>
          <w:rFonts w:ascii="Arial" w:hAnsi="Arial" w:cs="Arial"/>
          <w:sz w:val="24"/>
          <w:szCs w:val="24"/>
        </w:rPr>
        <w:t xml:space="preserve">Differential expression analysis between groups (with biological replications) was performed using DESeq2 R package, which provides statistical information using a model based on the </w:t>
      </w:r>
      <w:r>
        <w:rPr>
          <w:rFonts w:ascii="Arial" w:hAnsi="Arial" w:cs="Arial"/>
          <w:sz w:val="24"/>
          <w:szCs w:val="24"/>
        </w:rPr>
        <w:lastRenderedPageBreak/>
        <w:t>negative binomial distribution. The resulting</w:t>
      </w:r>
      <w:r w:rsidRPr="00B909CA">
        <w:rPr>
          <w:rFonts w:ascii="Arial" w:hAnsi="Arial" w:cs="Arial"/>
          <w:i/>
          <w:sz w:val="24"/>
          <w:szCs w:val="24"/>
        </w:rPr>
        <w:t xml:space="preserve"> P</w:t>
      </w:r>
      <w:r>
        <w:rPr>
          <w:rFonts w:ascii="Arial" w:hAnsi="Arial" w:cs="Arial"/>
          <w:sz w:val="24"/>
          <w:szCs w:val="24"/>
        </w:rPr>
        <w:t xml:space="preserve"> values were adjusted using the </w:t>
      </w:r>
      <w:proofErr w:type="spellStart"/>
      <w:r>
        <w:rPr>
          <w:rFonts w:ascii="Arial" w:hAnsi="Arial" w:cs="Arial"/>
          <w:sz w:val="24"/>
          <w:szCs w:val="24"/>
        </w:rPr>
        <w:t>Benjamini</w:t>
      </w:r>
      <w:proofErr w:type="spellEnd"/>
      <w:r>
        <w:rPr>
          <w:rFonts w:ascii="Arial" w:hAnsi="Arial" w:cs="Arial"/>
          <w:sz w:val="24"/>
          <w:szCs w:val="24"/>
        </w:rPr>
        <w:t xml:space="preserve"> and Hochberg’s approach for controlling the False Discovery Rate (FDR). Genes with an adjusted </w:t>
      </w:r>
      <w:r w:rsidRPr="00B909CA">
        <w:rPr>
          <w:rFonts w:ascii="Arial" w:hAnsi="Arial" w:cs="Arial"/>
          <w:i/>
          <w:sz w:val="24"/>
          <w:szCs w:val="24"/>
        </w:rPr>
        <w:t>P</w:t>
      </w:r>
      <w:r>
        <w:rPr>
          <w:rFonts w:ascii="Arial" w:hAnsi="Arial" w:cs="Arial"/>
          <w:sz w:val="24"/>
          <w:szCs w:val="24"/>
        </w:rPr>
        <w:t xml:space="preserve"> value &lt; 0.05 were assigned as differentially expressed and the log</w:t>
      </w:r>
      <w:r>
        <w:rPr>
          <w:rFonts w:ascii="Arial" w:hAnsi="Arial" w:cs="Arial"/>
          <w:sz w:val="24"/>
          <w:szCs w:val="24"/>
          <w:vertAlign w:val="subscript"/>
        </w:rPr>
        <w:t>2</w:t>
      </w:r>
      <w:r>
        <w:rPr>
          <w:rFonts w:ascii="Arial" w:hAnsi="Arial" w:cs="Arial"/>
          <w:sz w:val="24"/>
          <w:szCs w:val="24"/>
          <w:vertAlign w:val="superscript"/>
        </w:rPr>
        <w:t xml:space="preserve">(foldchange) </w:t>
      </w:r>
      <w:r>
        <w:rPr>
          <w:rFonts w:ascii="Arial" w:hAnsi="Arial" w:cs="Arial"/>
          <w:sz w:val="24"/>
          <w:szCs w:val="24"/>
        </w:rPr>
        <w:t xml:space="preserve">of 1 were set as the threshold, whereby expression &gt;1 and &lt;1 indicated positive and negative upregulation, respectively. All sample values were related to the control at Day 7 and presented as the percentage of upregulated genes within each cluster. </w:t>
      </w:r>
    </w:p>
    <w:p w14:paraId="5E89C6AE" w14:textId="77777777" w:rsidR="0096310D" w:rsidRPr="009A407E" w:rsidRDefault="0096310D" w:rsidP="0096310D">
      <w:pPr>
        <w:spacing w:line="360" w:lineRule="auto"/>
        <w:rPr>
          <w:rFonts w:ascii="Arial" w:hAnsi="Arial" w:cs="Arial"/>
          <w:b/>
          <w:sz w:val="28"/>
          <w:szCs w:val="24"/>
        </w:rPr>
      </w:pPr>
      <w:r w:rsidRPr="009A407E">
        <w:rPr>
          <w:rFonts w:ascii="Arial" w:hAnsi="Arial" w:cs="Arial"/>
          <w:b/>
          <w:sz w:val="28"/>
          <w:szCs w:val="24"/>
        </w:rPr>
        <w:t xml:space="preserve">RESULTS </w:t>
      </w:r>
    </w:p>
    <w:p w14:paraId="6697DD4C" w14:textId="77777777" w:rsidR="0096310D" w:rsidRDefault="0096310D" w:rsidP="0096310D">
      <w:pPr>
        <w:autoSpaceDE w:val="0"/>
        <w:autoSpaceDN w:val="0"/>
        <w:adjustRightInd w:val="0"/>
        <w:spacing w:line="360" w:lineRule="auto"/>
        <w:rPr>
          <w:rFonts w:ascii="Arial" w:hAnsi="Arial" w:cs="Arial"/>
          <w:b/>
          <w:i/>
          <w:iCs/>
          <w:sz w:val="24"/>
          <w:szCs w:val="24"/>
        </w:rPr>
      </w:pPr>
      <w:r w:rsidRPr="00750EC7">
        <w:rPr>
          <w:rFonts w:ascii="Arial" w:hAnsi="Arial" w:cs="Arial"/>
          <w:b/>
          <w:i/>
          <w:iCs/>
          <w:sz w:val="24"/>
          <w:szCs w:val="24"/>
        </w:rPr>
        <w:t xml:space="preserve">OVX animals have higher </w:t>
      </w:r>
      <w:r>
        <w:rPr>
          <w:rFonts w:ascii="Arial" w:hAnsi="Arial" w:cs="Arial"/>
          <w:b/>
          <w:i/>
          <w:iCs/>
          <w:sz w:val="24"/>
          <w:szCs w:val="24"/>
        </w:rPr>
        <w:t xml:space="preserve">body weights and </w:t>
      </w:r>
      <w:r w:rsidRPr="00750EC7">
        <w:rPr>
          <w:rFonts w:ascii="Arial" w:hAnsi="Arial" w:cs="Arial"/>
          <w:b/>
          <w:i/>
          <w:iCs/>
          <w:sz w:val="24"/>
          <w:szCs w:val="24"/>
        </w:rPr>
        <w:t xml:space="preserve">osteoclast activity than control animals </w:t>
      </w:r>
    </w:p>
    <w:p w14:paraId="6B118F83" w14:textId="7B5C4FAE" w:rsidR="0096310D" w:rsidRDefault="0096310D" w:rsidP="0096310D">
      <w:pPr>
        <w:autoSpaceDE w:val="0"/>
        <w:autoSpaceDN w:val="0"/>
        <w:adjustRightInd w:val="0"/>
        <w:spacing w:line="360" w:lineRule="auto"/>
        <w:rPr>
          <w:rFonts w:ascii="Arial" w:hAnsi="Arial" w:cs="Arial"/>
          <w:iCs/>
          <w:sz w:val="24"/>
          <w:szCs w:val="24"/>
        </w:rPr>
      </w:pPr>
      <w:r>
        <w:rPr>
          <w:rFonts w:ascii="Arial" w:hAnsi="Arial" w:cs="Arial"/>
          <w:iCs/>
          <w:sz w:val="24"/>
          <w:szCs w:val="24"/>
        </w:rPr>
        <w:t xml:space="preserve">All animals demonstrated healthy eating patterns and showed no signs of stress. On the day of sacrifice, final body weights of OVX rats were significantly higher than the control group </w:t>
      </w:r>
      <w:r w:rsidRPr="00DF3232">
        <w:rPr>
          <w:rFonts w:ascii="Arial" w:hAnsi="Arial" w:cs="Arial"/>
          <w:iCs/>
          <w:sz w:val="24"/>
          <w:szCs w:val="24"/>
        </w:rPr>
        <w:t>(</w:t>
      </w:r>
      <w:r w:rsidRPr="00527BBE">
        <w:rPr>
          <w:rFonts w:ascii="Arial" w:hAnsi="Arial" w:cs="Arial"/>
          <w:iCs/>
          <w:sz w:val="24"/>
          <w:szCs w:val="24"/>
          <w:highlight w:val="yellow"/>
        </w:rPr>
        <w:t>Figure 1A</w:t>
      </w:r>
      <w:r w:rsidRPr="00DF3232">
        <w:rPr>
          <w:rFonts w:ascii="Arial" w:hAnsi="Arial" w:cs="Arial"/>
          <w:iCs/>
          <w:sz w:val="24"/>
          <w:szCs w:val="24"/>
        </w:rPr>
        <w:t>)</w:t>
      </w:r>
      <w:r>
        <w:rPr>
          <w:rFonts w:ascii="Arial" w:hAnsi="Arial" w:cs="Arial"/>
          <w:iCs/>
          <w:sz w:val="24"/>
          <w:szCs w:val="24"/>
        </w:rPr>
        <w:t xml:space="preserve">, which is consistent with previous reports </w:t>
      </w:r>
      <w:r>
        <w:rPr>
          <w:rFonts w:ascii="Arial" w:hAnsi="Arial" w:cs="Arial"/>
          <w:iCs/>
          <w:sz w:val="24"/>
          <w:szCs w:val="24"/>
        </w:rPr>
        <w:fldChar w:fldCharType="begin">
          <w:fldData xml:space="preserve">PEVuZE5vdGU+PENpdGU+PEF1dGhvcj5SZW48L0F1dGhvcj48WWVhcj4yMDIwPC9ZZWFyPjxSZWNO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</w:fldData>
        </w:fldChar>
      </w:r>
      <w:r>
        <w:rPr>
          <w:rFonts w:ascii="Arial" w:hAnsi="Arial" w:cs="Arial"/>
          <w:iCs/>
          <w:sz w:val="24"/>
          <w:szCs w:val="24"/>
        </w:rPr>
        <w:instrText xml:space="preserve"> ADDIN EN.CITE </w:instrText>
      </w:r>
      <w:r>
        <w:rPr>
          <w:rFonts w:ascii="Arial" w:hAnsi="Arial" w:cs="Arial"/>
          <w:iCs/>
          <w:sz w:val="24"/>
          <w:szCs w:val="24"/>
        </w:rPr>
        <w:fldChar w:fldCharType="begin">
          <w:fldData xml:space="preserve">PEVuZE5vdGU+PENpdGU+PEF1dGhvcj5SZW48L0F1dGhvcj48WWVhcj4yMDIwPC9ZZWFyPjxSZWNO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</w:fldData>
        </w:fldChar>
      </w:r>
      <w:r>
        <w:rPr>
          <w:rFonts w:ascii="Arial" w:hAnsi="Arial" w:cs="Arial"/>
          <w:iCs/>
          <w:sz w:val="24"/>
          <w:szCs w:val="24"/>
        </w:rPr>
        <w:instrText xml:space="preserve"> ADDIN EN.CITE.DATA </w:instrText>
      </w:r>
      <w:r>
        <w:rPr>
          <w:rFonts w:ascii="Arial" w:hAnsi="Arial" w:cs="Arial"/>
          <w:iCs/>
          <w:sz w:val="24"/>
          <w:szCs w:val="24"/>
        </w:rPr>
      </w:r>
      <w:r>
        <w:rPr>
          <w:rFonts w:ascii="Arial" w:hAnsi="Arial" w:cs="Arial"/>
          <w:iCs/>
          <w:sz w:val="24"/>
          <w:szCs w:val="24"/>
        </w:rPr>
        <w:fldChar w:fldCharType="end"/>
      </w:r>
      <w:r>
        <w:rPr>
          <w:rFonts w:ascii="Arial" w:hAnsi="Arial" w:cs="Arial"/>
          <w:iCs/>
          <w:sz w:val="24"/>
          <w:szCs w:val="24"/>
        </w:rPr>
        <w:fldChar w:fldCharType="separate"/>
      </w:r>
      <w:r w:rsidRPr="0096310D">
        <w:rPr>
          <w:rFonts w:ascii="Arial" w:hAnsi="Arial" w:cs="Arial"/>
          <w:iCs/>
          <w:noProof/>
          <w:sz w:val="24"/>
          <w:szCs w:val="24"/>
          <w:vertAlign w:val="superscript"/>
        </w:rPr>
        <w:t>141, 164</w:t>
      </w:r>
      <w:r>
        <w:rPr>
          <w:rFonts w:ascii="Arial" w:hAnsi="Arial" w:cs="Arial"/>
          <w:iCs/>
          <w:sz w:val="24"/>
          <w:szCs w:val="24"/>
        </w:rPr>
        <w:fldChar w:fldCharType="end"/>
      </w:r>
      <w:r w:rsidRPr="00DF3232">
        <w:rPr>
          <w:rFonts w:ascii="Arial" w:hAnsi="Arial" w:cs="Arial"/>
          <w:iCs/>
          <w:sz w:val="24"/>
          <w:szCs w:val="24"/>
        </w:rPr>
        <w:t>.</w:t>
      </w:r>
      <w:r>
        <w:rPr>
          <w:rFonts w:ascii="Arial" w:hAnsi="Arial" w:cs="Arial"/>
          <w:iCs/>
          <w:sz w:val="24"/>
          <w:szCs w:val="24"/>
        </w:rPr>
        <w:t xml:space="preserve"> Supportively, ELISA analysis of serum samples showed a greater CTX-</w:t>
      </w:r>
      <w:proofErr w:type="gramStart"/>
      <w:r>
        <w:rPr>
          <w:rFonts w:ascii="Arial" w:hAnsi="Arial" w:cs="Arial"/>
          <w:iCs/>
          <w:sz w:val="24"/>
          <w:szCs w:val="24"/>
        </w:rPr>
        <w:t>1:TRAP</w:t>
      </w:r>
      <w:proofErr w:type="gramEnd"/>
      <w:r>
        <w:rPr>
          <w:rFonts w:ascii="Arial" w:hAnsi="Arial" w:cs="Arial"/>
          <w:iCs/>
          <w:sz w:val="24"/>
          <w:szCs w:val="24"/>
        </w:rPr>
        <w:t xml:space="preserve">5b ratio in OVX animals </w:t>
      </w:r>
      <w:r w:rsidRPr="00C959B9">
        <w:rPr>
          <w:rFonts w:ascii="Arial" w:hAnsi="Arial" w:cs="Arial"/>
          <w:iCs/>
          <w:sz w:val="24"/>
          <w:szCs w:val="24"/>
        </w:rPr>
        <w:t>(117.12)</w:t>
      </w:r>
      <w:r>
        <w:rPr>
          <w:rFonts w:ascii="Arial" w:hAnsi="Arial" w:cs="Arial"/>
          <w:iCs/>
          <w:sz w:val="24"/>
          <w:szCs w:val="24"/>
        </w:rPr>
        <w:t xml:space="preserve"> in comparison to the control </w:t>
      </w:r>
      <w:r w:rsidRPr="00C959B9">
        <w:rPr>
          <w:rFonts w:ascii="Arial" w:hAnsi="Arial" w:cs="Arial"/>
          <w:iCs/>
          <w:sz w:val="24"/>
          <w:szCs w:val="24"/>
        </w:rPr>
        <w:t>(52.61)</w:t>
      </w:r>
      <w:r>
        <w:rPr>
          <w:rFonts w:ascii="Arial" w:hAnsi="Arial" w:cs="Arial"/>
          <w:iCs/>
          <w:sz w:val="24"/>
          <w:szCs w:val="24"/>
        </w:rPr>
        <w:t xml:space="preserve"> (</w:t>
      </w:r>
      <w:r w:rsidRPr="007E326C">
        <w:rPr>
          <w:rFonts w:ascii="Arial" w:hAnsi="Arial" w:cs="Arial"/>
          <w:iCs/>
          <w:sz w:val="24"/>
          <w:szCs w:val="24"/>
          <w:highlight w:val="yellow"/>
        </w:rPr>
        <w:t>Figure 1B</w:t>
      </w:r>
      <w:r>
        <w:rPr>
          <w:rFonts w:ascii="Arial" w:hAnsi="Arial" w:cs="Arial"/>
          <w:iCs/>
          <w:sz w:val="24"/>
          <w:szCs w:val="24"/>
        </w:rPr>
        <w:t xml:space="preserve">). These results confirmed that OVX animals had greater bone resorption activity than that of control animals.  </w:t>
      </w:r>
    </w:p>
    <w:p w14:paraId="1BBB8BCE" w14:textId="77777777" w:rsidR="0096310D" w:rsidRDefault="0096310D" w:rsidP="0096310D">
      <w:pPr>
        <w:autoSpaceDE w:val="0"/>
        <w:autoSpaceDN w:val="0"/>
        <w:adjustRightInd w:val="0"/>
        <w:spacing w:line="360" w:lineRule="auto"/>
        <w:rPr>
          <w:rFonts w:ascii="Arial" w:hAnsi="Arial" w:cs="Arial"/>
          <w:b/>
          <w:i/>
          <w:iCs/>
          <w:sz w:val="24"/>
          <w:szCs w:val="24"/>
        </w:rPr>
      </w:pPr>
      <w:r>
        <w:rPr>
          <w:rFonts w:ascii="Arial" w:hAnsi="Arial" w:cs="Arial"/>
          <w:b/>
          <w:i/>
          <w:iCs/>
          <w:sz w:val="24"/>
          <w:szCs w:val="24"/>
        </w:rPr>
        <w:t>Rat</w:t>
      </w:r>
      <w:r w:rsidRPr="00946738">
        <w:rPr>
          <w:rFonts w:ascii="Arial" w:hAnsi="Arial" w:cs="Arial"/>
          <w:b/>
          <w:i/>
          <w:iCs/>
          <w:sz w:val="24"/>
          <w:szCs w:val="24"/>
        </w:rPr>
        <w:t xml:space="preserve"> bone marrow – derived </w:t>
      </w:r>
      <w:r>
        <w:rPr>
          <w:rFonts w:ascii="Arial" w:hAnsi="Arial" w:cs="Arial"/>
          <w:b/>
          <w:i/>
          <w:iCs/>
          <w:sz w:val="24"/>
          <w:szCs w:val="24"/>
        </w:rPr>
        <w:t>cells</w:t>
      </w:r>
      <w:r w:rsidRPr="00946738">
        <w:rPr>
          <w:rFonts w:ascii="Arial" w:hAnsi="Arial" w:cs="Arial"/>
          <w:b/>
          <w:i/>
          <w:iCs/>
          <w:sz w:val="24"/>
          <w:szCs w:val="24"/>
        </w:rPr>
        <w:t xml:space="preserve"> </w:t>
      </w:r>
      <w:r>
        <w:rPr>
          <w:rFonts w:ascii="Arial" w:hAnsi="Arial" w:cs="Arial"/>
          <w:b/>
          <w:i/>
          <w:iCs/>
          <w:sz w:val="24"/>
          <w:szCs w:val="24"/>
        </w:rPr>
        <w:t>express specific MSC markers</w:t>
      </w:r>
      <w:r w:rsidRPr="00946738">
        <w:rPr>
          <w:rFonts w:ascii="Arial" w:hAnsi="Arial" w:cs="Arial"/>
          <w:b/>
          <w:i/>
          <w:iCs/>
          <w:sz w:val="24"/>
          <w:szCs w:val="24"/>
        </w:rPr>
        <w:t xml:space="preserve"> </w:t>
      </w:r>
    </w:p>
    <w:p w14:paraId="04EF1104" w14:textId="77777777" w:rsidR="0096310D" w:rsidRPr="00147CFC" w:rsidRDefault="0096310D" w:rsidP="0096310D">
      <w:pPr>
        <w:autoSpaceDE w:val="0"/>
        <w:autoSpaceDN w:val="0"/>
        <w:adjustRightInd w:val="0"/>
        <w:spacing w:line="360" w:lineRule="auto"/>
        <w:rPr>
          <w:rFonts w:ascii="Arial" w:hAnsi="Arial" w:cs="Arial"/>
          <w:iCs/>
          <w:sz w:val="24"/>
          <w:szCs w:val="24"/>
        </w:rPr>
      </w:pPr>
      <w:r>
        <w:rPr>
          <w:rFonts w:ascii="Arial" w:hAnsi="Arial" w:cs="Arial"/>
          <w:iCs/>
          <w:sz w:val="24"/>
          <w:szCs w:val="24"/>
        </w:rPr>
        <w:t xml:space="preserve">Following cell isolation and expansion, both the con - and </w:t>
      </w:r>
      <w:proofErr w:type="spellStart"/>
      <w:r>
        <w:rPr>
          <w:rFonts w:ascii="Arial" w:hAnsi="Arial" w:cs="Arial"/>
          <w:iCs/>
          <w:sz w:val="24"/>
          <w:szCs w:val="24"/>
        </w:rPr>
        <w:t>ovx</w:t>
      </w:r>
      <w:proofErr w:type="spellEnd"/>
      <w:r>
        <w:rPr>
          <w:rFonts w:ascii="Arial" w:hAnsi="Arial" w:cs="Arial"/>
          <w:iCs/>
          <w:sz w:val="24"/>
          <w:szCs w:val="24"/>
        </w:rPr>
        <w:t xml:space="preserve"> – MSCs showed &gt;90% expression of CD23 and CD90 and &gt;70% expression of CD73 (</w:t>
      </w:r>
      <w:r w:rsidRPr="00FC524F">
        <w:rPr>
          <w:rFonts w:ascii="Arial" w:hAnsi="Arial" w:cs="Arial"/>
          <w:iCs/>
          <w:sz w:val="24"/>
          <w:szCs w:val="24"/>
          <w:highlight w:val="yellow"/>
        </w:rPr>
        <w:t>Figure 2</w:t>
      </w:r>
      <w:r>
        <w:rPr>
          <w:rFonts w:ascii="Arial" w:hAnsi="Arial" w:cs="Arial"/>
          <w:iCs/>
          <w:sz w:val="24"/>
          <w:szCs w:val="24"/>
        </w:rPr>
        <w:t>). In contrast, there was no expression (&lt;5%) of CD11b/c and CD45. These data confirmed that the cells isolated and expanded from both the control and OVX rats were indeed MSCs.</w:t>
      </w:r>
    </w:p>
    <w:p w14:paraId="626C7C40" w14:textId="77777777" w:rsidR="0096310D" w:rsidRDefault="0096310D" w:rsidP="0096310D">
      <w:pPr>
        <w:autoSpaceDE w:val="0"/>
        <w:autoSpaceDN w:val="0"/>
        <w:adjustRightInd w:val="0"/>
        <w:spacing w:line="360" w:lineRule="auto"/>
        <w:rPr>
          <w:rFonts w:ascii="Arial" w:hAnsi="Arial" w:cs="Arial"/>
          <w:b/>
          <w:i/>
          <w:iCs/>
          <w:sz w:val="24"/>
          <w:szCs w:val="24"/>
        </w:rPr>
      </w:pPr>
      <w:r>
        <w:rPr>
          <w:rFonts w:ascii="Arial" w:hAnsi="Arial" w:cs="Arial"/>
          <w:b/>
          <w:i/>
          <w:iCs/>
          <w:sz w:val="24"/>
          <w:szCs w:val="24"/>
        </w:rPr>
        <w:t xml:space="preserve">Higher </w:t>
      </w:r>
      <w:r w:rsidRPr="006567C4">
        <w:rPr>
          <w:rFonts w:ascii="Arial" w:hAnsi="Arial" w:cs="Arial"/>
          <w:b/>
          <w:i/>
          <w:iCs/>
          <w:sz w:val="24"/>
          <w:szCs w:val="24"/>
        </w:rPr>
        <w:t xml:space="preserve">Bone Mineralization </w:t>
      </w:r>
      <w:r>
        <w:rPr>
          <w:rFonts w:ascii="Arial" w:hAnsi="Arial" w:cs="Arial"/>
          <w:b/>
          <w:i/>
          <w:iCs/>
          <w:sz w:val="24"/>
          <w:szCs w:val="24"/>
        </w:rPr>
        <w:t>in</w:t>
      </w:r>
      <w:r w:rsidRPr="006567C4">
        <w:rPr>
          <w:rFonts w:ascii="Arial" w:hAnsi="Arial" w:cs="Arial"/>
          <w:b/>
          <w:i/>
          <w:iCs/>
          <w:sz w:val="24"/>
          <w:szCs w:val="24"/>
        </w:rPr>
        <w:t xml:space="preserve"> </w:t>
      </w:r>
      <w:r>
        <w:rPr>
          <w:rFonts w:ascii="Arial" w:hAnsi="Arial" w:cs="Arial"/>
          <w:b/>
          <w:i/>
          <w:iCs/>
          <w:sz w:val="24"/>
          <w:szCs w:val="24"/>
        </w:rPr>
        <w:t xml:space="preserve">con - </w:t>
      </w:r>
      <w:r w:rsidRPr="006567C4">
        <w:rPr>
          <w:rFonts w:ascii="Arial" w:hAnsi="Arial" w:cs="Arial"/>
          <w:b/>
          <w:i/>
          <w:iCs/>
          <w:sz w:val="24"/>
          <w:szCs w:val="24"/>
        </w:rPr>
        <w:t>MSC</w:t>
      </w:r>
      <w:r>
        <w:rPr>
          <w:rFonts w:ascii="Arial" w:hAnsi="Arial" w:cs="Arial"/>
          <w:b/>
          <w:i/>
          <w:iCs/>
          <w:sz w:val="24"/>
          <w:szCs w:val="24"/>
        </w:rPr>
        <w:t>s</w:t>
      </w:r>
    </w:p>
    <w:p w14:paraId="76E78D1F" w14:textId="41892DC3" w:rsidR="0096310D" w:rsidRDefault="0096310D" w:rsidP="0096310D">
      <w:pPr>
        <w:autoSpaceDE w:val="0"/>
        <w:autoSpaceDN w:val="0"/>
        <w:adjustRightInd w:val="0"/>
        <w:spacing w:line="360" w:lineRule="auto"/>
        <w:rPr>
          <w:rFonts w:ascii="Arial" w:hAnsi="Arial" w:cs="Arial"/>
          <w:iCs/>
          <w:sz w:val="24"/>
          <w:szCs w:val="24"/>
        </w:rPr>
      </w:pPr>
      <w:r>
        <w:rPr>
          <w:rFonts w:ascii="Arial" w:hAnsi="Arial" w:cs="Arial"/>
          <w:iCs/>
          <w:sz w:val="24"/>
          <w:szCs w:val="24"/>
        </w:rPr>
        <w:t xml:space="preserve">To evaluate the osteogenic potential, both con-MSCs and </w:t>
      </w:r>
      <w:proofErr w:type="spellStart"/>
      <w:r>
        <w:rPr>
          <w:rFonts w:ascii="Arial" w:hAnsi="Arial" w:cs="Arial"/>
          <w:iCs/>
          <w:sz w:val="24"/>
          <w:szCs w:val="24"/>
        </w:rPr>
        <w:t>ovx</w:t>
      </w:r>
      <w:proofErr w:type="spellEnd"/>
      <w:r>
        <w:rPr>
          <w:rFonts w:ascii="Arial" w:hAnsi="Arial" w:cs="Arial"/>
          <w:iCs/>
          <w:sz w:val="24"/>
          <w:szCs w:val="24"/>
        </w:rPr>
        <w:t xml:space="preserve">-MSCs were exposed to osteogenic differentiation media up to 21 days.  Cell morphology and </w:t>
      </w:r>
      <w:r w:rsidRPr="00592668">
        <w:rPr>
          <w:rFonts w:ascii="Arial" w:hAnsi="Arial" w:cs="Arial"/>
          <w:i/>
          <w:iCs/>
          <w:sz w:val="24"/>
          <w:szCs w:val="24"/>
        </w:rPr>
        <w:t>in vitro</w:t>
      </w:r>
      <w:r>
        <w:rPr>
          <w:rFonts w:ascii="Arial" w:hAnsi="Arial" w:cs="Arial"/>
          <w:iCs/>
          <w:sz w:val="24"/>
          <w:szCs w:val="24"/>
        </w:rPr>
        <w:t xml:space="preserve"> differentiation/mineralization was assessed by standard Alizarin red staining and quantitated as reported earlier </w:t>
      </w:r>
      <w:r>
        <w:rPr>
          <w:rFonts w:ascii="Arial" w:hAnsi="Arial" w:cs="Arial"/>
          <w:iCs/>
          <w:sz w:val="24"/>
          <w:szCs w:val="24"/>
        </w:rPr>
        <w:fldChar w:fldCharType="begin">
          <w:fldData xml:space="preserve">PEVuZE5vdGU+PENpdGU+PEF1dGhvcj5OZXdieTwvQXV0aG9yPjxZZWFyPjIwMjA8L1llYXI+PFJl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</w:fldData>
        </w:fldChar>
      </w:r>
      <w:r>
        <w:rPr>
          <w:rFonts w:ascii="Arial" w:hAnsi="Arial" w:cs="Arial"/>
          <w:iCs/>
          <w:sz w:val="24"/>
          <w:szCs w:val="24"/>
        </w:rPr>
        <w:instrText xml:space="preserve"> ADDIN EN.CITE </w:instrText>
      </w:r>
      <w:r>
        <w:rPr>
          <w:rFonts w:ascii="Arial" w:hAnsi="Arial" w:cs="Arial"/>
          <w:iCs/>
          <w:sz w:val="24"/>
          <w:szCs w:val="24"/>
        </w:rPr>
        <w:fldChar w:fldCharType="begin">
          <w:fldData xml:space="preserve">PEVuZE5vdGU+PENpdGU+PEF1dGhvcj5OZXdieTwvQXV0aG9yPjxZZWFyPjIwMjA8L1llYXI+PFJl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</w:fldData>
        </w:fldChar>
      </w:r>
      <w:r>
        <w:rPr>
          <w:rFonts w:ascii="Arial" w:hAnsi="Arial" w:cs="Arial"/>
          <w:iCs/>
          <w:sz w:val="24"/>
          <w:szCs w:val="24"/>
        </w:rPr>
        <w:instrText xml:space="preserve"> ADDIN EN.CITE.DATA </w:instrText>
      </w:r>
      <w:r>
        <w:rPr>
          <w:rFonts w:ascii="Arial" w:hAnsi="Arial" w:cs="Arial"/>
          <w:iCs/>
          <w:sz w:val="24"/>
          <w:szCs w:val="24"/>
        </w:rPr>
      </w:r>
      <w:r>
        <w:rPr>
          <w:rFonts w:ascii="Arial" w:hAnsi="Arial" w:cs="Arial"/>
          <w:iCs/>
          <w:sz w:val="24"/>
          <w:szCs w:val="24"/>
        </w:rPr>
        <w:fldChar w:fldCharType="end"/>
      </w:r>
      <w:r>
        <w:rPr>
          <w:rFonts w:ascii="Arial" w:hAnsi="Arial" w:cs="Arial"/>
          <w:iCs/>
          <w:sz w:val="24"/>
          <w:szCs w:val="24"/>
        </w:rPr>
        <w:fldChar w:fldCharType="separate"/>
      </w:r>
      <w:r w:rsidRPr="0096310D">
        <w:rPr>
          <w:rFonts w:ascii="Arial" w:hAnsi="Arial" w:cs="Arial"/>
          <w:iCs/>
          <w:noProof/>
          <w:sz w:val="24"/>
          <w:szCs w:val="24"/>
          <w:vertAlign w:val="superscript"/>
        </w:rPr>
        <w:t>64, 156</w:t>
      </w:r>
      <w:r>
        <w:rPr>
          <w:rFonts w:ascii="Arial" w:hAnsi="Arial" w:cs="Arial"/>
          <w:iCs/>
          <w:sz w:val="24"/>
          <w:szCs w:val="24"/>
        </w:rPr>
        <w:fldChar w:fldCharType="end"/>
      </w:r>
      <w:r>
        <w:rPr>
          <w:rFonts w:ascii="Arial" w:hAnsi="Arial" w:cs="Arial"/>
          <w:iCs/>
          <w:sz w:val="24"/>
          <w:szCs w:val="24"/>
        </w:rPr>
        <w:t xml:space="preserve">. </w:t>
      </w:r>
      <w:r w:rsidRPr="00527BBE">
        <w:rPr>
          <w:rFonts w:ascii="Arial" w:hAnsi="Arial" w:cs="Arial"/>
          <w:iCs/>
          <w:sz w:val="24"/>
          <w:szCs w:val="24"/>
        </w:rPr>
        <w:t xml:space="preserve">Both con – and OVX – MSCs showed cell clustering and formation of nodules indicating </w:t>
      </w:r>
      <w:r w:rsidRPr="00527BBE">
        <w:rPr>
          <w:rFonts w:ascii="Arial" w:hAnsi="Arial" w:cs="Arial"/>
          <w:i/>
          <w:iCs/>
          <w:sz w:val="24"/>
          <w:szCs w:val="24"/>
        </w:rPr>
        <w:t>in vitro</w:t>
      </w:r>
      <w:r w:rsidRPr="00527BBE">
        <w:rPr>
          <w:rFonts w:ascii="Arial" w:hAnsi="Arial" w:cs="Arial"/>
          <w:iCs/>
          <w:sz w:val="24"/>
          <w:szCs w:val="24"/>
        </w:rPr>
        <w:t xml:space="preserve"> mineralization</w:t>
      </w:r>
      <w:r>
        <w:rPr>
          <w:rFonts w:ascii="Arial" w:hAnsi="Arial" w:cs="Arial"/>
          <w:iCs/>
          <w:sz w:val="24"/>
          <w:szCs w:val="24"/>
        </w:rPr>
        <w:t xml:space="preserve"> (</w:t>
      </w:r>
      <w:r w:rsidRPr="00856547">
        <w:rPr>
          <w:rFonts w:ascii="Arial" w:hAnsi="Arial" w:cs="Arial"/>
          <w:iCs/>
          <w:sz w:val="24"/>
          <w:szCs w:val="24"/>
          <w:highlight w:val="yellow"/>
        </w:rPr>
        <w:t xml:space="preserve">Figure </w:t>
      </w:r>
      <w:r w:rsidRPr="0055736B">
        <w:rPr>
          <w:rFonts w:ascii="Arial" w:hAnsi="Arial" w:cs="Arial"/>
          <w:iCs/>
          <w:sz w:val="24"/>
          <w:szCs w:val="24"/>
          <w:highlight w:val="yellow"/>
        </w:rPr>
        <w:t>3A</w:t>
      </w:r>
      <w:r>
        <w:rPr>
          <w:rFonts w:ascii="Arial" w:hAnsi="Arial" w:cs="Arial"/>
          <w:iCs/>
          <w:sz w:val="24"/>
          <w:szCs w:val="24"/>
        </w:rPr>
        <w:t xml:space="preserve">). However, discrete nodules and larger clusters of cells were observed in con-MSCs only, </w:t>
      </w:r>
      <w:r>
        <w:rPr>
          <w:rFonts w:ascii="Arial" w:hAnsi="Arial" w:cs="Arial"/>
          <w:iCs/>
          <w:sz w:val="24"/>
          <w:szCs w:val="24"/>
        </w:rPr>
        <w:lastRenderedPageBreak/>
        <w:t xml:space="preserve">indicating greater osteogenic differentiation. Additionally, </w:t>
      </w:r>
      <w:proofErr w:type="spellStart"/>
      <w:r>
        <w:rPr>
          <w:rFonts w:ascii="Arial" w:hAnsi="Arial" w:cs="Arial"/>
          <w:iCs/>
          <w:sz w:val="24"/>
          <w:szCs w:val="24"/>
        </w:rPr>
        <w:t>ovx</w:t>
      </w:r>
      <w:proofErr w:type="spellEnd"/>
      <w:r>
        <w:rPr>
          <w:rFonts w:ascii="Arial" w:hAnsi="Arial" w:cs="Arial"/>
          <w:iCs/>
          <w:sz w:val="24"/>
          <w:szCs w:val="24"/>
        </w:rPr>
        <w:t xml:space="preserve">-MSCs morphologically resembled control cells that were not exposed to differentiation media. Quantitation of the alizarin red stain confirmed that </w:t>
      </w:r>
      <w:proofErr w:type="spellStart"/>
      <w:r>
        <w:rPr>
          <w:rFonts w:ascii="Arial" w:hAnsi="Arial" w:cs="Arial"/>
          <w:iCs/>
          <w:sz w:val="24"/>
          <w:szCs w:val="24"/>
        </w:rPr>
        <w:t>ovx</w:t>
      </w:r>
      <w:proofErr w:type="spellEnd"/>
      <w:r>
        <w:rPr>
          <w:rFonts w:ascii="Arial" w:hAnsi="Arial" w:cs="Arial"/>
          <w:iCs/>
          <w:sz w:val="24"/>
          <w:szCs w:val="24"/>
        </w:rPr>
        <w:t xml:space="preserve">-MSCs had a significant decrease in calcium content in comparison to con-MSCs </w:t>
      </w:r>
      <w:r w:rsidRPr="0055736B">
        <w:rPr>
          <w:rFonts w:ascii="Arial" w:hAnsi="Arial" w:cs="Arial"/>
          <w:iCs/>
          <w:sz w:val="24"/>
          <w:szCs w:val="24"/>
          <w:highlight w:val="yellow"/>
        </w:rPr>
        <w:t>(Figure 3B)</w:t>
      </w:r>
      <w:r>
        <w:rPr>
          <w:rFonts w:ascii="Arial" w:hAnsi="Arial" w:cs="Arial"/>
          <w:iCs/>
          <w:sz w:val="24"/>
          <w:szCs w:val="24"/>
        </w:rPr>
        <w:t xml:space="preserve">. </w:t>
      </w:r>
      <w:r w:rsidRPr="00A45BE2">
        <w:rPr>
          <w:rFonts w:ascii="Arial" w:hAnsi="Arial" w:cs="Arial"/>
          <w:iCs/>
          <w:sz w:val="24"/>
          <w:szCs w:val="24"/>
        </w:rPr>
        <w:t>Th</w:t>
      </w:r>
      <w:r>
        <w:rPr>
          <w:rFonts w:ascii="Arial" w:hAnsi="Arial" w:cs="Arial"/>
          <w:iCs/>
          <w:sz w:val="24"/>
          <w:szCs w:val="24"/>
        </w:rPr>
        <w:t>ese</w:t>
      </w:r>
      <w:r w:rsidRPr="00A45BE2">
        <w:rPr>
          <w:rFonts w:ascii="Arial" w:hAnsi="Arial" w:cs="Arial"/>
          <w:iCs/>
          <w:sz w:val="24"/>
          <w:szCs w:val="24"/>
        </w:rPr>
        <w:t xml:space="preserve"> </w:t>
      </w:r>
      <w:r>
        <w:rPr>
          <w:rFonts w:ascii="Arial" w:hAnsi="Arial" w:cs="Arial"/>
          <w:iCs/>
          <w:sz w:val="24"/>
          <w:szCs w:val="24"/>
        </w:rPr>
        <w:t xml:space="preserve">results confirmed that even though </w:t>
      </w:r>
      <w:proofErr w:type="spellStart"/>
      <w:r>
        <w:rPr>
          <w:rFonts w:ascii="Arial" w:hAnsi="Arial" w:cs="Arial"/>
          <w:iCs/>
          <w:sz w:val="24"/>
          <w:szCs w:val="24"/>
        </w:rPr>
        <w:t>ovx</w:t>
      </w:r>
      <w:proofErr w:type="spellEnd"/>
      <w:r>
        <w:rPr>
          <w:rFonts w:ascii="Arial" w:hAnsi="Arial" w:cs="Arial"/>
          <w:iCs/>
          <w:sz w:val="24"/>
          <w:szCs w:val="24"/>
        </w:rPr>
        <w:t xml:space="preserve">-MSCs express specific CD markers, and contain osteo potential, the osteoblast differentiation process is inferior to con-MSCs. </w:t>
      </w:r>
    </w:p>
    <w:p w14:paraId="2C1DD15A" w14:textId="77777777" w:rsidR="0096310D" w:rsidRDefault="0096310D" w:rsidP="0096310D">
      <w:pPr>
        <w:spacing w:line="360" w:lineRule="auto"/>
        <w:rPr>
          <w:rFonts w:ascii="Arial" w:hAnsi="Arial" w:cs="Arial"/>
          <w:b/>
          <w:i/>
          <w:iCs/>
          <w:sz w:val="24"/>
          <w:szCs w:val="24"/>
        </w:rPr>
      </w:pPr>
      <w:r w:rsidRPr="00946738">
        <w:rPr>
          <w:rFonts w:ascii="Arial" w:hAnsi="Arial" w:cs="Arial"/>
          <w:b/>
          <w:bCs/>
          <w:i/>
          <w:sz w:val="24"/>
          <w:szCs w:val="24"/>
        </w:rPr>
        <w:t xml:space="preserve">High quality RNA was </w:t>
      </w:r>
      <w:r>
        <w:rPr>
          <w:rFonts w:ascii="Arial" w:hAnsi="Arial" w:cs="Arial"/>
          <w:b/>
          <w:bCs/>
          <w:i/>
          <w:sz w:val="24"/>
          <w:szCs w:val="24"/>
        </w:rPr>
        <w:t>isolated</w:t>
      </w:r>
      <w:r w:rsidRPr="00946738">
        <w:rPr>
          <w:rFonts w:ascii="Arial" w:hAnsi="Arial" w:cs="Arial"/>
          <w:b/>
          <w:bCs/>
          <w:i/>
          <w:sz w:val="24"/>
          <w:szCs w:val="24"/>
        </w:rPr>
        <w:t xml:space="preserve"> from MSCs</w:t>
      </w:r>
      <w:r>
        <w:rPr>
          <w:rFonts w:ascii="Arial" w:hAnsi="Arial" w:cs="Arial"/>
          <w:b/>
          <w:bCs/>
          <w:i/>
          <w:sz w:val="24"/>
          <w:szCs w:val="24"/>
        </w:rPr>
        <w:t xml:space="preserve"> </w:t>
      </w:r>
    </w:p>
    <w:p w14:paraId="0EF5438A" w14:textId="6820B853" w:rsidR="0096310D" w:rsidRDefault="0096310D" w:rsidP="0096310D">
      <w:pPr>
        <w:spacing w:line="360" w:lineRule="auto"/>
        <w:rPr>
          <w:rFonts w:ascii="Arial" w:hAnsi="Arial" w:cs="Arial"/>
          <w:sz w:val="24"/>
          <w:szCs w:val="24"/>
        </w:rPr>
      </w:pPr>
      <w:r>
        <w:rPr>
          <w:rFonts w:ascii="Arial" w:hAnsi="Arial" w:cs="Arial"/>
          <w:sz w:val="24"/>
          <w:szCs w:val="24"/>
        </w:rPr>
        <w:t xml:space="preserve">Prior to sequencing, RNA integrity was evaluated as described earlier </w:t>
      </w:r>
      <w:r>
        <w:rPr>
          <w:rFonts w:ascii="Arial" w:hAnsi="Arial" w:cs="Arial"/>
          <w:sz w:val="24"/>
          <w:szCs w:val="24"/>
        </w:rPr>
        <w:fldChar w:fldCharType="begin"/>
      </w:r>
      <w:r>
        <w:rPr>
          <w:rFonts w:ascii="Arial" w:hAnsi="Arial" w:cs="Arial"/>
          <w:sz w:val="24"/>
          <w:szCs w:val="24"/>
        </w:rPr>
        <w:instrText xml:space="preserve"> ADDIN EN.CITE &lt;EndNote&gt;&lt;Cite&gt;&lt;Author&gt;MacDonald&lt;/Author&gt;&lt;Year&gt;2021&lt;/Year&gt;&lt;RecNum&gt;176&lt;/RecNum&gt;&lt;DisplayText&gt;&lt;style face="superscript"&gt;156&lt;/style&gt;&lt;/DisplayText&gt;&lt;record&gt;&lt;rec-number&gt;176&lt;/rec-number&gt;&lt;foreign-keys&gt;&lt;key app="EN" db-id="5fzefz0xz0sxdnedf24vsd5a5fz0fd5r9eed" timestamp="1639271483"&gt;176&lt;/key&gt;&lt;/foreign-keys&gt;&lt;ref-type name="Journal Article"&gt;17&lt;/ref-type&gt;&lt;contributors&gt;&lt;authors&gt;&lt;author&gt;MacDonald, Amber&lt;/author&gt;&lt;author&gt;Trotter, Ruby&lt;/author&gt;&lt;author&gt;Griffin, Christopher&lt;/author&gt;&lt;author&gt;Bow, Austin&lt;/author&gt;&lt;author&gt;Newby, Steven&lt;/author&gt;&lt;author&gt;King, William&lt;/author&gt;&lt;author&gt;Amelse, Lisa&lt;/author&gt;&lt;author&gt;Masi, Tom&lt;/author&gt;&lt;author&gt;Bourdo, Shawn&lt;/author&gt;&lt;author&gt;Dhar, Madhu&lt;/author&gt;&lt;/authors&gt;&lt;/contributors&gt;&lt;titles&gt;&lt;title&gt;Genetic profiling of human bone marrow and adipose tissue-derived mesenchymal stem cells reveals differences in osteogenic signaling mediated by graphene&lt;/title&gt;&lt;secondary-title&gt;Journal of Nanobiotechnology&lt;/secondary-title&gt;&lt;/titles&gt;&lt;periodical&gt;&lt;full-title&gt;Journal of Nanobiotechnology&lt;/full-title&gt;&lt;/periodical&gt;&lt;volume&gt;19&lt;/volume&gt;&lt;dates&gt;&lt;year&gt;2021&lt;/year&gt;&lt;pub-dates&gt;&lt;date&gt;09/22&lt;/date&gt;&lt;/pub-dates&gt;&lt;/dates&gt;&lt;urls&gt;&lt;/urls&gt;&lt;electronic-resource-num&gt;10.1186/s12951-021-01024-x&lt;/electronic-resource-num&gt;&lt;/record&gt;&lt;/Cite&gt;&lt;/EndNote&gt;</w:instrText>
      </w:r>
      <w:r>
        <w:rPr>
          <w:rFonts w:ascii="Arial" w:hAnsi="Arial" w:cs="Arial"/>
          <w:sz w:val="24"/>
          <w:szCs w:val="24"/>
        </w:rPr>
        <w:fldChar w:fldCharType="separate"/>
      </w:r>
      <w:r w:rsidRPr="0096310D">
        <w:rPr>
          <w:rFonts w:ascii="Arial" w:hAnsi="Arial" w:cs="Arial"/>
          <w:noProof/>
          <w:sz w:val="24"/>
          <w:szCs w:val="24"/>
          <w:vertAlign w:val="superscript"/>
        </w:rPr>
        <w:t>156</w:t>
      </w:r>
      <w:r>
        <w:rPr>
          <w:rFonts w:ascii="Arial" w:hAnsi="Arial" w:cs="Arial"/>
          <w:sz w:val="24"/>
          <w:szCs w:val="24"/>
        </w:rPr>
        <w:fldChar w:fldCharType="end"/>
      </w:r>
      <w:r>
        <w:rPr>
          <w:rFonts w:ascii="Arial" w:hAnsi="Arial" w:cs="Arial"/>
          <w:sz w:val="24"/>
          <w:szCs w:val="24"/>
        </w:rPr>
        <w:t xml:space="preserve">. Intact RNA is recognized by specific ribosomal subunits: 18S and 28S; therefore, any degradation of RNA would lack these subunits, and provide uneven gene coverage thus, making the RNA less efficient and unsuitable for RNA sequencing. The RNA integrity number (RIN) measured on a scale from 1 – 10 is used as an index for RNA quality and suitability for RNA sequencing. RIN values &lt; 6 represent low quality RNA </w:t>
      </w:r>
      <w:r>
        <w:rPr>
          <w:rFonts w:ascii="Arial" w:hAnsi="Arial" w:cs="Arial"/>
          <w:sz w:val="24"/>
          <w:szCs w:val="24"/>
        </w:rPr>
        <w:fldChar w:fldCharType="begin"/>
      </w:r>
      <w:r>
        <w:rPr>
          <w:rFonts w:ascii="Arial" w:hAnsi="Arial" w:cs="Arial"/>
          <w:sz w:val="24"/>
          <w:szCs w:val="24"/>
        </w:rPr>
        <w:instrText xml:space="preserve"> ADDIN EN.CITE &lt;EndNote&gt;&lt;Cite&gt;&lt;Author&gt;Kukurba&lt;/Author&gt;&lt;Year&gt;2015&lt;/Year&gt;&lt;RecNum&gt;36&lt;/RecNum&gt;&lt;DisplayText&gt;&lt;style face="superscript"&gt;79&lt;/style&gt;&lt;/DisplayText&gt;&lt;record&gt;&lt;rec-number&gt;36&lt;/rec-number&gt;&lt;foreign-keys&gt;&lt;key app="EN" db-id="v2za0sdf6zf59rezsf5vverg0902ff999s2s" timestamp="1634060800"&gt;36&lt;/key&gt;&lt;/foreign-keys&gt;&lt;ref-type name="Journal Article"&gt;17&lt;/ref-type&gt;&lt;contributors&gt;&lt;authors&gt;&lt;author&gt;Kukurba, K. R.&lt;/author&gt;&lt;author&gt;Montgomery, S. B.&lt;/author&gt;&lt;/authors&gt;&lt;/contributors&gt;&lt;auth-address&gt;Department of Pathology, Stanford University School of Medicine, Stanford, California 94305; Department of Genetics, Stanford University School of Medicine, Stanford, California 94305;&amp;#xD;Department of Pathology, Stanford University School of Medicine, Stanford, California 94305; Department of Genetics, Stanford University School of Medicine, Stanford, California 94305; Department of Computer Science, Stanford University School of Medicine, Stanford, California 94305.&lt;/auth-address&gt;&lt;titles&gt;&lt;title&gt;RNA Sequencing and Analysis&lt;/title&gt;&lt;secondary-title&gt;Cold Spring Harb Protoc&lt;/secondary-title&gt;&lt;/titles&gt;&lt;periodical&gt;&lt;full-title&gt;Cold Spring Harb Protoc&lt;/full-title&gt;&lt;/periodical&gt;&lt;pages&gt;951-69&lt;/pages&gt;&lt;volume&gt;2015&lt;/volume&gt;&lt;number&gt;11&lt;/number&gt;&lt;edition&gt;2015/04/15&lt;/edition&gt;&lt;keywords&gt;&lt;keyword&gt;Computational Biology/*methods&lt;/keyword&gt;&lt;keyword&gt;High-Throughput Nucleotide Sequencing/*methods&lt;/keyword&gt;&lt;keyword&gt;Sequence Analysis/*methods&lt;/keyword&gt;&lt;keyword&gt;Sequence Analysis, RNA/*methods&lt;/keyword&gt;&lt;/keywords&gt;&lt;dates&gt;&lt;year&gt;2015&lt;/year&gt;&lt;pub-dates&gt;&lt;date&gt;Apr 13&lt;/date&gt;&lt;/pub-dates&gt;&lt;/dates&gt;&lt;isbn&gt;1940-3402 (Print)&amp;#xD;1559-6095&lt;/isbn&gt;&lt;accession-num&gt;25870306&lt;/accession-num&gt;&lt;urls&gt;&lt;/urls&gt;&lt;custom2&gt;PMC4863231&lt;/custom2&gt;&lt;custom6&gt;NIHMS768779&lt;/custom6&gt;&lt;electronic-resource-num&gt;10.1101/pdb.top084970&lt;/electronic-resource-num&gt;&lt;remote-database-provider&gt;NLM&lt;/remote-database-provider&gt;&lt;language&gt;eng&lt;/language&gt;&lt;/record&gt;&lt;/Cite&gt;&lt;/EndNote&gt;</w:instrText>
      </w:r>
      <w:r>
        <w:rPr>
          <w:rFonts w:ascii="Arial" w:hAnsi="Arial" w:cs="Arial"/>
          <w:sz w:val="24"/>
          <w:szCs w:val="24"/>
        </w:rPr>
        <w:fldChar w:fldCharType="separate"/>
      </w:r>
      <w:r w:rsidRPr="0096310D">
        <w:rPr>
          <w:rFonts w:ascii="Arial" w:hAnsi="Arial" w:cs="Arial"/>
          <w:noProof/>
          <w:sz w:val="24"/>
          <w:szCs w:val="24"/>
          <w:vertAlign w:val="superscript"/>
        </w:rPr>
        <w:t>79</w:t>
      </w:r>
      <w:r>
        <w:rPr>
          <w:rFonts w:ascii="Arial" w:hAnsi="Arial" w:cs="Arial"/>
          <w:sz w:val="24"/>
          <w:szCs w:val="24"/>
        </w:rPr>
        <w:fldChar w:fldCharType="end"/>
      </w:r>
      <w:r>
        <w:rPr>
          <w:rFonts w:ascii="Arial" w:hAnsi="Arial" w:cs="Arial"/>
          <w:sz w:val="24"/>
          <w:szCs w:val="24"/>
        </w:rPr>
        <w:t xml:space="preserve">. In this study, RIN values were &gt; 8.5 for all RNA samples isolated at both time points from both cell sources. </w:t>
      </w:r>
    </w:p>
    <w:p w14:paraId="722CB070" w14:textId="77777777" w:rsidR="0096310D" w:rsidRDefault="0096310D" w:rsidP="0096310D">
      <w:pPr>
        <w:spacing w:line="360" w:lineRule="auto"/>
        <w:rPr>
          <w:rFonts w:ascii="Arial" w:hAnsi="Arial" w:cs="Arial"/>
          <w:b/>
          <w:i/>
          <w:iCs/>
          <w:sz w:val="24"/>
          <w:szCs w:val="24"/>
        </w:rPr>
      </w:pPr>
      <w:r w:rsidRPr="008972AA">
        <w:rPr>
          <w:rFonts w:ascii="Arial" w:hAnsi="Arial" w:cs="Arial"/>
          <w:b/>
          <w:bCs/>
          <w:i/>
          <w:iCs/>
          <w:sz w:val="24"/>
          <w:szCs w:val="24"/>
        </w:rPr>
        <w:t>Control MSCs express more significantly changed genes</w:t>
      </w:r>
      <w:r>
        <w:rPr>
          <w:rFonts w:ascii="Arial" w:hAnsi="Arial" w:cs="Arial"/>
          <w:b/>
          <w:bCs/>
          <w:i/>
          <w:iCs/>
          <w:sz w:val="24"/>
          <w:szCs w:val="24"/>
        </w:rPr>
        <w:t xml:space="preserve"> </w:t>
      </w:r>
    </w:p>
    <w:p w14:paraId="3779B871" w14:textId="77777777" w:rsidR="0096310D" w:rsidRDefault="0096310D" w:rsidP="0096310D">
      <w:pPr>
        <w:spacing w:line="360" w:lineRule="auto"/>
        <w:rPr>
          <w:rFonts w:ascii="Arial" w:hAnsi="Arial" w:cs="Arial"/>
          <w:b/>
          <w:i/>
          <w:iCs/>
          <w:sz w:val="24"/>
          <w:szCs w:val="24"/>
        </w:rPr>
      </w:pPr>
      <w:r>
        <w:rPr>
          <w:rFonts w:ascii="Arial" w:hAnsi="Arial" w:cs="Arial"/>
          <w:bCs/>
          <w:sz w:val="24"/>
          <w:szCs w:val="24"/>
        </w:rPr>
        <w:t xml:space="preserve">RNA sequencing results showed the expression of 13,855 genes in con-MSCs compared to 17,409 genes in </w:t>
      </w:r>
      <w:proofErr w:type="spellStart"/>
      <w:r>
        <w:rPr>
          <w:rFonts w:ascii="Arial" w:hAnsi="Arial" w:cs="Arial"/>
          <w:bCs/>
          <w:sz w:val="24"/>
          <w:szCs w:val="24"/>
        </w:rPr>
        <w:t>ovx</w:t>
      </w:r>
      <w:proofErr w:type="spellEnd"/>
      <w:r>
        <w:rPr>
          <w:rFonts w:ascii="Arial" w:hAnsi="Arial" w:cs="Arial"/>
          <w:bCs/>
          <w:sz w:val="24"/>
          <w:szCs w:val="24"/>
        </w:rPr>
        <w:t xml:space="preserve">-MSCs. Of these, 41% genes in con-MSCs were significantly altered compared to only 28% in </w:t>
      </w:r>
      <w:proofErr w:type="spellStart"/>
      <w:r>
        <w:rPr>
          <w:rFonts w:ascii="Arial" w:hAnsi="Arial" w:cs="Arial"/>
          <w:bCs/>
          <w:sz w:val="24"/>
          <w:szCs w:val="24"/>
        </w:rPr>
        <w:t>ovx</w:t>
      </w:r>
      <w:proofErr w:type="spellEnd"/>
      <w:r>
        <w:rPr>
          <w:rFonts w:ascii="Arial" w:hAnsi="Arial" w:cs="Arial"/>
          <w:bCs/>
          <w:sz w:val="24"/>
          <w:szCs w:val="24"/>
        </w:rPr>
        <w:t>-MSCs, suggesting more genetic changes in con-MSC</w:t>
      </w:r>
      <w:r w:rsidRPr="00527BBE">
        <w:rPr>
          <w:rFonts w:ascii="Arial" w:hAnsi="Arial" w:cs="Arial"/>
          <w:bCs/>
          <w:sz w:val="24"/>
          <w:szCs w:val="24"/>
        </w:rPr>
        <w:t>s.</w:t>
      </w:r>
      <w:r>
        <w:rPr>
          <w:rFonts w:ascii="Arial" w:hAnsi="Arial" w:cs="Arial"/>
          <w:bCs/>
          <w:sz w:val="24"/>
          <w:szCs w:val="24"/>
        </w:rPr>
        <w:t xml:space="preserve"> </w:t>
      </w:r>
    </w:p>
    <w:p w14:paraId="53A5955A" w14:textId="77777777" w:rsidR="0096310D" w:rsidRPr="00D5346E" w:rsidRDefault="0096310D" w:rsidP="0096310D">
      <w:pPr>
        <w:spacing w:line="360" w:lineRule="auto"/>
        <w:rPr>
          <w:rFonts w:ascii="Arial" w:hAnsi="Arial" w:cs="Arial"/>
          <w:iCs/>
          <w:sz w:val="24"/>
          <w:szCs w:val="24"/>
        </w:rPr>
      </w:pPr>
      <w:commentRangeStart w:id="5"/>
      <w:commentRangeStart w:id="6"/>
      <w:r>
        <w:rPr>
          <w:rFonts w:ascii="Arial" w:hAnsi="Arial" w:cs="Arial"/>
          <w:iCs/>
          <w:sz w:val="24"/>
          <w:szCs w:val="24"/>
          <w:highlight w:val="yellow"/>
        </w:rPr>
        <w:t xml:space="preserve">Venn Diagrams </w:t>
      </w:r>
      <w:commentRangeEnd w:id="5"/>
      <w:r>
        <w:rPr>
          <w:rStyle w:val="CommentReference"/>
        </w:rPr>
        <w:commentReference w:id="5"/>
      </w:r>
      <w:commentRangeEnd w:id="6"/>
      <w:r>
        <w:rPr>
          <w:rStyle w:val="CommentReference"/>
        </w:rPr>
        <w:commentReference w:id="6"/>
      </w:r>
      <w:r w:rsidRPr="003E2D62">
        <w:rPr>
          <w:rFonts w:ascii="Arial" w:hAnsi="Arial" w:cs="Arial"/>
          <w:iCs/>
          <w:sz w:val="24"/>
          <w:szCs w:val="24"/>
        </w:rPr>
        <w:t xml:space="preserve"> </w:t>
      </w:r>
    </w:p>
    <w:p w14:paraId="125F706B" w14:textId="77777777" w:rsidR="0096310D" w:rsidRPr="00946738" w:rsidRDefault="0096310D" w:rsidP="0096310D">
      <w:pPr>
        <w:spacing w:line="360" w:lineRule="auto"/>
        <w:rPr>
          <w:rFonts w:ascii="Arial" w:hAnsi="Arial" w:cs="Arial"/>
          <w:b/>
          <w:i/>
          <w:iCs/>
          <w:sz w:val="24"/>
          <w:szCs w:val="24"/>
        </w:rPr>
      </w:pPr>
      <w:r>
        <w:rPr>
          <w:rFonts w:ascii="Arial" w:hAnsi="Arial" w:cs="Arial"/>
          <w:b/>
          <w:i/>
          <w:iCs/>
          <w:sz w:val="24"/>
          <w:szCs w:val="24"/>
        </w:rPr>
        <w:t>OVX derived MSCs express downregulation of ALPL</w:t>
      </w:r>
    </w:p>
    <w:p w14:paraId="726880B9" w14:textId="39F5DE69" w:rsidR="0096310D" w:rsidRDefault="0096310D" w:rsidP="0096310D">
      <w:pPr>
        <w:spacing w:line="360" w:lineRule="auto"/>
        <w:rPr>
          <w:rFonts w:ascii="Arial" w:hAnsi="Arial" w:cs="Arial"/>
          <w:sz w:val="24"/>
          <w:szCs w:val="24"/>
        </w:rPr>
      </w:pPr>
      <w:r>
        <w:rPr>
          <w:rFonts w:ascii="Arial" w:hAnsi="Arial" w:cs="Arial"/>
          <w:sz w:val="24"/>
          <w:szCs w:val="24"/>
        </w:rPr>
        <w:t xml:space="preserve">MSCs typically undergo osteogenesis </w:t>
      </w:r>
      <w:r w:rsidRPr="00284044">
        <w:rPr>
          <w:rFonts w:ascii="Arial" w:hAnsi="Arial" w:cs="Arial"/>
          <w:i/>
          <w:sz w:val="24"/>
          <w:szCs w:val="24"/>
        </w:rPr>
        <w:t>in vitro</w:t>
      </w:r>
      <w:r>
        <w:rPr>
          <w:rFonts w:ascii="Arial" w:hAnsi="Arial" w:cs="Arial"/>
          <w:sz w:val="24"/>
          <w:szCs w:val="24"/>
        </w:rPr>
        <w:t xml:space="preserve"> over a period of 21-28 days when exposed to a dexamethasone/beta glycerophosphate and ascorbic acid cocktail </w:t>
      </w:r>
      <w:r>
        <w:rPr>
          <w:rFonts w:ascii="Arial" w:hAnsi="Arial" w:cs="Arial"/>
          <w:sz w:val="24"/>
          <w:szCs w:val="24"/>
        </w:rPr>
        <w:fldChar w:fldCharType="begin"/>
      </w:r>
      <w:r>
        <w:rPr>
          <w:rFonts w:ascii="Arial" w:hAnsi="Arial" w:cs="Arial"/>
          <w:sz w:val="24"/>
          <w:szCs w:val="24"/>
        </w:rPr>
        <w:instrText xml:space="preserve"> ADDIN EN.CITE &lt;EndNote&gt;&lt;Cite&gt;&lt;Author&gt;MacDonald&lt;/Author&gt;&lt;Year&gt;2021&lt;/Year&gt;&lt;RecNum&gt;18&lt;/RecNum&gt;&lt;DisplayText&gt;&lt;style face="superscript"&gt;156&lt;/style&gt;&lt;/DisplayText&gt;&lt;record&gt;&lt;rec-number&gt;18&lt;/rec-number&gt;&lt;foreign-keys&gt;&lt;key app="EN" db-id="zwds5sps3tvzzve2pzrvse9otv2x0tvxxppa" timestamp="1645027738"&gt;18&lt;/key&gt;&lt;/foreign-keys&gt;&lt;ref-type name="Journal Article"&gt;17&lt;/ref-type&gt;&lt;contributors&gt;&lt;authors&gt;&lt;author&gt;MacDonald, Amber&lt;/author&gt;&lt;author&gt;Trotter, Ruby&lt;/author&gt;&lt;author&gt;Griffin, Christopher&lt;/author&gt;&lt;author&gt;Bow, Austin&lt;/author&gt;&lt;author&gt;Newby, Steven&lt;/author&gt;&lt;author&gt;King, William&lt;/author&gt;&lt;author&gt;Amelse, Lisa&lt;/author&gt;&lt;author&gt;Masi, Tom&lt;/author&gt;&lt;author&gt;Bourdo, Shawn&lt;/author&gt;&lt;author&gt;Dhar, Madhu&lt;/author&gt;&lt;/authors&gt;&lt;/contributors&gt;&lt;titles&gt;&lt;title&gt;Genetic profiling of human bone marrow and adipose tissue-derived mesenchymal stem cells reveals differences in osteogenic signaling mediated by graphene&lt;/title&gt;&lt;secondary-title&gt;Journal of Nanobiotechnology&lt;/secondary-title&gt;&lt;/titles&gt;&lt;volume&gt;19&lt;/volume&gt;&lt;dates&gt;&lt;year&gt;2021&lt;/year&gt;&lt;pub-dates&gt;&lt;date&gt;09/22&lt;/date&gt;&lt;/pub-dates&gt;&lt;/dates&gt;&lt;urls&gt;&lt;/urls&gt;&lt;electronic-resource-num&gt;10.1186/s12951-021-01024-x&lt;/electronic-resource-num&gt;&lt;/record&gt;&lt;/Cite&gt;&lt;/EndNote&gt;</w:instrText>
      </w:r>
      <w:r>
        <w:rPr>
          <w:rFonts w:ascii="Arial" w:hAnsi="Arial" w:cs="Arial"/>
          <w:sz w:val="24"/>
          <w:szCs w:val="24"/>
        </w:rPr>
        <w:fldChar w:fldCharType="separate"/>
      </w:r>
      <w:r w:rsidRPr="0096310D">
        <w:rPr>
          <w:rFonts w:ascii="Arial" w:hAnsi="Arial" w:cs="Arial"/>
          <w:noProof/>
          <w:sz w:val="24"/>
          <w:szCs w:val="24"/>
          <w:vertAlign w:val="superscript"/>
        </w:rPr>
        <w:t>156</w:t>
      </w:r>
      <w:r>
        <w:rPr>
          <w:rFonts w:ascii="Arial" w:hAnsi="Arial" w:cs="Arial"/>
          <w:sz w:val="24"/>
          <w:szCs w:val="24"/>
        </w:rPr>
        <w:fldChar w:fldCharType="end"/>
      </w:r>
      <w:r>
        <w:rPr>
          <w:rFonts w:ascii="Arial" w:hAnsi="Arial" w:cs="Arial"/>
          <w:sz w:val="24"/>
          <w:szCs w:val="24"/>
        </w:rPr>
        <w:t xml:space="preserve">. Hence, genetic expression of osteogenic markers such as transcription factors (DLX5, RUNX2, and SOX9) and osteoblast/osteocyte markers (ALPL and SPP1) were examined over time (day 7 to day 21) within con-MSCs and </w:t>
      </w:r>
      <w:proofErr w:type="spellStart"/>
      <w:r>
        <w:rPr>
          <w:rFonts w:ascii="Arial" w:hAnsi="Arial" w:cs="Arial"/>
          <w:sz w:val="24"/>
          <w:szCs w:val="24"/>
        </w:rPr>
        <w:t>ovx</w:t>
      </w:r>
      <w:proofErr w:type="spellEnd"/>
      <w:r>
        <w:rPr>
          <w:rFonts w:ascii="Arial" w:hAnsi="Arial" w:cs="Arial"/>
          <w:sz w:val="24"/>
          <w:szCs w:val="24"/>
        </w:rPr>
        <w:t xml:space="preserve">-MSCs. RUNX2 and SPP1 were upregulated confirming that the con-MSCs undergo </w:t>
      </w:r>
      <w:r w:rsidRPr="004435EE">
        <w:rPr>
          <w:rFonts w:ascii="Arial" w:hAnsi="Arial" w:cs="Arial"/>
          <w:i/>
          <w:iCs/>
          <w:sz w:val="24"/>
          <w:szCs w:val="24"/>
        </w:rPr>
        <w:t>in vitro</w:t>
      </w:r>
      <w:r>
        <w:rPr>
          <w:rFonts w:ascii="Arial" w:hAnsi="Arial" w:cs="Arial"/>
          <w:sz w:val="24"/>
          <w:szCs w:val="24"/>
        </w:rPr>
        <w:t xml:space="preserve"> osteogenesis and mineralization as expected (Table 1). Similarly, </w:t>
      </w:r>
      <w:proofErr w:type="spellStart"/>
      <w:r>
        <w:rPr>
          <w:rFonts w:ascii="Arial" w:hAnsi="Arial" w:cs="Arial"/>
          <w:sz w:val="24"/>
          <w:szCs w:val="24"/>
        </w:rPr>
        <w:t>ovx</w:t>
      </w:r>
      <w:proofErr w:type="spellEnd"/>
      <w:r>
        <w:rPr>
          <w:rFonts w:ascii="Arial" w:hAnsi="Arial" w:cs="Arial"/>
          <w:sz w:val="24"/>
          <w:szCs w:val="24"/>
        </w:rPr>
        <w:t xml:space="preserve">-MSCs expressed upregulation </w:t>
      </w:r>
      <w:r>
        <w:rPr>
          <w:rFonts w:ascii="Arial" w:hAnsi="Arial" w:cs="Arial"/>
          <w:sz w:val="24"/>
          <w:szCs w:val="24"/>
        </w:rPr>
        <w:lastRenderedPageBreak/>
        <w:t xml:space="preserve">in RUNX2 and SPP1, but downregulation of ALPL, the prominent gene of bone mineralization. Overall, this suggests that </w:t>
      </w:r>
      <w:proofErr w:type="spellStart"/>
      <w:r>
        <w:rPr>
          <w:rFonts w:ascii="Arial" w:hAnsi="Arial" w:cs="Arial"/>
          <w:sz w:val="24"/>
          <w:szCs w:val="24"/>
        </w:rPr>
        <w:t>ovx</w:t>
      </w:r>
      <w:proofErr w:type="spellEnd"/>
      <w:r>
        <w:rPr>
          <w:rFonts w:ascii="Arial" w:hAnsi="Arial" w:cs="Arial"/>
          <w:sz w:val="24"/>
          <w:szCs w:val="24"/>
        </w:rPr>
        <w:t xml:space="preserve">-MSCs are osteoprogenitors, but lack the ability to undergo mineralization, further supporting the mineralization content demonstrated above.  </w:t>
      </w:r>
    </w:p>
    <w:p w14:paraId="2E1F40D4" w14:textId="77777777" w:rsidR="0096310D" w:rsidRDefault="0096310D" w:rsidP="0096310D">
      <w:pPr>
        <w:spacing w:line="360" w:lineRule="auto"/>
        <w:rPr>
          <w:rFonts w:ascii="Arial" w:hAnsi="Arial" w:cs="Arial"/>
          <w:b/>
          <w:i/>
          <w:iCs/>
          <w:sz w:val="24"/>
          <w:szCs w:val="24"/>
        </w:rPr>
      </w:pPr>
      <w:r w:rsidRPr="00001985">
        <w:rPr>
          <w:rFonts w:ascii="Arial" w:hAnsi="Arial" w:cs="Arial"/>
          <w:b/>
          <w:i/>
          <w:iCs/>
          <w:sz w:val="24"/>
          <w:szCs w:val="24"/>
        </w:rPr>
        <w:t xml:space="preserve">Control </w:t>
      </w:r>
      <w:r>
        <w:rPr>
          <w:rFonts w:ascii="Arial" w:hAnsi="Arial" w:cs="Arial"/>
          <w:b/>
          <w:i/>
          <w:iCs/>
          <w:sz w:val="24"/>
          <w:szCs w:val="24"/>
        </w:rPr>
        <w:t xml:space="preserve">and OVX derived </w:t>
      </w:r>
      <w:r w:rsidRPr="00001985">
        <w:rPr>
          <w:rFonts w:ascii="Arial" w:hAnsi="Arial" w:cs="Arial"/>
          <w:b/>
          <w:i/>
          <w:iCs/>
          <w:sz w:val="24"/>
          <w:szCs w:val="24"/>
        </w:rPr>
        <w:t xml:space="preserve">MSCs </w:t>
      </w:r>
      <w:r>
        <w:rPr>
          <w:rFonts w:ascii="Arial" w:hAnsi="Arial" w:cs="Arial"/>
          <w:b/>
          <w:i/>
          <w:iCs/>
          <w:sz w:val="24"/>
          <w:szCs w:val="24"/>
        </w:rPr>
        <w:t xml:space="preserve">reveal differences in cell adhesion, ECM, and growth factor genes </w:t>
      </w:r>
    </w:p>
    <w:p w14:paraId="0006D62B" w14:textId="77777777" w:rsidR="0096310D" w:rsidRDefault="0096310D" w:rsidP="0096310D">
      <w:pPr>
        <w:spacing w:line="360" w:lineRule="auto"/>
        <w:rPr>
          <w:rFonts w:ascii="Arial" w:hAnsi="Arial" w:cs="Arial"/>
          <w:iCs/>
          <w:sz w:val="24"/>
          <w:szCs w:val="24"/>
        </w:rPr>
      </w:pPr>
      <w:r>
        <w:rPr>
          <w:rFonts w:ascii="Arial" w:hAnsi="Arial" w:cs="Arial"/>
          <w:sz w:val="24"/>
          <w:szCs w:val="24"/>
        </w:rPr>
        <w:t>As single gene reactions are not representative of a genome that expresses thousands of genes, we next examined gene clusters well established in the bone differentiation process. Here we first examined genes related to cell adhesion and the ECM, which are the early foundation of bone differentiation.</w:t>
      </w:r>
      <w:r w:rsidRPr="009A20E3">
        <w:rPr>
          <w:rFonts w:ascii="Arial" w:hAnsi="Arial" w:cs="Arial"/>
          <w:iCs/>
          <w:sz w:val="24"/>
          <w:szCs w:val="24"/>
        </w:rPr>
        <w:t xml:space="preserve"> </w:t>
      </w:r>
      <w:r>
        <w:rPr>
          <w:rFonts w:ascii="Arial" w:hAnsi="Arial" w:cs="Arial"/>
          <w:iCs/>
          <w:sz w:val="24"/>
          <w:szCs w:val="24"/>
        </w:rPr>
        <w:t xml:space="preserve">For the ECM, con-MSCs showed more upregulation of collagens (44%), glycoproteins (34%), and proteoglycans (20%) compared to </w:t>
      </w:r>
      <w:proofErr w:type="spellStart"/>
      <w:r>
        <w:rPr>
          <w:rFonts w:ascii="Arial" w:hAnsi="Arial" w:cs="Arial"/>
          <w:iCs/>
          <w:sz w:val="24"/>
          <w:szCs w:val="24"/>
        </w:rPr>
        <w:t>ovx</w:t>
      </w:r>
      <w:proofErr w:type="spellEnd"/>
      <w:r>
        <w:rPr>
          <w:rFonts w:ascii="Arial" w:hAnsi="Arial" w:cs="Arial"/>
          <w:iCs/>
          <w:sz w:val="24"/>
          <w:szCs w:val="24"/>
        </w:rPr>
        <w:t>-MSCs (</w:t>
      </w:r>
      <w:r w:rsidRPr="00AF7D39">
        <w:rPr>
          <w:rFonts w:ascii="Arial" w:hAnsi="Arial" w:cs="Arial"/>
          <w:iCs/>
          <w:sz w:val="24"/>
          <w:szCs w:val="24"/>
          <w:highlight w:val="yellow"/>
        </w:rPr>
        <w:t xml:space="preserve">Figure </w:t>
      </w:r>
      <w:r>
        <w:rPr>
          <w:rFonts w:ascii="Arial" w:hAnsi="Arial" w:cs="Arial"/>
          <w:iCs/>
          <w:sz w:val="24"/>
          <w:szCs w:val="24"/>
          <w:highlight w:val="yellow"/>
        </w:rPr>
        <w:t>4B</w:t>
      </w:r>
      <w:r>
        <w:rPr>
          <w:rFonts w:ascii="Arial" w:hAnsi="Arial" w:cs="Arial"/>
          <w:iCs/>
          <w:sz w:val="24"/>
          <w:szCs w:val="24"/>
        </w:rPr>
        <w:t xml:space="preserve">). </w:t>
      </w:r>
    </w:p>
    <w:p w14:paraId="2152D83C" w14:textId="593DBB79" w:rsidR="0096310D" w:rsidRDefault="0096310D" w:rsidP="0096310D">
      <w:pPr>
        <w:spacing w:line="360" w:lineRule="auto"/>
        <w:rPr>
          <w:rFonts w:ascii="Arial" w:hAnsi="Arial" w:cs="Arial"/>
          <w:iCs/>
          <w:sz w:val="24"/>
          <w:szCs w:val="24"/>
        </w:rPr>
      </w:pPr>
      <w:r>
        <w:rPr>
          <w:rFonts w:ascii="Arial" w:hAnsi="Arial" w:cs="Arial"/>
          <w:iCs/>
          <w:sz w:val="24"/>
          <w:szCs w:val="24"/>
        </w:rPr>
        <w:t xml:space="preserve">Additionally, the integrin and cadherin genes are important cell adhesion molecules for early cell communication. More specifically, the integrins are receptors that bind to the ECM and regulate both intracellular and extracellular signals, while cadherins bind cells and promote cell-to-cell communication </w:t>
      </w:r>
      <w:r>
        <w:rPr>
          <w:rFonts w:ascii="Arial" w:hAnsi="Arial" w:cs="Arial"/>
          <w:iCs/>
          <w:sz w:val="24"/>
          <w:szCs w:val="24"/>
        </w:rPr>
        <w:fldChar w:fldCharType="begin">
          <w:fldData xml:space="preserve">PEVuZE5vdGU+PENpdGU+PEF1dGhvcj5EaSBCZW5lZGV0dG88L0F1dGhvcj48WWVhcj4yMDE1PC9Z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</w:fldData>
        </w:fldChar>
      </w:r>
      <w:r>
        <w:rPr>
          <w:rFonts w:ascii="Arial" w:hAnsi="Arial" w:cs="Arial"/>
          <w:iCs/>
          <w:sz w:val="24"/>
          <w:szCs w:val="24"/>
        </w:rPr>
        <w:instrText xml:space="preserve"> ADDIN EN.CITE </w:instrText>
      </w:r>
      <w:r>
        <w:rPr>
          <w:rFonts w:ascii="Arial" w:hAnsi="Arial" w:cs="Arial"/>
          <w:iCs/>
          <w:sz w:val="24"/>
          <w:szCs w:val="24"/>
        </w:rPr>
        <w:fldChar w:fldCharType="begin">
          <w:fldData xml:space="preserve">PEVuZE5vdGU+PENpdGU+PEF1dGhvcj5EaSBCZW5lZGV0dG88L0F1dGhvcj48WWVhcj4yMDE1PC9Z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</w:fldData>
        </w:fldChar>
      </w:r>
      <w:r>
        <w:rPr>
          <w:rFonts w:ascii="Arial" w:hAnsi="Arial" w:cs="Arial"/>
          <w:iCs/>
          <w:sz w:val="24"/>
          <w:szCs w:val="24"/>
        </w:rPr>
        <w:instrText xml:space="preserve"> ADDIN EN.CITE.DATA </w:instrText>
      </w:r>
      <w:r>
        <w:rPr>
          <w:rFonts w:ascii="Arial" w:hAnsi="Arial" w:cs="Arial"/>
          <w:iCs/>
          <w:sz w:val="24"/>
          <w:szCs w:val="24"/>
        </w:rPr>
      </w:r>
      <w:r>
        <w:rPr>
          <w:rFonts w:ascii="Arial" w:hAnsi="Arial" w:cs="Arial"/>
          <w:iCs/>
          <w:sz w:val="24"/>
          <w:szCs w:val="24"/>
        </w:rPr>
        <w:fldChar w:fldCharType="end"/>
      </w:r>
      <w:r>
        <w:rPr>
          <w:rFonts w:ascii="Arial" w:hAnsi="Arial" w:cs="Arial"/>
          <w:iCs/>
          <w:sz w:val="24"/>
          <w:szCs w:val="24"/>
        </w:rPr>
        <w:fldChar w:fldCharType="separate"/>
      </w:r>
      <w:r w:rsidRPr="0096310D">
        <w:rPr>
          <w:rFonts w:ascii="Arial" w:hAnsi="Arial" w:cs="Arial"/>
          <w:iCs/>
          <w:noProof/>
          <w:sz w:val="24"/>
          <w:szCs w:val="24"/>
          <w:vertAlign w:val="superscript"/>
        </w:rPr>
        <w:t>157, 165, 166</w:t>
      </w:r>
      <w:r>
        <w:rPr>
          <w:rFonts w:ascii="Arial" w:hAnsi="Arial" w:cs="Arial"/>
          <w:iCs/>
          <w:sz w:val="24"/>
          <w:szCs w:val="24"/>
        </w:rPr>
        <w:fldChar w:fldCharType="end"/>
      </w:r>
      <w:r>
        <w:rPr>
          <w:rFonts w:ascii="Arial" w:hAnsi="Arial" w:cs="Arial"/>
          <w:iCs/>
          <w:sz w:val="24"/>
          <w:szCs w:val="24"/>
        </w:rPr>
        <w:t xml:space="preserve">. Con-MSCs positively expressed 52% integrin genes, compared to 41% in </w:t>
      </w:r>
      <w:proofErr w:type="spellStart"/>
      <w:r>
        <w:rPr>
          <w:rFonts w:ascii="Arial" w:hAnsi="Arial" w:cs="Arial"/>
          <w:iCs/>
          <w:sz w:val="24"/>
          <w:szCs w:val="24"/>
        </w:rPr>
        <w:t>ovx</w:t>
      </w:r>
      <w:proofErr w:type="spellEnd"/>
      <w:r>
        <w:rPr>
          <w:rFonts w:ascii="Arial" w:hAnsi="Arial" w:cs="Arial"/>
          <w:iCs/>
          <w:sz w:val="24"/>
          <w:szCs w:val="24"/>
        </w:rPr>
        <w:t xml:space="preserve">-MSCs </w:t>
      </w:r>
      <w:r w:rsidRPr="008A5AE8">
        <w:rPr>
          <w:rFonts w:ascii="Arial" w:hAnsi="Arial" w:cs="Arial"/>
          <w:iCs/>
          <w:sz w:val="24"/>
          <w:szCs w:val="24"/>
          <w:highlight w:val="yellow"/>
        </w:rPr>
        <w:t xml:space="preserve">(Figure </w:t>
      </w:r>
      <w:r>
        <w:rPr>
          <w:rFonts w:ascii="Arial" w:hAnsi="Arial" w:cs="Arial"/>
          <w:iCs/>
          <w:sz w:val="24"/>
          <w:szCs w:val="24"/>
          <w:highlight w:val="yellow"/>
        </w:rPr>
        <w:t>4</w:t>
      </w:r>
      <w:r w:rsidRPr="008A5AE8">
        <w:rPr>
          <w:rFonts w:ascii="Arial" w:hAnsi="Arial" w:cs="Arial"/>
          <w:iCs/>
          <w:sz w:val="24"/>
          <w:szCs w:val="24"/>
          <w:highlight w:val="yellow"/>
        </w:rPr>
        <w:t>A)</w:t>
      </w:r>
      <w:r>
        <w:rPr>
          <w:rFonts w:ascii="Arial" w:hAnsi="Arial" w:cs="Arial"/>
          <w:iCs/>
          <w:sz w:val="24"/>
          <w:szCs w:val="24"/>
        </w:rPr>
        <w:t xml:space="preserve">. Additionally, con-MSCs positively expressed 43% cadherin genes, but only 26% in </w:t>
      </w:r>
      <w:proofErr w:type="spellStart"/>
      <w:r>
        <w:rPr>
          <w:rFonts w:ascii="Arial" w:hAnsi="Arial" w:cs="Arial"/>
          <w:iCs/>
          <w:sz w:val="24"/>
          <w:szCs w:val="24"/>
        </w:rPr>
        <w:t>ovx</w:t>
      </w:r>
      <w:proofErr w:type="spellEnd"/>
      <w:r>
        <w:rPr>
          <w:rFonts w:ascii="Arial" w:hAnsi="Arial" w:cs="Arial"/>
          <w:iCs/>
          <w:sz w:val="24"/>
          <w:szCs w:val="24"/>
        </w:rPr>
        <w:t xml:space="preserve">-MSCs. Overall, these data suggest that </w:t>
      </w:r>
      <w:proofErr w:type="spellStart"/>
      <w:r>
        <w:rPr>
          <w:rFonts w:ascii="Arial" w:hAnsi="Arial" w:cs="Arial"/>
          <w:iCs/>
          <w:sz w:val="24"/>
          <w:szCs w:val="24"/>
        </w:rPr>
        <w:t>ovx</w:t>
      </w:r>
      <w:proofErr w:type="spellEnd"/>
      <w:r>
        <w:rPr>
          <w:rFonts w:ascii="Arial" w:hAnsi="Arial" w:cs="Arial"/>
          <w:iCs/>
          <w:sz w:val="24"/>
          <w:szCs w:val="24"/>
        </w:rPr>
        <w:t>-MSCs express fewer initiators of the bone differentiation process.</w:t>
      </w:r>
    </w:p>
    <w:p w14:paraId="023E3A83" w14:textId="77777777" w:rsidR="0096310D" w:rsidRDefault="0096310D" w:rsidP="0096310D">
      <w:pPr>
        <w:spacing w:line="360" w:lineRule="auto"/>
        <w:rPr>
          <w:rFonts w:ascii="Arial" w:hAnsi="Arial" w:cs="Arial"/>
          <w:sz w:val="24"/>
          <w:szCs w:val="24"/>
        </w:rPr>
      </w:pPr>
      <w:r>
        <w:rPr>
          <w:rFonts w:ascii="Arial" w:hAnsi="Arial" w:cs="Arial"/>
          <w:iCs/>
          <w:sz w:val="24"/>
          <w:szCs w:val="24"/>
        </w:rPr>
        <w:t xml:space="preserve">With establishment of cell adhesion and ECM, growth factor signaling stimulates a chain-of-command beginning at the membrane, through the cytosol, and into the nucleus for genetic transcription and ultimately protein synthesis. We therefore investigated several growth factor clusters including sex hormones (estrogens and androgens), BMPs, TGFs, FGFs, PDGFs, VEGFs, IGFs, and EGFs. </w:t>
      </w:r>
      <w:r>
        <w:rPr>
          <w:rFonts w:ascii="Arial" w:hAnsi="Arial" w:cs="Arial"/>
          <w:sz w:val="24"/>
          <w:szCs w:val="24"/>
        </w:rPr>
        <w:t>Consistent patterns were found within most growth factor clusters (</w:t>
      </w:r>
      <w:r w:rsidRPr="00B5157B">
        <w:rPr>
          <w:rFonts w:ascii="Arial" w:hAnsi="Arial" w:cs="Arial"/>
          <w:sz w:val="24"/>
          <w:szCs w:val="24"/>
          <w:highlight w:val="yellow"/>
        </w:rPr>
        <w:t xml:space="preserve">Figure </w:t>
      </w:r>
      <w:r>
        <w:rPr>
          <w:rFonts w:ascii="Arial" w:hAnsi="Arial" w:cs="Arial"/>
          <w:sz w:val="24"/>
          <w:szCs w:val="24"/>
          <w:highlight w:val="yellow"/>
        </w:rPr>
        <w:t>4C</w:t>
      </w:r>
      <w:r>
        <w:rPr>
          <w:rFonts w:ascii="Arial" w:hAnsi="Arial" w:cs="Arial"/>
          <w:sz w:val="24"/>
          <w:szCs w:val="24"/>
        </w:rPr>
        <w:t xml:space="preserve">). For example, con-MSCs and </w:t>
      </w:r>
      <w:proofErr w:type="spellStart"/>
      <w:r>
        <w:rPr>
          <w:rFonts w:ascii="Arial" w:hAnsi="Arial" w:cs="Arial"/>
          <w:sz w:val="24"/>
          <w:szCs w:val="24"/>
        </w:rPr>
        <w:t>ovx</w:t>
      </w:r>
      <w:proofErr w:type="spellEnd"/>
      <w:r>
        <w:rPr>
          <w:rFonts w:ascii="Arial" w:hAnsi="Arial" w:cs="Arial"/>
          <w:sz w:val="24"/>
          <w:szCs w:val="24"/>
        </w:rPr>
        <w:t xml:space="preserve">-MSCs positively expressed BMPs by 44% and 38%, TGFs by 53% and 47%, FGFs by 40% and 14%, and PDGFs by 75% and 25%, respectively. Other growth factors investigated were VEGFs, IGFs, and EGFs, which showed similar expression patterns between both cell groups. </w:t>
      </w:r>
    </w:p>
    <w:p w14:paraId="285763FF" w14:textId="77777777" w:rsidR="0096310D" w:rsidRDefault="0096310D" w:rsidP="0096310D">
      <w:pPr>
        <w:spacing w:line="360" w:lineRule="auto"/>
        <w:rPr>
          <w:rFonts w:ascii="Arial" w:hAnsi="Arial" w:cs="Arial"/>
          <w:iCs/>
          <w:sz w:val="24"/>
          <w:szCs w:val="24"/>
        </w:rPr>
      </w:pPr>
      <w:r>
        <w:rPr>
          <w:rFonts w:ascii="Arial" w:hAnsi="Arial" w:cs="Arial"/>
          <w:iCs/>
          <w:sz w:val="24"/>
          <w:szCs w:val="24"/>
        </w:rPr>
        <w:lastRenderedPageBreak/>
        <w:t xml:space="preserve">Interestingly and as expected, we confirmed that the con-MSCs upregulated 33% of estrogens and androgens than compared to 0% for both clusters in </w:t>
      </w:r>
      <w:proofErr w:type="spellStart"/>
      <w:r>
        <w:rPr>
          <w:rFonts w:ascii="Arial" w:hAnsi="Arial" w:cs="Arial"/>
          <w:iCs/>
          <w:sz w:val="24"/>
          <w:szCs w:val="24"/>
        </w:rPr>
        <w:t>ovx</w:t>
      </w:r>
      <w:proofErr w:type="spellEnd"/>
      <w:r>
        <w:rPr>
          <w:rFonts w:ascii="Arial" w:hAnsi="Arial" w:cs="Arial"/>
          <w:iCs/>
          <w:sz w:val="24"/>
          <w:szCs w:val="24"/>
        </w:rPr>
        <w:t>-MSCs (</w:t>
      </w:r>
      <w:r w:rsidRPr="00B5157B">
        <w:rPr>
          <w:rFonts w:ascii="Arial" w:hAnsi="Arial" w:cs="Arial"/>
          <w:iCs/>
          <w:sz w:val="24"/>
          <w:szCs w:val="24"/>
          <w:highlight w:val="yellow"/>
        </w:rPr>
        <w:t xml:space="preserve">Figure </w:t>
      </w:r>
      <w:r>
        <w:rPr>
          <w:rFonts w:ascii="Arial" w:hAnsi="Arial" w:cs="Arial"/>
          <w:iCs/>
          <w:sz w:val="24"/>
          <w:szCs w:val="24"/>
          <w:highlight w:val="yellow"/>
        </w:rPr>
        <w:t>4D</w:t>
      </w:r>
      <w:r>
        <w:rPr>
          <w:rFonts w:ascii="Arial" w:hAnsi="Arial" w:cs="Arial"/>
          <w:iCs/>
          <w:sz w:val="24"/>
          <w:szCs w:val="24"/>
        </w:rPr>
        <w:t xml:space="preserve">). The lack of estrogen production within </w:t>
      </w:r>
      <w:proofErr w:type="spellStart"/>
      <w:r>
        <w:rPr>
          <w:rFonts w:ascii="Arial" w:hAnsi="Arial" w:cs="Arial"/>
          <w:iCs/>
          <w:sz w:val="24"/>
          <w:szCs w:val="24"/>
        </w:rPr>
        <w:t>ovx</w:t>
      </w:r>
      <w:proofErr w:type="spellEnd"/>
      <w:r>
        <w:rPr>
          <w:rFonts w:ascii="Arial" w:hAnsi="Arial" w:cs="Arial"/>
          <w:iCs/>
          <w:sz w:val="24"/>
          <w:szCs w:val="24"/>
        </w:rPr>
        <w:t xml:space="preserve">-MSCs was expected as these cells were derived from ovariectomized animals, further confirming the OVX state of the animals. </w:t>
      </w:r>
    </w:p>
    <w:p w14:paraId="3BA3EE27" w14:textId="77777777" w:rsidR="0096310D" w:rsidRPr="00C5621E" w:rsidRDefault="0096310D" w:rsidP="0096310D">
      <w:pPr>
        <w:spacing w:line="360" w:lineRule="auto"/>
        <w:rPr>
          <w:rFonts w:ascii="Arial" w:hAnsi="Arial" w:cs="Arial"/>
          <w:iCs/>
          <w:sz w:val="24"/>
          <w:szCs w:val="24"/>
        </w:rPr>
      </w:pPr>
      <w:r>
        <w:rPr>
          <w:rFonts w:ascii="Arial" w:hAnsi="Arial" w:cs="Arial"/>
          <w:iCs/>
          <w:sz w:val="24"/>
          <w:szCs w:val="24"/>
        </w:rPr>
        <w:t xml:space="preserve">Table 2 describes the specific genes that were upregulated in con-MSCs, but not in </w:t>
      </w:r>
      <w:proofErr w:type="spellStart"/>
      <w:r>
        <w:rPr>
          <w:rFonts w:ascii="Arial" w:hAnsi="Arial" w:cs="Arial"/>
          <w:iCs/>
          <w:sz w:val="24"/>
          <w:szCs w:val="24"/>
        </w:rPr>
        <w:t>ovx</w:t>
      </w:r>
      <w:proofErr w:type="spellEnd"/>
      <w:r>
        <w:rPr>
          <w:rFonts w:ascii="Arial" w:hAnsi="Arial" w:cs="Arial"/>
          <w:iCs/>
          <w:sz w:val="24"/>
          <w:szCs w:val="24"/>
        </w:rPr>
        <w:t xml:space="preserve">-MSCs. </w:t>
      </w:r>
    </w:p>
    <w:p w14:paraId="1AF427B6" w14:textId="77777777" w:rsidR="0096310D" w:rsidRDefault="0096310D" w:rsidP="0096310D">
      <w:pPr>
        <w:spacing w:line="360" w:lineRule="auto"/>
        <w:rPr>
          <w:rFonts w:ascii="Arial" w:hAnsi="Arial" w:cs="Arial"/>
          <w:b/>
          <w:i/>
          <w:sz w:val="24"/>
          <w:szCs w:val="24"/>
        </w:rPr>
      </w:pPr>
      <w:r w:rsidRPr="00001985">
        <w:rPr>
          <w:rFonts w:ascii="Arial" w:hAnsi="Arial" w:cs="Arial"/>
          <w:b/>
          <w:i/>
          <w:sz w:val="24"/>
          <w:szCs w:val="24"/>
        </w:rPr>
        <w:t xml:space="preserve">Control and OVX derived MSCs reveal differences in </w:t>
      </w:r>
      <w:proofErr w:type="spellStart"/>
      <w:r w:rsidRPr="00001985">
        <w:rPr>
          <w:rFonts w:ascii="Arial" w:hAnsi="Arial" w:cs="Arial"/>
          <w:b/>
          <w:i/>
          <w:sz w:val="24"/>
          <w:szCs w:val="24"/>
        </w:rPr>
        <w:t>Wnt</w:t>
      </w:r>
      <w:proofErr w:type="spellEnd"/>
      <w:r w:rsidRPr="00001985">
        <w:rPr>
          <w:rFonts w:ascii="Arial" w:hAnsi="Arial" w:cs="Arial"/>
          <w:b/>
          <w:i/>
          <w:sz w:val="24"/>
          <w:szCs w:val="24"/>
        </w:rPr>
        <w:t>-Catenin Signaling</w:t>
      </w:r>
    </w:p>
    <w:p w14:paraId="23A426EB" w14:textId="77777777" w:rsidR="0096310D" w:rsidRDefault="0096310D" w:rsidP="0096310D">
      <w:pPr>
        <w:spacing w:line="360" w:lineRule="auto"/>
        <w:rPr>
          <w:rFonts w:ascii="Arial" w:hAnsi="Arial" w:cs="Arial"/>
          <w:sz w:val="24"/>
          <w:szCs w:val="24"/>
        </w:rPr>
      </w:pPr>
      <w:r w:rsidRPr="001953B6">
        <w:rPr>
          <w:rFonts w:ascii="Arial" w:hAnsi="Arial" w:cs="Arial"/>
          <w:sz w:val="24"/>
          <w:szCs w:val="24"/>
        </w:rPr>
        <w:t xml:space="preserve">A </w:t>
      </w:r>
      <w:r w:rsidRPr="00B1158F">
        <w:rPr>
          <w:rFonts w:ascii="Arial" w:hAnsi="Arial" w:cs="Arial"/>
          <w:sz w:val="24"/>
          <w:szCs w:val="24"/>
        </w:rPr>
        <w:t>prominent</w:t>
      </w:r>
      <w:r w:rsidRPr="001953B6">
        <w:rPr>
          <w:rFonts w:ascii="Arial" w:hAnsi="Arial" w:cs="Arial"/>
          <w:sz w:val="24"/>
          <w:szCs w:val="24"/>
        </w:rPr>
        <w:t xml:space="preserve"> </w:t>
      </w:r>
      <w:r>
        <w:rPr>
          <w:rFonts w:ascii="Arial" w:hAnsi="Arial" w:cs="Arial"/>
          <w:sz w:val="24"/>
          <w:szCs w:val="24"/>
        </w:rPr>
        <w:t xml:space="preserve">signaling </w:t>
      </w:r>
      <w:r w:rsidRPr="001953B6">
        <w:rPr>
          <w:rFonts w:ascii="Arial" w:hAnsi="Arial" w:cs="Arial"/>
          <w:sz w:val="24"/>
          <w:szCs w:val="24"/>
        </w:rPr>
        <w:t xml:space="preserve">pathway in bone development is the </w:t>
      </w:r>
      <w:proofErr w:type="spellStart"/>
      <w:r w:rsidRPr="001953B6">
        <w:rPr>
          <w:rFonts w:ascii="Arial" w:hAnsi="Arial" w:cs="Arial"/>
          <w:sz w:val="24"/>
          <w:szCs w:val="24"/>
        </w:rPr>
        <w:t>Wnt</w:t>
      </w:r>
      <w:proofErr w:type="spellEnd"/>
      <w:r w:rsidRPr="001953B6">
        <w:rPr>
          <w:rFonts w:ascii="Arial" w:hAnsi="Arial" w:cs="Arial"/>
          <w:sz w:val="24"/>
          <w:szCs w:val="24"/>
        </w:rPr>
        <w:t>/Catenin pathway</w:t>
      </w:r>
      <w:r>
        <w:rPr>
          <w:rFonts w:ascii="Arial" w:hAnsi="Arial" w:cs="Arial"/>
          <w:sz w:val="24"/>
          <w:szCs w:val="24"/>
        </w:rPr>
        <w:t xml:space="preserve"> which includes several </w:t>
      </w:r>
      <w:proofErr w:type="spellStart"/>
      <w:r>
        <w:rPr>
          <w:rFonts w:ascii="Arial" w:hAnsi="Arial" w:cs="Arial"/>
          <w:sz w:val="24"/>
          <w:szCs w:val="24"/>
        </w:rPr>
        <w:t>Wnt</w:t>
      </w:r>
      <w:proofErr w:type="spellEnd"/>
      <w:r>
        <w:rPr>
          <w:rFonts w:ascii="Arial" w:hAnsi="Arial" w:cs="Arial"/>
          <w:sz w:val="24"/>
          <w:szCs w:val="24"/>
        </w:rPr>
        <w:t>, frizzled, catenin, and SMAD isoforms</w:t>
      </w:r>
      <w:r w:rsidRPr="001953B6">
        <w:rPr>
          <w:rFonts w:ascii="Arial" w:hAnsi="Arial" w:cs="Arial"/>
          <w:sz w:val="24"/>
          <w:szCs w:val="24"/>
        </w:rPr>
        <w:t xml:space="preserve">. </w:t>
      </w:r>
      <w:r>
        <w:rPr>
          <w:rFonts w:ascii="Arial" w:hAnsi="Arial" w:cs="Arial"/>
          <w:sz w:val="24"/>
          <w:szCs w:val="24"/>
        </w:rPr>
        <w:t xml:space="preserve">Con-MSCs and </w:t>
      </w:r>
      <w:proofErr w:type="spellStart"/>
      <w:r>
        <w:rPr>
          <w:rFonts w:ascii="Arial" w:hAnsi="Arial" w:cs="Arial"/>
          <w:sz w:val="24"/>
          <w:szCs w:val="24"/>
        </w:rPr>
        <w:t>ovx</w:t>
      </w:r>
      <w:proofErr w:type="spellEnd"/>
      <w:r>
        <w:rPr>
          <w:rFonts w:ascii="Arial" w:hAnsi="Arial" w:cs="Arial"/>
          <w:sz w:val="24"/>
          <w:szCs w:val="24"/>
        </w:rPr>
        <w:t xml:space="preserve">-MSCs expressed upregulated </w:t>
      </w:r>
      <w:proofErr w:type="spellStart"/>
      <w:r>
        <w:rPr>
          <w:rFonts w:ascii="Arial" w:hAnsi="Arial" w:cs="Arial"/>
          <w:sz w:val="24"/>
          <w:szCs w:val="24"/>
        </w:rPr>
        <w:t>Wnts</w:t>
      </w:r>
      <w:proofErr w:type="spellEnd"/>
      <w:r>
        <w:rPr>
          <w:rFonts w:ascii="Arial" w:hAnsi="Arial" w:cs="Arial"/>
          <w:sz w:val="24"/>
          <w:szCs w:val="24"/>
        </w:rPr>
        <w:t xml:space="preserve"> by 17% and 9%, </w:t>
      </w:r>
      <w:proofErr w:type="spellStart"/>
      <w:r>
        <w:rPr>
          <w:rFonts w:ascii="Arial" w:hAnsi="Arial" w:cs="Arial"/>
          <w:sz w:val="24"/>
          <w:szCs w:val="24"/>
        </w:rPr>
        <w:t>frizzleds</w:t>
      </w:r>
      <w:proofErr w:type="spellEnd"/>
      <w:r>
        <w:rPr>
          <w:rFonts w:ascii="Arial" w:hAnsi="Arial" w:cs="Arial"/>
          <w:sz w:val="24"/>
          <w:szCs w:val="24"/>
        </w:rPr>
        <w:t xml:space="preserve"> by 36% and 25%, </w:t>
      </w:r>
      <w:proofErr w:type="spellStart"/>
      <w:r>
        <w:rPr>
          <w:rFonts w:ascii="Arial" w:hAnsi="Arial" w:cs="Arial"/>
          <w:sz w:val="24"/>
          <w:szCs w:val="24"/>
        </w:rPr>
        <w:t>catenins</w:t>
      </w:r>
      <w:proofErr w:type="spellEnd"/>
      <w:r>
        <w:rPr>
          <w:rFonts w:ascii="Arial" w:hAnsi="Arial" w:cs="Arial"/>
          <w:sz w:val="24"/>
          <w:szCs w:val="24"/>
        </w:rPr>
        <w:t xml:space="preserve"> by 71% and 50%, and SMADs by 45% and 33%, respectively </w:t>
      </w:r>
      <w:r w:rsidRPr="00B5157B">
        <w:rPr>
          <w:rFonts w:ascii="Arial" w:hAnsi="Arial" w:cs="Arial"/>
          <w:sz w:val="24"/>
          <w:szCs w:val="24"/>
          <w:highlight w:val="yellow"/>
        </w:rPr>
        <w:t xml:space="preserve">(Figure </w:t>
      </w:r>
      <w:r>
        <w:rPr>
          <w:rFonts w:ascii="Arial" w:hAnsi="Arial" w:cs="Arial"/>
          <w:sz w:val="24"/>
          <w:szCs w:val="24"/>
          <w:highlight w:val="yellow"/>
        </w:rPr>
        <w:t>5</w:t>
      </w:r>
      <w:r w:rsidRPr="00B5157B">
        <w:rPr>
          <w:rFonts w:ascii="Arial" w:hAnsi="Arial" w:cs="Arial"/>
          <w:sz w:val="24"/>
          <w:szCs w:val="24"/>
          <w:highlight w:val="yellow"/>
        </w:rPr>
        <w:t>)</w:t>
      </w:r>
      <w:r>
        <w:rPr>
          <w:rFonts w:ascii="Arial" w:hAnsi="Arial" w:cs="Arial"/>
          <w:sz w:val="24"/>
          <w:szCs w:val="24"/>
        </w:rPr>
        <w:t xml:space="preserve">. Overall, these clusters were consistently lowest among </w:t>
      </w:r>
      <w:proofErr w:type="spellStart"/>
      <w:r>
        <w:rPr>
          <w:rFonts w:ascii="Arial" w:hAnsi="Arial" w:cs="Arial"/>
          <w:sz w:val="24"/>
          <w:szCs w:val="24"/>
        </w:rPr>
        <w:t>ovx</w:t>
      </w:r>
      <w:proofErr w:type="spellEnd"/>
      <w:r>
        <w:rPr>
          <w:rFonts w:ascii="Arial" w:hAnsi="Arial" w:cs="Arial"/>
          <w:sz w:val="24"/>
          <w:szCs w:val="24"/>
        </w:rPr>
        <w:t xml:space="preserve">-MSCs and suggestive of altered </w:t>
      </w:r>
      <w:proofErr w:type="spellStart"/>
      <w:r>
        <w:rPr>
          <w:rFonts w:ascii="Arial" w:hAnsi="Arial" w:cs="Arial"/>
          <w:sz w:val="24"/>
          <w:szCs w:val="24"/>
        </w:rPr>
        <w:t>Wnt</w:t>
      </w:r>
      <w:proofErr w:type="spellEnd"/>
      <w:r>
        <w:rPr>
          <w:rFonts w:ascii="Arial" w:hAnsi="Arial" w:cs="Arial"/>
          <w:sz w:val="24"/>
          <w:szCs w:val="24"/>
        </w:rPr>
        <w:t xml:space="preserve">/Catenin signaling following bone differentiation cues. </w:t>
      </w:r>
    </w:p>
    <w:p w14:paraId="6B75C8E1" w14:textId="77777777" w:rsidR="0096310D" w:rsidRPr="001953B6" w:rsidRDefault="0096310D" w:rsidP="0096310D">
      <w:pPr>
        <w:spacing w:line="360" w:lineRule="auto"/>
        <w:rPr>
          <w:rFonts w:ascii="Arial" w:hAnsi="Arial" w:cs="Arial"/>
          <w:sz w:val="24"/>
          <w:szCs w:val="24"/>
        </w:rPr>
      </w:pPr>
      <w:r>
        <w:rPr>
          <w:rFonts w:ascii="Arial" w:hAnsi="Arial" w:cs="Arial"/>
          <w:sz w:val="24"/>
          <w:szCs w:val="24"/>
        </w:rPr>
        <w:t xml:space="preserve">Table 2 describes the specific </w:t>
      </w:r>
      <w:proofErr w:type="spellStart"/>
      <w:r>
        <w:rPr>
          <w:rFonts w:ascii="Arial" w:hAnsi="Arial" w:cs="Arial"/>
          <w:sz w:val="24"/>
          <w:szCs w:val="24"/>
        </w:rPr>
        <w:t>Wnt</w:t>
      </w:r>
      <w:proofErr w:type="spellEnd"/>
      <w:r>
        <w:rPr>
          <w:rFonts w:ascii="Arial" w:hAnsi="Arial" w:cs="Arial"/>
          <w:sz w:val="24"/>
          <w:szCs w:val="24"/>
        </w:rPr>
        <w:t xml:space="preserve">-Catenin signaling genes that were upregulated in con-MSCs, but not in </w:t>
      </w:r>
      <w:proofErr w:type="spellStart"/>
      <w:r>
        <w:rPr>
          <w:rFonts w:ascii="Arial" w:hAnsi="Arial" w:cs="Arial"/>
          <w:sz w:val="24"/>
          <w:szCs w:val="24"/>
        </w:rPr>
        <w:t>ovx</w:t>
      </w:r>
      <w:proofErr w:type="spellEnd"/>
      <w:r>
        <w:rPr>
          <w:rFonts w:ascii="Arial" w:hAnsi="Arial" w:cs="Arial"/>
          <w:sz w:val="24"/>
          <w:szCs w:val="24"/>
        </w:rPr>
        <w:t xml:space="preserve">-MSCs. </w:t>
      </w:r>
    </w:p>
    <w:p w14:paraId="20A852D5" w14:textId="77777777" w:rsidR="0096310D" w:rsidRDefault="0096310D" w:rsidP="0096310D">
      <w:pPr>
        <w:spacing w:line="360" w:lineRule="auto"/>
        <w:rPr>
          <w:rFonts w:ascii="Arial" w:hAnsi="Arial" w:cs="Arial"/>
          <w:b/>
          <w:i/>
          <w:sz w:val="24"/>
          <w:szCs w:val="24"/>
        </w:rPr>
      </w:pPr>
      <w:r w:rsidRPr="00001985">
        <w:rPr>
          <w:rFonts w:ascii="Arial" w:hAnsi="Arial" w:cs="Arial"/>
          <w:b/>
          <w:i/>
          <w:sz w:val="24"/>
          <w:szCs w:val="24"/>
        </w:rPr>
        <w:t>Control and OVX derived MSCs reveal differences in cell differentiation genes</w:t>
      </w:r>
      <w:r>
        <w:rPr>
          <w:rFonts w:ascii="Arial" w:hAnsi="Arial" w:cs="Arial"/>
          <w:b/>
          <w:i/>
          <w:sz w:val="24"/>
          <w:szCs w:val="24"/>
        </w:rPr>
        <w:t xml:space="preserve"> </w:t>
      </w:r>
    </w:p>
    <w:p w14:paraId="747E68DA" w14:textId="77777777" w:rsidR="0096310D" w:rsidRDefault="0096310D" w:rsidP="0096310D">
      <w:pPr>
        <w:spacing w:line="360" w:lineRule="auto"/>
        <w:rPr>
          <w:rFonts w:ascii="Arial" w:hAnsi="Arial" w:cs="Arial"/>
          <w:sz w:val="24"/>
          <w:szCs w:val="24"/>
        </w:rPr>
      </w:pPr>
      <w:r>
        <w:rPr>
          <w:rFonts w:ascii="Arial" w:hAnsi="Arial" w:cs="Arial"/>
          <w:sz w:val="24"/>
          <w:szCs w:val="24"/>
        </w:rPr>
        <w:t xml:space="preserve">There are several other intracellular signaling molecules involved in cell survival, proliferation, and bone differentiation. These molecules communicate signals into the nucleus for transcriptional activity, which are often regulated by MAPK, PI3K, and </w:t>
      </w:r>
      <w:proofErr w:type="spellStart"/>
      <w:r>
        <w:rPr>
          <w:rFonts w:ascii="Arial" w:hAnsi="Arial" w:cs="Arial"/>
          <w:sz w:val="24"/>
          <w:szCs w:val="24"/>
        </w:rPr>
        <w:t>Akt</w:t>
      </w:r>
      <w:proofErr w:type="spellEnd"/>
      <w:r>
        <w:rPr>
          <w:rFonts w:ascii="Arial" w:hAnsi="Arial" w:cs="Arial"/>
          <w:sz w:val="24"/>
          <w:szCs w:val="24"/>
        </w:rPr>
        <w:t xml:space="preserve">. In our analysis, we find differences in upregulated MAPK genes which was 26% in con-MSCs, but 19% in </w:t>
      </w:r>
      <w:proofErr w:type="spellStart"/>
      <w:r>
        <w:rPr>
          <w:rFonts w:ascii="Arial" w:hAnsi="Arial" w:cs="Arial"/>
          <w:sz w:val="24"/>
          <w:szCs w:val="24"/>
        </w:rPr>
        <w:t>ovx</w:t>
      </w:r>
      <w:proofErr w:type="spellEnd"/>
      <w:r>
        <w:rPr>
          <w:rFonts w:ascii="Arial" w:hAnsi="Arial" w:cs="Arial"/>
          <w:sz w:val="24"/>
          <w:szCs w:val="24"/>
        </w:rPr>
        <w:t>-MSCs (</w:t>
      </w:r>
      <w:r w:rsidRPr="00B5157B">
        <w:rPr>
          <w:rFonts w:ascii="Arial" w:hAnsi="Arial" w:cs="Arial"/>
          <w:sz w:val="24"/>
          <w:szCs w:val="24"/>
          <w:highlight w:val="yellow"/>
        </w:rPr>
        <w:t xml:space="preserve">Figure </w:t>
      </w:r>
      <w:r>
        <w:rPr>
          <w:rFonts w:ascii="Arial" w:hAnsi="Arial" w:cs="Arial"/>
          <w:sz w:val="24"/>
          <w:szCs w:val="24"/>
          <w:highlight w:val="yellow"/>
        </w:rPr>
        <w:t>6</w:t>
      </w:r>
      <w:r>
        <w:rPr>
          <w:rFonts w:ascii="Arial" w:hAnsi="Arial" w:cs="Arial"/>
          <w:sz w:val="24"/>
          <w:szCs w:val="24"/>
        </w:rPr>
        <w:t xml:space="preserve">). Additionally, upregulated PI3K genes was expressed by 40% in con-MSCs, but 31% in </w:t>
      </w:r>
      <w:proofErr w:type="spellStart"/>
      <w:r>
        <w:rPr>
          <w:rFonts w:ascii="Arial" w:hAnsi="Arial" w:cs="Arial"/>
          <w:sz w:val="24"/>
          <w:szCs w:val="24"/>
        </w:rPr>
        <w:t>ovx</w:t>
      </w:r>
      <w:proofErr w:type="spellEnd"/>
      <w:r>
        <w:rPr>
          <w:rFonts w:ascii="Arial" w:hAnsi="Arial" w:cs="Arial"/>
          <w:sz w:val="24"/>
          <w:szCs w:val="24"/>
        </w:rPr>
        <w:t xml:space="preserve">-MSCs. In contrast, a similar expression pattern was observed for </w:t>
      </w:r>
      <w:proofErr w:type="spellStart"/>
      <w:r>
        <w:rPr>
          <w:rFonts w:ascii="Arial" w:hAnsi="Arial" w:cs="Arial"/>
          <w:sz w:val="24"/>
          <w:szCs w:val="24"/>
        </w:rPr>
        <w:t>Akts</w:t>
      </w:r>
      <w:proofErr w:type="spellEnd"/>
      <w:r>
        <w:rPr>
          <w:rFonts w:ascii="Arial" w:hAnsi="Arial" w:cs="Arial"/>
          <w:sz w:val="24"/>
          <w:szCs w:val="24"/>
        </w:rPr>
        <w:t xml:space="preserve"> within these cell groups. Overall, this data suggests that con-MSCs have more intracellular signaling mechanisms occurring than the </w:t>
      </w:r>
      <w:proofErr w:type="spellStart"/>
      <w:r>
        <w:rPr>
          <w:rFonts w:ascii="Arial" w:hAnsi="Arial" w:cs="Arial"/>
          <w:sz w:val="24"/>
          <w:szCs w:val="24"/>
        </w:rPr>
        <w:t>ovx</w:t>
      </w:r>
      <w:proofErr w:type="spellEnd"/>
      <w:r>
        <w:rPr>
          <w:rFonts w:ascii="Arial" w:hAnsi="Arial" w:cs="Arial"/>
          <w:sz w:val="24"/>
          <w:szCs w:val="24"/>
        </w:rPr>
        <w:t xml:space="preserve">-MSCs. </w:t>
      </w:r>
    </w:p>
    <w:p w14:paraId="30896B3B" w14:textId="77777777" w:rsidR="0096310D" w:rsidRDefault="0096310D" w:rsidP="0096310D">
      <w:pPr>
        <w:spacing w:line="360" w:lineRule="auto"/>
        <w:rPr>
          <w:rFonts w:ascii="Arial" w:hAnsi="Arial" w:cs="Arial"/>
          <w:sz w:val="24"/>
          <w:szCs w:val="24"/>
        </w:rPr>
      </w:pPr>
      <w:r>
        <w:rPr>
          <w:rFonts w:ascii="Arial" w:hAnsi="Arial" w:cs="Arial"/>
          <w:sz w:val="24"/>
          <w:szCs w:val="24"/>
        </w:rPr>
        <w:t xml:space="preserve">Table 2 describes the specific cell signaling genes that were upregulated in con-MSCs, but not in </w:t>
      </w:r>
      <w:proofErr w:type="spellStart"/>
      <w:r>
        <w:rPr>
          <w:rFonts w:ascii="Arial" w:hAnsi="Arial" w:cs="Arial"/>
          <w:sz w:val="24"/>
          <w:szCs w:val="24"/>
        </w:rPr>
        <w:t>ovx</w:t>
      </w:r>
      <w:proofErr w:type="spellEnd"/>
      <w:r>
        <w:rPr>
          <w:rFonts w:ascii="Arial" w:hAnsi="Arial" w:cs="Arial"/>
          <w:sz w:val="24"/>
          <w:szCs w:val="24"/>
        </w:rPr>
        <w:t xml:space="preserve">-MSCs. </w:t>
      </w:r>
    </w:p>
    <w:p w14:paraId="22E38FFA" w14:textId="77777777" w:rsidR="0096310D" w:rsidRDefault="0096310D" w:rsidP="0096310D">
      <w:pPr>
        <w:spacing w:line="360" w:lineRule="auto"/>
        <w:rPr>
          <w:rFonts w:ascii="Arial" w:hAnsi="Arial" w:cs="Arial"/>
          <w:b/>
          <w:i/>
          <w:sz w:val="24"/>
          <w:szCs w:val="24"/>
        </w:rPr>
      </w:pPr>
      <w:r w:rsidRPr="00001985">
        <w:rPr>
          <w:rFonts w:ascii="Arial" w:hAnsi="Arial" w:cs="Arial"/>
          <w:b/>
          <w:i/>
          <w:sz w:val="24"/>
          <w:szCs w:val="24"/>
        </w:rPr>
        <w:lastRenderedPageBreak/>
        <w:t xml:space="preserve">Control and OVX derived MSCs reveal differences in </w:t>
      </w:r>
      <w:r>
        <w:rPr>
          <w:rFonts w:ascii="Arial" w:hAnsi="Arial" w:cs="Arial"/>
          <w:b/>
          <w:i/>
          <w:sz w:val="24"/>
          <w:szCs w:val="24"/>
        </w:rPr>
        <w:t>calcium and phosphatase regulated</w:t>
      </w:r>
      <w:r w:rsidRPr="00001985">
        <w:rPr>
          <w:rFonts w:ascii="Arial" w:hAnsi="Arial" w:cs="Arial"/>
          <w:b/>
          <w:i/>
          <w:sz w:val="24"/>
          <w:szCs w:val="24"/>
        </w:rPr>
        <w:t xml:space="preserve"> genes</w:t>
      </w:r>
      <w:r>
        <w:rPr>
          <w:rFonts w:ascii="Arial" w:hAnsi="Arial" w:cs="Arial"/>
          <w:b/>
          <w:i/>
          <w:sz w:val="24"/>
          <w:szCs w:val="24"/>
        </w:rPr>
        <w:t xml:space="preserve"> </w:t>
      </w:r>
    </w:p>
    <w:p w14:paraId="0F171F9F" w14:textId="77777777" w:rsidR="0096310D" w:rsidRDefault="0096310D" w:rsidP="0096310D">
      <w:pPr>
        <w:spacing w:line="360" w:lineRule="auto"/>
        <w:rPr>
          <w:rFonts w:ascii="Arial" w:hAnsi="Arial" w:cs="Arial"/>
          <w:bCs/>
          <w:iCs/>
          <w:sz w:val="24"/>
          <w:szCs w:val="24"/>
        </w:rPr>
      </w:pPr>
      <w:r>
        <w:rPr>
          <w:rFonts w:ascii="Arial" w:hAnsi="Arial" w:cs="Arial"/>
          <w:bCs/>
          <w:iCs/>
          <w:sz w:val="24"/>
          <w:szCs w:val="24"/>
        </w:rPr>
        <w:t xml:space="preserve">MSC differentiation and subsequent mineralization does not occur without the presence of calcium and phosphate, which together forms hydroxyapatite, the inorganic portion of bone. Because some genes are regulated by the presence of calcium and phosphate groups, it would be presumed that mineralized cells would express more genes controlled by calcium and phosphatases. </w:t>
      </w:r>
      <w:bookmarkStart w:id="7" w:name="_Hlk91184165"/>
      <w:r>
        <w:rPr>
          <w:rFonts w:ascii="Arial" w:hAnsi="Arial" w:cs="Arial"/>
          <w:bCs/>
          <w:iCs/>
          <w:sz w:val="24"/>
          <w:szCs w:val="24"/>
        </w:rPr>
        <w:t xml:space="preserve">In our analysis, con-MSCs positively expressed 21% calcium-regulated genes, compared to only 11% in </w:t>
      </w:r>
      <w:proofErr w:type="spellStart"/>
      <w:r>
        <w:rPr>
          <w:rFonts w:ascii="Arial" w:hAnsi="Arial" w:cs="Arial"/>
          <w:bCs/>
          <w:iCs/>
          <w:sz w:val="24"/>
          <w:szCs w:val="24"/>
        </w:rPr>
        <w:t>ovx</w:t>
      </w:r>
      <w:proofErr w:type="spellEnd"/>
      <w:r>
        <w:rPr>
          <w:rFonts w:ascii="Arial" w:hAnsi="Arial" w:cs="Arial"/>
          <w:bCs/>
          <w:iCs/>
          <w:sz w:val="24"/>
          <w:szCs w:val="24"/>
        </w:rPr>
        <w:t xml:space="preserve">-MSCs </w:t>
      </w:r>
      <w:bookmarkEnd w:id="7"/>
      <w:r>
        <w:rPr>
          <w:rFonts w:ascii="Arial" w:hAnsi="Arial" w:cs="Arial"/>
          <w:bCs/>
          <w:iCs/>
          <w:sz w:val="24"/>
          <w:szCs w:val="24"/>
        </w:rPr>
        <w:t>(</w:t>
      </w:r>
      <w:r w:rsidRPr="002A083D">
        <w:rPr>
          <w:rFonts w:ascii="Arial" w:hAnsi="Arial" w:cs="Arial"/>
          <w:bCs/>
          <w:iCs/>
          <w:sz w:val="24"/>
          <w:szCs w:val="24"/>
          <w:highlight w:val="yellow"/>
        </w:rPr>
        <w:t xml:space="preserve">Figure </w:t>
      </w:r>
      <w:r>
        <w:rPr>
          <w:rFonts w:ascii="Arial" w:hAnsi="Arial" w:cs="Arial"/>
          <w:bCs/>
          <w:iCs/>
          <w:sz w:val="24"/>
          <w:szCs w:val="24"/>
          <w:highlight w:val="yellow"/>
        </w:rPr>
        <w:t>7</w:t>
      </w:r>
      <w:r>
        <w:rPr>
          <w:rFonts w:ascii="Arial" w:hAnsi="Arial" w:cs="Arial"/>
          <w:bCs/>
          <w:iCs/>
          <w:sz w:val="24"/>
          <w:szCs w:val="24"/>
        </w:rPr>
        <w:t xml:space="preserve">). Additionally, we found that con-MSCs positively expressed 31% phosphatases, compared to 22% in </w:t>
      </w:r>
      <w:proofErr w:type="spellStart"/>
      <w:r>
        <w:rPr>
          <w:rFonts w:ascii="Arial" w:hAnsi="Arial" w:cs="Arial"/>
          <w:bCs/>
          <w:iCs/>
          <w:sz w:val="24"/>
          <w:szCs w:val="24"/>
        </w:rPr>
        <w:t>ovx</w:t>
      </w:r>
      <w:proofErr w:type="spellEnd"/>
      <w:r>
        <w:rPr>
          <w:rFonts w:ascii="Arial" w:hAnsi="Arial" w:cs="Arial"/>
          <w:bCs/>
          <w:iCs/>
          <w:sz w:val="24"/>
          <w:szCs w:val="24"/>
        </w:rPr>
        <w:t xml:space="preserve">-MSCs. This data supports that </w:t>
      </w:r>
      <w:proofErr w:type="spellStart"/>
      <w:r>
        <w:rPr>
          <w:rFonts w:ascii="Arial" w:hAnsi="Arial" w:cs="Arial"/>
          <w:bCs/>
          <w:iCs/>
          <w:sz w:val="24"/>
          <w:szCs w:val="24"/>
        </w:rPr>
        <w:t>ovx</w:t>
      </w:r>
      <w:proofErr w:type="spellEnd"/>
      <w:r>
        <w:rPr>
          <w:rFonts w:ascii="Arial" w:hAnsi="Arial" w:cs="Arial"/>
          <w:bCs/>
          <w:iCs/>
          <w:sz w:val="24"/>
          <w:szCs w:val="24"/>
        </w:rPr>
        <w:t xml:space="preserve">-MSCs lack mineralization, despite being in the presence of osteo-inducers. </w:t>
      </w:r>
    </w:p>
    <w:p w14:paraId="0524DA47" w14:textId="77777777" w:rsidR="0096310D" w:rsidRDefault="0096310D" w:rsidP="0096310D">
      <w:pPr>
        <w:spacing w:line="360" w:lineRule="auto"/>
        <w:rPr>
          <w:rFonts w:ascii="Arial" w:hAnsi="Arial" w:cs="Arial"/>
          <w:bCs/>
          <w:iCs/>
          <w:sz w:val="24"/>
          <w:szCs w:val="24"/>
        </w:rPr>
      </w:pPr>
      <w:r>
        <w:rPr>
          <w:rFonts w:ascii="Arial" w:hAnsi="Arial" w:cs="Arial"/>
          <w:bCs/>
          <w:iCs/>
          <w:sz w:val="24"/>
          <w:szCs w:val="24"/>
        </w:rPr>
        <w:t xml:space="preserve">Table 2 describes the specific calcium and phosphatase-regulated genes that were upregulated in con-MSCs, but not in </w:t>
      </w:r>
      <w:proofErr w:type="spellStart"/>
      <w:r>
        <w:rPr>
          <w:rFonts w:ascii="Arial" w:hAnsi="Arial" w:cs="Arial"/>
          <w:bCs/>
          <w:iCs/>
          <w:sz w:val="24"/>
          <w:szCs w:val="24"/>
        </w:rPr>
        <w:t>ovx</w:t>
      </w:r>
      <w:proofErr w:type="spellEnd"/>
      <w:r>
        <w:rPr>
          <w:rFonts w:ascii="Arial" w:hAnsi="Arial" w:cs="Arial"/>
          <w:bCs/>
          <w:iCs/>
          <w:sz w:val="24"/>
          <w:szCs w:val="24"/>
        </w:rPr>
        <w:t xml:space="preserve">-MSCs. </w:t>
      </w:r>
    </w:p>
    <w:p w14:paraId="71D67C27" w14:textId="77777777" w:rsidR="0096310D" w:rsidRDefault="0096310D" w:rsidP="0096310D">
      <w:pPr>
        <w:spacing w:line="360" w:lineRule="auto"/>
        <w:rPr>
          <w:rFonts w:ascii="Arial" w:hAnsi="Arial" w:cs="Arial"/>
          <w:b/>
          <w:i/>
          <w:sz w:val="24"/>
          <w:szCs w:val="24"/>
        </w:rPr>
      </w:pPr>
      <w:r>
        <w:rPr>
          <w:rFonts w:ascii="Arial" w:hAnsi="Arial" w:cs="Arial"/>
          <w:b/>
          <w:i/>
          <w:sz w:val="24"/>
          <w:szCs w:val="24"/>
        </w:rPr>
        <w:t xml:space="preserve">Control and OVX derived </w:t>
      </w:r>
      <w:r w:rsidRPr="005A685A">
        <w:rPr>
          <w:rFonts w:ascii="Arial" w:hAnsi="Arial" w:cs="Arial"/>
          <w:b/>
          <w:i/>
          <w:sz w:val="24"/>
          <w:szCs w:val="24"/>
        </w:rPr>
        <w:t xml:space="preserve">MSCs </w:t>
      </w:r>
      <w:r>
        <w:rPr>
          <w:rFonts w:ascii="Arial" w:hAnsi="Arial" w:cs="Arial"/>
          <w:b/>
          <w:i/>
          <w:sz w:val="24"/>
          <w:szCs w:val="24"/>
        </w:rPr>
        <w:t>reveal differences in bone remodeling genes</w:t>
      </w:r>
    </w:p>
    <w:p w14:paraId="4C65E45F" w14:textId="3C59D00B" w:rsidR="0096310D" w:rsidRDefault="0096310D" w:rsidP="0096310D">
      <w:pPr>
        <w:spacing w:line="360" w:lineRule="auto"/>
        <w:rPr>
          <w:rFonts w:ascii="Arial" w:hAnsi="Arial" w:cs="Arial"/>
          <w:sz w:val="24"/>
          <w:szCs w:val="24"/>
        </w:rPr>
      </w:pPr>
      <w:r>
        <w:rPr>
          <w:rFonts w:ascii="Arial" w:hAnsi="Arial" w:cs="Arial"/>
          <w:sz w:val="24"/>
          <w:szCs w:val="24"/>
        </w:rPr>
        <w:t xml:space="preserve">Following bone mineralization, matrix metallopeptidases (MMPs) are enzymes critical to bone maintenance and remodeling </w:t>
      </w:r>
      <w:r>
        <w:rPr>
          <w:rFonts w:ascii="Arial" w:hAnsi="Arial" w:cs="Arial"/>
          <w:sz w:val="24"/>
          <w:szCs w:val="24"/>
        </w:rPr>
        <w:fldChar w:fldCharType="begin"/>
      </w:r>
      <w:r>
        <w:rPr>
          <w:rFonts w:ascii="Arial" w:hAnsi="Arial" w:cs="Arial"/>
          <w:sz w:val="24"/>
          <w:szCs w:val="24"/>
        </w:rPr>
        <w:instrText xml:space="preserve"> ADDIN EN.CITE &lt;EndNote&gt;&lt;Cite&gt;&lt;Author&gt;Paiva&lt;/Author&gt;&lt;Year&gt;2017&lt;/Year&gt;&lt;RecNum&gt;112&lt;/RecNum&gt;&lt;DisplayText&gt;&lt;style face="superscript"&gt;163, 167&lt;/style&gt;&lt;/DisplayText&gt;&lt;record&gt;&lt;rec-number&gt;112&lt;/rec-number&gt;&lt;foreign-keys&gt;&lt;key app="EN" db-id="v2za0sdf6zf59rezsf5vverg0902ff999s2s" timestamp="1642523056"&gt;112&lt;/key&gt;&lt;/foreign-keys&gt;&lt;ref-type name="Book Section"&gt;5&lt;/ref-type&gt;&lt;contributors&gt;&lt;authors&gt;&lt;author&gt;Paiva, Katiúcia&lt;/author&gt;&lt;author&gt;Granjeiro, José&lt;/author&gt;&lt;/authors&gt;&lt;/contributors&gt;&lt;titles&gt;&lt;title&gt;Matrix Metalloproteinases in Bone Resorption, Remodeling, and Repair&lt;/title&gt;&lt;alt-title&gt;Progress in Molecular Biology and Translational Science&lt;/alt-title&gt;&lt;/titles&gt;&lt;pages&gt;203-303&lt;/pages&gt;&lt;volume&gt;148&lt;/volume&gt;&lt;dates&gt;&lt;year&gt;2017&lt;/year&gt;&lt;/dates&gt;&lt;isbn&gt;9780128127766&lt;/isbn&gt;&lt;urls&gt;&lt;/urls&gt;&lt;electronic-resource-num&gt;10.1016/bs.pmbts.2017.05.001&lt;/electronic-resource-num&gt;&lt;/record&gt;&lt;/Cite&gt;&lt;Cite&gt;&lt;Author&gt;Liang&lt;/Author&gt;&lt;Year&gt;2016&lt;/Year&gt;&lt;RecNum&gt;113&lt;/RecNum&gt;&lt;record&gt;&lt;rec-number&gt;113&lt;/rec-number&gt;&lt;foreign-keys&gt;&lt;key app="EN" db-id="v2za0sdf6zf59rezsf5vverg0902ff999s2s" timestamp="1642523199"&gt;113&lt;/key&gt;&lt;/foreign-keys&gt;&lt;ref-type name="Journal Article"&gt;17&lt;/ref-type&gt;&lt;contributors&gt;&lt;authors&gt;&lt;author&gt;Liang, Helena&lt;/author&gt;&lt;author&gt;Xu, Joshua&lt;/author&gt;&lt;author&gt;Xue, Meilang&lt;/author&gt;&lt;author&gt;Jackson, Christopher&lt;/author&gt;&lt;/authors&gt;&lt;/contributors&gt;&lt;titles&gt;&lt;title&gt;Matrix metalloproteinases in bone development and pathology: current knowledge and potential clinical utility&lt;/title&gt;&lt;secondary-title&gt;Metalloproteinases In Medicine&lt;/secondary-title&gt;&lt;/titles&gt;&lt;periodical&gt;&lt;full-title&gt;Metalloproteinases In Medicine&lt;/full-title&gt;&lt;/periodical&gt;&lt;pages&gt;93-102&lt;/pages&gt;&lt;volume&gt;Volume 3&lt;/volume&gt;&lt;dates&gt;&lt;year&gt;2016&lt;/year&gt;&lt;pub-dates&gt;&lt;date&gt;12/01&lt;/date&gt;&lt;/pub-dates&gt;&lt;/dates&gt;&lt;urls&gt;&lt;/urls&gt;&lt;electronic-resource-num&gt;10.2147/MNM.S92187&lt;/electronic-resource-num&gt;&lt;/record&gt;&lt;/Cite&gt;&lt;/EndNote&gt;</w:instrText>
      </w:r>
      <w:r>
        <w:rPr>
          <w:rFonts w:ascii="Arial" w:hAnsi="Arial" w:cs="Arial"/>
          <w:sz w:val="24"/>
          <w:szCs w:val="24"/>
        </w:rPr>
        <w:fldChar w:fldCharType="separate"/>
      </w:r>
      <w:r w:rsidRPr="0096310D">
        <w:rPr>
          <w:rFonts w:ascii="Arial" w:hAnsi="Arial" w:cs="Arial"/>
          <w:noProof/>
          <w:sz w:val="24"/>
          <w:szCs w:val="24"/>
          <w:vertAlign w:val="superscript"/>
        </w:rPr>
        <w:t>163, 167</w:t>
      </w:r>
      <w:r>
        <w:rPr>
          <w:rFonts w:ascii="Arial" w:hAnsi="Arial" w:cs="Arial"/>
          <w:sz w:val="24"/>
          <w:szCs w:val="24"/>
        </w:rPr>
        <w:fldChar w:fldCharType="end"/>
      </w:r>
      <w:r>
        <w:rPr>
          <w:rFonts w:ascii="Arial" w:hAnsi="Arial" w:cs="Arial"/>
          <w:sz w:val="24"/>
          <w:szCs w:val="24"/>
        </w:rPr>
        <w:t xml:space="preserve">. As expected, we found that con-MSCs positively expressed MMPs by 77%, compared to only 38% in </w:t>
      </w:r>
      <w:proofErr w:type="spellStart"/>
      <w:r>
        <w:rPr>
          <w:rFonts w:ascii="Arial" w:hAnsi="Arial" w:cs="Arial"/>
          <w:sz w:val="24"/>
          <w:szCs w:val="24"/>
        </w:rPr>
        <w:t>ovx</w:t>
      </w:r>
      <w:proofErr w:type="spellEnd"/>
      <w:r>
        <w:rPr>
          <w:rFonts w:ascii="Arial" w:hAnsi="Arial" w:cs="Arial"/>
          <w:sz w:val="24"/>
          <w:szCs w:val="24"/>
        </w:rPr>
        <w:t>-MSCs (</w:t>
      </w:r>
      <w:r w:rsidRPr="002A083D">
        <w:rPr>
          <w:rFonts w:ascii="Arial" w:hAnsi="Arial" w:cs="Arial"/>
          <w:sz w:val="24"/>
          <w:szCs w:val="24"/>
          <w:highlight w:val="yellow"/>
        </w:rPr>
        <w:t xml:space="preserve">Figure </w:t>
      </w:r>
      <w:r>
        <w:rPr>
          <w:rFonts w:ascii="Arial" w:hAnsi="Arial" w:cs="Arial"/>
          <w:sz w:val="24"/>
          <w:szCs w:val="24"/>
          <w:highlight w:val="yellow"/>
        </w:rPr>
        <w:t>8</w:t>
      </w:r>
      <w:r>
        <w:rPr>
          <w:rFonts w:ascii="Arial" w:hAnsi="Arial" w:cs="Arial"/>
          <w:sz w:val="24"/>
          <w:szCs w:val="24"/>
        </w:rPr>
        <w:t xml:space="preserve">). Overall, this data supports that MMP expression is less active in cells derived from the OVX model and may be an important target for future therapies.  </w:t>
      </w:r>
    </w:p>
    <w:p w14:paraId="7BF6E241" w14:textId="77777777" w:rsidR="0096310D" w:rsidRPr="00AB4C5F" w:rsidRDefault="0096310D" w:rsidP="0096310D">
      <w:pPr>
        <w:spacing w:line="360" w:lineRule="auto"/>
        <w:rPr>
          <w:rFonts w:ascii="Arial" w:hAnsi="Arial" w:cs="Arial"/>
          <w:sz w:val="28"/>
          <w:szCs w:val="24"/>
        </w:rPr>
      </w:pPr>
      <w:r w:rsidRPr="00AB4C5F">
        <w:rPr>
          <w:rFonts w:ascii="Arial" w:hAnsi="Arial" w:cs="Arial"/>
          <w:b/>
          <w:sz w:val="28"/>
          <w:szCs w:val="24"/>
        </w:rPr>
        <w:t>DISCUSSION</w:t>
      </w:r>
    </w:p>
    <w:p w14:paraId="4952DE56" w14:textId="20185FDA" w:rsidR="0096310D" w:rsidRDefault="0096310D" w:rsidP="0096310D">
      <w:pPr>
        <w:spacing w:line="360" w:lineRule="auto"/>
        <w:rPr>
          <w:rFonts w:ascii="Arial" w:hAnsi="Arial" w:cs="Arial"/>
          <w:color w:val="000000"/>
          <w:sz w:val="24"/>
          <w:szCs w:val="24"/>
        </w:rPr>
      </w:pPr>
      <w:r>
        <w:rPr>
          <w:rFonts w:ascii="Arial" w:hAnsi="Arial" w:cs="Arial"/>
          <w:color w:val="000000"/>
          <w:sz w:val="24"/>
          <w:szCs w:val="24"/>
        </w:rPr>
        <w:t xml:space="preserve">The progression of age-related bone degenerative diseases is largely contributed by lack of adult, mesenchymal stem cell differentiation </w:t>
      </w:r>
      <w:r>
        <w:rPr>
          <w:rFonts w:ascii="Arial" w:hAnsi="Arial" w:cs="Arial"/>
          <w:color w:val="000000"/>
          <w:sz w:val="24"/>
          <w:szCs w:val="24"/>
        </w:rPr>
        <w:fldChar w:fldCharType="begin">
          <w:fldData xml:space="preserve">PEVuZE5vdGU+PENpdGU+PEF1dGhvcj5adXBhbjwvQXV0aG9yPjxZZWFyPjIwMjE8L1llYXI+PFJl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=
</w:fldData>
        </w:fldChar>
      </w:r>
      <w:r>
        <w:rPr>
          <w:rFonts w:ascii="Arial" w:hAnsi="Arial" w:cs="Arial"/>
          <w:color w:val="000000"/>
          <w:sz w:val="24"/>
          <w:szCs w:val="24"/>
        </w:rPr>
        <w:instrText xml:space="preserve"> ADDIN EN.CITE </w:instrText>
      </w:r>
      <w:r>
        <w:rPr>
          <w:rFonts w:ascii="Arial" w:hAnsi="Arial" w:cs="Arial"/>
          <w:color w:val="000000"/>
          <w:sz w:val="24"/>
          <w:szCs w:val="24"/>
        </w:rPr>
        <w:fldChar w:fldCharType="begin">
          <w:fldData xml:space="preserve">PEVuZE5vdGU+PENpdGU+PEF1dGhvcj5adXBhbjwvQXV0aG9yPjxZZWFyPjIwMjE8L1llYXI+PFJl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=
</w:fldData>
        </w:fldChar>
      </w:r>
      <w:r>
        <w:rPr>
          <w:rFonts w:ascii="Arial" w:hAnsi="Arial" w:cs="Arial"/>
          <w:color w:val="000000"/>
          <w:sz w:val="24"/>
          <w:szCs w:val="24"/>
        </w:rPr>
        <w:instrText xml:space="preserve"> ADDIN EN.CITE.DATA </w:instrText>
      </w:r>
      <w:r>
        <w:rPr>
          <w:rFonts w:ascii="Arial" w:hAnsi="Arial" w:cs="Arial"/>
          <w:color w:val="000000"/>
          <w:sz w:val="24"/>
          <w:szCs w:val="24"/>
        </w:rPr>
      </w:r>
      <w:r>
        <w:rPr>
          <w:rFonts w:ascii="Arial" w:hAnsi="Arial" w:cs="Arial"/>
          <w:color w:val="000000"/>
          <w:sz w:val="24"/>
          <w:szCs w:val="24"/>
        </w:rPr>
        <w:fldChar w:fldCharType="end"/>
      </w:r>
      <w:r>
        <w:rPr>
          <w:rFonts w:ascii="Arial" w:hAnsi="Arial" w:cs="Arial"/>
          <w:color w:val="000000"/>
          <w:sz w:val="24"/>
          <w:szCs w:val="24"/>
        </w:rPr>
        <w:fldChar w:fldCharType="separate"/>
      </w:r>
      <w:r w:rsidRPr="0096310D">
        <w:rPr>
          <w:rFonts w:ascii="Arial" w:hAnsi="Arial" w:cs="Arial"/>
          <w:noProof/>
          <w:color w:val="000000"/>
          <w:sz w:val="24"/>
          <w:szCs w:val="24"/>
          <w:vertAlign w:val="superscript"/>
        </w:rPr>
        <w:t>137, 138, 168</w:t>
      </w:r>
      <w:r>
        <w:rPr>
          <w:rFonts w:ascii="Arial" w:hAnsi="Arial" w:cs="Arial"/>
          <w:color w:val="000000"/>
          <w:sz w:val="24"/>
          <w:szCs w:val="24"/>
        </w:rPr>
        <w:fldChar w:fldCharType="end"/>
      </w:r>
      <w:r>
        <w:rPr>
          <w:rFonts w:ascii="Arial" w:hAnsi="Arial" w:cs="Arial"/>
          <w:color w:val="000000"/>
          <w:sz w:val="24"/>
          <w:szCs w:val="24"/>
        </w:rPr>
        <w:t xml:space="preserve">. There are many theories for this inadequate bone differentiation (i.e., hormonal changes, decreased calcium absorption), but the overall issue is a bone remodeling imbalance whereby bone resorption activity outpaces new bone formation led by MSCs </w:t>
      </w:r>
      <w:r>
        <w:rPr>
          <w:rFonts w:ascii="Arial" w:hAnsi="Arial" w:cs="Arial"/>
          <w:color w:val="000000"/>
          <w:sz w:val="24"/>
          <w:szCs w:val="24"/>
        </w:rPr>
        <w:fldChar w:fldCharType="begin"/>
      </w:r>
      <w:r>
        <w:rPr>
          <w:rFonts w:ascii="Arial" w:hAnsi="Arial" w:cs="Arial"/>
          <w:color w:val="000000"/>
          <w:sz w:val="24"/>
          <w:szCs w:val="24"/>
        </w:rPr>
        <w:instrText xml:space="preserve"> ADDIN EN.CITE &lt;EndNote&gt;&lt;Cite&gt;&lt;Author&gt;Feng&lt;/Author&gt;&lt;Year&gt;2011&lt;/Year&gt;&lt;RecNum&gt;198&lt;/RecNum&gt;&lt;DisplayText&gt;&lt;style face="superscript"&gt;169&lt;/style&gt;&lt;/DisplayText&gt;&lt;record&gt;&lt;rec-number&gt;198&lt;/rec-number&gt;&lt;foreign-keys&gt;&lt;key app="EN" db-id="5fzefz0xz0sxdnedf24vsd5a5fz0fd5r9eed" timestamp="1642374629"&gt;198&lt;/key&gt;&lt;/foreign-keys&gt;&lt;ref-type name="Journal Article"&gt;17&lt;/ref-type&gt;&lt;contributors&gt;&lt;authors&gt;&lt;author&gt;Feng, Xu&lt;/author&gt;&lt;author&gt;McDonald, Jay M.&lt;/author&gt;&lt;/authors&gt;&lt;/contributors&gt;&lt;titles&gt;&lt;title&gt;Disorders of bone remodeling&lt;/title&gt;&lt;secondary-title&gt;Annual review of pathology&lt;/secondary-title&gt;&lt;alt-title&gt;Annu Rev Pathol&lt;/alt-title&gt;&lt;/titles&gt;&lt;periodical&gt;&lt;full-title&gt;Annual review of pathology&lt;/full-title&gt;&lt;abbr-1&gt;Annu Rev Pathol&lt;/abbr-1&gt;&lt;/periodical&gt;&lt;alt-periodical&gt;&lt;full-title&gt;Annual review of pathology&lt;/full-title&gt;&lt;abbr-1&gt;Annu Rev Pathol&lt;/abbr-1&gt;&lt;/alt-periodical&gt;&lt;pages&gt;121-145&lt;/pages&gt;&lt;volume&gt;6&lt;/volume&gt;&lt;keywords&gt;&lt;keyword&gt;Animals&lt;/keyword&gt;&lt;keyword&gt;Bone Diseases/*pathology/*physiopathology&lt;/keyword&gt;&lt;keyword&gt;Bone Remodeling/*physiology&lt;/keyword&gt;&lt;keyword&gt;Humans&lt;/keyword&gt;&lt;/keywords&gt;&lt;dates&gt;&lt;year&gt;2011&lt;/year&gt;&lt;/dates&gt;&lt;isbn&gt;1553-4014&amp;#xD;1553-4006&lt;/isbn&gt;&lt;accession-num&gt;20936937&lt;/accession-num&gt;&lt;urls&gt;&lt;related-urls&gt;&lt;url&gt;https://pubmed.ncbi.nlm.nih.gov/20936937&lt;/url&gt;&lt;url&gt;https://www.ncbi.nlm.nih.gov/pmc/articles/PMC3571087/&lt;/url&gt;&lt;/related-urls&gt;&lt;/urls&gt;&lt;electronic-resource-num&gt;10.1146/annurev-pathol-011110-130203&lt;/electronic-resource-num&gt;&lt;remote-database-name&gt;PubMed&lt;/remote-database-name&gt;&lt;language&gt;eng&lt;/language&gt;&lt;/record&gt;&lt;/Cite&gt;&lt;/EndNote&gt;</w:instrText>
      </w:r>
      <w:r>
        <w:rPr>
          <w:rFonts w:ascii="Arial" w:hAnsi="Arial" w:cs="Arial"/>
          <w:color w:val="000000"/>
          <w:sz w:val="24"/>
          <w:szCs w:val="24"/>
        </w:rPr>
        <w:fldChar w:fldCharType="separate"/>
      </w:r>
      <w:r w:rsidRPr="0096310D">
        <w:rPr>
          <w:rFonts w:ascii="Arial" w:hAnsi="Arial" w:cs="Arial"/>
          <w:noProof/>
          <w:color w:val="000000"/>
          <w:sz w:val="24"/>
          <w:szCs w:val="24"/>
          <w:vertAlign w:val="superscript"/>
        </w:rPr>
        <w:t>169</w:t>
      </w:r>
      <w:r>
        <w:rPr>
          <w:rFonts w:ascii="Arial" w:hAnsi="Arial" w:cs="Arial"/>
          <w:color w:val="000000"/>
          <w:sz w:val="24"/>
          <w:szCs w:val="24"/>
        </w:rPr>
        <w:fldChar w:fldCharType="end"/>
      </w:r>
      <w:r>
        <w:rPr>
          <w:rFonts w:ascii="Arial" w:hAnsi="Arial" w:cs="Arial"/>
          <w:color w:val="000000"/>
          <w:sz w:val="24"/>
          <w:szCs w:val="24"/>
        </w:rPr>
        <w:t xml:space="preserve">. As cell behavior is controlled by genes, it is necessary to compare the response of MSCs during bone differentiation from a compromised model. </w:t>
      </w:r>
    </w:p>
    <w:p w14:paraId="0B285380" w14:textId="71CBB115" w:rsidR="0096310D" w:rsidRDefault="0096310D" w:rsidP="0096310D">
      <w:pPr>
        <w:spacing w:line="360" w:lineRule="auto"/>
        <w:rPr>
          <w:rFonts w:ascii="Arial" w:hAnsi="Arial" w:cs="Arial"/>
          <w:color w:val="000000"/>
          <w:sz w:val="24"/>
          <w:szCs w:val="24"/>
        </w:rPr>
      </w:pPr>
      <w:r>
        <w:rPr>
          <w:rFonts w:ascii="Arial" w:hAnsi="Arial" w:cs="Arial"/>
          <w:color w:val="000000"/>
          <w:sz w:val="24"/>
          <w:szCs w:val="24"/>
        </w:rPr>
        <w:lastRenderedPageBreak/>
        <w:t xml:space="preserve">In this study, we obtained an ovariectomized (OVX) rat model, which is considered the gold standard for studying bone degenerative diseases </w:t>
      </w:r>
      <w:r w:rsidRPr="00FA1245">
        <w:rPr>
          <w:rFonts w:ascii="Arial" w:hAnsi="Arial" w:cs="Arial"/>
          <w:color w:val="000000"/>
          <w:sz w:val="24"/>
          <w:szCs w:val="24"/>
        </w:rPr>
        <w:fldChar w:fldCharType="begin">
          <w:fldData xml:space="preserve">PEVuZE5vdGU+PENpdGU+PEF1dGhvcj5HYW88L0F1dGhvcj48WWVhcj4yMDE0PC9ZZWFyPjxSZWNO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</w:fldData>
        </w:fldChar>
      </w:r>
      <w:r>
        <w:rPr>
          <w:rFonts w:ascii="Arial" w:hAnsi="Arial" w:cs="Arial"/>
          <w:color w:val="000000"/>
          <w:sz w:val="24"/>
          <w:szCs w:val="24"/>
        </w:rPr>
        <w:instrText xml:space="preserve"> ADDIN EN.CITE </w:instrText>
      </w:r>
      <w:r>
        <w:rPr>
          <w:rFonts w:ascii="Arial" w:hAnsi="Arial" w:cs="Arial"/>
          <w:color w:val="000000"/>
          <w:sz w:val="24"/>
          <w:szCs w:val="24"/>
        </w:rPr>
        <w:fldChar w:fldCharType="begin">
          <w:fldData xml:space="preserve">PEVuZE5vdGU+PENpdGU+PEF1dGhvcj5HYW88L0F1dGhvcj48WWVhcj4yMDE0PC9ZZWFyPjxSZWNO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</w:fldData>
        </w:fldChar>
      </w:r>
      <w:r>
        <w:rPr>
          <w:rFonts w:ascii="Arial" w:hAnsi="Arial" w:cs="Arial"/>
          <w:color w:val="000000"/>
          <w:sz w:val="24"/>
          <w:szCs w:val="24"/>
        </w:rPr>
        <w:instrText xml:space="preserve"> ADDIN EN.CITE.DATA </w:instrText>
      </w:r>
      <w:r>
        <w:rPr>
          <w:rFonts w:ascii="Arial" w:hAnsi="Arial" w:cs="Arial"/>
          <w:color w:val="000000"/>
          <w:sz w:val="24"/>
          <w:szCs w:val="24"/>
        </w:rPr>
      </w:r>
      <w:r>
        <w:rPr>
          <w:rFonts w:ascii="Arial" w:hAnsi="Arial" w:cs="Arial"/>
          <w:color w:val="000000"/>
          <w:sz w:val="24"/>
          <w:szCs w:val="24"/>
        </w:rPr>
        <w:fldChar w:fldCharType="end"/>
      </w:r>
      <w:r w:rsidRPr="00FA1245">
        <w:rPr>
          <w:rFonts w:ascii="Arial" w:hAnsi="Arial" w:cs="Arial"/>
          <w:color w:val="000000"/>
          <w:sz w:val="24"/>
          <w:szCs w:val="24"/>
        </w:rPr>
        <w:fldChar w:fldCharType="separate"/>
      </w:r>
      <w:r w:rsidRPr="0096310D">
        <w:rPr>
          <w:rFonts w:ascii="Arial" w:hAnsi="Arial" w:cs="Arial"/>
          <w:noProof/>
          <w:color w:val="000000"/>
          <w:sz w:val="24"/>
          <w:szCs w:val="24"/>
          <w:vertAlign w:val="superscript"/>
        </w:rPr>
        <w:t>142</w:t>
      </w:r>
      <w:r w:rsidRPr="00FA1245">
        <w:rPr>
          <w:rFonts w:ascii="Arial" w:hAnsi="Arial" w:cs="Arial"/>
          <w:color w:val="000000"/>
          <w:sz w:val="24"/>
          <w:szCs w:val="24"/>
        </w:rPr>
        <w:fldChar w:fldCharType="end"/>
      </w:r>
      <w:r w:rsidRPr="00FA1245">
        <w:rPr>
          <w:rFonts w:ascii="Arial" w:hAnsi="Arial" w:cs="Arial"/>
          <w:color w:val="000000"/>
          <w:sz w:val="24"/>
          <w:szCs w:val="24"/>
        </w:rPr>
        <w:t>. This model shares many clinical similarities with estrogen deficien</w:t>
      </w:r>
      <w:r>
        <w:rPr>
          <w:rFonts w:ascii="Arial" w:hAnsi="Arial" w:cs="Arial"/>
          <w:color w:val="000000"/>
          <w:sz w:val="24"/>
          <w:szCs w:val="24"/>
        </w:rPr>
        <w:t xml:space="preserve">t, </w:t>
      </w:r>
      <w:r w:rsidRPr="00FA1245">
        <w:rPr>
          <w:rFonts w:ascii="Arial" w:hAnsi="Arial" w:cs="Arial"/>
          <w:color w:val="000000"/>
          <w:sz w:val="24"/>
          <w:szCs w:val="24"/>
        </w:rPr>
        <w:t>postmenopaus</w:t>
      </w:r>
      <w:r>
        <w:rPr>
          <w:rFonts w:ascii="Arial" w:hAnsi="Arial" w:cs="Arial"/>
          <w:color w:val="000000"/>
          <w:sz w:val="24"/>
          <w:szCs w:val="24"/>
        </w:rPr>
        <w:t>al</w:t>
      </w:r>
      <w:r w:rsidRPr="00FA1245">
        <w:rPr>
          <w:rFonts w:ascii="Arial" w:hAnsi="Arial" w:cs="Arial"/>
          <w:color w:val="000000"/>
          <w:sz w:val="24"/>
          <w:szCs w:val="24"/>
        </w:rPr>
        <w:t xml:space="preserve"> bone loss including: </w:t>
      </w:r>
      <w:r>
        <w:rPr>
          <w:rFonts w:ascii="Arial" w:hAnsi="Arial" w:cs="Arial"/>
          <w:color w:val="000000"/>
          <w:sz w:val="24"/>
          <w:szCs w:val="24"/>
        </w:rPr>
        <w:t xml:space="preserve">(1) increased rate of bone turnover (2) initial phase of rapid bone loss followed by a much slower decline in bone loss and (3) greater loss of cancellous than cortical bone </w:t>
      </w:r>
      <w:r>
        <w:rPr>
          <w:rFonts w:ascii="Arial" w:hAnsi="Arial" w:cs="Arial"/>
          <w:color w:val="000000"/>
          <w:sz w:val="24"/>
          <w:szCs w:val="24"/>
        </w:rPr>
        <w:fldChar w:fldCharType="begin">
          <w:fldData xml:space="preserve">PEVuZE5vdGU+PENpdGU+PEF1dGhvcj5HYW88L0F1dGhvcj48WWVhcj4yMDE0PC9ZZWFyPjxSZWNO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=
</w:fldData>
        </w:fldChar>
      </w:r>
      <w:r>
        <w:rPr>
          <w:rFonts w:ascii="Arial" w:hAnsi="Arial" w:cs="Arial"/>
          <w:color w:val="000000"/>
          <w:sz w:val="24"/>
          <w:szCs w:val="24"/>
        </w:rPr>
        <w:instrText xml:space="preserve"> ADDIN EN.CITE </w:instrText>
      </w:r>
      <w:r>
        <w:rPr>
          <w:rFonts w:ascii="Arial" w:hAnsi="Arial" w:cs="Arial"/>
          <w:color w:val="000000"/>
          <w:sz w:val="24"/>
          <w:szCs w:val="24"/>
        </w:rPr>
        <w:fldChar w:fldCharType="begin">
          <w:fldData xml:space="preserve">PEVuZE5vdGU+PENpdGU+PEF1dGhvcj5HYW88L0F1dGhvcj48WWVhcj4yMDE0PC9ZZWFyPjxSZWNO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=
</w:fldData>
        </w:fldChar>
      </w:r>
      <w:r>
        <w:rPr>
          <w:rFonts w:ascii="Arial" w:hAnsi="Arial" w:cs="Arial"/>
          <w:color w:val="000000"/>
          <w:sz w:val="24"/>
          <w:szCs w:val="24"/>
        </w:rPr>
        <w:instrText xml:space="preserve"> ADDIN EN.CITE.DATA </w:instrText>
      </w:r>
      <w:r>
        <w:rPr>
          <w:rFonts w:ascii="Arial" w:hAnsi="Arial" w:cs="Arial"/>
          <w:color w:val="000000"/>
          <w:sz w:val="24"/>
          <w:szCs w:val="24"/>
        </w:rPr>
      </w:r>
      <w:r>
        <w:rPr>
          <w:rFonts w:ascii="Arial" w:hAnsi="Arial" w:cs="Arial"/>
          <w:color w:val="000000"/>
          <w:sz w:val="24"/>
          <w:szCs w:val="24"/>
        </w:rPr>
        <w:fldChar w:fldCharType="end"/>
      </w:r>
      <w:r>
        <w:rPr>
          <w:rFonts w:ascii="Arial" w:hAnsi="Arial" w:cs="Arial"/>
          <w:color w:val="000000"/>
          <w:sz w:val="24"/>
          <w:szCs w:val="24"/>
        </w:rPr>
        <w:fldChar w:fldCharType="separate"/>
      </w:r>
      <w:r w:rsidRPr="0096310D">
        <w:rPr>
          <w:rFonts w:ascii="Arial" w:hAnsi="Arial" w:cs="Arial"/>
          <w:noProof/>
          <w:color w:val="000000"/>
          <w:sz w:val="24"/>
          <w:szCs w:val="24"/>
          <w:vertAlign w:val="superscript"/>
        </w:rPr>
        <w:t>142, 170</w:t>
      </w:r>
      <w:r>
        <w:rPr>
          <w:rFonts w:ascii="Arial" w:hAnsi="Arial" w:cs="Arial"/>
          <w:color w:val="000000"/>
          <w:sz w:val="24"/>
          <w:szCs w:val="24"/>
        </w:rPr>
        <w:fldChar w:fldCharType="end"/>
      </w:r>
      <w:r w:rsidRPr="000500F8">
        <w:rPr>
          <w:rFonts w:ascii="Arial" w:hAnsi="Arial" w:cs="Arial"/>
          <w:color w:val="000000"/>
          <w:sz w:val="24"/>
          <w:szCs w:val="24"/>
        </w:rPr>
        <w:t>.</w:t>
      </w:r>
      <w:r>
        <w:rPr>
          <w:rFonts w:ascii="Arial" w:hAnsi="Arial" w:cs="Arial"/>
          <w:color w:val="000000"/>
          <w:sz w:val="24"/>
          <w:szCs w:val="24"/>
        </w:rPr>
        <w:t xml:space="preserve">  Additionally, the reduction of bone density post ovariectomy is accelerated by consumption of a low calcium diet </w:t>
      </w:r>
      <w:r>
        <w:rPr>
          <w:rFonts w:ascii="Arial" w:hAnsi="Arial" w:cs="Arial"/>
          <w:color w:val="000000"/>
          <w:sz w:val="24"/>
          <w:szCs w:val="24"/>
        </w:rPr>
        <w:fldChar w:fldCharType="begin">
          <w:fldData xml:space="preserve">PEVuZE5vdGU+PENpdGU+PEF1dGhvcj5HYW88L0F1dGhvcj48WWVhcj4yMDE0PC9ZZWFyPjxSZWNO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</w:fldData>
        </w:fldChar>
      </w:r>
      <w:r>
        <w:rPr>
          <w:rFonts w:ascii="Arial" w:hAnsi="Arial" w:cs="Arial"/>
          <w:color w:val="000000"/>
          <w:sz w:val="24"/>
          <w:szCs w:val="24"/>
        </w:rPr>
        <w:instrText xml:space="preserve"> ADDIN EN.CITE </w:instrText>
      </w:r>
      <w:r>
        <w:rPr>
          <w:rFonts w:ascii="Arial" w:hAnsi="Arial" w:cs="Arial"/>
          <w:color w:val="000000"/>
          <w:sz w:val="24"/>
          <w:szCs w:val="24"/>
        </w:rPr>
        <w:fldChar w:fldCharType="begin">
          <w:fldData xml:space="preserve">PEVuZE5vdGU+PENpdGU+PEF1dGhvcj5HYW88L0F1dGhvcj48WWVhcj4yMDE0PC9ZZWFyPjxSZWNO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</w:fldData>
        </w:fldChar>
      </w:r>
      <w:r>
        <w:rPr>
          <w:rFonts w:ascii="Arial" w:hAnsi="Arial" w:cs="Arial"/>
          <w:color w:val="000000"/>
          <w:sz w:val="24"/>
          <w:szCs w:val="24"/>
        </w:rPr>
        <w:instrText xml:space="preserve"> ADDIN EN.CITE.DATA </w:instrText>
      </w:r>
      <w:r>
        <w:rPr>
          <w:rFonts w:ascii="Arial" w:hAnsi="Arial" w:cs="Arial"/>
          <w:color w:val="000000"/>
          <w:sz w:val="24"/>
          <w:szCs w:val="24"/>
        </w:rPr>
      </w:r>
      <w:r>
        <w:rPr>
          <w:rFonts w:ascii="Arial" w:hAnsi="Arial" w:cs="Arial"/>
          <w:color w:val="000000"/>
          <w:sz w:val="24"/>
          <w:szCs w:val="24"/>
        </w:rPr>
        <w:fldChar w:fldCharType="end"/>
      </w:r>
      <w:r>
        <w:rPr>
          <w:rFonts w:ascii="Arial" w:hAnsi="Arial" w:cs="Arial"/>
          <w:color w:val="000000"/>
          <w:sz w:val="24"/>
          <w:szCs w:val="24"/>
        </w:rPr>
        <w:fldChar w:fldCharType="separate"/>
      </w:r>
      <w:r w:rsidRPr="0096310D">
        <w:rPr>
          <w:rFonts w:ascii="Arial" w:hAnsi="Arial" w:cs="Arial"/>
          <w:noProof/>
          <w:color w:val="000000"/>
          <w:sz w:val="24"/>
          <w:szCs w:val="24"/>
          <w:vertAlign w:val="superscript"/>
        </w:rPr>
        <w:t>142, 171, 172</w:t>
      </w:r>
      <w:r>
        <w:rPr>
          <w:rFonts w:ascii="Arial" w:hAnsi="Arial" w:cs="Arial"/>
          <w:color w:val="000000"/>
          <w:sz w:val="24"/>
          <w:szCs w:val="24"/>
        </w:rPr>
        <w:fldChar w:fldCharType="end"/>
      </w:r>
      <w:r>
        <w:rPr>
          <w:rFonts w:ascii="Arial" w:hAnsi="Arial" w:cs="Arial"/>
          <w:color w:val="000000"/>
          <w:sz w:val="24"/>
          <w:szCs w:val="24"/>
        </w:rPr>
        <w:t>.  Using this OVX model, serum biomarkers confirmed greater bone resorption activity within OVX animals versus control animals (</w:t>
      </w:r>
      <w:r w:rsidRPr="0076167A">
        <w:rPr>
          <w:rFonts w:ascii="Arial" w:hAnsi="Arial" w:cs="Arial"/>
          <w:color w:val="000000"/>
          <w:sz w:val="24"/>
          <w:szCs w:val="24"/>
          <w:highlight w:val="yellow"/>
        </w:rPr>
        <w:t>Figure 1</w:t>
      </w:r>
      <w:r>
        <w:rPr>
          <w:rFonts w:ascii="Arial" w:hAnsi="Arial" w:cs="Arial"/>
          <w:color w:val="000000"/>
          <w:sz w:val="24"/>
          <w:szCs w:val="24"/>
        </w:rPr>
        <w:t xml:space="preserve">). This result was similar to other tested markers previously reported </w:t>
      </w:r>
      <w:r>
        <w:rPr>
          <w:rFonts w:ascii="Arial" w:hAnsi="Arial" w:cs="Arial"/>
          <w:color w:val="000000"/>
          <w:sz w:val="24"/>
          <w:szCs w:val="24"/>
        </w:rPr>
        <w:fldChar w:fldCharType="begin">
          <w:fldData xml:space="preserve">PEVuZE5vdGU+PENpdGU+PEF1dGhvcj5HYW88L0F1dGhvcj48WWVhcj4yMDE0PC9ZZWFyPjxSZWNO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</w:fldData>
        </w:fldChar>
      </w:r>
      <w:r>
        <w:rPr>
          <w:rFonts w:ascii="Arial" w:hAnsi="Arial" w:cs="Arial"/>
          <w:color w:val="000000"/>
          <w:sz w:val="24"/>
          <w:szCs w:val="24"/>
        </w:rPr>
        <w:instrText xml:space="preserve"> ADDIN EN.CITE </w:instrText>
      </w:r>
      <w:r>
        <w:rPr>
          <w:rFonts w:ascii="Arial" w:hAnsi="Arial" w:cs="Arial"/>
          <w:color w:val="000000"/>
          <w:sz w:val="24"/>
          <w:szCs w:val="24"/>
        </w:rPr>
        <w:fldChar w:fldCharType="begin">
          <w:fldData xml:space="preserve">PEVuZE5vdGU+PENpdGU+PEF1dGhvcj5HYW88L0F1dGhvcj48WWVhcj4yMDE0PC9ZZWFyPjxSZWNO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</w:fldData>
        </w:fldChar>
      </w:r>
      <w:r>
        <w:rPr>
          <w:rFonts w:ascii="Arial" w:hAnsi="Arial" w:cs="Arial"/>
          <w:color w:val="000000"/>
          <w:sz w:val="24"/>
          <w:szCs w:val="24"/>
        </w:rPr>
        <w:instrText xml:space="preserve"> ADDIN EN.CITE.DATA </w:instrText>
      </w:r>
      <w:r>
        <w:rPr>
          <w:rFonts w:ascii="Arial" w:hAnsi="Arial" w:cs="Arial"/>
          <w:color w:val="000000"/>
          <w:sz w:val="24"/>
          <w:szCs w:val="24"/>
        </w:rPr>
      </w:r>
      <w:r>
        <w:rPr>
          <w:rFonts w:ascii="Arial" w:hAnsi="Arial" w:cs="Arial"/>
          <w:color w:val="000000"/>
          <w:sz w:val="24"/>
          <w:szCs w:val="24"/>
        </w:rPr>
        <w:fldChar w:fldCharType="end"/>
      </w:r>
      <w:r>
        <w:rPr>
          <w:rFonts w:ascii="Arial" w:hAnsi="Arial" w:cs="Arial"/>
          <w:color w:val="000000"/>
          <w:sz w:val="24"/>
          <w:szCs w:val="24"/>
        </w:rPr>
        <w:fldChar w:fldCharType="separate"/>
      </w:r>
      <w:r w:rsidRPr="0096310D">
        <w:rPr>
          <w:rFonts w:ascii="Arial" w:hAnsi="Arial" w:cs="Arial"/>
          <w:noProof/>
          <w:color w:val="000000"/>
          <w:sz w:val="24"/>
          <w:szCs w:val="24"/>
          <w:vertAlign w:val="superscript"/>
        </w:rPr>
        <w:t>142, 164, 173</w:t>
      </w:r>
      <w:r>
        <w:rPr>
          <w:rFonts w:ascii="Arial" w:hAnsi="Arial" w:cs="Arial"/>
          <w:color w:val="000000"/>
          <w:sz w:val="24"/>
          <w:szCs w:val="24"/>
        </w:rPr>
        <w:fldChar w:fldCharType="end"/>
      </w:r>
      <w:r>
        <w:rPr>
          <w:rFonts w:ascii="Arial" w:hAnsi="Arial" w:cs="Arial"/>
          <w:color w:val="000000"/>
          <w:sz w:val="24"/>
          <w:szCs w:val="24"/>
        </w:rPr>
        <w:t xml:space="preserve">. We then proceeded to isolate, expand, and characterize MSCs from the bone marrow of both animal groups. </w:t>
      </w:r>
      <w:r>
        <w:rPr>
          <w:rFonts w:ascii="Arial" w:hAnsi="Arial" w:cs="Arial"/>
          <w:iCs/>
          <w:sz w:val="24"/>
          <w:szCs w:val="24"/>
        </w:rPr>
        <w:t xml:space="preserve">A major criterion of MSCs identity is the positive and negative expression of specific CD markers. In both con-MSCs and </w:t>
      </w:r>
      <w:proofErr w:type="spellStart"/>
      <w:r>
        <w:rPr>
          <w:rFonts w:ascii="Arial" w:hAnsi="Arial" w:cs="Arial"/>
          <w:iCs/>
          <w:sz w:val="24"/>
          <w:szCs w:val="24"/>
        </w:rPr>
        <w:t>ovx</w:t>
      </w:r>
      <w:proofErr w:type="spellEnd"/>
      <w:r>
        <w:rPr>
          <w:rFonts w:ascii="Arial" w:hAnsi="Arial" w:cs="Arial"/>
          <w:iCs/>
          <w:sz w:val="24"/>
          <w:szCs w:val="24"/>
        </w:rPr>
        <w:t>-MSCs, we identified positive expression of CD29, CD73, and CD90 and negative expression of CD11b/c and CD45, the latter associated with the hematopoietic lineage (</w:t>
      </w:r>
      <w:r w:rsidRPr="0006730E">
        <w:rPr>
          <w:rFonts w:ascii="Arial" w:hAnsi="Arial" w:cs="Arial"/>
          <w:iCs/>
          <w:sz w:val="24"/>
          <w:szCs w:val="24"/>
          <w:highlight w:val="yellow"/>
        </w:rPr>
        <w:t>Figure 2</w:t>
      </w:r>
      <w:r>
        <w:rPr>
          <w:rFonts w:ascii="Arial" w:hAnsi="Arial" w:cs="Arial"/>
          <w:iCs/>
          <w:sz w:val="24"/>
          <w:szCs w:val="24"/>
        </w:rPr>
        <w:t xml:space="preserve">). </w:t>
      </w:r>
    </w:p>
    <w:p w14:paraId="25180934" w14:textId="0CDB8F74" w:rsidR="0096310D" w:rsidRDefault="0096310D" w:rsidP="0096310D">
      <w:pPr>
        <w:spacing w:line="360" w:lineRule="auto"/>
        <w:rPr>
          <w:rFonts w:ascii="Arial" w:hAnsi="Arial" w:cs="Arial"/>
          <w:color w:val="000000"/>
          <w:sz w:val="24"/>
          <w:szCs w:val="24"/>
        </w:rPr>
      </w:pPr>
      <w:r w:rsidRPr="00BD216C">
        <w:rPr>
          <w:rFonts w:ascii="Arial" w:hAnsi="Arial" w:cs="Arial"/>
          <w:color w:val="000000"/>
          <w:sz w:val="24"/>
          <w:szCs w:val="24"/>
        </w:rPr>
        <w:t xml:space="preserve">To </w:t>
      </w:r>
      <w:r>
        <w:rPr>
          <w:rFonts w:ascii="Arial" w:hAnsi="Arial" w:cs="Arial"/>
          <w:color w:val="000000"/>
          <w:sz w:val="24"/>
          <w:szCs w:val="24"/>
        </w:rPr>
        <w:t>examine the osteogenic potential</w:t>
      </w:r>
      <w:r w:rsidRPr="00BD216C">
        <w:rPr>
          <w:rFonts w:ascii="Arial" w:hAnsi="Arial" w:cs="Arial"/>
          <w:color w:val="000000"/>
          <w:sz w:val="24"/>
          <w:szCs w:val="24"/>
        </w:rPr>
        <w:t xml:space="preserve">, con-MSCs and </w:t>
      </w:r>
      <w:proofErr w:type="spellStart"/>
      <w:r w:rsidRPr="00BD216C">
        <w:rPr>
          <w:rFonts w:ascii="Arial" w:hAnsi="Arial" w:cs="Arial"/>
          <w:color w:val="000000"/>
          <w:sz w:val="24"/>
          <w:szCs w:val="24"/>
        </w:rPr>
        <w:t>ovx</w:t>
      </w:r>
      <w:proofErr w:type="spellEnd"/>
      <w:r w:rsidRPr="00BD216C">
        <w:rPr>
          <w:rFonts w:ascii="Arial" w:hAnsi="Arial" w:cs="Arial"/>
          <w:color w:val="000000"/>
          <w:sz w:val="24"/>
          <w:szCs w:val="24"/>
        </w:rPr>
        <w:t xml:space="preserve">-MSCs were exposed to osteo-chemical inducers using a well-established cocktail of dexamethasone, beta glycerol phosphate, and ascorbic acid. Under these </w:t>
      </w:r>
      <w:r w:rsidRPr="00382747">
        <w:rPr>
          <w:rFonts w:ascii="Arial" w:hAnsi="Arial" w:cs="Arial"/>
          <w:i/>
          <w:color w:val="000000"/>
          <w:sz w:val="24"/>
          <w:szCs w:val="24"/>
        </w:rPr>
        <w:t>in vitro</w:t>
      </w:r>
      <w:r w:rsidRPr="00BD216C">
        <w:rPr>
          <w:rFonts w:ascii="Arial" w:hAnsi="Arial" w:cs="Arial"/>
          <w:color w:val="000000"/>
          <w:sz w:val="24"/>
          <w:szCs w:val="24"/>
        </w:rPr>
        <w:t xml:space="preserve"> conditions, </w:t>
      </w:r>
      <w:r>
        <w:rPr>
          <w:rFonts w:ascii="Arial" w:hAnsi="Arial" w:cs="Arial"/>
          <w:color w:val="000000"/>
          <w:sz w:val="24"/>
          <w:szCs w:val="24"/>
        </w:rPr>
        <w:t xml:space="preserve">rat and human </w:t>
      </w:r>
      <w:r w:rsidRPr="00BD216C">
        <w:rPr>
          <w:rFonts w:ascii="Arial" w:hAnsi="Arial" w:cs="Arial"/>
          <w:color w:val="000000"/>
          <w:sz w:val="24"/>
          <w:szCs w:val="24"/>
        </w:rPr>
        <w:t>MSCs undergo osteogenic differentiation in ~3 weeks</w:t>
      </w:r>
      <w:r>
        <w:rPr>
          <w:rFonts w:ascii="Arial" w:hAnsi="Arial" w:cs="Arial"/>
          <w:color w:val="000000"/>
          <w:sz w:val="24"/>
          <w:szCs w:val="24"/>
        </w:rPr>
        <w:t xml:space="preserve"> </w:t>
      </w:r>
      <w:r>
        <w:rPr>
          <w:rFonts w:ascii="Arial" w:hAnsi="Arial" w:cs="Arial"/>
          <w:color w:val="000000"/>
          <w:sz w:val="24"/>
          <w:szCs w:val="24"/>
        </w:rPr>
        <w:fldChar w:fldCharType="begin">
          <w:fldData xml:space="preserve">PEVuZE5vdGU+PENpdGU+PEF1dGhvcj5LYXVyPC9BdXRob3I+PFllYXI+MjAxMDwvWWVhcj48UmVj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</w:fldData>
        </w:fldChar>
      </w:r>
      <w:r>
        <w:rPr>
          <w:rFonts w:ascii="Arial" w:hAnsi="Arial" w:cs="Arial"/>
          <w:color w:val="000000"/>
          <w:sz w:val="24"/>
          <w:szCs w:val="24"/>
        </w:rPr>
        <w:instrText xml:space="preserve"> ADDIN EN.CITE </w:instrText>
      </w:r>
      <w:r>
        <w:rPr>
          <w:rFonts w:ascii="Arial" w:hAnsi="Arial" w:cs="Arial"/>
          <w:color w:val="000000"/>
          <w:sz w:val="24"/>
          <w:szCs w:val="24"/>
        </w:rPr>
        <w:fldChar w:fldCharType="begin">
          <w:fldData xml:space="preserve">PEVuZE5vdGU+PENpdGU+PEF1dGhvcj5LYXVyPC9BdXRob3I+PFllYXI+MjAxMDwvWWVhcj48UmVj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</w:fldData>
        </w:fldChar>
      </w:r>
      <w:r>
        <w:rPr>
          <w:rFonts w:ascii="Arial" w:hAnsi="Arial" w:cs="Arial"/>
          <w:color w:val="000000"/>
          <w:sz w:val="24"/>
          <w:szCs w:val="24"/>
        </w:rPr>
        <w:instrText xml:space="preserve"> ADDIN EN.CITE.DATA </w:instrText>
      </w:r>
      <w:r>
        <w:rPr>
          <w:rFonts w:ascii="Arial" w:hAnsi="Arial" w:cs="Arial"/>
          <w:color w:val="000000"/>
          <w:sz w:val="24"/>
          <w:szCs w:val="24"/>
        </w:rPr>
      </w:r>
      <w:r>
        <w:rPr>
          <w:rFonts w:ascii="Arial" w:hAnsi="Arial" w:cs="Arial"/>
          <w:color w:val="000000"/>
          <w:sz w:val="24"/>
          <w:szCs w:val="24"/>
        </w:rPr>
        <w:fldChar w:fldCharType="end"/>
      </w:r>
      <w:r>
        <w:rPr>
          <w:rFonts w:ascii="Arial" w:hAnsi="Arial" w:cs="Arial"/>
          <w:color w:val="000000"/>
          <w:sz w:val="24"/>
          <w:szCs w:val="24"/>
        </w:rPr>
        <w:fldChar w:fldCharType="separate"/>
      </w:r>
      <w:r w:rsidRPr="0096310D">
        <w:rPr>
          <w:rFonts w:ascii="Arial" w:hAnsi="Arial" w:cs="Arial"/>
          <w:noProof/>
          <w:color w:val="000000"/>
          <w:sz w:val="24"/>
          <w:szCs w:val="24"/>
          <w:vertAlign w:val="superscript"/>
        </w:rPr>
        <w:t>153, 154, 174</w:t>
      </w:r>
      <w:r>
        <w:rPr>
          <w:rFonts w:ascii="Arial" w:hAnsi="Arial" w:cs="Arial"/>
          <w:color w:val="000000"/>
          <w:sz w:val="24"/>
          <w:szCs w:val="24"/>
        </w:rPr>
        <w:fldChar w:fldCharType="end"/>
      </w:r>
      <w:r>
        <w:rPr>
          <w:rFonts w:ascii="Arial" w:hAnsi="Arial" w:cs="Arial"/>
          <w:color w:val="000000"/>
          <w:sz w:val="24"/>
          <w:szCs w:val="24"/>
        </w:rPr>
        <w:t xml:space="preserve">. After 21 days, our analysis confirmed that con-MSCs responded to the bone differentiation cocktail, whereas </w:t>
      </w:r>
      <w:proofErr w:type="spellStart"/>
      <w:r>
        <w:rPr>
          <w:rFonts w:ascii="Arial" w:hAnsi="Arial" w:cs="Arial"/>
          <w:color w:val="000000"/>
          <w:sz w:val="24"/>
          <w:szCs w:val="24"/>
        </w:rPr>
        <w:t>ovx</w:t>
      </w:r>
      <w:proofErr w:type="spellEnd"/>
      <w:r>
        <w:rPr>
          <w:rFonts w:ascii="Arial" w:hAnsi="Arial" w:cs="Arial"/>
          <w:color w:val="000000"/>
          <w:sz w:val="24"/>
          <w:szCs w:val="24"/>
        </w:rPr>
        <w:t xml:space="preserve">-MSCs did not. </w:t>
      </w:r>
    </w:p>
    <w:p w14:paraId="2625D01B" w14:textId="3C4F6E34" w:rsidR="0096310D" w:rsidRPr="009051FB" w:rsidRDefault="0096310D" w:rsidP="0096310D">
      <w:pPr>
        <w:spacing w:line="360" w:lineRule="auto"/>
        <w:rPr>
          <w:rFonts w:ascii="Arial" w:hAnsi="Arial" w:cs="Arial"/>
          <w:color w:val="000000"/>
          <w:sz w:val="24"/>
          <w:szCs w:val="24"/>
        </w:rPr>
      </w:pPr>
      <w:r w:rsidRPr="00F066DF">
        <w:rPr>
          <w:rFonts w:ascii="Arial" w:hAnsi="Arial" w:cs="Arial"/>
          <w:color w:val="000000"/>
          <w:sz w:val="24"/>
          <w:szCs w:val="24"/>
        </w:rPr>
        <w:t>To investigate the genetic differences between these cells, we performed a genome-wide expression analyses using RNA sequencing</w:t>
      </w:r>
      <w:r>
        <w:rPr>
          <w:rFonts w:ascii="Arial" w:hAnsi="Arial" w:cs="Arial"/>
          <w:color w:val="000000"/>
          <w:sz w:val="24"/>
          <w:szCs w:val="24"/>
        </w:rPr>
        <w:t xml:space="preserve">.  </w:t>
      </w:r>
      <w:r>
        <w:rPr>
          <w:rFonts w:ascii="Arial" w:hAnsi="Arial" w:cs="Arial"/>
          <w:sz w:val="24"/>
          <w:szCs w:val="24"/>
        </w:rPr>
        <w:t xml:space="preserve">For the first time, our study investigates specific gene clusters well established in the bone differentiation process, including cell adhesion, ECM, growth factors, </w:t>
      </w:r>
      <w:proofErr w:type="spellStart"/>
      <w:r>
        <w:rPr>
          <w:rFonts w:ascii="Arial" w:hAnsi="Arial" w:cs="Arial"/>
          <w:sz w:val="24"/>
          <w:szCs w:val="24"/>
        </w:rPr>
        <w:t>Wnt</w:t>
      </w:r>
      <w:proofErr w:type="spellEnd"/>
      <w:r>
        <w:rPr>
          <w:rFonts w:ascii="Arial" w:hAnsi="Arial" w:cs="Arial"/>
          <w:sz w:val="24"/>
          <w:szCs w:val="24"/>
        </w:rPr>
        <w:t xml:space="preserve">-Catenin signaling, MAPK signaling, mineralization, and bone remodeling </w:t>
      </w:r>
      <w:r>
        <w:rPr>
          <w:rFonts w:ascii="Arial" w:hAnsi="Arial" w:cs="Arial"/>
          <w:sz w:val="24"/>
          <w:szCs w:val="24"/>
        </w:rPr>
        <w:fldChar w:fldCharType="begin">
          <w:fldData xml:space="preserve">PEVuZE5vdGU+PENpdGU+PEF1dGhvcj5NYXJpZTwvQXV0aG9yPjxZZWFyPjIwMTQ8L1llYXI+PFJl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</w:fldData>
        </w:fldChar>
      </w:r>
      <w:r>
        <w:rPr>
          <w:rFonts w:ascii="Arial" w:hAnsi="Arial" w:cs="Arial"/>
          <w:sz w:val="24"/>
          <w:szCs w:val="24"/>
        </w:rPr>
        <w:instrText xml:space="preserve"> ADDIN EN.CITE </w:instrText>
      </w:r>
      <w:r>
        <w:rPr>
          <w:rFonts w:ascii="Arial" w:hAnsi="Arial" w:cs="Arial"/>
          <w:sz w:val="24"/>
          <w:szCs w:val="24"/>
        </w:rPr>
        <w:fldChar w:fldCharType="begin">
          <w:fldData xml:space="preserve">PEVuZE5vdGU+PENpdGU+PEF1dGhvcj5NYXJpZTwvQXV0aG9yPjxZZWFyPjIwMTQ8L1llYXI+PFJl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</w:fldData>
        </w:fldChar>
      </w:r>
      <w:r>
        <w:rPr>
          <w:rFonts w:ascii="Arial" w:hAnsi="Arial" w:cs="Arial"/>
          <w:sz w:val="24"/>
          <w:szCs w:val="24"/>
        </w:rPr>
        <w:instrText xml:space="preserve"> ADDIN EN.CITE.DATA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fldChar w:fldCharType="separate"/>
      </w:r>
      <w:r w:rsidRPr="0096310D">
        <w:rPr>
          <w:rFonts w:ascii="Arial" w:hAnsi="Arial" w:cs="Arial"/>
          <w:noProof/>
          <w:sz w:val="24"/>
          <w:szCs w:val="24"/>
          <w:vertAlign w:val="superscript"/>
        </w:rPr>
        <w:t>157-162, 175</w:t>
      </w:r>
      <w:r>
        <w:rPr>
          <w:rFonts w:ascii="Arial" w:hAnsi="Arial" w:cs="Arial"/>
          <w:sz w:val="24"/>
          <w:szCs w:val="24"/>
        </w:rPr>
        <w:fldChar w:fldCharType="end"/>
      </w:r>
      <w:r>
        <w:rPr>
          <w:rFonts w:ascii="Arial" w:hAnsi="Arial" w:cs="Arial"/>
          <w:sz w:val="24"/>
          <w:szCs w:val="24"/>
        </w:rPr>
        <w:t xml:space="preserve">. Similar gene clusters have been investigated in other bone differentiation studies </w:t>
      </w:r>
      <w:r>
        <w:rPr>
          <w:rFonts w:ascii="Arial" w:hAnsi="Arial" w:cs="Arial"/>
          <w:sz w:val="24"/>
          <w:szCs w:val="24"/>
        </w:rPr>
        <w:fldChar w:fldCharType="begin"/>
      </w:r>
      <w:r>
        <w:rPr>
          <w:rFonts w:ascii="Arial" w:hAnsi="Arial" w:cs="Arial"/>
          <w:sz w:val="24"/>
          <w:szCs w:val="24"/>
        </w:rPr>
        <w:instrText xml:space="preserve"> ADDIN EN.CITE &lt;EndNote&gt;&lt;Cite&gt;&lt;Author&gt;MacDonald&lt;/Author&gt;&lt;Year&gt;2021&lt;/Year&gt;&lt;RecNum&gt;19&lt;/RecNum&gt;&lt;DisplayText&gt;&lt;style face="superscript"&gt;156&lt;/style&gt;&lt;/DisplayText&gt;&lt;record&gt;&lt;rec-number&gt;19&lt;/rec-number&gt;&lt;foreign-keys&gt;&lt;key app="EN" db-id="0t5eet95be9vrle2es9xsvdja02efap2edwz" timestamp="1642520441"&gt;19&lt;/key&gt;&lt;/foreign-keys&gt;&lt;ref-type name="Journal Article"&gt;17&lt;/ref-type&gt;&lt;contributors&gt;&lt;authors&gt;&lt;author&gt;MacDonald, Amber&lt;/author&gt;&lt;author&gt;Trotter, Ruby&lt;/author&gt;&lt;author&gt;Griffin, Christopher&lt;/author&gt;&lt;author&gt;Bow, Austin&lt;/author&gt;&lt;author&gt;Newby, Steven&lt;/author&gt;&lt;author&gt;King, William&lt;/author&gt;&lt;author&gt;Amelse, Lisa&lt;/author&gt;&lt;author&gt;Masi, Tom&lt;/author&gt;&lt;author&gt;Bourdo, Shawn&lt;/author&gt;&lt;author&gt;Dhar, Madhu&lt;/author&gt;&lt;/authors&gt;&lt;/contributors&gt;&lt;titles&gt;&lt;title&gt;Genetic profiling of human bone marrow and adipose tissue-derived mesenchymal stem cells reveals differences in osteogenic signaling mediated by graphene&lt;/title&gt;&lt;secondary-title&gt;Journal of Nanobiotechnology&lt;/secondary-title&gt;&lt;/titles&gt;&lt;volume&gt;19&lt;/volume&gt;&lt;dates&gt;&lt;year&gt;2021&lt;/year&gt;&lt;pub-dates&gt;&lt;date&gt;09/22&lt;/date&gt;&lt;/pub-dates&gt;&lt;/dates&gt;&lt;urls&gt;&lt;/urls&gt;&lt;electronic-resource-num&gt;10.1186/s12951-021-01024-x&lt;/electronic-resource-num&gt;&lt;/record&gt;&lt;/Cite&gt;&lt;/EndNote&gt;</w:instrText>
      </w:r>
      <w:r>
        <w:rPr>
          <w:rFonts w:ascii="Arial" w:hAnsi="Arial" w:cs="Arial"/>
          <w:sz w:val="24"/>
          <w:szCs w:val="24"/>
        </w:rPr>
        <w:fldChar w:fldCharType="separate"/>
      </w:r>
      <w:r w:rsidRPr="0096310D">
        <w:rPr>
          <w:rFonts w:ascii="Arial" w:hAnsi="Arial" w:cs="Arial"/>
          <w:noProof/>
          <w:sz w:val="24"/>
          <w:szCs w:val="24"/>
          <w:vertAlign w:val="superscript"/>
        </w:rPr>
        <w:t>156</w:t>
      </w:r>
      <w:r>
        <w:rPr>
          <w:rFonts w:ascii="Arial" w:hAnsi="Arial" w:cs="Arial"/>
          <w:sz w:val="24"/>
          <w:szCs w:val="24"/>
        </w:rPr>
        <w:fldChar w:fldCharType="end"/>
      </w:r>
      <w:r>
        <w:rPr>
          <w:rFonts w:ascii="Arial" w:hAnsi="Arial" w:cs="Arial"/>
          <w:sz w:val="24"/>
          <w:szCs w:val="24"/>
        </w:rPr>
        <w:t xml:space="preserve">. Overall, we observed a consistent pattern whereby con-MSCs expressed more upregulated genes within most clusters. However, there were some clusters with no obvious differences between con-MSCs and </w:t>
      </w:r>
      <w:proofErr w:type="spellStart"/>
      <w:r>
        <w:rPr>
          <w:rFonts w:ascii="Arial" w:hAnsi="Arial" w:cs="Arial"/>
          <w:sz w:val="24"/>
          <w:szCs w:val="24"/>
        </w:rPr>
        <w:t>ovx</w:t>
      </w:r>
      <w:proofErr w:type="spellEnd"/>
      <w:r>
        <w:rPr>
          <w:rFonts w:ascii="Arial" w:hAnsi="Arial" w:cs="Arial"/>
          <w:sz w:val="24"/>
          <w:szCs w:val="24"/>
        </w:rPr>
        <w:t xml:space="preserve">-MSCs (i.e. </w:t>
      </w:r>
      <w:r w:rsidRPr="002D4FB3">
        <w:rPr>
          <w:rFonts w:ascii="Arial" w:hAnsi="Arial" w:cs="Arial"/>
          <w:sz w:val="24"/>
          <w:szCs w:val="24"/>
        </w:rPr>
        <w:t>VEGFs</w:t>
      </w:r>
      <w:r>
        <w:rPr>
          <w:rFonts w:ascii="Arial" w:hAnsi="Arial" w:cs="Arial"/>
          <w:sz w:val="24"/>
          <w:szCs w:val="24"/>
        </w:rPr>
        <w:t xml:space="preserve">, EGFs, AKTs, etc.). This is also important as these targets may not be necessary during new drug developments or gene editing strategies. </w:t>
      </w:r>
      <w:r w:rsidRPr="00C764F2">
        <w:rPr>
          <w:rFonts w:ascii="Arial" w:hAnsi="Arial" w:cs="Arial"/>
          <w:sz w:val="24"/>
          <w:szCs w:val="24"/>
        </w:rPr>
        <w:t xml:space="preserve">In other </w:t>
      </w:r>
      <w:r w:rsidRPr="00C764F2">
        <w:rPr>
          <w:rFonts w:ascii="Arial" w:hAnsi="Arial" w:cs="Arial"/>
          <w:sz w:val="24"/>
          <w:szCs w:val="24"/>
        </w:rPr>
        <w:lastRenderedPageBreak/>
        <w:t xml:space="preserve">clusters, (i.e. proteoglycans, </w:t>
      </w:r>
      <w:proofErr w:type="spellStart"/>
      <w:r w:rsidRPr="00C764F2">
        <w:rPr>
          <w:rFonts w:ascii="Arial" w:hAnsi="Arial" w:cs="Arial"/>
          <w:sz w:val="24"/>
          <w:szCs w:val="24"/>
        </w:rPr>
        <w:t>Wnt</w:t>
      </w:r>
      <w:r>
        <w:rPr>
          <w:rFonts w:ascii="Arial" w:hAnsi="Arial" w:cs="Arial"/>
          <w:sz w:val="24"/>
          <w:szCs w:val="24"/>
        </w:rPr>
        <w:t>s</w:t>
      </w:r>
      <w:proofErr w:type="spellEnd"/>
      <w:r w:rsidRPr="00C764F2">
        <w:rPr>
          <w:rFonts w:ascii="Arial" w:hAnsi="Arial" w:cs="Arial"/>
          <w:sz w:val="24"/>
          <w:szCs w:val="24"/>
        </w:rPr>
        <w:t xml:space="preserve">, </w:t>
      </w:r>
      <w:proofErr w:type="spellStart"/>
      <w:r w:rsidRPr="00C764F2">
        <w:rPr>
          <w:rFonts w:ascii="Arial" w:hAnsi="Arial" w:cs="Arial"/>
          <w:sz w:val="24"/>
          <w:szCs w:val="24"/>
        </w:rPr>
        <w:t>Frizzleds</w:t>
      </w:r>
      <w:proofErr w:type="spellEnd"/>
      <w:r w:rsidRPr="00C764F2">
        <w:rPr>
          <w:rFonts w:ascii="Arial" w:hAnsi="Arial" w:cs="Arial"/>
          <w:sz w:val="24"/>
          <w:szCs w:val="24"/>
        </w:rPr>
        <w:t xml:space="preserve">, PI3K, etc.), the total number of upregulated genes are the same between con-MSCs and </w:t>
      </w:r>
      <w:proofErr w:type="spellStart"/>
      <w:r w:rsidRPr="00C764F2">
        <w:rPr>
          <w:rFonts w:ascii="Arial" w:hAnsi="Arial" w:cs="Arial"/>
          <w:sz w:val="24"/>
          <w:szCs w:val="24"/>
        </w:rPr>
        <w:t>ovx</w:t>
      </w:r>
      <w:proofErr w:type="spellEnd"/>
      <w:r w:rsidRPr="00C764F2">
        <w:rPr>
          <w:rFonts w:ascii="Arial" w:hAnsi="Arial" w:cs="Arial"/>
          <w:sz w:val="24"/>
          <w:szCs w:val="24"/>
        </w:rPr>
        <w:t>-MSCs, but yet the overall ratio is greater in con-MSCs.</w:t>
      </w:r>
      <w:r>
        <w:rPr>
          <w:rFonts w:ascii="Arial" w:hAnsi="Arial" w:cs="Arial"/>
          <w:sz w:val="24"/>
          <w:szCs w:val="24"/>
        </w:rPr>
        <w:t xml:space="preserve"> It is also possible that since con-MSCs completed differentiation by Day 21, these cells subsequently advanced to a bone remodeling cycle, which is evident by several changes in MMPs, the bone remodeling genes (</w:t>
      </w:r>
      <w:r w:rsidRPr="006E2FF1">
        <w:rPr>
          <w:rFonts w:ascii="Arial" w:hAnsi="Arial" w:cs="Arial"/>
          <w:sz w:val="24"/>
          <w:szCs w:val="24"/>
          <w:highlight w:val="yellow"/>
        </w:rPr>
        <w:t xml:space="preserve">Figure </w:t>
      </w:r>
      <w:r>
        <w:rPr>
          <w:rFonts w:ascii="Arial" w:hAnsi="Arial" w:cs="Arial"/>
          <w:sz w:val="24"/>
          <w:szCs w:val="24"/>
          <w:highlight w:val="yellow"/>
        </w:rPr>
        <w:t>9</w:t>
      </w:r>
      <w:r>
        <w:rPr>
          <w:rFonts w:ascii="Arial" w:hAnsi="Arial" w:cs="Arial"/>
          <w:sz w:val="24"/>
          <w:szCs w:val="24"/>
        </w:rPr>
        <w:t xml:space="preserve">) </w:t>
      </w:r>
      <w:r>
        <w:rPr>
          <w:rFonts w:ascii="Arial" w:hAnsi="Arial" w:cs="Arial"/>
          <w:sz w:val="24"/>
          <w:szCs w:val="24"/>
        </w:rPr>
        <w:fldChar w:fldCharType="begin">
          <w:fldData xml:space="preserve">PEVuZE5vdGU+PENpdGU+PEF1dGhvcj5QYWl2YTwvQXV0aG9yPjxZZWFyPjIwMTc8L1llYXI+PFJl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</w:fldData>
        </w:fldChar>
      </w:r>
      <w:r>
        <w:rPr>
          <w:rFonts w:ascii="Arial" w:hAnsi="Arial" w:cs="Arial"/>
          <w:sz w:val="24"/>
          <w:szCs w:val="24"/>
        </w:rPr>
        <w:instrText xml:space="preserve"> ADDIN EN.CITE </w:instrText>
      </w:r>
      <w:r>
        <w:rPr>
          <w:rFonts w:ascii="Arial" w:hAnsi="Arial" w:cs="Arial"/>
          <w:sz w:val="24"/>
          <w:szCs w:val="24"/>
        </w:rPr>
        <w:fldChar w:fldCharType="begin">
          <w:fldData xml:space="preserve">PEVuZE5vdGU+PENpdGU+PEF1dGhvcj5QYWl2YTwvQXV0aG9yPjxZZWFyPjIwMTc8L1llYXI+PFJl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</w:fldData>
        </w:fldChar>
      </w:r>
      <w:r>
        <w:rPr>
          <w:rFonts w:ascii="Arial" w:hAnsi="Arial" w:cs="Arial"/>
          <w:sz w:val="24"/>
          <w:szCs w:val="24"/>
        </w:rPr>
        <w:instrText xml:space="preserve"> ADDIN EN.CITE.DATA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fldChar w:fldCharType="separate"/>
      </w:r>
      <w:r w:rsidRPr="0096310D">
        <w:rPr>
          <w:rFonts w:ascii="Arial" w:hAnsi="Arial" w:cs="Arial"/>
          <w:noProof/>
          <w:sz w:val="24"/>
          <w:szCs w:val="24"/>
          <w:vertAlign w:val="superscript"/>
        </w:rPr>
        <w:t>167, 175</w:t>
      </w:r>
      <w:r>
        <w:rPr>
          <w:rFonts w:ascii="Arial" w:hAnsi="Arial" w:cs="Arial"/>
          <w:sz w:val="24"/>
          <w:szCs w:val="24"/>
        </w:rPr>
        <w:fldChar w:fldCharType="end"/>
      </w:r>
      <w:r>
        <w:rPr>
          <w:rFonts w:ascii="Arial" w:hAnsi="Arial" w:cs="Arial"/>
          <w:sz w:val="24"/>
          <w:szCs w:val="24"/>
        </w:rPr>
        <w:t xml:space="preserve">.  In other words, once cells have entered bone remodeling, the proactive goal is bone maintenance rather than bone differentiation. </w:t>
      </w:r>
    </w:p>
    <w:p w14:paraId="13AD68D7" w14:textId="52CF884F" w:rsidR="0096310D" w:rsidRDefault="0096310D" w:rsidP="0096310D">
      <w:pPr>
        <w:spacing w:line="360" w:lineRule="auto"/>
        <w:rPr>
          <w:rFonts w:ascii="Arial" w:hAnsi="Arial" w:cs="Arial"/>
          <w:color w:val="000000"/>
          <w:sz w:val="24"/>
          <w:szCs w:val="24"/>
        </w:rPr>
      </w:pPr>
      <w:r>
        <w:rPr>
          <w:rFonts w:ascii="Arial" w:hAnsi="Arial" w:cs="Arial"/>
          <w:sz w:val="24"/>
          <w:szCs w:val="24"/>
        </w:rPr>
        <w:t>Hereafter, we named several gene isoforms that did not share commonality between both MSC sources (</w:t>
      </w:r>
      <w:r w:rsidRPr="002A083D">
        <w:rPr>
          <w:rFonts w:ascii="Arial" w:hAnsi="Arial" w:cs="Arial"/>
          <w:sz w:val="24"/>
          <w:szCs w:val="24"/>
          <w:highlight w:val="yellow"/>
        </w:rPr>
        <w:t>Table 2</w:t>
      </w:r>
      <w:r>
        <w:rPr>
          <w:rFonts w:ascii="Arial" w:hAnsi="Arial" w:cs="Arial"/>
          <w:sz w:val="24"/>
          <w:szCs w:val="24"/>
        </w:rPr>
        <w:t xml:space="preserve">). Identifying these genes opens more strategies in targeting the endogenous MSCs following menopause.  For example, </w:t>
      </w:r>
      <w:r>
        <w:rPr>
          <w:rFonts w:ascii="Arial" w:hAnsi="Arial" w:cs="Arial"/>
          <w:color w:val="000000"/>
          <w:sz w:val="24"/>
          <w:szCs w:val="24"/>
        </w:rPr>
        <w:t xml:space="preserve">current pharmaceutical strategies commonly target one gene, protein, or pathway to treat bone degenerative diseases </w:t>
      </w:r>
      <w:r>
        <w:rPr>
          <w:rFonts w:ascii="Arial" w:hAnsi="Arial" w:cs="Arial"/>
          <w:color w:val="000000"/>
          <w:sz w:val="24"/>
          <w:szCs w:val="24"/>
        </w:rPr>
        <w:fldChar w:fldCharType="begin">
          <w:fldData xml:space="preserve">PEVuZE5vdGU+PENpdGU+PEF1dGhvcj5EcmFrZTwvQXV0aG9yPjxZZWFyPjIwMDg8L1llYXI+PFJl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</w:fldData>
        </w:fldChar>
      </w:r>
      <w:r>
        <w:rPr>
          <w:rFonts w:ascii="Arial" w:hAnsi="Arial" w:cs="Arial"/>
          <w:color w:val="000000"/>
          <w:sz w:val="24"/>
          <w:szCs w:val="24"/>
        </w:rPr>
        <w:instrText xml:space="preserve"> ADDIN EN.CITE </w:instrText>
      </w:r>
      <w:r>
        <w:rPr>
          <w:rFonts w:ascii="Arial" w:hAnsi="Arial" w:cs="Arial"/>
          <w:color w:val="000000"/>
          <w:sz w:val="24"/>
          <w:szCs w:val="24"/>
        </w:rPr>
        <w:fldChar w:fldCharType="begin">
          <w:fldData xml:space="preserve">PEVuZE5vdGU+PENpdGU+PEF1dGhvcj5EcmFrZTwvQXV0aG9yPjxZZWFyPjIwMDg8L1llYXI+PFJl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</w:fldData>
        </w:fldChar>
      </w:r>
      <w:r>
        <w:rPr>
          <w:rFonts w:ascii="Arial" w:hAnsi="Arial" w:cs="Arial"/>
          <w:color w:val="000000"/>
          <w:sz w:val="24"/>
          <w:szCs w:val="24"/>
        </w:rPr>
        <w:instrText xml:space="preserve"> ADDIN EN.CITE.DATA </w:instrText>
      </w:r>
      <w:r>
        <w:rPr>
          <w:rFonts w:ascii="Arial" w:hAnsi="Arial" w:cs="Arial"/>
          <w:color w:val="000000"/>
          <w:sz w:val="24"/>
          <w:szCs w:val="24"/>
        </w:rPr>
      </w:r>
      <w:r>
        <w:rPr>
          <w:rFonts w:ascii="Arial" w:hAnsi="Arial" w:cs="Arial"/>
          <w:color w:val="000000"/>
          <w:sz w:val="24"/>
          <w:szCs w:val="24"/>
        </w:rPr>
        <w:fldChar w:fldCharType="end"/>
      </w:r>
      <w:r>
        <w:rPr>
          <w:rFonts w:ascii="Arial" w:hAnsi="Arial" w:cs="Arial"/>
          <w:color w:val="000000"/>
          <w:sz w:val="24"/>
          <w:szCs w:val="24"/>
        </w:rPr>
        <w:fldChar w:fldCharType="separate"/>
      </w:r>
      <w:r w:rsidRPr="0096310D">
        <w:rPr>
          <w:rFonts w:ascii="Arial" w:hAnsi="Arial" w:cs="Arial"/>
          <w:noProof/>
          <w:color w:val="000000"/>
          <w:sz w:val="24"/>
          <w:szCs w:val="24"/>
          <w:vertAlign w:val="superscript"/>
        </w:rPr>
        <w:t>176, 177</w:t>
      </w:r>
      <w:r>
        <w:rPr>
          <w:rFonts w:ascii="Arial" w:hAnsi="Arial" w:cs="Arial"/>
          <w:color w:val="000000"/>
          <w:sz w:val="24"/>
          <w:szCs w:val="24"/>
        </w:rPr>
        <w:fldChar w:fldCharType="end"/>
      </w:r>
      <w:r>
        <w:rPr>
          <w:rFonts w:ascii="Arial" w:hAnsi="Arial" w:cs="Arial"/>
          <w:color w:val="000000"/>
          <w:sz w:val="24"/>
          <w:szCs w:val="24"/>
        </w:rPr>
        <w:t xml:space="preserve">. However, osteogenic differentiation is a complex system that requires coordination from hundreds to thousands of genes </w:t>
      </w:r>
      <w:r>
        <w:rPr>
          <w:rFonts w:ascii="Arial" w:hAnsi="Arial" w:cs="Arial"/>
          <w:color w:val="000000"/>
          <w:sz w:val="24"/>
          <w:szCs w:val="24"/>
        </w:rPr>
        <w:fldChar w:fldCharType="begin"/>
      </w:r>
      <w:r>
        <w:rPr>
          <w:rFonts w:ascii="Arial" w:hAnsi="Arial" w:cs="Arial"/>
          <w:color w:val="000000"/>
          <w:sz w:val="24"/>
          <w:szCs w:val="24"/>
        </w:rPr>
        <w:instrText xml:space="preserve"> ADDIN EN.CITE &lt;EndNote&gt;&lt;Cite&gt;&lt;Author&gt;Cohen-Zinder&lt;/Author&gt;&lt;Year&gt;2013&lt;/Year&gt;&lt;RecNum&gt;130&lt;/RecNum&gt;&lt;DisplayText&gt;&lt;style face="superscript"&gt;178&lt;/style&gt;&lt;/DisplayText&gt;&lt;record&gt;&lt;rec-number&gt;130&lt;/rec-number&gt;&lt;foreign-keys&gt;&lt;key app="EN" db-id="v2za0sdf6zf59rezsf5vverg0902ff999s2s" timestamp="1645115526"&gt;130&lt;/key&gt;&lt;/foreign-keys&gt;&lt;ref-type name="Journal Article"&gt;17&lt;/ref-type&gt;&lt;contributors&gt;&lt;authors&gt;&lt;author&gt;Cohen-Zinder, Miri&lt;/author&gt;&lt;author&gt;Karasik, David&lt;/author&gt;&lt;author&gt;Onn, Itay&lt;/author&gt;&lt;/authors&gt;&lt;/contributors&gt;&lt;titles&gt;&lt;title&gt;Structural maintenance of chromosome complexes and bone development: the beginning of a wonderful relationship?&lt;/title&gt;&lt;secondary-title&gt;BoneKEy reports&lt;/secondary-title&gt;&lt;alt-title&gt;Bonekey Rep&lt;/alt-title&gt;&lt;/titles&gt;&lt;periodical&gt;&lt;full-title&gt;BoneKEy reports&lt;/full-title&gt;&lt;abbr-1&gt;Bonekey Rep&lt;/abbr-1&gt;&lt;/periodical&gt;&lt;alt-periodical&gt;&lt;full-title&gt;BoneKEy reports&lt;/full-title&gt;&lt;abbr-1&gt;Bonekey Rep&lt;/abbr-1&gt;&lt;/alt-periodical&gt;&lt;pages&gt;388-388&lt;/pages&gt;&lt;volume&gt;2&lt;/volume&gt;&lt;dates&gt;&lt;year&gt;2013&lt;/year&gt;&lt;/dates&gt;&lt;publisher&gt;Nature Publishing Group&lt;/publisher&gt;&lt;isbn&gt;2047-6396&lt;/isbn&gt;&lt;accession-num&gt;24422108&lt;/accession-num&gt;&lt;urls&gt;&lt;related-urls&gt;&lt;url&gt;https://pubmed.ncbi.nlm.nih.gov/24422108&lt;/url&gt;&lt;url&gt;https://www.ncbi.nlm.nih.gov/pmc/articles/PMC3765053/&lt;/url&gt;&lt;/related-urls&gt;&lt;/urls&gt;&lt;electronic-resource-num&gt;10.1038/bonekey.2013.122&lt;/electronic-resource-num&gt;&lt;remote-database-name&gt;PubMed&lt;/remote-database-name&gt;&lt;language&gt;eng&lt;/language&gt;&lt;/record&gt;&lt;/Cite&gt;&lt;/EndNote&gt;</w:instrText>
      </w:r>
      <w:r>
        <w:rPr>
          <w:rFonts w:ascii="Arial" w:hAnsi="Arial" w:cs="Arial"/>
          <w:color w:val="000000"/>
          <w:sz w:val="24"/>
          <w:szCs w:val="24"/>
        </w:rPr>
        <w:fldChar w:fldCharType="separate"/>
      </w:r>
      <w:r w:rsidRPr="0096310D">
        <w:rPr>
          <w:rFonts w:ascii="Arial" w:hAnsi="Arial" w:cs="Arial"/>
          <w:noProof/>
          <w:color w:val="000000"/>
          <w:sz w:val="24"/>
          <w:szCs w:val="24"/>
          <w:vertAlign w:val="superscript"/>
        </w:rPr>
        <w:t>178</w:t>
      </w:r>
      <w:r>
        <w:rPr>
          <w:rFonts w:ascii="Arial" w:hAnsi="Arial" w:cs="Arial"/>
          <w:color w:val="000000"/>
          <w:sz w:val="24"/>
          <w:szCs w:val="24"/>
        </w:rPr>
        <w:fldChar w:fldCharType="end"/>
      </w:r>
      <w:r>
        <w:rPr>
          <w:rFonts w:ascii="Arial" w:hAnsi="Arial" w:cs="Arial"/>
          <w:color w:val="000000"/>
          <w:sz w:val="24"/>
          <w:szCs w:val="24"/>
        </w:rPr>
        <w:t xml:space="preserve">. </w:t>
      </w:r>
      <w:r>
        <w:rPr>
          <w:rFonts w:ascii="Arial" w:hAnsi="Arial" w:cs="Arial"/>
          <w:sz w:val="24"/>
          <w:szCs w:val="24"/>
        </w:rPr>
        <w:t xml:space="preserve">Many studies draw conclusions of osteogenesis (or lack thereof) based on single markers (i.e. RUNX2, ALPL, etc.) via PCR reactions </w:t>
      </w:r>
      <w:r>
        <w:rPr>
          <w:rFonts w:ascii="Arial" w:hAnsi="Arial" w:cs="Arial"/>
          <w:sz w:val="24"/>
          <w:szCs w:val="24"/>
        </w:rPr>
        <w:fldChar w:fldCharType="begin">
          <w:fldData xml:space="preserve">PEVuZE5vdGU+PENpdGU+PEF1dGhvcj5GcmFuazwvQXV0aG9yPjxZZWFyPjIwMDI8L1llYXI+PFJl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</w:fldData>
        </w:fldChar>
      </w:r>
      <w:r>
        <w:rPr>
          <w:rFonts w:ascii="Arial" w:hAnsi="Arial" w:cs="Arial"/>
          <w:sz w:val="24"/>
          <w:szCs w:val="24"/>
        </w:rPr>
        <w:instrText xml:space="preserve"> ADDIN EN.CITE </w:instrText>
      </w:r>
      <w:r>
        <w:rPr>
          <w:rFonts w:ascii="Arial" w:hAnsi="Arial" w:cs="Arial"/>
          <w:sz w:val="24"/>
          <w:szCs w:val="24"/>
        </w:rPr>
        <w:fldChar w:fldCharType="begin">
          <w:fldData xml:space="preserve">PEVuZE5vdGU+PENpdGU+PEF1dGhvcj5GcmFuazwvQXV0aG9yPjxZZWFyPjIwMDI8L1llYXI+PFJl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</w:fldData>
        </w:fldChar>
      </w:r>
      <w:r>
        <w:rPr>
          <w:rFonts w:ascii="Arial" w:hAnsi="Arial" w:cs="Arial"/>
          <w:sz w:val="24"/>
          <w:szCs w:val="24"/>
        </w:rPr>
        <w:instrText xml:space="preserve"> ADDIN EN.CITE.DATA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fldChar w:fldCharType="separate"/>
      </w:r>
      <w:r w:rsidRPr="0096310D">
        <w:rPr>
          <w:rFonts w:ascii="Arial" w:hAnsi="Arial" w:cs="Arial"/>
          <w:noProof/>
          <w:sz w:val="24"/>
          <w:szCs w:val="24"/>
          <w:vertAlign w:val="superscript"/>
        </w:rPr>
        <w:t>179-181</w:t>
      </w:r>
      <w:r>
        <w:rPr>
          <w:rFonts w:ascii="Arial" w:hAnsi="Arial" w:cs="Arial"/>
          <w:sz w:val="24"/>
          <w:szCs w:val="24"/>
        </w:rPr>
        <w:fldChar w:fldCharType="end"/>
      </w:r>
      <w:r>
        <w:rPr>
          <w:rFonts w:ascii="Arial" w:hAnsi="Arial" w:cs="Arial"/>
          <w:sz w:val="24"/>
          <w:szCs w:val="24"/>
        </w:rPr>
        <w:t xml:space="preserve">. Although these genes are important, the genome as a whole is necessary to keep the cell functionally active, healthy, and responsive to differentiation signals.  </w:t>
      </w:r>
      <w:r>
        <w:rPr>
          <w:rFonts w:ascii="Arial" w:hAnsi="Arial" w:cs="Arial"/>
          <w:color w:val="000000"/>
          <w:sz w:val="24"/>
          <w:szCs w:val="24"/>
        </w:rPr>
        <w:t xml:space="preserve">Therefore, PCR is not suitable when studying cell behavior during a diseased process. As such, examining genome wide expression via RNA sequencing is a valuable tool to dissect out exactly what genes are affected by this bone degenerative model.  </w:t>
      </w:r>
    </w:p>
    <w:p w14:paraId="7E9BA916" w14:textId="71C3CF3C" w:rsidR="0096310D" w:rsidRDefault="0096310D" w:rsidP="0096310D">
      <w:pPr>
        <w:spacing w:line="360" w:lineRule="auto"/>
        <w:rPr>
          <w:rFonts w:ascii="Arial" w:hAnsi="Arial" w:cs="Arial"/>
          <w:sz w:val="24"/>
          <w:szCs w:val="24"/>
        </w:rPr>
      </w:pPr>
      <w:bookmarkStart w:id="8" w:name="_Hlk93405310"/>
      <w:r>
        <w:rPr>
          <w:rFonts w:ascii="Arial" w:hAnsi="Arial" w:cs="Arial"/>
          <w:sz w:val="24"/>
          <w:szCs w:val="24"/>
        </w:rPr>
        <w:t xml:space="preserve">Several studies have implemented RNA sequencing strategies within the OVX rodent model to identify novel targets during osteoporosis, sarcopenia, and menopausal syndrome </w:t>
      </w:r>
      <w:r>
        <w:rPr>
          <w:rFonts w:ascii="Arial" w:hAnsi="Arial" w:cs="Arial"/>
          <w:sz w:val="24"/>
          <w:szCs w:val="24"/>
        </w:rPr>
        <w:fldChar w:fldCharType="begin">
          <w:fldData xml:space="preserve">PEVuZE5vdGU+PENpdGU+PEF1dGhvcj5DaGFpPC9BdXRob3I+PFllYXI+MjAxOTwvWWVhcj48UmVj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</w:fldData>
        </w:fldChar>
      </w:r>
      <w:r>
        <w:rPr>
          <w:rFonts w:ascii="Arial" w:hAnsi="Arial" w:cs="Arial"/>
          <w:sz w:val="24"/>
          <w:szCs w:val="24"/>
        </w:rPr>
        <w:instrText xml:space="preserve"> ADDIN EN.CITE </w:instrText>
      </w:r>
      <w:r>
        <w:rPr>
          <w:rFonts w:ascii="Arial" w:hAnsi="Arial" w:cs="Arial"/>
          <w:sz w:val="24"/>
          <w:szCs w:val="24"/>
        </w:rPr>
        <w:fldChar w:fldCharType="begin">
          <w:fldData xml:space="preserve">PEVuZE5vdGU+PENpdGU+PEF1dGhvcj5DaGFpPC9BdXRob3I+PFllYXI+MjAxOTwvWWVhcj48UmVj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</w:fldData>
        </w:fldChar>
      </w:r>
      <w:r>
        <w:rPr>
          <w:rFonts w:ascii="Arial" w:hAnsi="Arial" w:cs="Arial"/>
          <w:sz w:val="24"/>
          <w:szCs w:val="24"/>
        </w:rPr>
        <w:instrText xml:space="preserve"> ADDIN EN.CITE.DATA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fldChar w:fldCharType="separate"/>
      </w:r>
      <w:r w:rsidRPr="0096310D">
        <w:rPr>
          <w:rFonts w:ascii="Arial" w:hAnsi="Arial" w:cs="Arial"/>
          <w:noProof/>
          <w:sz w:val="24"/>
          <w:szCs w:val="24"/>
          <w:vertAlign w:val="superscript"/>
        </w:rPr>
        <w:t>182-187</w:t>
      </w:r>
      <w:r>
        <w:rPr>
          <w:rFonts w:ascii="Arial" w:hAnsi="Arial" w:cs="Arial"/>
          <w:sz w:val="24"/>
          <w:szCs w:val="24"/>
        </w:rPr>
        <w:fldChar w:fldCharType="end"/>
      </w:r>
      <w:r>
        <w:rPr>
          <w:rFonts w:ascii="Arial" w:hAnsi="Arial" w:cs="Arial"/>
          <w:sz w:val="24"/>
          <w:szCs w:val="24"/>
        </w:rPr>
        <w:t>. Chai et al., 2019 identified many long non-coding RNA (</w:t>
      </w:r>
      <w:proofErr w:type="spellStart"/>
      <w:r>
        <w:rPr>
          <w:rFonts w:ascii="Arial" w:hAnsi="Arial" w:cs="Arial"/>
          <w:sz w:val="24"/>
          <w:szCs w:val="24"/>
        </w:rPr>
        <w:t>IncRNA</w:t>
      </w:r>
      <w:proofErr w:type="spellEnd"/>
      <w:r>
        <w:rPr>
          <w:rFonts w:ascii="Arial" w:hAnsi="Arial" w:cs="Arial"/>
          <w:sz w:val="24"/>
          <w:szCs w:val="24"/>
        </w:rPr>
        <w:t xml:space="preserve">) transcripts from the bone and skeletal muscle of OVX rats </w:t>
      </w:r>
      <w:r>
        <w:rPr>
          <w:rFonts w:ascii="Arial" w:hAnsi="Arial" w:cs="Arial"/>
          <w:sz w:val="24"/>
          <w:szCs w:val="24"/>
        </w:rPr>
        <w:fldChar w:fldCharType="begin">
          <w:fldData xml:space="preserve">PEVuZE5vdGU+PENpdGU+PEF1dGhvcj5DaGFpPC9BdXRob3I+PFllYXI+MjAxOTwvWWVhcj48UmVj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</w:fldData>
        </w:fldChar>
      </w:r>
      <w:r>
        <w:rPr>
          <w:rFonts w:ascii="Arial" w:hAnsi="Arial" w:cs="Arial"/>
          <w:sz w:val="24"/>
          <w:szCs w:val="24"/>
        </w:rPr>
        <w:instrText xml:space="preserve"> ADDIN EN.CITE </w:instrText>
      </w:r>
      <w:r>
        <w:rPr>
          <w:rFonts w:ascii="Arial" w:hAnsi="Arial" w:cs="Arial"/>
          <w:sz w:val="24"/>
          <w:szCs w:val="24"/>
        </w:rPr>
        <w:fldChar w:fldCharType="begin">
          <w:fldData xml:space="preserve">PEVuZE5vdGU+PENpdGU+PEF1dGhvcj5DaGFpPC9BdXRob3I+PFllYXI+MjAxOTwvWWVhcj48UmVj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</w:fldData>
        </w:fldChar>
      </w:r>
      <w:r>
        <w:rPr>
          <w:rFonts w:ascii="Arial" w:hAnsi="Arial" w:cs="Arial"/>
          <w:sz w:val="24"/>
          <w:szCs w:val="24"/>
        </w:rPr>
        <w:instrText xml:space="preserve"> ADDIN EN.CITE.DATA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fldChar w:fldCharType="separate"/>
      </w:r>
      <w:r w:rsidRPr="0096310D">
        <w:rPr>
          <w:rFonts w:ascii="Arial" w:hAnsi="Arial" w:cs="Arial"/>
          <w:noProof/>
          <w:sz w:val="24"/>
          <w:szCs w:val="24"/>
          <w:vertAlign w:val="superscript"/>
        </w:rPr>
        <w:t>182</w:t>
      </w:r>
      <w:r>
        <w:rPr>
          <w:rFonts w:ascii="Arial" w:hAnsi="Arial" w:cs="Arial"/>
          <w:sz w:val="24"/>
          <w:szCs w:val="24"/>
        </w:rPr>
        <w:fldChar w:fldCharType="end"/>
      </w:r>
      <w:r>
        <w:rPr>
          <w:rFonts w:ascii="Arial" w:hAnsi="Arial" w:cs="Arial"/>
          <w:sz w:val="24"/>
          <w:szCs w:val="24"/>
        </w:rPr>
        <w:t xml:space="preserve">. Similarly, Gu et al., 2021 also identified several </w:t>
      </w:r>
      <w:proofErr w:type="spellStart"/>
      <w:r>
        <w:rPr>
          <w:rFonts w:ascii="Arial" w:hAnsi="Arial" w:cs="Arial"/>
          <w:sz w:val="24"/>
          <w:szCs w:val="24"/>
        </w:rPr>
        <w:t>lncRNAs</w:t>
      </w:r>
      <w:proofErr w:type="spellEnd"/>
      <w:r>
        <w:rPr>
          <w:rFonts w:ascii="Arial" w:hAnsi="Arial" w:cs="Arial"/>
          <w:sz w:val="24"/>
          <w:szCs w:val="24"/>
        </w:rPr>
        <w:t xml:space="preserve"> in the pathogenesis of </w:t>
      </w:r>
      <w:proofErr w:type="spellStart"/>
      <w:r>
        <w:rPr>
          <w:rFonts w:ascii="Arial" w:hAnsi="Arial" w:cs="Arial"/>
          <w:sz w:val="24"/>
          <w:szCs w:val="24"/>
        </w:rPr>
        <w:t>ovx</w:t>
      </w:r>
      <w:proofErr w:type="spellEnd"/>
      <w:r>
        <w:rPr>
          <w:rFonts w:ascii="Arial" w:hAnsi="Arial" w:cs="Arial"/>
          <w:sz w:val="24"/>
          <w:szCs w:val="24"/>
        </w:rPr>
        <w:t xml:space="preserve">-MSCs </w:t>
      </w:r>
      <w:r>
        <w:rPr>
          <w:rFonts w:ascii="Arial" w:hAnsi="Arial" w:cs="Arial"/>
          <w:sz w:val="24"/>
          <w:szCs w:val="24"/>
        </w:rPr>
        <w:fldChar w:fldCharType="begin"/>
      </w:r>
      <w:r>
        <w:rPr>
          <w:rFonts w:ascii="Arial" w:hAnsi="Arial" w:cs="Arial"/>
          <w:sz w:val="24"/>
          <w:szCs w:val="24"/>
        </w:rPr>
        <w:instrText xml:space="preserve"> ADDIN EN.CITE &lt;EndNote&gt;&lt;Cite&gt;&lt;Author&gt;Gu&lt;/Author&gt;&lt;Year&gt;2021&lt;/Year&gt;&lt;RecNum&gt;106&lt;/RecNum&gt;&lt;DisplayText&gt;&lt;style face="superscript"&gt;183&lt;/style&gt;&lt;/DisplayText&gt;&lt;record&gt;&lt;rec-number&gt;106&lt;/rec-number&gt;&lt;foreign-keys&gt;&lt;key app="EN" db-id="v2za0sdf6zf59rezsf5vverg0902ff999s2s" timestamp="1642520533"&gt;106&lt;/key&gt;&lt;/foreign-keys&gt;&lt;ref-type name="Journal Article"&gt;17&lt;/ref-type&gt;&lt;contributors&gt;&lt;authors&gt;&lt;author&gt;Gu,Huijie&lt;/author&gt;&lt;author&gt;Huang,Zhongyue&lt;/author&gt;&lt;author&gt;Zhou,Kaifeng&lt;/author&gt;&lt;author&gt;Chen,Guangnan&lt;/author&gt;&lt;author&gt;Bian,Chong&lt;/author&gt;&lt;author&gt;Xu,Jun&lt;/author&gt;&lt;author&gt;Yin,Xiaofan&lt;/author&gt;&lt;/authors&gt;&lt;/contributors&gt;&lt;titles&gt;&lt;title&gt;Expression Profile Analysis of Long Non-coding RNA in OVX Models-Derived BMSCs for Postmenopausal Osteoporosis by RNA Sequencing and Bioinformatics&lt;/title&gt;&lt;secondary-title&gt;Frontiers in Cell and Developmental Biology&lt;/secondary-title&gt;&lt;short-title&gt;lncRNA in BMSCs of OVX mouse model.&lt;/short-title&gt;&lt;/titles&gt;&lt;periodical&gt;&lt;full-title&gt;Frontiers in Cell and Developmental Biology&lt;/full-title&gt;&lt;/periodical&gt;&lt;volume&gt;9&lt;/volume&gt;&lt;keywords&gt;&lt;keyword&gt;Osteoporosis,lncRNA,BMSCs,OVX model,Differentially expressed,NONMMUT0961501&lt;/keyword&gt;&lt;/keywords&gt;&lt;dates&gt;&lt;year&gt;2021&lt;/year&gt;&lt;pub-dates&gt;&lt;date&gt;2021-September-30&lt;/date&gt;&lt;/pub-dates&gt;&lt;/dates&gt;&lt;isbn&gt;2296-634X&lt;/isbn&gt;&lt;work-type&gt;Original Research&lt;/work-type&gt;&lt;urls&gt;&lt;related-urls&gt;&lt;url&gt;https://www.frontiersin.org/article/10.3389/fcell.2021.719851&lt;/url&gt;&lt;/related-urls&gt;&lt;/urls&gt;&lt;electronic-resource-num&gt;10.3389/fcell.2021.719851&lt;/electronic-resource-num&gt;&lt;language&gt;English&lt;/language&gt;&lt;/record&gt;&lt;/Cite&gt;&lt;/EndNote&gt;</w:instrText>
      </w:r>
      <w:r>
        <w:rPr>
          <w:rFonts w:ascii="Arial" w:hAnsi="Arial" w:cs="Arial"/>
          <w:sz w:val="24"/>
          <w:szCs w:val="24"/>
        </w:rPr>
        <w:fldChar w:fldCharType="separate"/>
      </w:r>
      <w:r w:rsidRPr="0096310D">
        <w:rPr>
          <w:rFonts w:ascii="Arial" w:hAnsi="Arial" w:cs="Arial"/>
          <w:noProof/>
          <w:sz w:val="24"/>
          <w:szCs w:val="24"/>
          <w:vertAlign w:val="superscript"/>
        </w:rPr>
        <w:t>183</w:t>
      </w:r>
      <w:r>
        <w:rPr>
          <w:rFonts w:ascii="Arial" w:hAnsi="Arial" w:cs="Arial"/>
          <w:sz w:val="24"/>
          <w:szCs w:val="24"/>
        </w:rPr>
        <w:fldChar w:fldCharType="end"/>
      </w:r>
      <w:r>
        <w:rPr>
          <w:rFonts w:ascii="Arial" w:hAnsi="Arial" w:cs="Arial"/>
          <w:sz w:val="24"/>
          <w:szCs w:val="24"/>
        </w:rPr>
        <w:t xml:space="preserve">. Supportively, Teng et.al., 2020 identified </w:t>
      </w:r>
      <w:proofErr w:type="spellStart"/>
      <w:r>
        <w:rPr>
          <w:rFonts w:ascii="Arial" w:hAnsi="Arial" w:cs="Arial"/>
          <w:sz w:val="24"/>
          <w:szCs w:val="24"/>
        </w:rPr>
        <w:t>lncRNAs</w:t>
      </w:r>
      <w:proofErr w:type="spellEnd"/>
      <w:r>
        <w:rPr>
          <w:rFonts w:ascii="Arial" w:hAnsi="Arial" w:cs="Arial"/>
          <w:sz w:val="24"/>
          <w:szCs w:val="24"/>
        </w:rPr>
        <w:t xml:space="preserve"> from serum exosomes of osteoporotic, human samples </w:t>
      </w:r>
      <w:r>
        <w:rPr>
          <w:rFonts w:ascii="Arial" w:hAnsi="Arial" w:cs="Arial"/>
          <w:sz w:val="24"/>
          <w:szCs w:val="24"/>
        </w:rPr>
        <w:fldChar w:fldCharType="begin"/>
      </w:r>
      <w:r>
        <w:rPr>
          <w:rFonts w:ascii="Arial" w:hAnsi="Arial" w:cs="Arial"/>
          <w:sz w:val="24"/>
          <w:szCs w:val="24"/>
        </w:rPr>
        <w:instrText xml:space="preserve"> ADDIN EN.CITE &lt;EndNote&gt;&lt;Cite&gt;&lt;Author&gt;Teng&lt;/Author&gt;&lt;Year&gt;2020&lt;/Year&gt;&lt;RecNum&gt;35&lt;/RecNum&gt;&lt;DisplayText&gt;&lt;style face="superscript"&gt;188&lt;/style&gt;&lt;/DisplayText&gt;&lt;record&gt;&lt;rec-number&gt;35&lt;/rec-number&gt;&lt;foreign-keys&gt;&lt;key app="EN" db-id="v2za0sdf6zf59rezsf5vverg0902ff999s2s" timestamp="1634057060"&gt;35&lt;/key&gt;&lt;/foreign-keys&gt;&lt;ref-type name="Journal Article"&gt;17&lt;/ref-type&gt;&lt;contributors&gt;&lt;authors&gt;&lt;author&gt;Teng, Zhaowei&lt;/author&gt;&lt;author&gt;Zhu, Yun&lt;/author&gt;&lt;author&gt;Zhang, Xiguang&lt;/author&gt;&lt;author&gt;Teng, Yirong&lt;/author&gt;&lt;author&gt;Lu, Sheng&lt;/author&gt;&lt;/authors&gt;&lt;/contributors&gt;&lt;titles&gt;&lt;title&gt;Osteoporosis Is Characterized by Altered Expression of Exosomal Long Non-coding RNAs&lt;/title&gt;&lt;secondary-title&gt;Frontiers in genetics&lt;/secondary-title&gt;&lt;alt-title&gt;Front Genet&lt;/alt-title&gt;&lt;/titles&gt;&lt;periodical&gt;&lt;full-title&gt;Frontiers in genetics&lt;/full-title&gt;&lt;abbr-1&gt;Front Genet&lt;/abbr-1&gt;&lt;/periodical&gt;&lt;alt-periodical&gt;&lt;full-title&gt;Frontiers in genetics&lt;/full-title&gt;&lt;abbr-1&gt;Front Genet&lt;/abbr-1&gt;&lt;/alt-periodical&gt;&lt;pages&gt;566959-566959&lt;/pages&gt;&lt;volume&gt;11&lt;/volume&gt;&lt;keywords&gt;&lt;keyword&gt;diagnostic markers&lt;/keyword&gt;&lt;keyword&gt;osteoporosis&lt;/keyword&gt;&lt;keyword&gt;patient serum derived exosomal lncRNAs&lt;/keyword&gt;&lt;keyword&gt;serum exosomes&lt;/keyword&gt;&lt;keyword&gt;therapeutic modules&lt;/keyword&gt;&lt;/keywords&gt;&lt;dates&gt;&lt;year&gt;2020&lt;/year&gt;&lt;/dates&gt;&lt;publisher&gt;Frontiers Media S.A.&lt;/publisher&gt;&lt;isbn&gt;1664-8021&lt;/isbn&gt;&lt;accession-num&gt;33281871&lt;/accession-num&gt;&lt;urls&gt;&lt;related-urls&gt;&lt;url&gt;https://pubmed.ncbi.nlm.nih.gov/33281871&lt;/url&gt;&lt;url&gt;https://www.ncbi.nlm.nih.gov/pmc/articles/PMC7689021/&lt;/url&gt;&lt;/related-urls&gt;&lt;/urls&gt;&lt;electronic-resource-num&gt;10.3389/fgene.2020.566959&lt;/electronic-resource-num&gt;&lt;remote-database-name&gt;PubMed&lt;/remote-database-name&gt;&lt;language&gt;eng&lt;/language&gt;&lt;/record&gt;&lt;/Cite&gt;&lt;/EndNote&gt;</w:instrText>
      </w:r>
      <w:r>
        <w:rPr>
          <w:rFonts w:ascii="Arial" w:hAnsi="Arial" w:cs="Arial"/>
          <w:sz w:val="24"/>
          <w:szCs w:val="24"/>
        </w:rPr>
        <w:fldChar w:fldCharType="separate"/>
      </w:r>
      <w:r w:rsidRPr="0096310D">
        <w:rPr>
          <w:rFonts w:ascii="Arial" w:hAnsi="Arial" w:cs="Arial"/>
          <w:noProof/>
          <w:sz w:val="24"/>
          <w:szCs w:val="24"/>
          <w:vertAlign w:val="superscript"/>
        </w:rPr>
        <w:t>188</w:t>
      </w:r>
      <w:r>
        <w:rPr>
          <w:rFonts w:ascii="Arial" w:hAnsi="Arial" w:cs="Arial"/>
          <w:sz w:val="24"/>
          <w:szCs w:val="24"/>
        </w:rPr>
        <w:fldChar w:fldCharType="end"/>
      </w:r>
      <w:r>
        <w:rPr>
          <w:rFonts w:ascii="Arial" w:hAnsi="Arial" w:cs="Arial"/>
          <w:sz w:val="24"/>
          <w:szCs w:val="24"/>
        </w:rPr>
        <w:t xml:space="preserve">. Finally, mechanistic studies of anti-osteoporotic drugs on </w:t>
      </w:r>
      <w:proofErr w:type="spellStart"/>
      <w:r>
        <w:rPr>
          <w:rFonts w:ascii="Arial" w:hAnsi="Arial" w:cs="Arial"/>
          <w:sz w:val="24"/>
          <w:szCs w:val="24"/>
        </w:rPr>
        <w:t>ovx</w:t>
      </w:r>
      <w:proofErr w:type="spellEnd"/>
      <w:r>
        <w:rPr>
          <w:rFonts w:ascii="Arial" w:hAnsi="Arial" w:cs="Arial"/>
          <w:sz w:val="24"/>
          <w:szCs w:val="24"/>
        </w:rPr>
        <w:t xml:space="preserve">-MSCs have been reported </w:t>
      </w:r>
      <w:r>
        <w:rPr>
          <w:rFonts w:ascii="Arial" w:hAnsi="Arial" w:cs="Arial"/>
          <w:sz w:val="24"/>
          <w:szCs w:val="24"/>
        </w:rPr>
        <w:fldChar w:fldCharType="begin"/>
      </w:r>
      <w:r>
        <w:rPr>
          <w:rFonts w:ascii="Arial" w:hAnsi="Arial" w:cs="Arial"/>
          <w:sz w:val="24"/>
          <w:szCs w:val="24"/>
        </w:rPr>
        <w:instrText xml:space="preserve"> ADDIN EN.CITE &lt;EndNote&gt;&lt;Cite&gt;&lt;Author&gt;Guo&lt;/Author&gt;&lt;Year&gt;2018&lt;/Year&gt;&lt;RecNum&gt;108&lt;/RecNum&gt;&lt;DisplayText&gt;&lt;style face="superscript"&gt;185&lt;/style&gt;&lt;/DisplayText&gt;&lt;record&gt;&lt;rec-number&gt;108&lt;/rec-number&gt;&lt;foreign-keys&gt;&lt;key app="EN" db-id="v2za0sdf6zf59rezsf5vverg0902ff999s2s" timestamp="1642520726"&gt;108&lt;/key&gt;&lt;/foreign-keys&gt;&lt;ref-type name="Journal Article"&gt;17&lt;/ref-type&gt;&lt;contributors&gt;&lt;authors&gt;&lt;author&gt;Guo, Xiaojing&lt;/author&gt;&lt;author&gt;Wei, Silong&lt;/author&gt;&lt;author&gt;Lu, Mengmeng&lt;/author&gt;&lt;author&gt;Shao, Zhengwei&lt;/author&gt;&lt;author&gt;Lu, Jiayu&lt;/author&gt;&lt;author&gt;Xia, Lunguo&lt;/author&gt;&lt;author&gt;Lin, Kaili&lt;/author&gt;&lt;author&gt;Zou, Derong&lt;/author&gt;&lt;/authors&gt;&lt;/contributors&gt;&lt;titles&gt;&lt;title&gt;RNA-Seq investigation and in vivo study the effect of strontium ranelate on ovariectomized rat via the involvement of ROCK1&lt;/title&gt;&lt;secondary-title&gt;Artificial Cells, Nanomedicine, and Biotechnology&lt;/secondary-title&gt;&lt;/titles&gt;&lt;periodical&gt;&lt;full-title&gt;Artificial Cells, Nanomedicine, and Biotechnology&lt;/full-title&gt;&lt;/periodical&gt;&lt;pages&gt;629-641&lt;/pages&gt;&lt;volume&gt;46&lt;/volume&gt;&lt;number&gt;sup1&lt;/number&gt;&lt;dates&gt;&lt;year&gt;2018&lt;/year&gt;&lt;pub-dates&gt;&lt;date&gt;2018/10/31&lt;/date&gt;&lt;/pub-dates&gt;&lt;/dates&gt;&lt;publisher&gt;Taylor &amp;amp; Francis&lt;/publisher&gt;&lt;isbn&gt;2169-1401&lt;/isbn&gt;&lt;urls&gt;&lt;related-urls&gt;&lt;url&gt;https://doi.org/10.1080/21691401.2018.1433188&lt;/url&gt;&lt;/related-urls&gt;&lt;/urls&gt;&lt;electronic-resource-num&gt;10.1080/21691401.2018.1433188&lt;/electronic-resource-num&gt;&lt;/record&gt;&lt;/Cite&gt;&lt;/EndNote&gt;</w:instrText>
      </w:r>
      <w:r>
        <w:rPr>
          <w:rFonts w:ascii="Arial" w:hAnsi="Arial" w:cs="Arial"/>
          <w:sz w:val="24"/>
          <w:szCs w:val="24"/>
        </w:rPr>
        <w:fldChar w:fldCharType="separate"/>
      </w:r>
      <w:r w:rsidRPr="0096310D">
        <w:rPr>
          <w:rFonts w:ascii="Arial" w:hAnsi="Arial" w:cs="Arial"/>
          <w:noProof/>
          <w:sz w:val="24"/>
          <w:szCs w:val="24"/>
          <w:vertAlign w:val="superscript"/>
        </w:rPr>
        <w:t>185</w:t>
      </w:r>
      <w:r>
        <w:rPr>
          <w:rFonts w:ascii="Arial" w:hAnsi="Arial" w:cs="Arial"/>
          <w:sz w:val="24"/>
          <w:szCs w:val="24"/>
        </w:rPr>
        <w:fldChar w:fldCharType="end"/>
      </w:r>
      <w:r>
        <w:rPr>
          <w:rFonts w:ascii="Arial" w:hAnsi="Arial" w:cs="Arial"/>
          <w:sz w:val="24"/>
          <w:szCs w:val="24"/>
        </w:rPr>
        <w:t>.</w:t>
      </w:r>
      <w:r w:rsidRPr="00077569">
        <w:rPr>
          <w:rFonts w:ascii="Arial" w:hAnsi="Arial" w:cs="Arial"/>
          <w:sz w:val="24"/>
          <w:szCs w:val="24"/>
        </w:rPr>
        <w:t xml:space="preserve"> </w:t>
      </w:r>
      <w:r>
        <w:rPr>
          <w:rFonts w:ascii="Arial" w:hAnsi="Arial" w:cs="Arial"/>
          <w:sz w:val="24"/>
          <w:szCs w:val="24"/>
        </w:rPr>
        <w:t xml:space="preserve">However, until now no study had established that MSCs from the OVX model are genetically dysfunctional during new bone development. </w:t>
      </w:r>
    </w:p>
    <w:p w14:paraId="34B2BEE8" w14:textId="2FE9172D" w:rsidR="0096310D" w:rsidRDefault="0096310D" w:rsidP="0096310D">
      <w:pPr>
        <w:spacing w:line="360" w:lineRule="auto"/>
        <w:rPr>
          <w:rFonts w:ascii="Arial" w:hAnsi="Arial" w:cs="Arial"/>
          <w:sz w:val="24"/>
          <w:szCs w:val="24"/>
        </w:rPr>
      </w:pPr>
      <w:r>
        <w:rPr>
          <w:rFonts w:ascii="Arial" w:hAnsi="Arial" w:cs="Arial"/>
          <w:sz w:val="24"/>
          <w:szCs w:val="24"/>
        </w:rPr>
        <w:lastRenderedPageBreak/>
        <w:t xml:space="preserve">It should also be noted that because RNA sequencing produces expression on thousands of genes, there are challenges on how this data is reported. Traditionally, RNA sequencing studies report results from bioinformatics databases </w:t>
      </w:r>
      <w:r>
        <w:rPr>
          <w:rFonts w:ascii="Arial" w:hAnsi="Arial" w:cs="Arial"/>
          <w:sz w:val="24"/>
          <w:szCs w:val="24"/>
        </w:rPr>
        <w:fldChar w:fldCharType="begin">
          <w:fldData xml:space="preserve">PEVuZE5vdGU+PENpdGU+PEF1dGhvcj5LYW5nPC9BdXRob3I+PFllYXI+MjAyMTwvWWVhcj48UmVj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=
</w:fldData>
        </w:fldChar>
      </w:r>
      <w:r>
        <w:rPr>
          <w:rFonts w:ascii="Arial" w:hAnsi="Arial" w:cs="Arial"/>
          <w:sz w:val="24"/>
          <w:szCs w:val="24"/>
        </w:rPr>
        <w:instrText xml:space="preserve"> ADDIN EN.CITE </w:instrText>
      </w:r>
      <w:r>
        <w:rPr>
          <w:rFonts w:ascii="Arial" w:hAnsi="Arial" w:cs="Arial"/>
          <w:sz w:val="24"/>
          <w:szCs w:val="24"/>
        </w:rPr>
        <w:fldChar w:fldCharType="begin">
          <w:fldData xml:space="preserve">PEVuZE5vdGU+PENpdGU+PEF1dGhvcj5LYW5nPC9BdXRob3I+PFllYXI+MjAyMTwvWWVhcj48UmVj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=
</w:fldData>
        </w:fldChar>
      </w:r>
      <w:r>
        <w:rPr>
          <w:rFonts w:ascii="Arial" w:hAnsi="Arial" w:cs="Arial"/>
          <w:sz w:val="24"/>
          <w:szCs w:val="24"/>
        </w:rPr>
        <w:instrText xml:space="preserve"> ADDIN EN.CITE.DATA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fldChar w:fldCharType="separate"/>
      </w:r>
      <w:r w:rsidRPr="0096310D">
        <w:rPr>
          <w:rFonts w:ascii="Arial" w:hAnsi="Arial" w:cs="Arial"/>
          <w:noProof/>
          <w:sz w:val="24"/>
          <w:szCs w:val="24"/>
          <w:vertAlign w:val="superscript"/>
        </w:rPr>
        <w:t>189-191</w:t>
      </w:r>
      <w:r>
        <w:rPr>
          <w:rFonts w:ascii="Arial" w:hAnsi="Arial" w:cs="Arial"/>
          <w:sz w:val="24"/>
          <w:szCs w:val="24"/>
        </w:rPr>
        <w:fldChar w:fldCharType="end"/>
      </w:r>
      <w:r>
        <w:rPr>
          <w:rFonts w:ascii="Arial" w:hAnsi="Arial" w:cs="Arial"/>
          <w:sz w:val="24"/>
          <w:szCs w:val="24"/>
        </w:rPr>
        <w:t>. These databases interpret results by pooling information from other literature sources which arbitrarily maps possibly involved pathways, thereby drawing indefinite conclusions. In other words, without specifically targeting those pathways with chemical inhibitors or knockdown/knockout experiments, then it is difficult to elucidate the exact mechanisms.</w:t>
      </w:r>
    </w:p>
    <w:bookmarkEnd w:id="8"/>
    <w:p w14:paraId="4852A552" w14:textId="77777777" w:rsidR="0096310D" w:rsidRDefault="0096310D" w:rsidP="0096310D">
      <w:pPr>
        <w:spacing w:line="360" w:lineRule="auto"/>
        <w:rPr>
          <w:rFonts w:ascii="Arial" w:hAnsi="Arial" w:cs="Arial"/>
          <w:sz w:val="24"/>
          <w:szCs w:val="24"/>
        </w:rPr>
      </w:pPr>
      <w:r>
        <w:rPr>
          <w:rFonts w:ascii="Arial" w:hAnsi="Arial" w:cs="Arial"/>
          <w:sz w:val="24"/>
          <w:szCs w:val="24"/>
        </w:rPr>
        <w:t xml:space="preserve">Overall, our data shows that the pathophysiology of MSCs during bone degeneration is a complex process that is not attributed to one single factor, but rather a combination of multiple factors which conjunctively inactivate MSCs and consequently new bone differentiation. </w:t>
      </w:r>
      <w:r>
        <w:rPr>
          <w:rFonts w:ascii="Arial" w:hAnsi="Arial" w:cs="Arial"/>
          <w:color w:val="000000"/>
          <w:sz w:val="24"/>
          <w:szCs w:val="24"/>
        </w:rPr>
        <w:t>The question arises then, could the genome of geriatric MSCs be engineered to behave “normally” and ultimately reverse bone degeneration? To answer that question, this study lays the foundation for identifying genes of MSCs that do not behave normally when cued by bone differentiation signals. Future experiments to confirm these genetic changes in animal models are under development.</w:t>
      </w:r>
    </w:p>
    <w:p w14:paraId="259D08DE" w14:textId="77777777" w:rsidR="0096310D" w:rsidRPr="00D46EE9" w:rsidRDefault="0096310D" w:rsidP="0096310D">
      <w:pPr>
        <w:spacing w:line="360" w:lineRule="auto"/>
        <w:rPr>
          <w:rFonts w:ascii="Arial" w:hAnsi="Arial" w:cs="Arial"/>
          <w:b/>
          <w:sz w:val="28"/>
          <w:szCs w:val="24"/>
        </w:rPr>
      </w:pPr>
      <w:r w:rsidRPr="00D46EE9">
        <w:rPr>
          <w:rFonts w:ascii="Arial" w:hAnsi="Arial" w:cs="Arial"/>
          <w:b/>
          <w:sz w:val="28"/>
          <w:szCs w:val="24"/>
        </w:rPr>
        <w:t>Conclusions</w:t>
      </w:r>
    </w:p>
    <w:p w14:paraId="1469EA78" w14:textId="77777777" w:rsidR="0096310D" w:rsidRDefault="0096310D" w:rsidP="0096310D">
      <w:pPr>
        <w:spacing w:line="360" w:lineRule="auto"/>
        <w:rPr>
          <w:rFonts w:ascii="Arial" w:hAnsi="Arial" w:cs="Arial"/>
          <w:sz w:val="24"/>
          <w:szCs w:val="24"/>
        </w:rPr>
      </w:pPr>
      <w:r>
        <w:rPr>
          <w:rFonts w:ascii="Arial" w:hAnsi="Arial" w:cs="Arial"/>
          <w:sz w:val="24"/>
          <w:szCs w:val="24"/>
        </w:rPr>
        <w:t xml:space="preserve">Understanding the pathophysiology of MSCs during bone degeneration is critical to developing effective strategies that both improves the human quality of life and relieves economic healthcare burdens. Since bone degeneration is in part attributed to MSC senescence, we studied the genetic expressions of MSCs derived from an </w:t>
      </w:r>
      <w:r w:rsidRPr="00637BFD">
        <w:rPr>
          <w:rFonts w:ascii="Arial" w:hAnsi="Arial" w:cs="Arial"/>
          <w:i/>
          <w:sz w:val="24"/>
          <w:szCs w:val="24"/>
        </w:rPr>
        <w:t>in vivo</w:t>
      </w:r>
      <w:r>
        <w:rPr>
          <w:rFonts w:ascii="Arial" w:hAnsi="Arial" w:cs="Arial"/>
          <w:sz w:val="24"/>
          <w:szCs w:val="24"/>
        </w:rPr>
        <w:t xml:space="preserve"> bone degenerative model. Our data found that con-MSCs do have the ability to respond to bone differentiation, whereas </w:t>
      </w:r>
      <w:proofErr w:type="spellStart"/>
      <w:r>
        <w:rPr>
          <w:rFonts w:ascii="Arial" w:hAnsi="Arial" w:cs="Arial"/>
          <w:sz w:val="24"/>
          <w:szCs w:val="24"/>
        </w:rPr>
        <w:t>ovx</w:t>
      </w:r>
      <w:proofErr w:type="spellEnd"/>
      <w:r>
        <w:rPr>
          <w:rFonts w:ascii="Arial" w:hAnsi="Arial" w:cs="Arial"/>
          <w:sz w:val="24"/>
          <w:szCs w:val="24"/>
        </w:rPr>
        <w:t xml:space="preserve">-MSCs do not. Further analysis showed clear genetic alterations that likely causes MSC senescence, and hence reduced bone formation. This information is necessary for future medical interventions that could prevent or even reverse the onset of age-related bone degeneration.  </w:t>
      </w:r>
    </w:p>
    <w:p w14:paraId="3E54AB73" w14:textId="77777777" w:rsidR="0096310D" w:rsidRDefault="0096310D" w:rsidP="0096310D">
      <w:pPr>
        <w:spacing w:line="360" w:lineRule="auto"/>
        <w:rPr>
          <w:rFonts w:ascii="Arial" w:hAnsi="Arial" w:cs="Arial"/>
          <w:color w:val="000000"/>
          <w:sz w:val="24"/>
          <w:szCs w:val="24"/>
        </w:rPr>
      </w:pPr>
    </w:p>
    <w:p w14:paraId="51423AE9" w14:textId="77777777" w:rsidR="0096310D" w:rsidRDefault="0096310D" w:rsidP="0096310D">
      <w:pPr>
        <w:spacing w:line="360" w:lineRule="auto"/>
        <w:rPr>
          <w:rFonts w:ascii="Arial" w:hAnsi="Arial" w:cs="Arial"/>
          <w:b/>
          <w:sz w:val="24"/>
          <w:szCs w:val="24"/>
        </w:rPr>
      </w:pPr>
    </w:p>
    <w:p w14:paraId="74DAD834" w14:textId="77777777" w:rsidR="0096310D" w:rsidRDefault="0096310D" w:rsidP="0096310D">
      <w:pPr>
        <w:spacing w:line="360" w:lineRule="auto"/>
        <w:rPr>
          <w:rFonts w:ascii="Arial" w:hAnsi="Arial" w:cs="Arial"/>
          <w:b/>
          <w:sz w:val="24"/>
          <w:szCs w:val="24"/>
        </w:rPr>
      </w:pPr>
    </w:p>
    <w:p w14:paraId="0AA541BF" w14:textId="77777777" w:rsidR="0096310D" w:rsidRPr="00BB6941" w:rsidRDefault="0096310D" w:rsidP="0096310D">
      <w:pPr>
        <w:spacing w:line="360" w:lineRule="auto"/>
        <w:rPr>
          <w:rFonts w:ascii="Arial" w:hAnsi="Arial" w:cs="Arial"/>
          <w:color w:val="000000"/>
          <w:sz w:val="24"/>
          <w:szCs w:val="24"/>
        </w:rPr>
      </w:pPr>
      <w:r w:rsidRPr="00FA1245">
        <w:rPr>
          <w:rFonts w:ascii="Arial" w:hAnsi="Arial" w:cs="Arial"/>
          <w:b/>
          <w:sz w:val="24"/>
          <w:szCs w:val="24"/>
        </w:rPr>
        <w:lastRenderedPageBreak/>
        <w:t>References</w:t>
      </w:r>
    </w:p>
    <w:p w14:paraId="00D803CC" w14:textId="77777777" w:rsidR="0096310D" w:rsidRPr="001839B7" w:rsidRDefault="0096310D" w:rsidP="0096310D">
      <w:pPr>
        <w:pStyle w:val="EndNoteBibliography"/>
        <w:spacing w:after="0"/>
        <w:ind w:left="720" w:hanging="720"/>
      </w:pPr>
      <w:r w:rsidRPr="00FA1245">
        <w:rPr>
          <w:rFonts w:ascii="Arial" w:hAnsi="Arial" w:cs="Arial"/>
          <w:sz w:val="24"/>
          <w:szCs w:val="24"/>
        </w:rPr>
        <w:fldChar w:fldCharType="begin"/>
      </w:r>
      <w:r w:rsidRPr="00FA1245">
        <w:rPr>
          <w:rFonts w:ascii="Arial" w:hAnsi="Arial" w:cs="Arial"/>
          <w:sz w:val="24"/>
          <w:szCs w:val="24"/>
        </w:rPr>
        <w:instrText xml:space="preserve"> ADDIN EN.REFLIST </w:instrText>
      </w:r>
      <w:r w:rsidRPr="00FA1245">
        <w:rPr>
          <w:rFonts w:ascii="Arial" w:hAnsi="Arial" w:cs="Arial"/>
          <w:sz w:val="24"/>
          <w:szCs w:val="24"/>
        </w:rPr>
        <w:fldChar w:fldCharType="separate"/>
      </w:r>
      <w:r w:rsidRPr="001839B7">
        <w:t>1.</w:t>
      </w:r>
      <w:r w:rsidRPr="001839B7">
        <w:tab/>
        <w:t xml:space="preserve">Ryan, J.M., et al., </w:t>
      </w:r>
      <w:r w:rsidRPr="001839B7">
        <w:rPr>
          <w:i/>
        </w:rPr>
        <w:t>Mesenchymal stem cells avoid allogeneic rejection.</w:t>
      </w:r>
      <w:r w:rsidRPr="001839B7">
        <w:t xml:space="preserve"> J Inflamm (Lond), 2005. </w:t>
      </w:r>
      <w:r w:rsidRPr="001839B7">
        <w:rPr>
          <w:b/>
        </w:rPr>
        <w:t>2</w:t>
      </w:r>
      <w:r w:rsidRPr="001839B7">
        <w:t>: p. 8.</w:t>
      </w:r>
    </w:p>
    <w:p w14:paraId="7A16608E" w14:textId="77777777" w:rsidR="0096310D" w:rsidRPr="001839B7" w:rsidRDefault="0096310D" w:rsidP="0096310D">
      <w:pPr>
        <w:pStyle w:val="EndNoteBibliography"/>
        <w:spacing w:after="0"/>
        <w:ind w:left="720" w:hanging="720"/>
      </w:pPr>
      <w:r w:rsidRPr="001839B7">
        <w:t>2.</w:t>
      </w:r>
      <w:r w:rsidRPr="001839B7">
        <w:tab/>
        <w:t xml:space="preserve">Kariminekoo, S., et al., </w:t>
      </w:r>
      <w:r w:rsidRPr="001839B7">
        <w:rPr>
          <w:i/>
        </w:rPr>
        <w:t>Implications of mesenchymal stem cells in regenerative medicine.</w:t>
      </w:r>
      <w:r w:rsidRPr="001839B7">
        <w:t xml:space="preserve"> Artificial cells, nanomedicine, and biotechnology, 2016. </w:t>
      </w:r>
      <w:r w:rsidRPr="001839B7">
        <w:rPr>
          <w:b/>
        </w:rPr>
        <w:t>44</w:t>
      </w:r>
      <w:r w:rsidRPr="001839B7">
        <w:t>: p. 1-9.</w:t>
      </w:r>
    </w:p>
    <w:p w14:paraId="47831150" w14:textId="77777777" w:rsidR="0096310D" w:rsidRPr="001839B7" w:rsidRDefault="0096310D" w:rsidP="0096310D">
      <w:pPr>
        <w:pStyle w:val="EndNoteBibliography"/>
        <w:spacing w:after="0"/>
        <w:ind w:left="720" w:hanging="720"/>
      </w:pPr>
      <w:r w:rsidRPr="001839B7">
        <w:t>3.</w:t>
      </w:r>
      <w:r w:rsidRPr="001839B7">
        <w:tab/>
        <w:t xml:space="preserve">Pan, Q., et al., </w:t>
      </w:r>
      <w:r w:rsidRPr="001839B7">
        <w:rPr>
          <w:i/>
        </w:rPr>
        <w:t>Local administration of allogeneic or autologous bone marrow-derived mesenchymal stromal cells enhances bone formation similarly in distraction osteogenesis.</w:t>
      </w:r>
      <w:r w:rsidRPr="001839B7">
        <w:t xml:space="preserve"> Cytotherapy, 2021. </w:t>
      </w:r>
      <w:r w:rsidRPr="001839B7">
        <w:rPr>
          <w:b/>
        </w:rPr>
        <w:t>23</w:t>
      </w:r>
      <w:r w:rsidRPr="001839B7">
        <w:t>(7): p. 590-598.</w:t>
      </w:r>
    </w:p>
    <w:p w14:paraId="0A3BF478" w14:textId="77777777" w:rsidR="0096310D" w:rsidRPr="001839B7" w:rsidRDefault="0096310D" w:rsidP="0096310D">
      <w:pPr>
        <w:pStyle w:val="EndNoteBibliography"/>
        <w:spacing w:after="0"/>
        <w:ind w:left="720" w:hanging="720"/>
      </w:pPr>
      <w:r w:rsidRPr="001839B7">
        <w:t>4.</w:t>
      </w:r>
      <w:r w:rsidRPr="001839B7">
        <w:tab/>
        <w:t xml:space="preserve">Wang, Q., et al., </w:t>
      </w:r>
      <w:r w:rsidRPr="001839B7">
        <w:rPr>
          <w:i/>
        </w:rPr>
        <w:t>Decreased proliferation ability and differentiation potential of mesenchymal stem cells of osteoporosis rat.</w:t>
      </w:r>
      <w:r w:rsidRPr="001839B7">
        <w:t xml:space="preserve"> Asian Pac J Trop Med, 2014. </w:t>
      </w:r>
      <w:r w:rsidRPr="001839B7">
        <w:rPr>
          <w:b/>
        </w:rPr>
        <w:t>7</w:t>
      </w:r>
      <w:r w:rsidRPr="001839B7">
        <w:t>(5): p. 358-63.</w:t>
      </w:r>
    </w:p>
    <w:p w14:paraId="391E613B" w14:textId="77777777" w:rsidR="0096310D" w:rsidRPr="001839B7" w:rsidRDefault="0096310D" w:rsidP="0096310D">
      <w:pPr>
        <w:pStyle w:val="EndNoteBibliography"/>
        <w:spacing w:after="0"/>
        <w:ind w:left="720" w:hanging="720"/>
      </w:pPr>
      <w:r w:rsidRPr="001839B7">
        <w:t>5.</w:t>
      </w:r>
      <w:r w:rsidRPr="001839B7">
        <w:tab/>
        <w:t xml:space="preserve">Chen, H., et al., </w:t>
      </w:r>
      <w:r w:rsidRPr="001839B7">
        <w:rPr>
          <w:i/>
        </w:rPr>
        <w:t>Aging and Mesenchymal Stem Cells: Therapeutic Opportunities and Challenges in the Older Group.</w:t>
      </w:r>
      <w:r w:rsidRPr="001839B7">
        <w:t xml:space="preserve"> Gerontology, 2021.</w:t>
      </w:r>
    </w:p>
    <w:p w14:paraId="5D84F2C4" w14:textId="77777777" w:rsidR="0096310D" w:rsidRPr="001839B7" w:rsidRDefault="0096310D" w:rsidP="0096310D">
      <w:pPr>
        <w:pStyle w:val="EndNoteBibliography"/>
        <w:spacing w:after="0"/>
        <w:ind w:left="720" w:hanging="720"/>
      </w:pPr>
      <w:r w:rsidRPr="001839B7">
        <w:t>6.</w:t>
      </w:r>
      <w:r w:rsidRPr="001839B7">
        <w:tab/>
        <w:t xml:space="preserve">Thompson, D.D., et al., </w:t>
      </w:r>
      <w:r w:rsidRPr="001839B7">
        <w:rPr>
          <w:i/>
        </w:rPr>
        <w:t>FDA Guidelines and animal models for osteoporosis.</w:t>
      </w:r>
      <w:r w:rsidRPr="001839B7">
        <w:t xml:space="preserve"> Bone, 1995. </w:t>
      </w:r>
      <w:r w:rsidRPr="001839B7">
        <w:rPr>
          <w:b/>
        </w:rPr>
        <w:t>17</w:t>
      </w:r>
      <w:r w:rsidRPr="001839B7">
        <w:t>(4 Suppl): p. 125s-133s.</w:t>
      </w:r>
    </w:p>
    <w:p w14:paraId="50623D57" w14:textId="77777777" w:rsidR="0096310D" w:rsidRPr="001839B7" w:rsidRDefault="0096310D" w:rsidP="0096310D">
      <w:pPr>
        <w:pStyle w:val="EndNoteBibliography"/>
        <w:spacing w:after="0"/>
        <w:ind w:left="720" w:hanging="720"/>
      </w:pPr>
      <w:r w:rsidRPr="001839B7">
        <w:t>7.</w:t>
      </w:r>
      <w:r w:rsidRPr="001839B7">
        <w:tab/>
        <w:t xml:space="preserve">Johnston, B.D. and W.E. Ward, </w:t>
      </w:r>
      <w:r w:rsidRPr="001839B7">
        <w:rPr>
          <w:i/>
        </w:rPr>
        <w:t>The ovariectomized rat as a model for studying alveolar bone loss in postmenopausal women.</w:t>
      </w:r>
      <w:r w:rsidRPr="001839B7">
        <w:t xml:space="preserve"> BioMed research international, 2015. </w:t>
      </w:r>
      <w:r w:rsidRPr="001839B7">
        <w:rPr>
          <w:b/>
        </w:rPr>
        <w:t>2015</w:t>
      </w:r>
      <w:r w:rsidRPr="001839B7">
        <w:t>: p. 635023-635023.</w:t>
      </w:r>
    </w:p>
    <w:p w14:paraId="63D82146" w14:textId="77777777" w:rsidR="0096310D" w:rsidRPr="001839B7" w:rsidRDefault="0096310D" w:rsidP="0096310D">
      <w:pPr>
        <w:pStyle w:val="EndNoteBibliography"/>
        <w:spacing w:after="0"/>
        <w:ind w:left="720" w:hanging="720"/>
      </w:pPr>
      <w:r w:rsidRPr="001839B7">
        <w:t>8.</w:t>
      </w:r>
      <w:r w:rsidRPr="001839B7">
        <w:tab/>
        <w:t xml:space="preserve">Ren, W., et al., </w:t>
      </w:r>
      <w:r w:rsidRPr="001839B7">
        <w:rPr>
          <w:i/>
        </w:rPr>
        <w:t>CHANGES OF WNT/B-CATENIN SIGNALING AND DIFFERENTIATION POTENTIAL OF BONE MARROW MESENCHYMAL STEM CELLS IN PROCESS OF BONE LOSS IN OVARIECTOMIZED RATS.</w:t>
      </w:r>
      <w:r w:rsidRPr="001839B7">
        <w:t xml:space="preserve"> Acta Endocrinol (Buchar), 2020. </w:t>
      </w:r>
      <w:r w:rsidRPr="001839B7">
        <w:rPr>
          <w:b/>
        </w:rPr>
        <w:t>16</w:t>
      </w:r>
      <w:r w:rsidRPr="001839B7">
        <w:t>(2): p. 156-164.</w:t>
      </w:r>
    </w:p>
    <w:p w14:paraId="75815F21" w14:textId="77777777" w:rsidR="0096310D" w:rsidRPr="001839B7" w:rsidRDefault="0096310D" w:rsidP="0096310D">
      <w:pPr>
        <w:pStyle w:val="EndNoteBibliography"/>
        <w:spacing w:after="0"/>
        <w:ind w:left="720" w:hanging="720"/>
      </w:pPr>
      <w:r w:rsidRPr="001839B7">
        <w:t>9.</w:t>
      </w:r>
      <w:r w:rsidRPr="001839B7">
        <w:tab/>
        <w:t xml:space="preserve">Gao, X., et al., </w:t>
      </w:r>
      <w:r w:rsidRPr="001839B7">
        <w:rPr>
          <w:i/>
        </w:rPr>
        <w:t>Establishing a rapid animal model of osteoporosis with ovariectomy plus low calcium diet in rats.</w:t>
      </w:r>
      <w:r w:rsidRPr="001839B7">
        <w:t xml:space="preserve"> Int J Clin Exp Pathol, 2014. </w:t>
      </w:r>
      <w:r w:rsidRPr="001839B7">
        <w:rPr>
          <w:b/>
        </w:rPr>
        <w:t>7</w:t>
      </w:r>
      <w:r w:rsidRPr="001839B7">
        <w:t>(8): p. 5123-8.</w:t>
      </w:r>
    </w:p>
    <w:p w14:paraId="7F2B79FC" w14:textId="77777777" w:rsidR="0096310D" w:rsidRPr="001839B7" w:rsidRDefault="0096310D" w:rsidP="0096310D">
      <w:pPr>
        <w:pStyle w:val="EndNoteBibliography"/>
        <w:spacing w:after="0"/>
        <w:ind w:left="720" w:hanging="720"/>
      </w:pPr>
      <w:r w:rsidRPr="001839B7">
        <w:t>10.</w:t>
      </w:r>
      <w:r w:rsidRPr="001839B7">
        <w:tab/>
        <w:t xml:space="preserve">Boeloni, J.N., et al., </w:t>
      </w:r>
      <w:r w:rsidRPr="001839B7">
        <w:rPr>
          <w:i/>
        </w:rPr>
        <w:t>Comparative study of osteogenic differentiation potential of mesenchymal stem cells derived from bone marrow and adipose tissue of osteoporotic female rats.</w:t>
      </w:r>
      <w:r w:rsidRPr="001839B7">
        <w:t xml:space="preserve"> Connect Tissue Res, 2014. </w:t>
      </w:r>
      <w:r w:rsidRPr="001839B7">
        <w:rPr>
          <w:b/>
        </w:rPr>
        <w:t>55</w:t>
      </w:r>
      <w:r w:rsidRPr="001839B7">
        <w:t>(2): p. 103-14.</w:t>
      </w:r>
    </w:p>
    <w:p w14:paraId="41F3A245" w14:textId="77777777" w:rsidR="0096310D" w:rsidRPr="001839B7" w:rsidRDefault="0096310D" w:rsidP="0096310D">
      <w:pPr>
        <w:pStyle w:val="EndNoteBibliography"/>
        <w:spacing w:after="0"/>
        <w:ind w:left="720" w:hanging="720"/>
      </w:pPr>
      <w:r w:rsidRPr="001839B7">
        <w:t>11.</w:t>
      </w:r>
      <w:r w:rsidRPr="001839B7">
        <w:tab/>
        <w:t xml:space="preserve">Wang, Z., M. Gerstein, and M. Snyder, </w:t>
      </w:r>
      <w:r w:rsidRPr="001839B7">
        <w:rPr>
          <w:i/>
        </w:rPr>
        <w:t>RNA-Seq: a revolutionary tool for transcriptomics.</w:t>
      </w:r>
      <w:r w:rsidRPr="001839B7">
        <w:t xml:space="preserve"> Nature reviews. Genetics, 2009. </w:t>
      </w:r>
      <w:r w:rsidRPr="001839B7">
        <w:rPr>
          <w:b/>
        </w:rPr>
        <w:t>10</w:t>
      </w:r>
      <w:r w:rsidRPr="001839B7">
        <w:t>(1): p. 57-63.</w:t>
      </w:r>
    </w:p>
    <w:p w14:paraId="3AA5164C" w14:textId="77777777" w:rsidR="0096310D" w:rsidRPr="001839B7" w:rsidRDefault="0096310D" w:rsidP="0096310D">
      <w:pPr>
        <w:pStyle w:val="EndNoteBibliography"/>
        <w:spacing w:after="0"/>
        <w:ind w:left="720" w:hanging="720"/>
      </w:pPr>
      <w:r w:rsidRPr="001839B7">
        <w:t>12.</w:t>
      </w:r>
      <w:r w:rsidRPr="001839B7">
        <w:tab/>
        <w:t xml:space="preserve">Kukurba, K.R. and S.B. Montgomery, </w:t>
      </w:r>
      <w:r w:rsidRPr="001839B7">
        <w:rPr>
          <w:i/>
        </w:rPr>
        <w:t>RNA Sequencing and Analysis.</w:t>
      </w:r>
      <w:r w:rsidRPr="001839B7">
        <w:t xml:space="preserve"> Cold Spring Harb Protoc, 2015. </w:t>
      </w:r>
      <w:r w:rsidRPr="001839B7">
        <w:rPr>
          <w:b/>
        </w:rPr>
        <w:t>2015</w:t>
      </w:r>
      <w:r w:rsidRPr="001839B7">
        <w:t>(11): p. 951-69.</w:t>
      </w:r>
    </w:p>
    <w:p w14:paraId="6A55244B" w14:textId="77777777" w:rsidR="0096310D" w:rsidRPr="001839B7" w:rsidRDefault="0096310D" w:rsidP="0096310D">
      <w:pPr>
        <w:pStyle w:val="EndNoteBibliography"/>
        <w:spacing w:after="0"/>
        <w:ind w:left="720" w:hanging="720"/>
      </w:pPr>
      <w:r w:rsidRPr="001839B7">
        <w:t>13.</w:t>
      </w:r>
      <w:r w:rsidRPr="001839B7">
        <w:tab/>
        <w:t xml:space="preserve">Eastell, R. and R.A. Hannon, </w:t>
      </w:r>
      <w:r w:rsidRPr="001839B7">
        <w:rPr>
          <w:i/>
        </w:rPr>
        <w:t>CHAPTER 27 - Biochemical Markers of Bone Turnover</w:t>
      </w:r>
      <w:r w:rsidRPr="001839B7">
        <w:t xml:space="preserve">, in </w:t>
      </w:r>
      <w:r w:rsidRPr="001839B7">
        <w:rPr>
          <w:i/>
        </w:rPr>
        <w:t>Treatment of the Postmenopausal Woman (Third Edition)</w:t>
      </w:r>
      <w:r w:rsidRPr="001839B7">
        <w:t>, R.A. Lobo, Editor. 2007, Academic Press: St. Louis. p. 337-349.</w:t>
      </w:r>
    </w:p>
    <w:p w14:paraId="5F5E4469" w14:textId="77777777" w:rsidR="0096310D" w:rsidRPr="001839B7" w:rsidRDefault="0096310D" w:rsidP="0096310D">
      <w:pPr>
        <w:pStyle w:val="EndNoteBibliography"/>
        <w:spacing w:after="0"/>
        <w:ind w:left="720" w:hanging="720"/>
      </w:pPr>
      <w:r w:rsidRPr="001839B7">
        <w:t>14.</w:t>
      </w:r>
      <w:r w:rsidRPr="001839B7">
        <w:tab/>
        <w:t xml:space="preserve">Lv, Y., et al., </w:t>
      </w:r>
      <w:r w:rsidRPr="001839B7">
        <w:rPr>
          <w:i/>
        </w:rPr>
        <w:t>Tartrate-resistant acid phosphatase 5b is a marker of osteoclast number and volume in RAW 264.7 cells treated with receptor-activated nuclear κB ligand.</w:t>
      </w:r>
      <w:r w:rsidRPr="001839B7">
        <w:t xml:space="preserve"> Experimental and therapeutic medicine, 2015. </w:t>
      </w:r>
      <w:r w:rsidRPr="001839B7">
        <w:rPr>
          <w:b/>
        </w:rPr>
        <w:t>9</w:t>
      </w:r>
      <w:r w:rsidRPr="001839B7">
        <w:t>(1): p. 143-146.</w:t>
      </w:r>
    </w:p>
    <w:p w14:paraId="3E7350F4" w14:textId="77777777" w:rsidR="0096310D" w:rsidRPr="001839B7" w:rsidRDefault="0096310D" w:rsidP="0096310D">
      <w:pPr>
        <w:pStyle w:val="EndNoteBibliography"/>
        <w:spacing w:after="0"/>
        <w:ind w:left="720" w:hanging="720"/>
      </w:pPr>
      <w:r w:rsidRPr="001839B7">
        <w:t>15.</w:t>
      </w:r>
      <w:r w:rsidRPr="001839B7">
        <w:tab/>
        <w:t xml:space="preserve">Kuo, T.-R. and C.-H. Chen, </w:t>
      </w:r>
      <w:r w:rsidRPr="001839B7">
        <w:rPr>
          <w:i/>
        </w:rPr>
        <w:t>Bone biomarker for the clinical assessment of osteoporosis: recent developments and future perspectives.</w:t>
      </w:r>
      <w:r w:rsidRPr="001839B7">
        <w:t xml:space="preserve"> Biomarker Research, 2017. </w:t>
      </w:r>
      <w:r w:rsidRPr="001839B7">
        <w:rPr>
          <w:b/>
        </w:rPr>
        <w:t>5</w:t>
      </w:r>
      <w:r w:rsidRPr="001839B7">
        <w:t>(1): p. 18.</w:t>
      </w:r>
    </w:p>
    <w:p w14:paraId="68F56E30" w14:textId="77777777" w:rsidR="0096310D" w:rsidRPr="001839B7" w:rsidRDefault="0096310D" w:rsidP="0096310D">
      <w:pPr>
        <w:pStyle w:val="EndNoteBibliography"/>
        <w:spacing w:after="0"/>
        <w:ind w:left="720" w:hanging="720"/>
      </w:pPr>
      <w:r w:rsidRPr="001839B7">
        <w:t>16.</w:t>
      </w:r>
      <w:r w:rsidRPr="001839B7">
        <w:tab/>
        <w:t xml:space="preserve">Zou, W., et al., </w:t>
      </w:r>
      <w:r w:rsidRPr="001839B7">
        <w:rPr>
          <w:i/>
        </w:rPr>
        <w:t>Congenital lipodystrophy induces severe osteosclerosis.</w:t>
      </w:r>
      <w:r w:rsidRPr="001839B7">
        <w:t xml:space="preserve"> PLoS Genet, 2019. </w:t>
      </w:r>
      <w:r w:rsidRPr="001839B7">
        <w:rPr>
          <w:b/>
        </w:rPr>
        <w:t>15</w:t>
      </w:r>
      <w:r w:rsidRPr="001839B7">
        <w:t>(6): p. e1008244.</w:t>
      </w:r>
    </w:p>
    <w:p w14:paraId="2A912791" w14:textId="77777777" w:rsidR="0096310D" w:rsidRPr="001839B7" w:rsidRDefault="0096310D" w:rsidP="0096310D">
      <w:pPr>
        <w:pStyle w:val="EndNoteBibliography"/>
        <w:spacing w:after="0"/>
        <w:ind w:left="720" w:hanging="720"/>
      </w:pPr>
      <w:r w:rsidRPr="001839B7">
        <w:t>17.</w:t>
      </w:r>
      <w:r w:rsidRPr="001839B7">
        <w:tab/>
        <w:t xml:space="preserve">Abdelmagid, S.M., et al., </w:t>
      </w:r>
      <w:r w:rsidRPr="001839B7">
        <w:rPr>
          <w:i/>
        </w:rPr>
        <w:t>Mutation in Osteoactivin Promotes Receptor Activator of NFkappaB Ligand (RANKL)-mediated Osteoclast Differentiation and Survival but Inhibits Osteoclast Function.</w:t>
      </w:r>
      <w:r w:rsidRPr="001839B7">
        <w:t xml:space="preserve"> J Biol Chem, 2015. </w:t>
      </w:r>
      <w:r w:rsidRPr="001839B7">
        <w:rPr>
          <w:b/>
        </w:rPr>
        <w:t>290</w:t>
      </w:r>
      <w:r w:rsidRPr="001839B7">
        <w:t>(33): p. 20128-46.</w:t>
      </w:r>
    </w:p>
    <w:p w14:paraId="1DA7B062" w14:textId="77777777" w:rsidR="0096310D" w:rsidRPr="001839B7" w:rsidRDefault="0096310D" w:rsidP="0096310D">
      <w:pPr>
        <w:pStyle w:val="EndNoteBibliography"/>
        <w:spacing w:after="0"/>
        <w:ind w:left="720" w:hanging="720"/>
      </w:pPr>
      <w:r w:rsidRPr="001839B7">
        <w:t>18.</w:t>
      </w:r>
      <w:r w:rsidRPr="001839B7">
        <w:tab/>
        <w:t xml:space="preserve">Raghuvanshi, P.D., </w:t>
      </w:r>
      <w:r w:rsidRPr="001839B7">
        <w:rPr>
          <w:i/>
        </w:rPr>
        <w:t>Mesenchymal Stem Cells Derived from Rat Bone Marrow (rBM MSC): Techniques for Isolation, Expansion and Differentiation.</w:t>
      </w:r>
      <w:r w:rsidRPr="001839B7">
        <w:t xml:space="preserve"> 2018.</w:t>
      </w:r>
    </w:p>
    <w:p w14:paraId="452656C0" w14:textId="77777777" w:rsidR="0096310D" w:rsidRPr="001839B7" w:rsidRDefault="0096310D" w:rsidP="0096310D">
      <w:pPr>
        <w:pStyle w:val="EndNoteBibliography"/>
        <w:spacing w:after="0"/>
        <w:ind w:left="720" w:hanging="720"/>
      </w:pPr>
      <w:r w:rsidRPr="001839B7">
        <w:t>19.</w:t>
      </w:r>
      <w:r w:rsidRPr="001839B7">
        <w:tab/>
        <w:t xml:space="preserve">Fafián-Labora, J., et al., </w:t>
      </w:r>
      <w:r w:rsidRPr="001839B7">
        <w:rPr>
          <w:i/>
        </w:rPr>
        <w:t>Influence of age on rat bone-marrow mesenchymal stem cells potential.</w:t>
      </w:r>
      <w:r w:rsidRPr="001839B7">
        <w:t xml:space="preserve"> Scientific Reports, 2015. </w:t>
      </w:r>
      <w:r w:rsidRPr="001839B7">
        <w:rPr>
          <w:b/>
        </w:rPr>
        <w:t>5</w:t>
      </w:r>
      <w:r w:rsidRPr="001839B7">
        <w:t>(1): p. 16765.</w:t>
      </w:r>
    </w:p>
    <w:p w14:paraId="6ADAD199" w14:textId="77777777" w:rsidR="0096310D" w:rsidRPr="001839B7" w:rsidRDefault="0096310D" w:rsidP="0096310D">
      <w:pPr>
        <w:pStyle w:val="EndNoteBibliography"/>
        <w:spacing w:after="0"/>
        <w:ind w:left="720" w:hanging="720"/>
      </w:pPr>
      <w:r w:rsidRPr="001839B7">
        <w:lastRenderedPageBreak/>
        <w:t>20.</w:t>
      </w:r>
      <w:r w:rsidRPr="001839B7">
        <w:tab/>
        <w:t xml:space="preserve">Alghazali, K., et al., </w:t>
      </w:r>
      <w:r w:rsidRPr="001839B7">
        <w:rPr>
          <w:i/>
        </w:rPr>
        <w:t>Functionalized gold nanorod nanocomposite system to modulate differentiation of human mesenchymal stem cells into neural-like progenitors.</w:t>
      </w:r>
      <w:r w:rsidRPr="001839B7">
        <w:t xml:space="preserve"> Scientific Reports, 2017. </w:t>
      </w:r>
      <w:r w:rsidRPr="001839B7">
        <w:rPr>
          <w:b/>
        </w:rPr>
        <w:t>7</w:t>
      </w:r>
      <w:r w:rsidRPr="001839B7">
        <w:t>.</w:t>
      </w:r>
    </w:p>
    <w:p w14:paraId="67A7D038" w14:textId="77777777" w:rsidR="0096310D" w:rsidRPr="001839B7" w:rsidRDefault="0096310D" w:rsidP="0096310D">
      <w:pPr>
        <w:pStyle w:val="EndNoteBibliography"/>
        <w:spacing w:after="0"/>
        <w:ind w:left="720" w:hanging="720"/>
      </w:pPr>
      <w:r w:rsidRPr="001839B7">
        <w:t>21.</w:t>
      </w:r>
      <w:r w:rsidRPr="001839B7">
        <w:tab/>
        <w:t xml:space="preserve">Dominici, M., et al., </w:t>
      </w:r>
      <w:r w:rsidRPr="001839B7">
        <w:rPr>
          <w:i/>
        </w:rPr>
        <w:t>Minimal criteria for defining multipotent mesenchymal stromal cells. The International Society for Cellular Therapy position statement.</w:t>
      </w:r>
      <w:r w:rsidRPr="001839B7">
        <w:t xml:space="preserve"> Cytotherapy, 2006. </w:t>
      </w:r>
      <w:r w:rsidRPr="001839B7">
        <w:rPr>
          <w:b/>
        </w:rPr>
        <w:t>8</w:t>
      </w:r>
      <w:r w:rsidRPr="001839B7">
        <w:t>(4): p. 315-7.</w:t>
      </w:r>
    </w:p>
    <w:p w14:paraId="2BEBD514" w14:textId="77777777" w:rsidR="0096310D" w:rsidRPr="001839B7" w:rsidRDefault="0096310D" w:rsidP="0096310D">
      <w:pPr>
        <w:pStyle w:val="EndNoteBibliography"/>
        <w:spacing w:after="0"/>
        <w:ind w:left="720" w:hanging="720"/>
      </w:pPr>
      <w:r w:rsidRPr="001839B7">
        <w:t>22.</w:t>
      </w:r>
      <w:r w:rsidRPr="001839B7">
        <w:tab/>
        <w:t xml:space="preserve">Lee, D.J., et al., </w:t>
      </w:r>
      <w:r w:rsidRPr="001839B7">
        <w:rPr>
          <w:i/>
        </w:rPr>
        <w:t>Osteogenic potential of mesenchymal stem cells from rat mandible to regenerate critical sized calvarial defect.</w:t>
      </w:r>
      <w:r w:rsidRPr="001839B7">
        <w:t xml:space="preserve"> Journal of tissue engineering, 2019. </w:t>
      </w:r>
      <w:r w:rsidRPr="001839B7">
        <w:rPr>
          <w:b/>
        </w:rPr>
        <w:t>10</w:t>
      </w:r>
      <w:r w:rsidRPr="001839B7">
        <w:t>: p. 2041731419830427-2041731419830427.</w:t>
      </w:r>
    </w:p>
    <w:p w14:paraId="115A26DA" w14:textId="77777777" w:rsidR="0096310D" w:rsidRPr="001839B7" w:rsidRDefault="0096310D" w:rsidP="0096310D">
      <w:pPr>
        <w:pStyle w:val="EndNoteBibliography"/>
        <w:spacing w:after="0"/>
        <w:ind w:left="720" w:hanging="720"/>
      </w:pPr>
      <w:r w:rsidRPr="001839B7">
        <w:t>23.</w:t>
      </w:r>
      <w:r w:rsidRPr="001839B7">
        <w:tab/>
        <w:t xml:space="preserve">Kaur, G., et al., </w:t>
      </w:r>
      <w:r w:rsidRPr="001839B7">
        <w:rPr>
          <w:i/>
        </w:rPr>
        <w:t>Regulation of osteogenic differentiation of rat bone marrow stromal cells on 2D nanorod substrates.</w:t>
      </w:r>
      <w:r w:rsidRPr="001839B7">
        <w:t xml:space="preserve"> Biomaterials, 2010. </w:t>
      </w:r>
      <w:r w:rsidRPr="001839B7">
        <w:rPr>
          <w:b/>
        </w:rPr>
        <w:t>31</w:t>
      </w:r>
      <w:r w:rsidRPr="001839B7">
        <w:t>(7): p. 1732-1741.</w:t>
      </w:r>
    </w:p>
    <w:p w14:paraId="4A9130B8" w14:textId="77777777" w:rsidR="0096310D" w:rsidRPr="001839B7" w:rsidRDefault="0096310D" w:rsidP="0096310D">
      <w:pPr>
        <w:pStyle w:val="EndNoteBibliography"/>
        <w:spacing w:after="0"/>
        <w:ind w:left="720" w:hanging="720"/>
      </w:pPr>
      <w:r w:rsidRPr="001839B7">
        <w:t>24.</w:t>
      </w:r>
      <w:r w:rsidRPr="001839B7">
        <w:tab/>
        <w:t xml:space="preserve">Elkhenany, H., et al., </w:t>
      </w:r>
      <w:r w:rsidRPr="001839B7">
        <w:rPr>
          <w:i/>
        </w:rPr>
        <w:t>Impact of the source and serial passaging of goat mesenchymal stem cells on osteogenic differentiation potential: implications for bone tissue engineering.</w:t>
      </w:r>
      <w:r w:rsidRPr="001839B7">
        <w:t xml:space="preserve"> Journal of Animal Science and Biotechnology, 2016. </w:t>
      </w:r>
      <w:r w:rsidRPr="001839B7">
        <w:rPr>
          <w:b/>
        </w:rPr>
        <w:t>7</w:t>
      </w:r>
      <w:r w:rsidRPr="001839B7">
        <w:t>(1): p. 16.</w:t>
      </w:r>
    </w:p>
    <w:p w14:paraId="3F06CD2C" w14:textId="77777777" w:rsidR="0096310D" w:rsidRPr="001839B7" w:rsidRDefault="0096310D" w:rsidP="0096310D">
      <w:pPr>
        <w:pStyle w:val="EndNoteBibliography"/>
        <w:spacing w:after="0"/>
        <w:ind w:left="720" w:hanging="720"/>
      </w:pPr>
      <w:r w:rsidRPr="001839B7">
        <w:t>25.</w:t>
      </w:r>
      <w:r w:rsidRPr="001839B7">
        <w:tab/>
        <w:t xml:space="preserve">Newby, S.D., et al., </w:t>
      </w:r>
      <w:r w:rsidRPr="001839B7">
        <w:rPr>
          <w:i/>
        </w:rPr>
        <w:t>Functionalized Graphene Nanoparticles Induce Human Mesenchymal Stem Cells to Express Distinct Extracellular Matrix Proteins Mediating Osteogenesis.</w:t>
      </w:r>
      <w:r w:rsidRPr="001839B7">
        <w:t xml:space="preserve"> International journal of nanomedicine, 2020. </w:t>
      </w:r>
      <w:r w:rsidRPr="001839B7">
        <w:rPr>
          <w:b/>
        </w:rPr>
        <w:t>15</w:t>
      </w:r>
      <w:r w:rsidRPr="001839B7">
        <w:t>: p. 2501-2513.</w:t>
      </w:r>
    </w:p>
    <w:p w14:paraId="02F9F205" w14:textId="77777777" w:rsidR="0096310D" w:rsidRPr="001839B7" w:rsidRDefault="0096310D" w:rsidP="0096310D">
      <w:pPr>
        <w:pStyle w:val="EndNoteBibliography"/>
        <w:spacing w:after="0"/>
        <w:ind w:left="720" w:hanging="720"/>
      </w:pPr>
      <w:r w:rsidRPr="001839B7">
        <w:t>26.</w:t>
      </w:r>
      <w:r w:rsidRPr="001839B7">
        <w:tab/>
        <w:t xml:space="preserve">MacDonald, A., et al., </w:t>
      </w:r>
      <w:r w:rsidRPr="001839B7">
        <w:rPr>
          <w:i/>
        </w:rPr>
        <w:t>Genetic profiling of human bone marrow and adipose tissue-derived mesenchymal stem cells reveals differences in osteogenic signaling mediated by graphene.</w:t>
      </w:r>
      <w:r w:rsidRPr="001839B7">
        <w:t xml:space="preserve"> Journal of Nanobiotechnology, 2021. </w:t>
      </w:r>
      <w:r w:rsidRPr="001839B7">
        <w:rPr>
          <w:b/>
        </w:rPr>
        <w:t>19</w:t>
      </w:r>
      <w:r w:rsidRPr="001839B7">
        <w:t>.</w:t>
      </w:r>
    </w:p>
    <w:p w14:paraId="49C665E9" w14:textId="77777777" w:rsidR="0096310D" w:rsidRPr="001839B7" w:rsidRDefault="0096310D" w:rsidP="0096310D">
      <w:pPr>
        <w:pStyle w:val="EndNoteBibliography"/>
        <w:spacing w:after="0"/>
        <w:ind w:left="720" w:hanging="720"/>
      </w:pPr>
      <w:r w:rsidRPr="001839B7">
        <w:t>27.</w:t>
      </w:r>
      <w:r w:rsidRPr="001839B7">
        <w:tab/>
        <w:t xml:space="preserve">Mueller, O., S. Lightfoot, and A. Schroeder, </w:t>
      </w:r>
      <w:r w:rsidRPr="001839B7">
        <w:rPr>
          <w:i/>
        </w:rPr>
        <w:t>RNA integrity number (RIN)-standardization of RNA quality control.</w:t>
      </w:r>
      <w:r w:rsidRPr="001839B7">
        <w:t xml:space="preserve"> Agilent Application Note, 2004: p. 1-8.</w:t>
      </w:r>
    </w:p>
    <w:p w14:paraId="5B40690C" w14:textId="77777777" w:rsidR="0096310D" w:rsidRPr="001839B7" w:rsidRDefault="0096310D" w:rsidP="0096310D">
      <w:pPr>
        <w:pStyle w:val="EndNoteBibliography"/>
        <w:spacing w:after="0"/>
        <w:ind w:left="720" w:hanging="720"/>
      </w:pPr>
      <w:r w:rsidRPr="001839B7">
        <w:t>28.</w:t>
      </w:r>
      <w:r w:rsidRPr="001839B7">
        <w:tab/>
        <w:t xml:space="preserve">Marie, P.J., E. Haÿ, and Z. Saidak, </w:t>
      </w:r>
      <w:r w:rsidRPr="001839B7">
        <w:rPr>
          <w:i/>
        </w:rPr>
        <w:t>Integrin and cadherin signaling in bone: role and potential therapeutic targets.</w:t>
      </w:r>
      <w:r w:rsidRPr="001839B7">
        <w:t xml:space="preserve"> Trends Endocrinol Metab, 2014. </w:t>
      </w:r>
      <w:r w:rsidRPr="001839B7">
        <w:rPr>
          <w:b/>
        </w:rPr>
        <w:t>25</w:t>
      </w:r>
      <w:r w:rsidRPr="001839B7">
        <w:t>(11): p. 567-75.</w:t>
      </w:r>
    </w:p>
    <w:p w14:paraId="510AD430" w14:textId="77777777" w:rsidR="0096310D" w:rsidRPr="001839B7" w:rsidRDefault="0096310D" w:rsidP="0096310D">
      <w:pPr>
        <w:pStyle w:val="EndNoteBibliography"/>
        <w:spacing w:after="0"/>
        <w:ind w:left="720" w:hanging="720"/>
      </w:pPr>
      <w:r w:rsidRPr="001839B7">
        <w:t>29.</w:t>
      </w:r>
      <w:r w:rsidRPr="001839B7">
        <w:tab/>
        <w:t xml:space="preserve">Lin, X., et al., </w:t>
      </w:r>
      <w:r w:rsidRPr="001839B7">
        <w:rPr>
          <w:i/>
        </w:rPr>
        <w:t>The Bone Extracellular Matrix in Bone Formation and Regeneration.</w:t>
      </w:r>
      <w:r w:rsidRPr="001839B7">
        <w:t xml:space="preserve"> Frontiers in Pharmacology, 2020. </w:t>
      </w:r>
      <w:r w:rsidRPr="001839B7">
        <w:rPr>
          <w:b/>
        </w:rPr>
        <w:t>11</w:t>
      </w:r>
      <w:r w:rsidRPr="001839B7">
        <w:t>.</w:t>
      </w:r>
    </w:p>
    <w:p w14:paraId="277B25AF" w14:textId="77777777" w:rsidR="0096310D" w:rsidRPr="001839B7" w:rsidRDefault="0096310D" w:rsidP="0096310D">
      <w:pPr>
        <w:pStyle w:val="EndNoteBibliography"/>
        <w:spacing w:after="0"/>
        <w:ind w:left="720" w:hanging="720"/>
      </w:pPr>
      <w:r w:rsidRPr="001839B7">
        <w:t>30.</w:t>
      </w:r>
      <w:r w:rsidRPr="001839B7">
        <w:tab/>
        <w:t xml:space="preserve">Zhang, L. and H. Ai, </w:t>
      </w:r>
      <w:r w:rsidRPr="001839B7">
        <w:rPr>
          <w:i/>
        </w:rPr>
        <w:t>Concentrated growth factor promotes proliferation, osteogenic differentiation, and angiogenic potential of rabbit periosteum-derived cells in vitro.</w:t>
      </w:r>
      <w:r w:rsidRPr="001839B7">
        <w:t xml:space="preserve"> Journal of Orthopaedic Surgery and Research, 2019. </w:t>
      </w:r>
      <w:r w:rsidRPr="001839B7">
        <w:rPr>
          <w:b/>
        </w:rPr>
        <w:t>14</w:t>
      </w:r>
      <w:r w:rsidRPr="001839B7">
        <w:t>(1): p. 146.</w:t>
      </w:r>
    </w:p>
    <w:p w14:paraId="3A6161CC" w14:textId="77777777" w:rsidR="0096310D" w:rsidRPr="001839B7" w:rsidRDefault="0096310D" w:rsidP="0096310D">
      <w:pPr>
        <w:pStyle w:val="EndNoteBibliography"/>
        <w:spacing w:after="0"/>
        <w:ind w:left="720" w:hanging="720"/>
      </w:pPr>
      <w:r w:rsidRPr="001839B7">
        <w:t>31.</w:t>
      </w:r>
      <w:r w:rsidRPr="001839B7">
        <w:tab/>
        <w:t xml:space="preserve">Rutkovskiy, A., K.-O. Stensløkken, and I.J. Vaage, </w:t>
      </w:r>
      <w:r w:rsidRPr="001839B7">
        <w:rPr>
          <w:i/>
        </w:rPr>
        <w:t>Osteoblast Differentiation at a Glance.</w:t>
      </w:r>
      <w:r w:rsidRPr="001839B7">
        <w:t xml:space="preserve"> Medical science monitor basic research, 2016. </w:t>
      </w:r>
      <w:r w:rsidRPr="001839B7">
        <w:rPr>
          <w:b/>
        </w:rPr>
        <w:t>22</w:t>
      </w:r>
      <w:r w:rsidRPr="001839B7">
        <w:t>: p. 95-106.</w:t>
      </w:r>
    </w:p>
    <w:p w14:paraId="44F1A3EE" w14:textId="77777777" w:rsidR="0096310D" w:rsidRPr="001839B7" w:rsidRDefault="0096310D" w:rsidP="0096310D">
      <w:pPr>
        <w:pStyle w:val="EndNoteBibliography"/>
        <w:spacing w:after="0"/>
        <w:ind w:left="720" w:hanging="720"/>
      </w:pPr>
      <w:r w:rsidRPr="001839B7">
        <w:t>32.</w:t>
      </w:r>
      <w:r w:rsidRPr="001839B7">
        <w:tab/>
        <w:t xml:space="preserve">Zayzafoon, M., </w:t>
      </w:r>
      <w:r w:rsidRPr="001839B7">
        <w:rPr>
          <w:i/>
        </w:rPr>
        <w:t>Calcium/calmodulin signaling controls osteoblast growth and differentiation.</w:t>
      </w:r>
      <w:r w:rsidRPr="001839B7">
        <w:t xml:space="preserve"> J Cell Biochem, 2006. </w:t>
      </w:r>
      <w:r w:rsidRPr="001839B7">
        <w:rPr>
          <w:b/>
        </w:rPr>
        <w:t>97</w:t>
      </w:r>
      <w:r w:rsidRPr="001839B7">
        <w:t>(1): p. 56-70.</w:t>
      </w:r>
    </w:p>
    <w:p w14:paraId="052AAC9E" w14:textId="77777777" w:rsidR="0096310D" w:rsidRPr="001839B7" w:rsidRDefault="0096310D" w:rsidP="0096310D">
      <w:pPr>
        <w:pStyle w:val="EndNoteBibliography"/>
        <w:spacing w:after="0"/>
        <w:ind w:left="720" w:hanging="720"/>
      </w:pPr>
      <w:r w:rsidRPr="001839B7">
        <w:t>33.</w:t>
      </w:r>
      <w:r w:rsidRPr="001839B7">
        <w:tab/>
        <w:t xml:space="preserve">Prins, H.-J., et al., </w:t>
      </w:r>
      <w:r w:rsidRPr="001839B7">
        <w:rPr>
          <w:i/>
        </w:rPr>
        <w:t>In vitro induction of alkaline phosphatase levels predicts in vivo bone forming capacity of human bone marrow stromal cells.</w:t>
      </w:r>
      <w:r w:rsidRPr="001839B7">
        <w:t xml:space="preserve"> Stem Cell Research, 2014. </w:t>
      </w:r>
      <w:r w:rsidRPr="001839B7">
        <w:rPr>
          <w:b/>
        </w:rPr>
        <w:t>12</w:t>
      </w:r>
      <w:r w:rsidRPr="001839B7">
        <w:t>(2): p. 428-440.</w:t>
      </w:r>
    </w:p>
    <w:p w14:paraId="512CE3FE" w14:textId="77777777" w:rsidR="0096310D" w:rsidRPr="001839B7" w:rsidRDefault="0096310D" w:rsidP="0096310D">
      <w:pPr>
        <w:pStyle w:val="EndNoteBibliography"/>
        <w:spacing w:after="0"/>
        <w:ind w:left="720" w:hanging="720"/>
      </w:pPr>
      <w:r w:rsidRPr="001839B7">
        <w:t>34.</w:t>
      </w:r>
      <w:r w:rsidRPr="001839B7">
        <w:tab/>
        <w:t xml:space="preserve">Paiva, K. and J. Granjeiro, </w:t>
      </w:r>
      <w:r w:rsidRPr="001839B7">
        <w:rPr>
          <w:i/>
        </w:rPr>
        <w:t>Matrix Metalloproteinases in Bone Resorption, Remodeling, and Repair</w:t>
      </w:r>
      <w:r w:rsidRPr="001839B7">
        <w:t>. 2017. p. 203-303.</w:t>
      </w:r>
    </w:p>
    <w:p w14:paraId="423362C3" w14:textId="77777777" w:rsidR="0096310D" w:rsidRPr="001839B7" w:rsidRDefault="0096310D" w:rsidP="0096310D">
      <w:pPr>
        <w:pStyle w:val="EndNoteBibliography"/>
        <w:spacing w:after="0"/>
        <w:ind w:left="720" w:hanging="720"/>
      </w:pPr>
      <w:r w:rsidRPr="001839B7">
        <w:t>35.</w:t>
      </w:r>
      <w:r w:rsidRPr="001839B7">
        <w:tab/>
        <w:t xml:space="preserve">Tsai, Y.-F., et al., </w:t>
      </w:r>
      <w:r w:rsidRPr="001839B7">
        <w:rPr>
          <w:i/>
        </w:rPr>
        <w:t>Long-Term Oral Toxicity and Anti-osteoporotic Effect of Sintered Dicalcium Pyrophosphate in Rat Model of Postmenopausal Osteoporosis.</w:t>
      </w:r>
      <w:r w:rsidRPr="001839B7">
        <w:t xml:space="preserve"> Journal of medical and biological engineering, 2017. </w:t>
      </w:r>
      <w:r w:rsidRPr="001839B7">
        <w:rPr>
          <w:b/>
        </w:rPr>
        <w:t>37</w:t>
      </w:r>
      <w:r w:rsidRPr="001839B7">
        <w:t>(2): p. 181-190.</w:t>
      </w:r>
    </w:p>
    <w:p w14:paraId="4860A45D" w14:textId="77777777" w:rsidR="0096310D" w:rsidRPr="001839B7" w:rsidRDefault="0096310D" w:rsidP="0096310D">
      <w:pPr>
        <w:pStyle w:val="EndNoteBibliography"/>
        <w:spacing w:after="0"/>
        <w:ind w:left="720" w:hanging="720"/>
      </w:pPr>
      <w:r w:rsidRPr="001839B7">
        <w:t>36.</w:t>
      </w:r>
      <w:r w:rsidRPr="001839B7">
        <w:tab/>
        <w:t xml:space="preserve">Newby, S.D., et al., </w:t>
      </w:r>
      <w:r w:rsidRPr="001839B7">
        <w:rPr>
          <w:i/>
        </w:rPr>
        <w:t>Functionalized Graphene Nanoparticles Induce Human Mesenchymal Stem Cells to Express Distinct Extracellular Matrix Proteins Mediating Osteogenesis.</w:t>
      </w:r>
      <w:r w:rsidRPr="001839B7">
        <w:t xml:space="preserve"> Int J Nanomedicine, 2020. </w:t>
      </w:r>
      <w:r w:rsidRPr="001839B7">
        <w:rPr>
          <w:b/>
        </w:rPr>
        <w:t>15</w:t>
      </w:r>
      <w:r w:rsidRPr="001839B7">
        <w:t>: p. 2501-2513.</w:t>
      </w:r>
    </w:p>
    <w:p w14:paraId="3E8E4F3D" w14:textId="77777777" w:rsidR="0096310D" w:rsidRPr="001839B7" w:rsidRDefault="0096310D" w:rsidP="0096310D">
      <w:pPr>
        <w:pStyle w:val="EndNoteBibliography"/>
        <w:spacing w:after="0"/>
        <w:ind w:left="720" w:hanging="720"/>
      </w:pPr>
      <w:r w:rsidRPr="001839B7">
        <w:t>37.</w:t>
      </w:r>
      <w:r w:rsidRPr="001839B7">
        <w:tab/>
        <w:t xml:space="preserve">Di Benedetto, A., et al., </w:t>
      </w:r>
      <w:r w:rsidRPr="001839B7">
        <w:rPr>
          <w:i/>
        </w:rPr>
        <w:t>Osteogenic differentiation of mesenchymal stem cells from dental bud: Role of integrins and cadherins.</w:t>
      </w:r>
      <w:r w:rsidRPr="001839B7">
        <w:t xml:space="preserve"> Stem Cell Research, 2015. </w:t>
      </w:r>
      <w:r w:rsidRPr="001839B7">
        <w:rPr>
          <w:b/>
        </w:rPr>
        <w:t>15</w:t>
      </w:r>
      <w:r w:rsidRPr="001839B7">
        <w:t>(3): p. 618-628.</w:t>
      </w:r>
    </w:p>
    <w:p w14:paraId="7482ADA0" w14:textId="77777777" w:rsidR="0096310D" w:rsidRPr="001839B7" w:rsidRDefault="0096310D" w:rsidP="0096310D">
      <w:pPr>
        <w:pStyle w:val="EndNoteBibliography"/>
        <w:spacing w:after="0"/>
        <w:ind w:left="720" w:hanging="720"/>
      </w:pPr>
      <w:r w:rsidRPr="001839B7">
        <w:t>38.</w:t>
      </w:r>
      <w:r w:rsidRPr="001839B7">
        <w:tab/>
        <w:t xml:space="preserve">Klezovitch, O. and V. Vasioukhin, </w:t>
      </w:r>
      <w:r w:rsidRPr="001839B7">
        <w:rPr>
          <w:i/>
        </w:rPr>
        <w:t>Cadherin signaling: keeping cells in touch.</w:t>
      </w:r>
      <w:r w:rsidRPr="001839B7">
        <w:t xml:space="preserve"> F1000Research, 2015. </w:t>
      </w:r>
      <w:r w:rsidRPr="001839B7">
        <w:rPr>
          <w:b/>
        </w:rPr>
        <w:t>4</w:t>
      </w:r>
      <w:r w:rsidRPr="001839B7">
        <w:t>(F1000 Faculty Rev): p. 550-550.</w:t>
      </w:r>
    </w:p>
    <w:p w14:paraId="544BC47E" w14:textId="77777777" w:rsidR="0096310D" w:rsidRPr="001839B7" w:rsidRDefault="0096310D" w:rsidP="0096310D">
      <w:pPr>
        <w:pStyle w:val="EndNoteBibliography"/>
        <w:spacing w:after="0"/>
        <w:ind w:left="720" w:hanging="720"/>
      </w:pPr>
      <w:r w:rsidRPr="001839B7">
        <w:lastRenderedPageBreak/>
        <w:t>39.</w:t>
      </w:r>
      <w:r w:rsidRPr="001839B7">
        <w:tab/>
        <w:t xml:space="preserve">Liang, H., et al., </w:t>
      </w:r>
      <w:r w:rsidRPr="001839B7">
        <w:rPr>
          <w:i/>
        </w:rPr>
        <w:t>Matrix metalloproteinases in bone development and pathology: current knowledge and potential clinical utility.</w:t>
      </w:r>
      <w:r w:rsidRPr="001839B7">
        <w:t xml:space="preserve"> Metalloproteinases In Medicine, 2016. </w:t>
      </w:r>
      <w:r w:rsidRPr="001839B7">
        <w:rPr>
          <w:b/>
        </w:rPr>
        <w:t>Volume 3</w:t>
      </w:r>
      <w:r w:rsidRPr="001839B7">
        <w:t>: p. 93-102.</w:t>
      </w:r>
    </w:p>
    <w:p w14:paraId="79BDE8DE" w14:textId="77777777" w:rsidR="0096310D" w:rsidRPr="001839B7" w:rsidRDefault="0096310D" w:rsidP="0096310D">
      <w:pPr>
        <w:pStyle w:val="EndNoteBibliography"/>
        <w:spacing w:after="0"/>
        <w:ind w:left="720" w:hanging="720"/>
      </w:pPr>
      <w:r w:rsidRPr="001839B7">
        <w:t>40.</w:t>
      </w:r>
      <w:r w:rsidRPr="001839B7">
        <w:tab/>
        <w:t xml:space="preserve">Zupan, J., et al., </w:t>
      </w:r>
      <w:r w:rsidRPr="001839B7">
        <w:rPr>
          <w:i/>
        </w:rPr>
        <w:t>Age-related alterations and senescence of mesenchymal stromal cells: Implications for regenerative treatments of bones and joints.</w:t>
      </w:r>
      <w:r w:rsidRPr="001839B7">
        <w:t xml:space="preserve"> Mechanisms of Ageing and Development, 2021. </w:t>
      </w:r>
      <w:r w:rsidRPr="001839B7">
        <w:rPr>
          <w:b/>
        </w:rPr>
        <w:t>198</w:t>
      </w:r>
      <w:r w:rsidRPr="001839B7">
        <w:t>: p. 111539.</w:t>
      </w:r>
    </w:p>
    <w:p w14:paraId="059B775A" w14:textId="77777777" w:rsidR="0096310D" w:rsidRPr="001839B7" w:rsidRDefault="0096310D" w:rsidP="0096310D">
      <w:pPr>
        <w:pStyle w:val="EndNoteBibliography"/>
        <w:spacing w:after="0"/>
        <w:ind w:left="720" w:hanging="720"/>
      </w:pPr>
      <w:r w:rsidRPr="001839B7">
        <w:t>41.</w:t>
      </w:r>
      <w:r w:rsidRPr="001839B7">
        <w:tab/>
        <w:t xml:space="preserve">Feng, X. and J.M. McDonald, </w:t>
      </w:r>
      <w:r w:rsidRPr="001839B7">
        <w:rPr>
          <w:i/>
        </w:rPr>
        <w:t>Disorders of bone remodeling.</w:t>
      </w:r>
      <w:r w:rsidRPr="001839B7">
        <w:t xml:space="preserve"> Annual review of pathology, 2011. </w:t>
      </w:r>
      <w:r w:rsidRPr="001839B7">
        <w:rPr>
          <w:b/>
        </w:rPr>
        <w:t>6</w:t>
      </w:r>
      <w:r w:rsidRPr="001839B7">
        <w:t>: p. 121-145.</w:t>
      </w:r>
    </w:p>
    <w:p w14:paraId="383E5DFC" w14:textId="77777777" w:rsidR="0096310D" w:rsidRPr="001839B7" w:rsidRDefault="0096310D" w:rsidP="0096310D">
      <w:pPr>
        <w:pStyle w:val="EndNoteBibliography"/>
        <w:spacing w:after="0"/>
        <w:ind w:left="720" w:hanging="720"/>
      </w:pPr>
      <w:r w:rsidRPr="001839B7">
        <w:t>42.</w:t>
      </w:r>
      <w:r w:rsidRPr="001839B7">
        <w:tab/>
        <w:t xml:space="preserve">Kalu, D.N., </w:t>
      </w:r>
      <w:r w:rsidRPr="001839B7">
        <w:rPr>
          <w:i/>
        </w:rPr>
        <w:t>The ovariectomized rat model of postmenopausal bone loss.</w:t>
      </w:r>
      <w:r w:rsidRPr="001839B7">
        <w:t xml:space="preserve"> Bone Miner, 1991. </w:t>
      </w:r>
      <w:r w:rsidRPr="001839B7">
        <w:rPr>
          <w:b/>
        </w:rPr>
        <w:t>15</w:t>
      </w:r>
      <w:r w:rsidRPr="001839B7">
        <w:t>(3): p. 175-91.</w:t>
      </w:r>
    </w:p>
    <w:p w14:paraId="4BA85F6B" w14:textId="77777777" w:rsidR="0096310D" w:rsidRPr="001839B7" w:rsidRDefault="0096310D" w:rsidP="0096310D">
      <w:pPr>
        <w:pStyle w:val="EndNoteBibliography"/>
        <w:spacing w:after="0"/>
        <w:ind w:left="720" w:hanging="720"/>
      </w:pPr>
      <w:r w:rsidRPr="001839B7">
        <w:t>43.</w:t>
      </w:r>
      <w:r w:rsidRPr="001839B7">
        <w:tab/>
        <w:t xml:space="preserve">Mao, H., et al., </w:t>
      </w:r>
      <w:r w:rsidRPr="001839B7">
        <w:rPr>
          <w:i/>
        </w:rPr>
        <w:t>Metabolomics and physiological analysis of the effect of calcium supplements on reducing bone loss in ovariectomized rats by increasing estradiol levels.</w:t>
      </w:r>
      <w:r w:rsidRPr="001839B7">
        <w:t xml:space="preserve"> Nutrition &amp; Metabolism, 2021. </w:t>
      </w:r>
      <w:r w:rsidRPr="001839B7">
        <w:rPr>
          <w:b/>
        </w:rPr>
        <w:t>18</w:t>
      </w:r>
      <w:r w:rsidRPr="001839B7">
        <w:t>(1): p. 76.</w:t>
      </w:r>
    </w:p>
    <w:p w14:paraId="156161AB" w14:textId="77777777" w:rsidR="0096310D" w:rsidRPr="001839B7" w:rsidRDefault="0096310D" w:rsidP="0096310D">
      <w:pPr>
        <w:pStyle w:val="EndNoteBibliography"/>
        <w:spacing w:after="0"/>
        <w:ind w:left="720" w:hanging="720"/>
      </w:pPr>
      <w:r w:rsidRPr="001839B7">
        <w:t>44.</w:t>
      </w:r>
      <w:r w:rsidRPr="001839B7">
        <w:tab/>
        <w:t xml:space="preserve">Lee, M.-R., et al., </w:t>
      </w:r>
      <w:r w:rsidRPr="001839B7">
        <w:rPr>
          <w:i/>
        </w:rPr>
        <w:t>Effects of a Low Calcium Diet and Oxalate Intake on Calcium Deposits in Soft Tissues and Bone Metabolism in Ovariectomized Rats.</w:t>
      </w:r>
      <w:r w:rsidRPr="001839B7">
        <w:t xml:space="preserve"> kjn, 2011. </w:t>
      </w:r>
      <w:r w:rsidRPr="001839B7">
        <w:rPr>
          <w:b/>
        </w:rPr>
        <w:t>44</w:t>
      </w:r>
      <w:r w:rsidRPr="001839B7">
        <w:t>(2): p. 101-111.</w:t>
      </w:r>
    </w:p>
    <w:p w14:paraId="53EC8FC6" w14:textId="77777777" w:rsidR="0096310D" w:rsidRPr="001839B7" w:rsidRDefault="0096310D" w:rsidP="0096310D">
      <w:pPr>
        <w:pStyle w:val="EndNoteBibliography"/>
        <w:spacing w:after="0"/>
        <w:ind w:left="720" w:hanging="720"/>
      </w:pPr>
      <w:r w:rsidRPr="001839B7">
        <w:t>45.</w:t>
      </w:r>
      <w:r w:rsidRPr="001839B7">
        <w:tab/>
        <w:t xml:space="preserve">Hsiao, C.-Y., et al., </w:t>
      </w:r>
      <w:r w:rsidRPr="001839B7">
        <w:rPr>
          <w:i/>
        </w:rPr>
        <w:t>Calcitonin Induces Bone Formation by Increasing Expression of Wnt10b in Osteoclasts in Ovariectomy-Induced Osteoporotic Rats.</w:t>
      </w:r>
      <w:r w:rsidRPr="001839B7">
        <w:t xml:space="preserve"> Frontiers in Endocrinology, 2020. </w:t>
      </w:r>
      <w:r w:rsidRPr="001839B7">
        <w:rPr>
          <w:b/>
        </w:rPr>
        <w:t>11</w:t>
      </w:r>
      <w:r w:rsidRPr="001839B7">
        <w:t>.</w:t>
      </w:r>
    </w:p>
    <w:p w14:paraId="355470AD" w14:textId="77777777" w:rsidR="0096310D" w:rsidRPr="001839B7" w:rsidRDefault="0096310D" w:rsidP="0096310D">
      <w:pPr>
        <w:pStyle w:val="EndNoteBibliography"/>
        <w:spacing w:after="0"/>
        <w:ind w:left="720" w:hanging="720"/>
      </w:pPr>
      <w:r w:rsidRPr="001839B7">
        <w:t>46.</w:t>
      </w:r>
      <w:r w:rsidRPr="001839B7">
        <w:tab/>
        <w:t xml:space="preserve">Hu, H., et al., </w:t>
      </w:r>
      <w:r w:rsidRPr="001839B7">
        <w:rPr>
          <w:i/>
        </w:rPr>
        <w:t>An Inhibitory Role of Osthole in Rat MSCs Osteogenic Differentiation and Proliferation via Wnt/β-Catenin and Erk1/2-MAPK Pathways.</w:t>
      </w:r>
      <w:r w:rsidRPr="001839B7">
        <w:t xml:space="preserve"> Cellular Physiology and Biochemistry, 2016. </w:t>
      </w:r>
      <w:r w:rsidRPr="001839B7">
        <w:rPr>
          <w:b/>
        </w:rPr>
        <w:t>38</w:t>
      </w:r>
      <w:r w:rsidRPr="001839B7">
        <w:t>(6): p. 2375-2388.</w:t>
      </w:r>
    </w:p>
    <w:p w14:paraId="03737D36" w14:textId="77777777" w:rsidR="0096310D" w:rsidRPr="001839B7" w:rsidRDefault="0096310D" w:rsidP="0096310D">
      <w:pPr>
        <w:pStyle w:val="EndNoteBibliography"/>
        <w:spacing w:after="0"/>
        <w:ind w:left="720" w:hanging="720"/>
      </w:pPr>
      <w:r w:rsidRPr="001839B7">
        <w:t>47.</w:t>
      </w:r>
      <w:r w:rsidRPr="001839B7">
        <w:tab/>
        <w:t xml:space="preserve">Paiva, K.B.S. and J.M. Granjeiro, </w:t>
      </w:r>
      <w:r w:rsidRPr="001839B7">
        <w:rPr>
          <w:i/>
        </w:rPr>
        <w:t>Matrix Metalloproteinases in Bone Resorption, Remodeling, and Repair.</w:t>
      </w:r>
      <w:r w:rsidRPr="001839B7">
        <w:t xml:space="preserve"> Prog Mol Biol Transl Sci, 2017. </w:t>
      </w:r>
      <w:r w:rsidRPr="001839B7">
        <w:rPr>
          <w:b/>
        </w:rPr>
        <w:t>148</w:t>
      </w:r>
      <w:r w:rsidRPr="001839B7">
        <w:t>: p. 203-303.</w:t>
      </w:r>
    </w:p>
    <w:p w14:paraId="0097245D" w14:textId="77777777" w:rsidR="0096310D" w:rsidRPr="001839B7" w:rsidRDefault="0096310D" w:rsidP="0096310D">
      <w:pPr>
        <w:pStyle w:val="EndNoteBibliography"/>
        <w:spacing w:after="0"/>
        <w:ind w:left="720" w:hanging="720"/>
      </w:pPr>
      <w:r w:rsidRPr="001839B7">
        <w:t>48.</w:t>
      </w:r>
      <w:r w:rsidRPr="001839B7">
        <w:tab/>
        <w:t xml:space="preserve">Drake, M.T., B.L. Clarke, and S. Khosla, </w:t>
      </w:r>
      <w:r w:rsidRPr="001839B7">
        <w:rPr>
          <w:i/>
        </w:rPr>
        <w:t>Bisphosphonates: mechanism of action and role in clinical practice.</w:t>
      </w:r>
      <w:r w:rsidRPr="001839B7">
        <w:t xml:space="preserve"> Mayo Clinic proceedings, 2008. </w:t>
      </w:r>
      <w:r w:rsidRPr="001839B7">
        <w:rPr>
          <w:b/>
        </w:rPr>
        <w:t>83</w:t>
      </w:r>
      <w:r w:rsidRPr="001839B7">
        <w:t>(9): p. 1032-1045.</w:t>
      </w:r>
    </w:p>
    <w:p w14:paraId="415AA98D" w14:textId="77777777" w:rsidR="0096310D" w:rsidRPr="001839B7" w:rsidRDefault="0096310D" w:rsidP="0096310D">
      <w:pPr>
        <w:pStyle w:val="EndNoteBibliography"/>
        <w:spacing w:after="0"/>
        <w:ind w:left="720" w:hanging="720"/>
      </w:pPr>
      <w:r w:rsidRPr="001839B7">
        <w:t>49.</w:t>
      </w:r>
      <w:r w:rsidRPr="001839B7">
        <w:tab/>
        <w:t xml:space="preserve">Casas, A.I., et al., </w:t>
      </w:r>
      <w:r w:rsidRPr="001839B7">
        <w:rPr>
          <w:i/>
        </w:rPr>
        <w:t>From single drug targets to synergistic network pharmacology in ischemic stroke.</w:t>
      </w:r>
      <w:r w:rsidRPr="001839B7">
        <w:t xml:space="preserve"> Proceedings of the National Academy of Sciences, 2019. </w:t>
      </w:r>
      <w:r w:rsidRPr="001839B7">
        <w:rPr>
          <w:b/>
        </w:rPr>
        <w:t>116</w:t>
      </w:r>
      <w:r w:rsidRPr="001839B7">
        <w:t>(14): p. 7129.</w:t>
      </w:r>
    </w:p>
    <w:p w14:paraId="4E274EAE" w14:textId="77777777" w:rsidR="0096310D" w:rsidRPr="001839B7" w:rsidRDefault="0096310D" w:rsidP="0096310D">
      <w:pPr>
        <w:pStyle w:val="EndNoteBibliography"/>
        <w:spacing w:after="0"/>
        <w:ind w:left="720" w:hanging="720"/>
      </w:pPr>
      <w:r w:rsidRPr="001839B7">
        <w:t>50.</w:t>
      </w:r>
      <w:r w:rsidRPr="001839B7">
        <w:tab/>
        <w:t xml:space="preserve">Cohen-Zinder, M., D. Karasik, and I. Onn, </w:t>
      </w:r>
      <w:r w:rsidRPr="001839B7">
        <w:rPr>
          <w:i/>
        </w:rPr>
        <w:t>Structural maintenance of chromosome complexes and bone development: the beginning of a wonderful relationship?</w:t>
      </w:r>
      <w:r w:rsidRPr="001839B7">
        <w:t xml:space="preserve"> BoneKEy reports, 2013. </w:t>
      </w:r>
      <w:r w:rsidRPr="001839B7">
        <w:rPr>
          <w:b/>
        </w:rPr>
        <w:t>2</w:t>
      </w:r>
      <w:r w:rsidRPr="001839B7">
        <w:t>: p. 388-388.</w:t>
      </w:r>
    </w:p>
    <w:p w14:paraId="550240F3" w14:textId="77777777" w:rsidR="0096310D" w:rsidRPr="001839B7" w:rsidRDefault="0096310D" w:rsidP="0096310D">
      <w:pPr>
        <w:pStyle w:val="EndNoteBibliography"/>
        <w:spacing w:after="0"/>
        <w:ind w:left="720" w:hanging="720"/>
      </w:pPr>
      <w:r w:rsidRPr="001839B7">
        <w:t>51.</w:t>
      </w:r>
      <w:r w:rsidRPr="001839B7">
        <w:tab/>
        <w:t xml:space="preserve">Frank, O., et al., </w:t>
      </w:r>
      <w:r w:rsidRPr="001839B7">
        <w:rPr>
          <w:i/>
        </w:rPr>
        <w:t>Real-time quantitative RT-PCR analysis of human bone marrow stromal cells during osteogenic differentiation in vitro.</w:t>
      </w:r>
      <w:r w:rsidRPr="001839B7">
        <w:t xml:space="preserve"> J Cell Biochem, 2002. </w:t>
      </w:r>
      <w:r w:rsidRPr="001839B7">
        <w:rPr>
          <w:b/>
        </w:rPr>
        <w:t>85</w:t>
      </w:r>
      <w:r w:rsidRPr="001839B7">
        <w:t>(4): p. 737-46.</w:t>
      </w:r>
    </w:p>
    <w:p w14:paraId="52829F04" w14:textId="77777777" w:rsidR="0096310D" w:rsidRPr="001839B7" w:rsidRDefault="0096310D" w:rsidP="0096310D">
      <w:pPr>
        <w:pStyle w:val="EndNoteBibliography"/>
        <w:spacing w:after="0"/>
        <w:ind w:left="720" w:hanging="720"/>
      </w:pPr>
      <w:r w:rsidRPr="001839B7">
        <w:t>52.</w:t>
      </w:r>
      <w:r w:rsidRPr="001839B7">
        <w:tab/>
        <w:t xml:space="preserve">Okamura, K., et al., </w:t>
      </w:r>
      <w:r w:rsidRPr="001839B7">
        <w:rPr>
          <w:i/>
        </w:rPr>
        <w:t>RT-qPCR analyses on the osteogenic differentiation from human iPS cells: an investigation of reference genes.</w:t>
      </w:r>
      <w:r w:rsidRPr="001839B7">
        <w:t xml:space="preserve"> Scientific Reports, 2020. </w:t>
      </w:r>
      <w:r w:rsidRPr="001839B7">
        <w:rPr>
          <w:b/>
        </w:rPr>
        <w:t>10</w:t>
      </w:r>
      <w:r w:rsidRPr="001839B7">
        <w:t>(1): p. 11748.</w:t>
      </w:r>
    </w:p>
    <w:p w14:paraId="781B3624" w14:textId="77777777" w:rsidR="0096310D" w:rsidRPr="001839B7" w:rsidRDefault="0096310D" w:rsidP="0096310D">
      <w:pPr>
        <w:pStyle w:val="EndNoteBibliography"/>
        <w:spacing w:after="0"/>
        <w:ind w:left="720" w:hanging="720"/>
      </w:pPr>
      <w:r w:rsidRPr="001839B7">
        <w:t>53.</w:t>
      </w:r>
      <w:r w:rsidRPr="001839B7">
        <w:tab/>
        <w:t xml:space="preserve">Pettersson, L.F., et al., </w:t>
      </w:r>
      <w:r w:rsidRPr="001839B7">
        <w:rPr>
          <w:i/>
        </w:rPr>
        <w:t>In Vitro Osteogenic Differentiation of Human Mesenchymal Stem Cells from Jawbone Compared with Dental Tissue.</w:t>
      </w:r>
      <w:r w:rsidRPr="001839B7">
        <w:t xml:space="preserve"> Tissue Engineering and Regenerative Medicine, 2017. </w:t>
      </w:r>
      <w:r w:rsidRPr="001839B7">
        <w:rPr>
          <w:b/>
        </w:rPr>
        <w:t>14</w:t>
      </w:r>
      <w:r w:rsidRPr="001839B7">
        <w:t>(6): p. 763-774.</w:t>
      </w:r>
    </w:p>
    <w:p w14:paraId="46F8ED2D" w14:textId="77777777" w:rsidR="0096310D" w:rsidRPr="001839B7" w:rsidRDefault="0096310D" w:rsidP="0096310D">
      <w:pPr>
        <w:pStyle w:val="EndNoteBibliography"/>
        <w:spacing w:after="0"/>
        <w:ind w:left="720" w:hanging="720"/>
      </w:pPr>
      <w:r w:rsidRPr="001839B7">
        <w:t>54.</w:t>
      </w:r>
      <w:r w:rsidRPr="001839B7">
        <w:tab/>
        <w:t xml:space="preserve">Chai, S., et al., </w:t>
      </w:r>
      <w:r w:rsidRPr="001839B7">
        <w:rPr>
          <w:i/>
        </w:rPr>
        <w:t>Systematic analysis of long non-coding RNA and mRNA profiling using RNA sequencing in the femur and muscle of ovariectomized rats.</w:t>
      </w:r>
      <w:r w:rsidRPr="001839B7">
        <w:t xml:space="preserve"> Journal of musculoskeletal &amp; neuronal interactions, 2019. </w:t>
      </w:r>
      <w:r w:rsidRPr="001839B7">
        <w:rPr>
          <w:b/>
        </w:rPr>
        <w:t>19</w:t>
      </w:r>
      <w:r w:rsidRPr="001839B7">
        <w:t>(4): p. 422-434.</w:t>
      </w:r>
    </w:p>
    <w:p w14:paraId="56AFB8FA" w14:textId="77777777" w:rsidR="0096310D" w:rsidRPr="001839B7" w:rsidRDefault="0096310D" w:rsidP="0096310D">
      <w:pPr>
        <w:pStyle w:val="EndNoteBibliography"/>
        <w:spacing w:after="0"/>
        <w:ind w:left="720" w:hanging="720"/>
      </w:pPr>
      <w:r w:rsidRPr="001839B7">
        <w:t>55.</w:t>
      </w:r>
      <w:r w:rsidRPr="001839B7">
        <w:tab/>
        <w:t xml:space="preserve">Gu, H., et al., </w:t>
      </w:r>
      <w:r w:rsidRPr="001839B7">
        <w:rPr>
          <w:i/>
        </w:rPr>
        <w:t>Expression Profile Analysis of Long Non-coding RNA in OVX Models-Derived BMSCs for Postmenopausal Osteoporosis by RNA Sequencing and Bioinformatics.</w:t>
      </w:r>
      <w:r w:rsidRPr="001839B7">
        <w:t xml:space="preserve"> Frontiers in Cell and Developmental Biology, 2021. </w:t>
      </w:r>
      <w:r w:rsidRPr="001839B7">
        <w:rPr>
          <w:b/>
        </w:rPr>
        <w:t>9</w:t>
      </w:r>
      <w:r w:rsidRPr="001839B7">
        <w:t>.</w:t>
      </w:r>
    </w:p>
    <w:p w14:paraId="2E5842A9" w14:textId="77777777" w:rsidR="0096310D" w:rsidRPr="001839B7" w:rsidRDefault="0096310D" w:rsidP="0096310D">
      <w:pPr>
        <w:pStyle w:val="EndNoteBibliography"/>
        <w:spacing w:after="0"/>
        <w:ind w:left="720" w:hanging="720"/>
      </w:pPr>
      <w:r w:rsidRPr="001839B7">
        <w:t>56.</w:t>
      </w:r>
      <w:r w:rsidRPr="001839B7">
        <w:tab/>
        <w:t xml:space="preserve">Wang, W., et al., </w:t>
      </w:r>
      <w:r w:rsidRPr="001839B7">
        <w:rPr>
          <w:i/>
        </w:rPr>
        <w:t>Transcriptomic changes in the hypothalamus of ovariectomized mice: Data from RNA-seq analysis.</w:t>
      </w:r>
      <w:r w:rsidRPr="001839B7">
        <w:t xml:space="preserve"> Annals of Anatomy - Anatomischer Anzeiger, 2022: p. 151886.</w:t>
      </w:r>
    </w:p>
    <w:p w14:paraId="0B022032" w14:textId="77777777" w:rsidR="0096310D" w:rsidRPr="001839B7" w:rsidRDefault="0096310D" w:rsidP="0096310D">
      <w:pPr>
        <w:pStyle w:val="EndNoteBibliography"/>
        <w:spacing w:after="0"/>
        <w:ind w:left="720" w:hanging="720"/>
      </w:pPr>
      <w:r w:rsidRPr="001839B7">
        <w:t>57.</w:t>
      </w:r>
      <w:r w:rsidRPr="001839B7">
        <w:tab/>
        <w:t xml:space="preserve">Guo, X., et al., </w:t>
      </w:r>
      <w:r w:rsidRPr="001839B7">
        <w:rPr>
          <w:i/>
        </w:rPr>
        <w:t>RNA-Seq investigation and in vivo study the effect of strontium ranelate on ovariectomized rat via the involvement of ROCK1.</w:t>
      </w:r>
      <w:r w:rsidRPr="001839B7">
        <w:t xml:space="preserve"> Artificial Cells, Nanomedicine, and Biotechnology, 2018. </w:t>
      </w:r>
      <w:r w:rsidRPr="001839B7">
        <w:rPr>
          <w:b/>
        </w:rPr>
        <w:t>46</w:t>
      </w:r>
      <w:r w:rsidRPr="001839B7">
        <w:t>(sup1): p. 629-641.</w:t>
      </w:r>
    </w:p>
    <w:p w14:paraId="6B99C69F" w14:textId="77777777" w:rsidR="0096310D" w:rsidRPr="001839B7" w:rsidRDefault="0096310D" w:rsidP="0096310D">
      <w:pPr>
        <w:pStyle w:val="EndNoteBibliography"/>
        <w:spacing w:after="0"/>
        <w:ind w:left="720" w:hanging="720"/>
      </w:pPr>
      <w:r w:rsidRPr="001839B7">
        <w:lastRenderedPageBreak/>
        <w:t>58.</w:t>
      </w:r>
      <w:r w:rsidRPr="001839B7">
        <w:tab/>
        <w:t xml:space="preserve">Kanaya, N., et al., </w:t>
      </w:r>
      <w:r w:rsidRPr="001839B7">
        <w:rPr>
          <w:i/>
        </w:rPr>
        <w:t>Single-cell RNA-sequencing analysis of estrogen- and endocrine-disrupting chemical-induced reorganization of mouse mammary gland.</w:t>
      </w:r>
      <w:r w:rsidRPr="001839B7">
        <w:t xml:space="preserve"> Communications Biology, 2019. </w:t>
      </w:r>
      <w:r w:rsidRPr="001839B7">
        <w:rPr>
          <w:b/>
        </w:rPr>
        <w:t>2</w:t>
      </w:r>
      <w:r w:rsidRPr="001839B7">
        <w:t>(1): p. 406.</w:t>
      </w:r>
    </w:p>
    <w:p w14:paraId="0565C544" w14:textId="77777777" w:rsidR="0096310D" w:rsidRPr="001839B7" w:rsidRDefault="0096310D" w:rsidP="0096310D">
      <w:pPr>
        <w:pStyle w:val="EndNoteBibliography"/>
        <w:spacing w:after="0"/>
        <w:ind w:left="720" w:hanging="720"/>
      </w:pPr>
      <w:r w:rsidRPr="001839B7">
        <w:t>59.</w:t>
      </w:r>
      <w:r w:rsidRPr="001839B7">
        <w:tab/>
        <w:t xml:space="preserve">Iqbal, J., et al., </w:t>
      </w:r>
      <w:r w:rsidRPr="001839B7">
        <w:rPr>
          <w:i/>
        </w:rPr>
        <w:t>Estradiol Alters Hippocampal Gene Expression during the Estrous Cycle.</w:t>
      </w:r>
      <w:r w:rsidRPr="001839B7">
        <w:t xml:space="preserve"> Endocr Res, 2020. </w:t>
      </w:r>
      <w:r w:rsidRPr="001839B7">
        <w:rPr>
          <w:b/>
        </w:rPr>
        <w:t>45</w:t>
      </w:r>
      <w:r w:rsidRPr="001839B7">
        <w:t>(2): p. 84-101.</w:t>
      </w:r>
    </w:p>
    <w:p w14:paraId="2C4D6CCA" w14:textId="77777777" w:rsidR="0096310D" w:rsidRPr="001839B7" w:rsidRDefault="0096310D" w:rsidP="0096310D">
      <w:pPr>
        <w:pStyle w:val="EndNoteBibliography"/>
        <w:spacing w:after="0"/>
        <w:ind w:left="720" w:hanging="720"/>
      </w:pPr>
      <w:r w:rsidRPr="001839B7">
        <w:t>60.</w:t>
      </w:r>
      <w:r w:rsidRPr="001839B7">
        <w:tab/>
        <w:t xml:space="preserve">Teng, Z., et al., </w:t>
      </w:r>
      <w:r w:rsidRPr="001839B7">
        <w:rPr>
          <w:i/>
        </w:rPr>
        <w:t>Osteoporosis Is Characterized by Altered Expression of Exosomal Long Non-coding RNAs.</w:t>
      </w:r>
      <w:r w:rsidRPr="001839B7">
        <w:t xml:space="preserve"> Frontiers in genetics, 2020. </w:t>
      </w:r>
      <w:r w:rsidRPr="001839B7">
        <w:rPr>
          <w:b/>
        </w:rPr>
        <w:t>11</w:t>
      </w:r>
      <w:r w:rsidRPr="001839B7">
        <w:t>: p. 566959-566959.</w:t>
      </w:r>
    </w:p>
    <w:p w14:paraId="315345DE" w14:textId="77777777" w:rsidR="0096310D" w:rsidRPr="001839B7" w:rsidRDefault="0096310D" w:rsidP="0096310D">
      <w:pPr>
        <w:pStyle w:val="EndNoteBibliography"/>
        <w:spacing w:after="0"/>
        <w:ind w:left="720" w:hanging="720"/>
      </w:pPr>
      <w:r w:rsidRPr="001839B7">
        <w:t>61.</w:t>
      </w:r>
      <w:r w:rsidRPr="001839B7">
        <w:tab/>
        <w:t xml:space="preserve">Kang, W., et al., </w:t>
      </w:r>
      <w:r w:rsidRPr="001839B7">
        <w:rPr>
          <w:i/>
        </w:rPr>
        <w:t>Transcriptome analysis reveals the mechanism of stromal cell-derived factor-1 and exendin-4 synergistically promoted periodontal ligament stem cells osteogenic differentiation.</w:t>
      </w:r>
      <w:r w:rsidRPr="001839B7">
        <w:t xml:space="preserve"> PeerJ, 2021. </w:t>
      </w:r>
      <w:r w:rsidRPr="001839B7">
        <w:rPr>
          <w:b/>
        </w:rPr>
        <w:t>9</w:t>
      </w:r>
      <w:r w:rsidRPr="001839B7">
        <w:t>: p. e12091.</w:t>
      </w:r>
    </w:p>
    <w:p w14:paraId="62AC303C" w14:textId="77777777" w:rsidR="0096310D" w:rsidRPr="001839B7" w:rsidRDefault="0096310D" w:rsidP="0096310D">
      <w:pPr>
        <w:pStyle w:val="EndNoteBibliography"/>
        <w:spacing w:after="0"/>
        <w:ind w:left="720" w:hanging="720"/>
      </w:pPr>
      <w:r w:rsidRPr="001839B7">
        <w:t>62.</w:t>
      </w:r>
      <w:r w:rsidRPr="001839B7">
        <w:tab/>
        <w:t xml:space="preserve">Zhao, Z., et al., </w:t>
      </w:r>
      <w:r w:rsidRPr="001839B7">
        <w:rPr>
          <w:i/>
        </w:rPr>
        <w:t>Radial extracorporeal shockwave promotes subchondral bone stem/progenitor cell self-renewal by activating YAP/TAZ and facilitates cartilage repair in vivo.</w:t>
      </w:r>
      <w:r w:rsidRPr="001839B7">
        <w:t xml:space="preserve"> Stem Cell Research &amp; Therapy, 2021. </w:t>
      </w:r>
      <w:r w:rsidRPr="001839B7">
        <w:rPr>
          <w:b/>
        </w:rPr>
        <w:t>12</w:t>
      </w:r>
      <w:r w:rsidRPr="001839B7">
        <w:t>(1): p. 19.</w:t>
      </w:r>
    </w:p>
    <w:p w14:paraId="02C35ECB" w14:textId="77777777" w:rsidR="0096310D" w:rsidRPr="001839B7" w:rsidRDefault="0096310D" w:rsidP="0096310D">
      <w:pPr>
        <w:pStyle w:val="EndNoteBibliography"/>
        <w:ind w:left="720" w:hanging="720"/>
      </w:pPr>
      <w:r w:rsidRPr="001839B7">
        <w:t>63.</w:t>
      </w:r>
      <w:r w:rsidRPr="001839B7">
        <w:tab/>
        <w:t xml:space="preserve">Shaik, S., et al., </w:t>
      </w:r>
      <w:r w:rsidRPr="001839B7">
        <w:rPr>
          <w:i/>
        </w:rPr>
        <w:t>Transcriptomic Profiling of Adipose Derived Stem Cells Undergoing Osteogenesis by RNA-Seq.</w:t>
      </w:r>
      <w:r w:rsidRPr="001839B7">
        <w:t xml:space="preserve"> Scientific Reports, 2019. </w:t>
      </w:r>
      <w:r w:rsidRPr="001839B7">
        <w:rPr>
          <w:b/>
        </w:rPr>
        <w:t>9</w:t>
      </w:r>
      <w:r w:rsidRPr="001839B7">
        <w:t>(1): p. 11800.</w:t>
      </w:r>
    </w:p>
    <w:p w14:paraId="32C001F8" w14:textId="113073F8" w:rsidR="0096310D" w:rsidRDefault="0096310D" w:rsidP="0096310D">
      <w:pPr>
        <w:rPr>
          <w:rFonts w:ascii="Arial" w:hAnsi="Arial" w:cs="Arial"/>
          <w:sz w:val="24"/>
          <w:szCs w:val="24"/>
        </w:rPr>
      </w:pPr>
      <w:r w:rsidRPr="00FA1245">
        <w:rPr>
          <w:rFonts w:ascii="Arial" w:hAnsi="Arial" w:cs="Arial"/>
          <w:sz w:val="24"/>
          <w:szCs w:val="24"/>
        </w:rPr>
        <w:fldChar w:fldCharType="end"/>
      </w:r>
    </w:p>
    <w:p w14:paraId="0ADDB176" w14:textId="75EDB077" w:rsidR="0096310D" w:rsidRDefault="0096310D" w:rsidP="0096310D">
      <w:pPr>
        <w:rPr>
          <w:rFonts w:ascii="Times New Roman" w:hAnsi="Times New Roman" w:cs="Times New Roman"/>
          <w:noProof/>
          <w:sz w:val="20"/>
          <w:szCs w:val="20"/>
        </w:rPr>
      </w:pPr>
    </w:p>
    <w:p w14:paraId="3A97B2B4" w14:textId="68AF6566" w:rsidR="0096310D" w:rsidRDefault="0096310D" w:rsidP="0096310D">
      <w:pPr>
        <w:rPr>
          <w:rFonts w:ascii="Times New Roman" w:hAnsi="Times New Roman" w:cs="Times New Roman"/>
          <w:noProof/>
          <w:sz w:val="20"/>
          <w:szCs w:val="20"/>
        </w:rPr>
      </w:pPr>
    </w:p>
    <w:p w14:paraId="2BD1FB3C" w14:textId="319FE5F8" w:rsidR="0096310D" w:rsidRDefault="0096310D" w:rsidP="0096310D">
      <w:pPr>
        <w:rPr>
          <w:rFonts w:ascii="Times New Roman" w:hAnsi="Times New Roman" w:cs="Times New Roman"/>
          <w:noProof/>
          <w:sz w:val="20"/>
          <w:szCs w:val="20"/>
        </w:rPr>
      </w:pPr>
    </w:p>
    <w:p w14:paraId="5E462545" w14:textId="4410C186" w:rsidR="0096310D" w:rsidRDefault="0096310D" w:rsidP="0096310D">
      <w:pPr>
        <w:rPr>
          <w:rFonts w:ascii="Times New Roman" w:hAnsi="Times New Roman" w:cs="Times New Roman"/>
          <w:noProof/>
          <w:sz w:val="20"/>
          <w:szCs w:val="20"/>
        </w:rPr>
      </w:pPr>
    </w:p>
    <w:p w14:paraId="51DD1C60" w14:textId="2A9681E4" w:rsidR="0096310D" w:rsidRDefault="0096310D" w:rsidP="0096310D">
      <w:pPr>
        <w:rPr>
          <w:rFonts w:ascii="Times New Roman" w:hAnsi="Times New Roman" w:cs="Times New Roman"/>
          <w:noProof/>
          <w:sz w:val="20"/>
          <w:szCs w:val="20"/>
        </w:rPr>
      </w:pPr>
    </w:p>
    <w:p w14:paraId="6B01DAB2" w14:textId="412FDAD2" w:rsidR="0096310D" w:rsidRDefault="0096310D" w:rsidP="0096310D">
      <w:pPr>
        <w:rPr>
          <w:rFonts w:ascii="Times New Roman" w:hAnsi="Times New Roman" w:cs="Times New Roman"/>
          <w:noProof/>
          <w:sz w:val="20"/>
          <w:szCs w:val="20"/>
        </w:rPr>
      </w:pPr>
    </w:p>
    <w:p w14:paraId="63EA8360" w14:textId="36BEF8F4" w:rsidR="0096310D" w:rsidRDefault="0096310D" w:rsidP="0096310D">
      <w:pPr>
        <w:rPr>
          <w:rFonts w:ascii="Times New Roman" w:hAnsi="Times New Roman" w:cs="Times New Roman"/>
          <w:noProof/>
          <w:sz w:val="20"/>
          <w:szCs w:val="20"/>
        </w:rPr>
      </w:pPr>
    </w:p>
    <w:p w14:paraId="576184E0" w14:textId="53337637" w:rsidR="0096310D" w:rsidRDefault="0096310D" w:rsidP="0096310D">
      <w:pPr>
        <w:rPr>
          <w:rFonts w:ascii="Times New Roman" w:hAnsi="Times New Roman" w:cs="Times New Roman"/>
          <w:noProof/>
          <w:sz w:val="20"/>
          <w:szCs w:val="20"/>
        </w:rPr>
      </w:pPr>
    </w:p>
    <w:p w14:paraId="784B0AF2" w14:textId="71EFE67D" w:rsidR="0096310D" w:rsidRDefault="0096310D" w:rsidP="0096310D">
      <w:pPr>
        <w:rPr>
          <w:rFonts w:ascii="Times New Roman" w:hAnsi="Times New Roman" w:cs="Times New Roman"/>
          <w:noProof/>
          <w:sz w:val="20"/>
          <w:szCs w:val="20"/>
        </w:rPr>
      </w:pPr>
    </w:p>
    <w:p w14:paraId="1B6A3DED" w14:textId="55D671F5" w:rsidR="0096310D" w:rsidRDefault="0096310D" w:rsidP="0096310D">
      <w:pPr>
        <w:rPr>
          <w:rFonts w:ascii="Times New Roman" w:hAnsi="Times New Roman" w:cs="Times New Roman"/>
          <w:noProof/>
          <w:sz w:val="20"/>
          <w:szCs w:val="20"/>
        </w:rPr>
      </w:pPr>
    </w:p>
    <w:p w14:paraId="1EDE9B13" w14:textId="5CEFDDED" w:rsidR="0096310D" w:rsidRDefault="0096310D" w:rsidP="0096310D">
      <w:pPr>
        <w:rPr>
          <w:rFonts w:ascii="Times New Roman" w:hAnsi="Times New Roman" w:cs="Times New Roman"/>
          <w:noProof/>
          <w:sz w:val="20"/>
          <w:szCs w:val="20"/>
        </w:rPr>
      </w:pPr>
    </w:p>
    <w:p w14:paraId="7921A583" w14:textId="1AD77952" w:rsidR="0096310D" w:rsidRDefault="0096310D" w:rsidP="0096310D">
      <w:pPr>
        <w:rPr>
          <w:rFonts w:ascii="Times New Roman" w:hAnsi="Times New Roman" w:cs="Times New Roman"/>
          <w:noProof/>
          <w:sz w:val="20"/>
          <w:szCs w:val="20"/>
        </w:rPr>
      </w:pPr>
    </w:p>
    <w:p w14:paraId="5755F376" w14:textId="1769EA4F" w:rsidR="0096310D" w:rsidRDefault="0096310D" w:rsidP="0096310D">
      <w:pPr>
        <w:rPr>
          <w:rFonts w:ascii="Times New Roman" w:hAnsi="Times New Roman" w:cs="Times New Roman"/>
          <w:noProof/>
          <w:sz w:val="20"/>
          <w:szCs w:val="20"/>
        </w:rPr>
      </w:pPr>
    </w:p>
    <w:p w14:paraId="554E9684" w14:textId="42F11A2C" w:rsidR="0096310D" w:rsidRDefault="0096310D" w:rsidP="0096310D">
      <w:pPr>
        <w:rPr>
          <w:rFonts w:ascii="Times New Roman" w:hAnsi="Times New Roman" w:cs="Times New Roman"/>
          <w:noProof/>
          <w:sz w:val="20"/>
          <w:szCs w:val="20"/>
        </w:rPr>
      </w:pPr>
    </w:p>
    <w:p w14:paraId="3685EA1E" w14:textId="4A735C76" w:rsidR="0096310D" w:rsidRDefault="0096310D" w:rsidP="0096310D">
      <w:pPr>
        <w:rPr>
          <w:rFonts w:ascii="Times New Roman" w:hAnsi="Times New Roman" w:cs="Times New Roman"/>
          <w:noProof/>
          <w:sz w:val="20"/>
          <w:szCs w:val="20"/>
        </w:rPr>
      </w:pPr>
    </w:p>
    <w:p w14:paraId="46AEF35B" w14:textId="40BAD7C1" w:rsidR="0096310D" w:rsidRDefault="0096310D" w:rsidP="0096310D">
      <w:pPr>
        <w:rPr>
          <w:rFonts w:ascii="Times New Roman" w:hAnsi="Times New Roman" w:cs="Times New Roman"/>
          <w:noProof/>
          <w:sz w:val="20"/>
          <w:szCs w:val="20"/>
        </w:rPr>
      </w:pPr>
    </w:p>
    <w:p w14:paraId="5AF3DDF4" w14:textId="5896C77C" w:rsidR="0096310D" w:rsidRDefault="0096310D" w:rsidP="0096310D">
      <w:pPr>
        <w:rPr>
          <w:rFonts w:ascii="Times New Roman" w:hAnsi="Times New Roman" w:cs="Times New Roman"/>
          <w:noProof/>
          <w:sz w:val="20"/>
          <w:szCs w:val="20"/>
        </w:rPr>
      </w:pPr>
    </w:p>
    <w:p w14:paraId="2B6FC4D4" w14:textId="79DEB840" w:rsidR="0096310D" w:rsidRDefault="0096310D" w:rsidP="0096310D">
      <w:pPr>
        <w:rPr>
          <w:rFonts w:ascii="Times New Roman" w:hAnsi="Times New Roman" w:cs="Times New Roman"/>
          <w:noProof/>
          <w:sz w:val="20"/>
          <w:szCs w:val="20"/>
        </w:rPr>
      </w:pPr>
    </w:p>
    <w:p w14:paraId="55135CF2" w14:textId="62E180FC" w:rsidR="0096310D" w:rsidRDefault="0096310D" w:rsidP="0096310D">
      <w:pPr>
        <w:rPr>
          <w:rFonts w:ascii="Times New Roman" w:hAnsi="Times New Roman" w:cs="Times New Roman"/>
          <w:noProof/>
          <w:sz w:val="20"/>
          <w:szCs w:val="20"/>
        </w:rPr>
      </w:pPr>
    </w:p>
    <w:p w14:paraId="001E31EC" w14:textId="216DCD34" w:rsidR="0096310D" w:rsidRDefault="0096310D" w:rsidP="0096310D">
      <w:pPr>
        <w:rPr>
          <w:rFonts w:ascii="Times New Roman" w:hAnsi="Times New Roman" w:cs="Times New Roman"/>
          <w:noProof/>
          <w:sz w:val="20"/>
          <w:szCs w:val="20"/>
        </w:rPr>
      </w:pPr>
    </w:p>
    <w:p w14:paraId="3223192F" w14:textId="5FE2C8AB" w:rsidR="0096310D" w:rsidRDefault="0096310D" w:rsidP="0096310D">
      <w:pPr>
        <w:jc w:val="center"/>
        <w:rPr>
          <w:rFonts w:ascii="Arial" w:hAnsi="Arial" w:cs="Arial"/>
          <w:b/>
          <w:sz w:val="36"/>
          <w:szCs w:val="24"/>
        </w:rPr>
      </w:pPr>
      <w:r w:rsidRPr="0096310D">
        <w:rPr>
          <w:rFonts w:ascii="Arial" w:hAnsi="Arial" w:cs="Arial"/>
          <w:b/>
          <w:sz w:val="36"/>
          <w:szCs w:val="24"/>
          <w:highlight w:val="yellow"/>
        </w:rPr>
        <w:lastRenderedPageBreak/>
        <w:t>Insert Chapter 4 Tables/Figures</w:t>
      </w:r>
    </w:p>
    <w:p w14:paraId="50349AFC" w14:textId="77777777" w:rsidR="0096310D" w:rsidRDefault="0096310D">
      <w:pPr>
        <w:rPr>
          <w:rFonts w:ascii="Arial" w:hAnsi="Arial" w:cs="Arial"/>
          <w:b/>
          <w:sz w:val="36"/>
          <w:szCs w:val="24"/>
        </w:rPr>
      </w:pPr>
      <w:r>
        <w:rPr>
          <w:rFonts w:ascii="Arial" w:hAnsi="Arial" w:cs="Arial"/>
          <w:b/>
          <w:sz w:val="36"/>
          <w:szCs w:val="24"/>
        </w:rPr>
        <w:br w:type="page"/>
      </w:r>
    </w:p>
    <w:p w14:paraId="16EB8BCD" w14:textId="0789E576" w:rsidR="0096310D" w:rsidRDefault="0096310D" w:rsidP="0096310D">
      <w:pPr>
        <w:jc w:val="center"/>
        <w:rPr>
          <w:rFonts w:ascii="Arial" w:hAnsi="Arial" w:cs="Arial"/>
          <w:b/>
          <w:sz w:val="36"/>
          <w:szCs w:val="24"/>
        </w:rPr>
      </w:pPr>
      <w:r>
        <w:rPr>
          <w:rFonts w:ascii="Arial" w:hAnsi="Arial" w:cs="Arial"/>
          <w:b/>
          <w:sz w:val="36"/>
          <w:szCs w:val="24"/>
        </w:rPr>
        <w:lastRenderedPageBreak/>
        <w:t>Chapter 5</w:t>
      </w:r>
    </w:p>
    <w:p w14:paraId="7E51EA53" w14:textId="3E610F8D" w:rsidR="0096310D" w:rsidRDefault="0096310D" w:rsidP="0096310D">
      <w:pPr>
        <w:jc w:val="center"/>
        <w:rPr>
          <w:rFonts w:ascii="Arial" w:hAnsi="Arial" w:cs="Arial"/>
          <w:b/>
          <w:sz w:val="36"/>
          <w:szCs w:val="24"/>
        </w:rPr>
      </w:pPr>
      <w:r>
        <w:rPr>
          <w:rFonts w:ascii="Arial" w:hAnsi="Arial" w:cs="Arial"/>
          <w:b/>
          <w:sz w:val="36"/>
          <w:szCs w:val="24"/>
        </w:rPr>
        <w:t>Title</w:t>
      </w:r>
    </w:p>
    <w:p w14:paraId="2C9E7A6D" w14:textId="56CB7825" w:rsidR="0096310D" w:rsidRDefault="0096310D" w:rsidP="0096310D">
      <w:pPr>
        <w:jc w:val="center"/>
        <w:rPr>
          <w:rFonts w:ascii="Arial" w:hAnsi="Arial" w:cs="Arial"/>
          <w:b/>
          <w:sz w:val="36"/>
          <w:szCs w:val="24"/>
        </w:rPr>
      </w:pPr>
    </w:p>
    <w:p w14:paraId="56CD0765" w14:textId="12A1935F" w:rsidR="0096310D" w:rsidRDefault="0096310D" w:rsidP="0096310D">
      <w:pPr>
        <w:jc w:val="center"/>
        <w:rPr>
          <w:rFonts w:ascii="Arial" w:hAnsi="Arial" w:cs="Arial"/>
          <w:b/>
          <w:sz w:val="36"/>
          <w:szCs w:val="24"/>
        </w:rPr>
      </w:pPr>
    </w:p>
    <w:p w14:paraId="5B9F69A5" w14:textId="0DA4B962" w:rsidR="0096310D" w:rsidRDefault="0096310D" w:rsidP="0096310D">
      <w:pPr>
        <w:jc w:val="center"/>
        <w:rPr>
          <w:rFonts w:ascii="Arial" w:hAnsi="Arial" w:cs="Arial"/>
          <w:b/>
          <w:sz w:val="36"/>
          <w:szCs w:val="24"/>
        </w:rPr>
      </w:pPr>
    </w:p>
    <w:p w14:paraId="0368A14C" w14:textId="60009907" w:rsidR="0096310D" w:rsidRDefault="0096310D" w:rsidP="0096310D">
      <w:pPr>
        <w:jc w:val="center"/>
        <w:rPr>
          <w:rFonts w:ascii="Arial" w:hAnsi="Arial" w:cs="Arial"/>
          <w:b/>
          <w:sz w:val="36"/>
          <w:szCs w:val="24"/>
        </w:rPr>
      </w:pPr>
    </w:p>
    <w:p w14:paraId="11FB9922" w14:textId="7C2E5CED" w:rsidR="0096310D" w:rsidRDefault="0096310D" w:rsidP="0096310D">
      <w:pPr>
        <w:jc w:val="center"/>
        <w:rPr>
          <w:rFonts w:ascii="Arial" w:hAnsi="Arial" w:cs="Arial"/>
          <w:b/>
          <w:sz w:val="36"/>
          <w:szCs w:val="24"/>
        </w:rPr>
      </w:pPr>
    </w:p>
    <w:p w14:paraId="19AFFD6A" w14:textId="0F99952A" w:rsidR="0096310D" w:rsidRDefault="0096310D" w:rsidP="0096310D">
      <w:pPr>
        <w:jc w:val="center"/>
        <w:rPr>
          <w:rFonts w:ascii="Arial" w:hAnsi="Arial" w:cs="Arial"/>
          <w:b/>
          <w:sz w:val="36"/>
          <w:szCs w:val="24"/>
        </w:rPr>
      </w:pPr>
    </w:p>
    <w:p w14:paraId="11FC34F1" w14:textId="1387BC5F" w:rsidR="0096310D" w:rsidRDefault="0096310D" w:rsidP="0096310D">
      <w:pPr>
        <w:jc w:val="center"/>
        <w:rPr>
          <w:rFonts w:ascii="Arial" w:hAnsi="Arial" w:cs="Arial"/>
          <w:b/>
          <w:sz w:val="36"/>
          <w:szCs w:val="24"/>
        </w:rPr>
      </w:pPr>
    </w:p>
    <w:p w14:paraId="5952528A" w14:textId="463563A8" w:rsidR="0096310D" w:rsidRDefault="0096310D" w:rsidP="0096310D">
      <w:pPr>
        <w:jc w:val="center"/>
        <w:rPr>
          <w:rFonts w:ascii="Arial" w:hAnsi="Arial" w:cs="Arial"/>
          <w:b/>
          <w:sz w:val="36"/>
          <w:szCs w:val="24"/>
        </w:rPr>
      </w:pPr>
    </w:p>
    <w:p w14:paraId="093CF09D" w14:textId="01E75C94" w:rsidR="0096310D" w:rsidRDefault="0096310D" w:rsidP="0096310D">
      <w:pPr>
        <w:jc w:val="center"/>
        <w:rPr>
          <w:rFonts w:ascii="Arial" w:hAnsi="Arial" w:cs="Arial"/>
          <w:b/>
          <w:sz w:val="36"/>
          <w:szCs w:val="24"/>
        </w:rPr>
      </w:pPr>
    </w:p>
    <w:p w14:paraId="23D74D51" w14:textId="15BDF512" w:rsidR="0096310D" w:rsidRDefault="0096310D" w:rsidP="0096310D">
      <w:pPr>
        <w:jc w:val="center"/>
        <w:rPr>
          <w:rFonts w:ascii="Arial" w:hAnsi="Arial" w:cs="Arial"/>
          <w:b/>
          <w:sz w:val="36"/>
          <w:szCs w:val="24"/>
        </w:rPr>
      </w:pPr>
    </w:p>
    <w:p w14:paraId="336F7973" w14:textId="5692F64F" w:rsidR="0096310D" w:rsidRDefault="0096310D" w:rsidP="0096310D">
      <w:pPr>
        <w:jc w:val="center"/>
        <w:rPr>
          <w:rFonts w:ascii="Arial" w:hAnsi="Arial" w:cs="Arial"/>
          <w:b/>
          <w:sz w:val="36"/>
          <w:szCs w:val="24"/>
        </w:rPr>
      </w:pPr>
    </w:p>
    <w:p w14:paraId="5F00241E" w14:textId="23767090" w:rsidR="0096310D" w:rsidRDefault="0096310D" w:rsidP="0096310D">
      <w:pPr>
        <w:jc w:val="center"/>
        <w:rPr>
          <w:rFonts w:ascii="Arial" w:hAnsi="Arial" w:cs="Arial"/>
          <w:b/>
          <w:sz w:val="36"/>
          <w:szCs w:val="24"/>
        </w:rPr>
      </w:pPr>
    </w:p>
    <w:p w14:paraId="11C8F9BD" w14:textId="66218EB1" w:rsidR="0096310D" w:rsidRDefault="0096310D" w:rsidP="0096310D">
      <w:pPr>
        <w:jc w:val="center"/>
        <w:rPr>
          <w:rFonts w:ascii="Arial" w:hAnsi="Arial" w:cs="Arial"/>
          <w:b/>
          <w:sz w:val="36"/>
          <w:szCs w:val="24"/>
        </w:rPr>
      </w:pPr>
    </w:p>
    <w:p w14:paraId="306BFDA2" w14:textId="39EE07D1" w:rsidR="0096310D" w:rsidRDefault="0096310D" w:rsidP="0096310D">
      <w:pPr>
        <w:jc w:val="center"/>
        <w:rPr>
          <w:rFonts w:ascii="Arial" w:hAnsi="Arial" w:cs="Arial"/>
          <w:b/>
          <w:sz w:val="36"/>
          <w:szCs w:val="24"/>
        </w:rPr>
      </w:pPr>
    </w:p>
    <w:p w14:paraId="7BAEC034" w14:textId="7A107E94" w:rsidR="0096310D" w:rsidRDefault="0096310D" w:rsidP="0096310D">
      <w:pPr>
        <w:jc w:val="center"/>
        <w:rPr>
          <w:rFonts w:ascii="Arial" w:hAnsi="Arial" w:cs="Arial"/>
          <w:b/>
          <w:sz w:val="36"/>
          <w:szCs w:val="24"/>
        </w:rPr>
      </w:pPr>
    </w:p>
    <w:p w14:paraId="65D4DEFC" w14:textId="327B670E" w:rsidR="0096310D" w:rsidRDefault="0096310D" w:rsidP="0096310D">
      <w:pPr>
        <w:jc w:val="center"/>
        <w:rPr>
          <w:rFonts w:ascii="Arial" w:hAnsi="Arial" w:cs="Arial"/>
          <w:b/>
          <w:sz w:val="36"/>
          <w:szCs w:val="24"/>
        </w:rPr>
      </w:pPr>
    </w:p>
    <w:p w14:paraId="432D4114" w14:textId="3A267090" w:rsidR="0096310D" w:rsidRDefault="0096310D" w:rsidP="0096310D">
      <w:pPr>
        <w:jc w:val="center"/>
        <w:rPr>
          <w:rFonts w:ascii="Arial" w:hAnsi="Arial" w:cs="Arial"/>
          <w:b/>
          <w:sz w:val="36"/>
          <w:szCs w:val="24"/>
        </w:rPr>
      </w:pPr>
    </w:p>
    <w:p w14:paraId="6FB9050C" w14:textId="28039B2A" w:rsidR="0096310D" w:rsidRDefault="0096310D" w:rsidP="0096310D">
      <w:pPr>
        <w:jc w:val="center"/>
        <w:rPr>
          <w:rFonts w:ascii="Arial" w:hAnsi="Arial" w:cs="Arial"/>
          <w:b/>
          <w:sz w:val="36"/>
          <w:szCs w:val="24"/>
        </w:rPr>
      </w:pPr>
    </w:p>
    <w:p w14:paraId="2D647333" w14:textId="01A4364F" w:rsidR="0096310D" w:rsidRDefault="0096310D" w:rsidP="0096310D">
      <w:pPr>
        <w:jc w:val="center"/>
        <w:rPr>
          <w:rFonts w:ascii="Arial" w:hAnsi="Arial" w:cs="Arial"/>
          <w:b/>
          <w:sz w:val="36"/>
          <w:szCs w:val="24"/>
        </w:rPr>
      </w:pPr>
    </w:p>
    <w:p w14:paraId="3A29BE0E" w14:textId="465B3509" w:rsidR="007D708B" w:rsidRPr="007D708B" w:rsidRDefault="007D708B" w:rsidP="007D708B">
      <w:pPr>
        <w:jc w:val="center"/>
        <w:rPr>
          <w:rFonts w:ascii="Arial" w:eastAsia="Arial" w:hAnsi="Arial" w:cs="Arial"/>
          <w:b/>
          <w:color w:val="000000" w:themeColor="text1"/>
          <w:sz w:val="36"/>
          <w:szCs w:val="24"/>
        </w:rPr>
      </w:pPr>
      <w:r w:rsidRPr="007D708B">
        <w:rPr>
          <w:rFonts w:ascii="Arial" w:eastAsia="Arial" w:hAnsi="Arial" w:cs="Arial"/>
          <w:b/>
          <w:color w:val="000000" w:themeColor="text1"/>
          <w:sz w:val="36"/>
          <w:szCs w:val="24"/>
        </w:rPr>
        <w:lastRenderedPageBreak/>
        <w:t>Abstract</w:t>
      </w:r>
    </w:p>
    <w:p w14:paraId="64BED778" w14:textId="77777777" w:rsidR="007D708B" w:rsidRDefault="007D708B">
      <w:pPr>
        <w:rPr>
          <w:rFonts w:ascii="Arial" w:eastAsia="Arial" w:hAnsi="Arial" w:cs="Arial"/>
          <w:color w:val="000000" w:themeColor="text1"/>
          <w:sz w:val="24"/>
          <w:szCs w:val="24"/>
        </w:rPr>
      </w:pPr>
      <w:r>
        <w:rPr>
          <w:rFonts w:ascii="Arial" w:eastAsia="Arial" w:hAnsi="Arial" w:cs="Arial"/>
          <w:color w:val="000000" w:themeColor="text1"/>
          <w:sz w:val="24"/>
          <w:szCs w:val="24"/>
        </w:rPr>
        <w:br w:type="page"/>
      </w:r>
    </w:p>
    <w:p w14:paraId="0409B454" w14:textId="22B0A590" w:rsidR="007D708B" w:rsidRDefault="007D708B" w:rsidP="007D708B">
      <w:pPr>
        <w:rPr>
          <w:rFonts w:ascii="Arial" w:eastAsia="Arial" w:hAnsi="Arial" w:cs="Arial"/>
          <w:color w:val="000000" w:themeColor="text1"/>
          <w:sz w:val="24"/>
          <w:szCs w:val="24"/>
        </w:rPr>
      </w:pPr>
      <w:r>
        <w:rPr>
          <w:rFonts w:ascii="Arial" w:eastAsia="Arial" w:hAnsi="Arial" w:cs="Arial"/>
          <w:b/>
          <w:bCs/>
          <w:color w:val="000000" w:themeColor="text1"/>
          <w:sz w:val="24"/>
          <w:szCs w:val="24"/>
        </w:rPr>
        <w:lastRenderedPageBreak/>
        <w:t>INTRODUCTION</w:t>
      </w:r>
    </w:p>
    <w:p w14:paraId="0012EEB7" w14:textId="6E6CF34E" w:rsidR="007D708B" w:rsidRPr="00871F71" w:rsidRDefault="007D708B" w:rsidP="007D708B">
      <w:pPr>
        <w:rPr>
          <w:rFonts w:ascii="Arial" w:eastAsia="Arial" w:hAnsi="Arial" w:cs="Arial"/>
          <w:color w:val="000000" w:themeColor="text1"/>
          <w:sz w:val="24"/>
          <w:szCs w:val="24"/>
        </w:rPr>
      </w:pPr>
      <w:r>
        <w:rPr>
          <w:rFonts w:ascii="Arial" w:eastAsia="Arial" w:hAnsi="Arial" w:cs="Arial"/>
          <w:color w:val="000000" w:themeColor="text1"/>
          <w:sz w:val="24"/>
          <w:szCs w:val="24"/>
        </w:rPr>
        <w:t xml:space="preserve">Several studies have investigated bone regeneration of the mandible, including the OVX model. </w:t>
      </w:r>
    </w:p>
    <w:p w14:paraId="715C99A0" w14:textId="77777777" w:rsidR="007D708B" w:rsidRDefault="007D708B" w:rsidP="007D708B">
      <w:pPr>
        <w:rPr>
          <w:rFonts w:ascii="Arial" w:eastAsia="Arial" w:hAnsi="Arial" w:cs="Arial"/>
          <w:color w:val="000000" w:themeColor="text1"/>
          <w:sz w:val="24"/>
          <w:szCs w:val="24"/>
        </w:rPr>
      </w:pPr>
      <w:r w:rsidRPr="323CD6FB">
        <w:rPr>
          <w:rFonts w:ascii="Arial" w:eastAsia="Arial" w:hAnsi="Arial" w:cs="Arial"/>
          <w:b/>
          <w:bCs/>
          <w:color w:val="000000" w:themeColor="text1"/>
          <w:sz w:val="24"/>
          <w:szCs w:val="24"/>
        </w:rPr>
        <w:t>METHODS</w:t>
      </w:r>
    </w:p>
    <w:p w14:paraId="087E8358" w14:textId="77777777" w:rsidR="007D708B" w:rsidRDefault="007D708B" w:rsidP="007D708B">
      <w:pPr>
        <w:spacing w:line="360" w:lineRule="auto"/>
        <w:rPr>
          <w:rFonts w:ascii="Arial" w:eastAsia="Arial" w:hAnsi="Arial" w:cs="Arial"/>
          <w:color w:val="000000" w:themeColor="text1"/>
          <w:sz w:val="24"/>
          <w:szCs w:val="24"/>
        </w:rPr>
      </w:pPr>
      <w:r w:rsidRPr="323CD6FB">
        <w:rPr>
          <w:rFonts w:ascii="Arial" w:eastAsia="Arial" w:hAnsi="Arial" w:cs="Arial"/>
          <w:b/>
          <w:bCs/>
          <w:color w:val="000000" w:themeColor="text1"/>
          <w:sz w:val="24"/>
          <w:szCs w:val="24"/>
        </w:rPr>
        <w:t>Cell Isolation and Characterization</w:t>
      </w:r>
    </w:p>
    <w:p w14:paraId="78817D97" w14:textId="77777777" w:rsidR="007D708B" w:rsidRDefault="007D708B" w:rsidP="007D708B">
      <w:pPr>
        <w:spacing w:line="360" w:lineRule="auto"/>
        <w:rPr>
          <w:rFonts w:ascii="Arial" w:eastAsia="Arial" w:hAnsi="Arial" w:cs="Arial"/>
          <w:color w:val="000000" w:themeColor="text1"/>
          <w:sz w:val="24"/>
          <w:szCs w:val="24"/>
        </w:rPr>
      </w:pPr>
      <w:r w:rsidRPr="323CD6FB">
        <w:rPr>
          <w:rFonts w:ascii="Arial" w:eastAsia="Arial" w:hAnsi="Arial" w:cs="Arial"/>
          <w:color w:val="000000" w:themeColor="text1"/>
          <w:sz w:val="24"/>
          <w:szCs w:val="24"/>
        </w:rPr>
        <w:t xml:space="preserve">Human MSCs were isolated from adipose tissue and characterized as previously described (sources). </w:t>
      </w:r>
    </w:p>
    <w:p w14:paraId="1ABBF3A8" w14:textId="77777777" w:rsidR="007D708B" w:rsidRDefault="007D708B" w:rsidP="007D708B">
      <w:pPr>
        <w:spacing w:line="360" w:lineRule="auto"/>
        <w:rPr>
          <w:rFonts w:ascii="Arial" w:eastAsia="Arial" w:hAnsi="Arial" w:cs="Arial"/>
          <w:color w:val="000000" w:themeColor="text1"/>
          <w:sz w:val="24"/>
          <w:szCs w:val="24"/>
        </w:rPr>
      </w:pPr>
      <w:r w:rsidRPr="323CD6FB">
        <w:rPr>
          <w:rFonts w:ascii="Arial" w:eastAsia="Arial" w:hAnsi="Arial" w:cs="Arial"/>
          <w:b/>
          <w:bCs/>
          <w:color w:val="000000" w:themeColor="text1"/>
          <w:sz w:val="24"/>
          <w:szCs w:val="24"/>
        </w:rPr>
        <w:t>Scaffold</w:t>
      </w:r>
      <w:r>
        <w:rPr>
          <w:rFonts w:ascii="Arial" w:eastAsia="Arial" w:hAnsi="Arial" w:cs="Arial"/>
          <w:b/>
          <w:bCs/>
          <w:color w:val="000000" w:themeColor="text1"/>
          <w:sz w:val="24"/>
          <w:szCs w:val="24"/>
        </w:rPr>
        <w:t xml:space="preserve"> Design and Preparation</w:t>
      </w:r>
    </w:p>
    <w:p w14:paraId="377F39CA" w14:textId="77777777" w:rsidR="007D708B" w:rsidRDefault="007D708B" w:rsidP="007D708B">
      <w:pPr>
        <w:spacing w:line="360" w:lineRule="auto"/>
        <w:rPr>
          <w:rFonts w:ascii="Arial" w:eastAsia="Arial" w:hAnsi="Arial" w:cs="Arial"/>
          <w:color w:val="000000" w:themeColor="text1"/>
          <w:sz w:val="24"/>
          <w:szCs w:val="24"/>
        </w:rPr>
      </w:pPr>
      <w:proofErr w:type="spellStart"/>
      <w:r w:rsidRPr="1ABAB594">
        <w:rPr>
          <w:rFonts w:ascii="Arial" w:eastAsia="Arial" w:hAnsi="Arial" w:cs="Arial"/>
          <w:color w:val="000000" w:themeColor="text1"/>
          <w:sz w:val="24"/>
          <w:szCs w:val="24"/>
        </w:rPr>
        <w:t>rGO</w:t>
      </w:r>
      <w:proofErr w:type="spellEnd"/>
      <w:r w:rsidRPr="1ABAB594">
        <w:rPr>
          <w:rFonts w:ascii="Arial" w:eastAsia="Arial" w:hAnsi="Arial" w:cs="Arial"/>
          <w:color w:val="000000" w:themeColor="text1"/>
          <w:sz w:val="24"/>
          <w:szCs w:val="24"/>
        </w:rPr>
        <w:t xml:space="preserve"> was purchased from Cheap Tubes Inc. (Grafton, VT). </w:t>
      </w:r>
      <w:r w:rsidRPr="1ABAB594">
        <w:rPr>
          <w:rFonts w:ascii="Arial" w:eastAsia="Arial" w:hAnsi="Arial" w:cs="Arial"/>
          <w:color w:val="000000" w:themeColor="text1"/>
          <w:sz w:val="24"/>
          <w:szCs w:val="24"/>
          <w:highlight w:val="yellow"/>
        </w:rPr>
        <w:t xml:space="preserve">10 mg of </w:t>
      </w:r>
      <w:proofErr w:type="spellStart"/>
      <w:r w:rsidRPr="1ABAB594">
        <w:rPr>
          <w:rFonts w:ascii="Arial" w:eastAsia="Arial" w:hAnsi="Arial" w:cs="Arial"/>
          <w:color w:val="000000" w:themeColor="text1"/>
          <w:sz w:val="24"/>
          <w:szCs w:val="24"/>
          <w:highlight w:val="yellow"/>
        </w:rPr>
        <w:t>rGO</w:t>
      </w:r>
      <w:proofErr w:type="spellEnd"/>
      <w:r w:rsidRPr="1ABAB594">
        <w:rPr>
          <w:rFonts w:ascii="Arial" w:eastAsia="Arial" w:hAnsi="Arial" w:cs="Arial"/>
          <w:color w:val="000000" w:themeColor="text1"/>
          <w:sz w:val="24"/>
          <w:szCs w:val="24"/>
          <w:highlight w:val="yellow"/>
        </w:rPr>
        <w:t xml:space="preserve"> was mixed into 2,000 mg of PLGA 65:35 (Sigma-Aldrich, St. Louis, MO) and 0.5 mL DMSO</w:t>
      </w:r>
      <w:r w:rsidRPr="1ABAB594">
        <w:rPr>
          <w:rFonts w:ascii="Arial" w:eastAsia="Arial" w:hAnsi="Arial" w:cs="Arial"/>
          <w:color w:val="000000" w:themeColor="text1"/>
          <w:sz w:val="24"/>
          <w:szCs w:val="24"/>
        </w:rPr>
        <w:t xml:space="preserve">, giving a final concentration of 0.5% </w:t>
      </w:r>
      <w:proofErr w:type="spellStart"/>
      <w:r w:rsidRPr="1ABAB594">
        <w:rPr>
          <w:rFonts w:ascii="Arial" w:eastAsia="Arial" w:hAnsi="Arial" w:cs="Arial"/>
          <w:color w:val="000000" w:themeColor="text1"/>
          <w:sz w:val="24"/>
          <w:szCs w:val="24"/>
        </w:rPr>
        <w:t>rGO</w:t>
      </w:r>
      <w:proofErr w:type="spellEnd"/>
      <w:r w:rsidRPr="1ABAB594">
        <w:rPr>
          <w:rFonts w:ascii="Arial" w:eastAsia="Arial" w:hAnsi="Arial" w:cs="Arial"/>
          <w:color w:val="000000" w:themeColor="text1"/>
          <w:sz w:val="24"/>
          <w:szCs w:val="24"/>
        </w:rPr>
        <w:t xml:space="preserve">. The mixture was then melted at </w:t>
      </w:r>
      <w:r w:rsidRPr="00490F61">
        <w:rPr>
          <w:rFonts w:ascii="Arial" w:eastAsia="Arial" w:hAnsi="Arial" w:cs="Arial"/>
          <w:color w:val="000000" w:themeColor="text1"/>
          <w:sz w:val="24"/>
          <w:szCs w:val="24"/>
        </w:rPr>
        <w:t>85°C</w:t>
      </w:r>
      <w:r w:rsidRPr="1ABAB594">
        <w:rPr>
          <w:rFonts w:ascii="Arial" w:eastAsia="Arial" w:hAnsi="Arial" w:cs="Arial"/>
          <w:color w:val="000000" w:themeColor="text1"/>
          <w:sz w:val="24"/>
          <w:szCs w:val="24"/>
        </w:rPr>
        <w:t xml:space="preserve"> for approximately</w:t>
      </w:r>
      <w:r>
        <w:rPr>
          <w:rFonts w:ascii="Arial" w:eastAsia="Arial" w:hAnsi="Arial" w:cs="Arial"/>
          <w:color w:val="000000" w:themeColor="text1"/>
          <w:sz w:val="24"/>
          <w:szCs w:val="24"/>
        </w:rPr>
        <w:t xml:space="preserve"> 2-2.5 hr. or until homogeneous. The material was</w:t>
      </w:r>
      <w:r w:rsidRPr="1ABAB594">
        <w:rPr>
          <w:rFonts w:ascii="Arial" w:eastAsia="Arial" w:hAnsi="Arial" w:cs="Arial"/>
          <w:color w:val="000000" w:themeColor="text1"/>
          <w:sz w:val="24"/>
          <w:szCs w:val="24"/>
        </w:rPr>
        <w:t xml:space="preserve"> then frozen overnight prior to 3-D printing. </w:t>
      </w:r>
      <w:r>
        <w:rPr>
          <w:rFonts w:ascii="Arial" w:eastAsia="Arial" w:hAnsi="Arial" w:cs="Arial"/>
          <w:color w:val="000000" w:themeColor="text1"/>
          <w:sz w:val="24"/>
          <w:szCs w:val="24"/>
        </w:rPr>
        <w:t xml:space="preserve">The scaffold structure was initially designed in computer-aided design (CAD) software, followed by digital translation into a Standard Tessellation Language (STL) file format. Using the STL file, the design was sliced into </w:t>
      </w:r>
      <w:r w:rsidRPr="00371908">
        <w:rPr>
          <w:rFonts w:ascii="Arial" w:eastAsia="Arial" w:hAnsi="Arial" w:cs="Arial"/>
          <w:color w:val="000000" w:themeColor="text1"/>
          <w:sz w:val="24"/>
          <w:szCs w:val="24"/>
          <w:highlight w:val="yellow"/>
        </w:rPr>
        <w:t>(size)</w:t>
      </w:r>
      <w:r>
        <w:rPr>
          <w:rFonts w:ascii="Arial" w:eastAsia="Arial" w:hAnsi="Arial" w:cs="Arial"/>
          <w:color w:val="000000" w:themeColor="text1"/>
          <w:sz w:val="24"/>
          <w:szCs w:val="24"/>
        </w:rPr>
        <w:t xml:space="preserve"> thick layers –</w:t>
      </w:r>
      <w:r w:rsidRPr="00226A6A">
        <w:rPr>
          <w:rFonts w:ascii="Arial" w:eastAsia="Arial" w:hAnsi="Arial" w:cs="Arial"/>
          <w:color w:val="000000" w:themeColor="text1"/>
          <w:sz w:val="24"/>
          <w:szCs w:val="24"/>
          <w:highlight w:val="yellow"/>
        </w:rPr>
        <w:t>Describe pore size</w:t>
      </w:r>
      <w:r>
        <w:rPr>
          <w:rFonts w:ascii="Arial" w:eastAsia="Arial" w:hAnsi="Arial" w:cs="Arial"/>
          <w:color w:val="000000" w:themeColor="text1"/>
          <w:sz w:val="24"/>
          <w:szCs w:val="24"/>
        </w:rPr>
        <w:t xml:space="preserve">. </w:t>
      </w:r>
      <w:r w:rsidRPr="000E4B59">
        <w:rPr>
          <w:rFonts w:ascii="Arial" w:eastAsia="Arial" w:hAnsi="Arial" w:cs="Arial"/>
          <w:color w:val="000000" w:themeColor="text1"/>
          <w:sz w:val="24"/>
          <w:szCs w:val="24"/>
          <w:highlight w:val="yellow"/>
        </w:rPr>
        <w:t xml:space="preserve">Lines were printed at 1 µm thickness with ~100-150 µm spacing </w:t>
      </w:r>
      <w:proofErr w:type="spellStart"/>
      <w:r w:rsidRPr="000E4B59">
        <w:rPr>
          <w:rFonts w:ascii="Arial" w:eastAsia="Arial" w:hAnsi="Arial" w:cs="Arial"/>
          <w:color w:val="000000" w:themeColor="text1"/>
          <w:sz w:val="24"/>
          <w:szCs w:val="24"/>
          <w:highlight w:val="yellow"/>
        </w:rPr>
        <w:t>inbetween</w:t>
      </w:r>
      <w:proofErr w:type="spellEnd"/>
      <w:r w:rsidRPr="000E4B59">
        <w:rPr>
          <w:rFonts w:ascii="Arial" w:eastAsia="Arial" w:hAnsi="Arial" w:cs="Arial"/>
          <w:color w:val="000000" w:themeColor="text1"/>
          <w:sz w:val="24"/>
          <w:szCs w:val="24"/>
          <w:highlight w:val="yellow"/>
        </w:rPr>
        <w:t xml:space="preserve"> each printed line), rotated on a 45 </w:t>
      </w:r>
      <w:proofErr w:type="gramStart"/>
      <w:r w:rsidRPr="000E4B59">
        <w:rPr>
          <w:rFonts w:ascii="Arial" w:eastAsia="Arial" w:hAnsi="Arial" w:cs="Arial"/>
          <w:color w:val="000000" w:themeColor="text1"/>
          <w:sz w:val="24"/>
          <w:szCs w:val="24"/>
          <w:highlight w:val="yellow"/>
        </w:rPr>
        <w:t>90 degree</w:t>
      </w:r>
      <w:proofErr w:type="gramEnd"/>
      <w:r w:rsidRPr="000E4B59">
        <w:rPr>
          <w:rFonts w:ascii="Arial" w:eastAsia="Arial" w:hAnsi="Arial" w:cs="Arial"/>
          <w:color w:val="000000" w:themeColor="text1"/>
          <w:sz w:val="24"/>
          <w:szCs w:val="24"/>
          <w:highlight w:val="yellow"/>
        </w:rPr>
        <w:t xml:space="preserve"> rotation (look at Steven’s thesis, it is the exact same, just no hole).</w:t>
      </w:r>
      <w:r>
        <w:rPr>
          <w:rFonts w:ascii="Arial" w:eastAsia="Arial" w:hAnsi="Arial" w:cs="Arial"/>
          <w:color w:val="000000" w:themeColor="text1"/>
          <w:sz w:val="24"/>
          <w:szCs w:val="24"/>
        </w:rPr>
        <w:t xml:space="preserve"> Finally, a G-code was prepared and these files were exported to the </w:t>
      </w:r>
      <w:proofErr w:type="spellStart"/>
      <w:r>
        <w:rPr>
          <w:rFonts w:ascii="Arial" w:eastAsia="Arial" w:hAnsi="Arial" w:cs="Arial"/>
          <w:color w:val="000000" w:themeColor="text1"/>
          <w:sz w:val="24"/>
          <w:szCs w:val="24"/>
        </w:rPr>
        <w:t>Cellink</w:t>
      </w:r>
      <w:proofErr w:type="spellEnd"/>
      <w:r>
        <w:rPr>
          <w:rFonts w:ascii="Arial" w:eastAsia="Arial" w:hAnsi="Arial" w:cs="Arial"/>
          <w:color w:val="000000" w:themeColor="text1"/>
          <w:sz w:val="24"/>
          <w:szCs w:val="24"/>
        </w:rPr>
        <w:t xml:space="preserve">-BIO X6™ printer. </w:t>
      </w:r>
      <w:r w:rsidRPr="00226A6A">
        <w:rPr>
          <w:rFonts w:ascii="Arial" w:hAnsi="Arial" w:cs="Arial"/>
          <w:sz w:val="24"/>
          <w:szCs w:val="24"/>
        </w:rPr>
        <w:t>Each</w:t>
      </w:r>
      <w:r>
        <w:rPr>
          <w:rFonts w:ascii="Times New Roman" w:hAnsi="Times New Roman" w:cs="Times New Roman"/>
          <w:sz w:val="24"/>
          <w:szCs w:val="24"/>
        </w:rPr>
        <w:t xml:space="preserve"> </w:t>
      </w:r>
      <w:r>
        <w:rPr>
          <w:rFonts w:ascii="Arial" w:eastAsia="Arial" w:hAnsi="Arial" w:cs="Arial"/>
          <w:color w:val="000000" w:themeColor="text1"/>
          <w:sz w:val="24"/>
          <w:szCs w:val="24"/>
        </w:rPr>
        <w:t>s</w:t>
      </w:r>
      <w:r w:rsidRPr="1ABAB594">
        <w:rPr>
          <w:rFonts w:ascii="Arial" w:eastAsia="Arial" w:hAnsi="Arial" w:cs="Arial"/>
          <w:color w:val="000000" w:themeColor="text1"/>
          <w:sz w:val="24"/>
          <w:szCs w:val="24"/>
        </w:rPr>
        <w:t>caffold w</w:t>
      </w:r>
      <w:r>
        <w:rPr>
          <w:rFonts w:ascii="Arial" w:eastAsia="Arial" w:hAnsi="Arial" w:cs="Arial"/>
          <w:color w:val="000000" w:themeColor="text1"/>
          <w:sz w:val="24"/>
          <w:szCs w:val="24"/>
        </w:rPr>
        <w:t>as</w:t>
      </w:r>
      <w:r w:rsidRPr="1ABAB594">
        <w:rPr>
          <w:rFonts w:ascii="Arial" w:eastAsia="Arial" w:hAnsi="Arial" w:cs="Arial"/>
          <w:color w:val="000000" w:themeColor="text1"/>
          <w:sz w:val="24"/>
          <w:szCs w:val="24"/>
        </w:rPr>
        <w:t xml:space="preserve"> printed</w:t>
      </w:r>
      <w:r>
        <w:rPr>
          <w:rFonts w:ascii="Arial" w:eastAsia="Arial" w:hAnsi="Arial" w:cs="Arial"/>
          <w:color w:val="000000" w:themeColor="text1"/>
          <w:sz w:val="24"/>
          <w:szCs w:val="24"/>
        </w:rPr>
        <w:t xml:space="preserve"> </w:t>
      </w:r>
      <w:r w:rsidRPr="1ABAB594">
        <w:rPr>
          <w:rFonts w:ascii="Arial" w:eastAsia="Arial" w:hAnsi="Arial" w:cs="Arial"/>
          <w:color w:val="000000" w:themeColor="text1"/>
          <w:sz w:val="24"/>
          <w:szCs w:val="24"/>
        </w:rPr>
        <w:t xml:space="preserve">at 5 X 5 X 2 mm. </w:t>
      </w:r>
    </w:p>
    <w:p w14:paraId="26D8D858" w14:textId="77777777" w:rsidR="007D708B" w:rsidRDefault="007D708B" w:rsidP="007D708B">
      <w:pPr>
        <w:spacing w:line="360" w:lineRule="auto"/>
        <w:rPr>
          <w:rFonts w:ascii="Arial" w:eastAsia="Arial" w:hAnsi="Arial" w:cs="Arial"/>
          <w:color w:val="000000" w:themeColor="text1"/>
          <w:sz w:val="24"/>
          <w:szCs w:val="24"/>
        </w:rPr>
      </w:pPr>
      <w:proofErr w:type="spellStart"/>
      <w:r>
        <w:rPr>
          <w:rFonts w:ascii="Arial" w:eastAsia="Arial" w:hAnsi="Arial" w:cs="Arial"/>
          <w:b/>
          <w:bCs/>
          <w:color w:val="000000" w:themeColor="text1"/>
          <w:sz w:val="24"/>
          <w:szCs w:val="24"/>
        </w:rPr>
        <w:t>Di</w:t>
      </w:r>
      <w:r w:rsidRPr="323CD6FB">
        <w:rPr>
          <w:rFonts w:ascii="Arial" w:eastAsia="Arial" w:hAnsi="Arial" w:cs="Arial"/>
          <w:b/>
          <w:bCs/>
          <w:color w:val="000000" w:themeColor="text1"/>
          <w:sz w:val="24"/>
          <w:szCs w:val="24"/>
        </w:rPr>
        <w:t>I</w:t>
      </w:r>
      <w:proofErr w:type="spellEnd"/>
      <w:r>
        <w:rPr>
          <w:rFonts w:ascii="Arial" w:eastAsia="Arial" w:hAnsi="Arial" w:cs="Arial"/>
          <w:b/>
          <w:bCs/>
          <w:color w:val="000000" w:themeColor="text1"/>
          <w:sz w:val="24"/>
          <w:szCs w:val="24"/>
        </w:rPr>
        <w:t xml:space="preserve"> Staining</w:t>
      </w:r>
    </w:p>
    <w:p w14:paraId="67F07944" w14:textId="77777777" w:rsidR="007D708B" w:rsidRDefault="007D708B" w:rsidP="007D708B">
      <w:pPr>
        <w:spacing w:line="360" w:lineRule="auto"/>
        <w:rPr>
          <w:rFonts w:ascii="Arial" w:eastAsia="Arial" w:hAnsi="Arial" w:cs="Arial"/>
          <w:color w:val="000000" w:themeColor="text1"/>
          <w:sz w:val="24"/>
          <w:szCs w:val="24"/>
        </w:rPr>
      </w:pPr>
      <w:r w:rsidRPr="79E9114D">
        <w:rPr>
          <w:rFonts w:ascii="Arial" w:eastAsia="Arial" w:hAnsi="Arial" w:cs="Arial"/>
          <w:color w:val="000000" w:themeColor="text1"/>
          <w:sz w:val="24"/>
          <w:szCs w:val="24"/>
        </w:rPr>
        <w:t xml:space="preserve">To identify cell attachment to the </w:t>
      </w:r>
      <w:proofErr w:type="spellStart"/>
      <w:r>
        <w:rPr>
          <w:rFonts w:ascii="Arial" w:eastAsia="Arial" w:hAnsi="Arial" w:cs="Arial"/>
          <w:color w:val="000000" w:themeColor="text1"/>
          <w:sz w:val="24"/>
          <w:szCs w:val="24"/>
        </w:rPr>
        <w:t>rGO</w:t>
      </w:r>
      <w:proofErr w:type="spellEnd"/>
      <w:r>
        <w:rPr>
          <w:rFonts w:ascii="Arial" w:eastAsia="Arial" w:hAnsi="Arial" w:cs="Arial"/>
          <w:color w:val="000000" w:themeColor="text1"/>
          <w:sz w:val="24"/>
          <w:szCs w:val="24"/>
        </w:rPr>
        <w:t xml:space="preserve"> </w:t>
      </w:r>
      <w:r w:rsidRPr="79E9114D">
        <w:rPr>
          <w:rFonts w:ascii="Arial" w:eastAsia="Arial" w:hAnsi="Arial" w:cs="Arial"/>
          <w:color w:val="000000" w:themeColor="text1"/>
          <w:sz w:val="24"/>
          <w:szCs w:val="24"/>
        </w:rPr>
        <w:t xml:space="preserve">scaffold, we stained cells with </w:t>
      </w:r>
      <w:proofErr w:type="spellStart"/>
      <w:r w:rsidRPr="79E9114D">
        <w:rPr>
          <w:rFonts w:ascii="Arial" w:eastAsia="Arial" w:hAnsi="Arial" w:cs="Arial"/>
          <w:color w:val="000000" w:themeColor="text1"/>
          <w:sz w:val="24"/>
          <w:szCs w:val="24"/>
        </w:rPr>
        <w:t>CellT</w:t>
      </w:r>
      <w:r>
        <w:rPr>
          <w:rFonts w:ascii="Arial" w:eastAsia="Arial" w:hAnsi="Arial" w:cs="Arial"/>
          <w:color w:val="000000" w:themeColor="text1"/>
          <w:sz w:val="24"/>
          <w:szCs w:val="24"/>
        </w:rPr>
        <w:t>r</w:t>
      </w:r>
      <w:r w:rsidRPr="79E9114D">
        <w:rPr>
          <w:rFonts w:ascii="Arial" w:eastAsia="Arial" w:hAnsi="Arial" w:cs="Arial"/>
          <w:color w:val="000000" w:themeColor="text1"/>
          <w:sz w:val="24"/>
          <w:szCs w:val="24"/>
        </w:rPr>
        <w:t>acker</w:t>
      </w:r>
      <w:proofErr w:type="spellEnd"/>
      <w:r>
        <w:rPr>
          <w:rFonts w:ascii="Arial" w:eastAsia="Arial" w:hAnsi="Arial" w:cs="Arial"/>
          <w:color w:val="000000" w:themeColor="text1"/>
          <w:sz w:val="24"/>
          <w:szCs w:val="24"/>
        </w:rPr>
        <w:t>™</w:t>
      </w:r>
      <w:r w:rsidRPr="79E9114D">
        <w:rPr>
          <w:rFonts w:ascii="Arial" w:eastAsia="Arial" w:hAnsi="Arial" w:cs="Arial"/>
          <w:color w:val="000000" w:themeColor="text1"/>
          <w:sz w:val="24"/>
          <w:szCs w:val="24"/>
        </w:rPr>
        <w:t>-</w:t>
      </w:r>
      <w:proofErr w:type="spellStart"/>
      <w:r w:rsidRPr="79E9114D">
        <w:rPr>
          <w:rFonts w:ascii="Arial" w:eastAsia="Arial" w:hAnsi="Arial" w:cs="Arial"/>
          <w:color w:val="000000" w:themeColor="text1"/>
          <w:sz w:val="24"/>
          <w:szCs w:val="24"/>
        </w:rPr>
        <w:t>Dil</w:t>
      </w:r>
      <w:proofErr w:type="spellEnd"/>
      <w:r w:rsidRPr="79E9114D">
        <w:rPr>
          <w:rFonts w:ascii="Arial" w:eastAsia="Arial" w:hAnsi="Arial" w:cs="Arial"/>
          <w:color w:val="000000" w:themeColor="text1"/>
          <w:sz w:val="24"/>
          <w:szCs w:val="24"/>
        </w:rPr>
        <w:t xml:space="preserve"> Dye (Invitrogen molecular probes, #C7001). </w:t>
      </w:r>
      <w:proofErr w:type="spellStart"/>
      <w:r>
        <w:rPr>
          <w:rFonts w:ascii="Arial" w:eastAsia="Arial" w:hAnsi="Arial" w:cs="Arial"/>
          <w:color w:val="000000" w:themeColor="text1"/>
          <w:sz w:val="24"/>
          <w:szCs w:val="24"/>
        </w:rPr>
        <w:t>DiI</w:t>
      </w:r>
      <w:proofErr w:type="spellEnd"/>
      <w:r>
        <w:rPr>
          <w:rFonts w:ascii="Arial" w:eastAsia="Arial" w:hAnsi="Arial" w:cs="Arial"/>
          <w:color w:val="000000" w:themeColor="text1"/>
          <w:sz w:val="24"/>
          <w:szCs w:val="24"/>
        </w:rPr>
        <w:t xml:space="preserve"> Dye is a fluorescent stain with a red excitation/emission spectra of 553/570 nm maxima. It freely passes through the cell membrane and subsequently transforms into cell-impermeant reaction productions. </w:t>
      </w:r>
      <w:r w:rsidRPr="79E9114D">
        <w:rPr>
          <w:rFonts w:ascii="Arial" w:eastAsia="Arial" w:hAnsi="Arial" w:cs="Arial"/>
          <w:color w:val="000000" w:themeColor="text1"/>
          <w:sz w:val="24"/>
          <w:szCs w:val="24"/>
        </w:rPr>
        <w:t xml:space="preserve">Briefly, cells were split in 0.5% trypsin, then centrifuged before washing with 1X HBSS. The </w:t>
      </w:r>
      <w:proofErr w:type="spellStart"/>
      <w:r w:rsidRPr="79E9114D">
        <w:rPr>
          <w:rFonts w:ascii="Arial" w:eastAsia="Arial" w:hAnsi="Arial" w:cs="Arial"/>
          <w:color w:val="000000" w:themeColor="text1"/>
          <w:sz w:val="24"/>
          <w:szCs w:val="24"/>
        </w:rPr>
        <w:t>Dil</w:t>
      </w:r>
      <w:proofErr w:type="spellEnd"/>
      <w:r w:rsidRPr="79E9114D">
        <w:rPr>
          <w:rFonts w:ascii="Arial" w:eastAsia="Arial" w:hAnsi="Arial" w:cs="Arial"/>
          <w:color w:val="000000" w:themeColor="text1"/>
          <w:sz w:val="24"/>
          <w:szCs w:val="24"/>
        </w:rPr>
        <w:t xml:space="preserve"> </w:t>
      </w:r>
      <w:r>
        <w:rPr>
          <w:rFonts w:ascii="Arial" w:eastAsia="Arial" w:hAnsi="Arial" w:cs="Arial"/>
          <w:color w:val="000000" w:themeColor="text1"/>
          <w:sz w:val="24"/>
          <w:szCs w:val="24"/>
        </w:rPr>
        <w:t xml:space="preserve">Dye </w:t>
      </w:r>
      <w:r w:rsidRPr="79E9114D">
        <w:rPr>
          <w:rFonts w:ascii="Arial" w:eastAsia="Arial" w:hAnsi="Arial" w:cs="Arial"/>
          <w:color w:val="000000" w:themeColor="text1"/>
          <w:sz w:val="24"/>
          <w:szCs w:val="24"/>
        </w:rPr>
        <w:t>solution was added to the cell pellet at a total volume of 1 mL and incubated at 37</w:t>
      </w:r>
      <w:r w:rsidRPr="00FA1245">
        <w:rPr>
          <w:rFonts w:ascii="Arial" w:hAnsi="Arial" w:cs="Arial"/>
          <w:sz w:val="24"/>
          <w:szCs w:val="24"/>
        </w:rPr>
        <w:t>°</w:t>
      </w:r>
      <w:r w:rsidRPr="79E9114D">
        <w:rPr>
          <w:rFonts w:ascii="Arial" w:eastAsia="Arial" w:hAnsi="Arial" w:cs="Arial"/>
          <w:color w:val="000000" w:themeColor="text1"/>
          <w:sz w:val="24"/>
          <w:szCs w:val="24"/>
        </w:rPr>
        <w:t xml:space="preserve">C for 15 min before washing and resuspending in media. To direct cell attachment, scaffolds were placed inside a collection tube </w:t>
      </w:r>
      <w:r>
        <w:rPr>
          <w:rFonts w:ascii="Arial" w:eastAsia="Arial" w:hAnsi="Arial" w:cs="Arial"/>
          <w:color w:val="000000" w:themeColor="text1"/>
          <w:sz w:val="24"/>
          <w:szCs w:val="24"/>
        </w:rPr>
        <w:t xml:space="preserve">and cells were </w:t>
      </w:r>
      <w:r w:rsidRPr="79E9114D">
        <w:rPr>
          <w:rFonts w:ascii="Arial" w:eastAsia="Arial" w:hAnsi="Arial" w:cs="Arial"/>
          <w:color w:val="000000" w:themeColor="text1"/>
          <w:sz w:val="24"/>
          <w:szCs w:val="24"/>
        </w:rPr>
        <w:t>seed</w:t>
      </w:r>
      <w:r>
        <w:rPr>
          <w:rFonts w:ascii="Arial" w:eastAsia="Arial" w:hAnsi="Arial" w:cs="Arial"/>
          <w:color w:val="000000" w:themeColor="text1"/>
          <w:sz w:val="24"/>
          <w:szCs w:val="24"/>
        </w:rPr>
        <w:t>ed</w:t>
      </w:r>
      <w:r w:rsidRPr="79E9114D">
        <w:rPr>
          <w:rFonts w:ascii="Arial" w:eastAsia="Arial" w:hAnsi="Arial" w:cs="Arial"/>
          <w:color w:val="000000" w:themeColor="text1"/>
          <w:sz w:val="24"/>
          <w:szCs w:val="24"/>
        </w:rPr>
        <w:t xml:space="preserve"> at </w:t>
      </w:r>
      <w:r w:rsidRPr="79E9114D">
        <w:rPr>
          <w:rFonts w:ascii="Arial" w:eastAsia="Arial" w:hAnsi="Arial" w:cs="Arial"/>
          <w:color w:val="000000" w:themeColor="text1"/>
          <w:sz w:val="24"/>
          <w:szCs w:val="24"/>
          <w:highlight w:val="yellow"/>
        </w:rPr>
        <w:t xml:space="preserve">1 X </w:t>
      </w:r>
      <w:r w:rsidRPr="79E9114D">
        <w:rPr>
          <w:rFonts w:ascii="Arial" w:eastAsia="Arial" w:hAnsi="Arial" w:cs="Arial"/>
          <w:color w:val="000000" w:themeColor="text1"/>
          <w:sz w:val="24"/>
          <w:szCs w:val="24"/>
          <w:highlight w:val="yellow"/>
        </w:rPr>
        <w:lastRenderedPageBreak/>
        <w:t>10</w:t>
      </w:r>
      <w:r w:rsidRPr="00490F61">
        <w:rPr>
          <w:rFonts w:ascii="Arial" w:eastAsia="Arial" w:hAnsi="Arial" w:cs="Arial"/>
          <w:color w:val="000000" w:themeColor="text1"/>
          <w:sz w:val="24"/>
          <w:szCs w:val="24"/>
          <w:highlight w:val="yellow"/>
          <w:vertAlign w:val="superscript"/>
        </w:rPr>
        <w:t>6</w:t>
      </w:r>
      <w:r w:rsidRPr="79E9114D">
        <w:rPr>
          <w:rFonts w:ascii="Arial" w:eastAsia="Arial" w:hAnsi="Arial" w:cs="Arial"/>
          <w:color w:val="000000" w:themeColor="text1"/>
          <w:sz w:val="24"/>
          <w:szCs w:val="24"/>
          <w:highlight w:val="yellow"/>
        </w:rPr>
        <w:t xml:space="preserve">. </w:t>
      </w:r>
      <w:r w:rsidRPr="79E9114D">
        <w:rPr>
          <w:rFonts w:ascii="Arial" w:eastAsia="Arial" w:hAnsi="Arial" w:cs="Arial"/>
          <w:color w:val="000000" w:themeColor="text1"/>
          <w:sz w:val="24"/>
          <w:szCs w:val="24"/>
        </w:rPr>
        <w:t xml:space="preserve">The cell-scaffold construct was </w:t>
      </w:r>
      <w:r>
        <w:rPr>
          <w:rFonts w:ascii="Arial" w:eastAsia="Arial" w:hAnsi="Arial" w:cs="Arial"/>
          <w:color w:val="000000" w:themeColor="text1"/>
          <w:sz w:val="24"/>
          <w:szCs w:val="24"/>
        </w:rPr>
        <w:t xml:space="preserve">incubated for </w:t>
      </w:r>
      <w:r w:rsidRPr="007C0CDB">
        <w:rPr>
          <w:rFonts w:ascii="Arial" w:eastAsia="Arial" w:hAnsi="Arial" w:cs="Arial"/>
          <w:color w:val="000000" w:themeColor="text1"/>
          <w:sz w:val="24"/>
          <w:szCs w:val="24"/>
          <w:highlight w:val="yellow"/>
        </w:rPr>
        <w:t>___</w:t>
      </w:r>
      <w:proofErr w:type="spellStart"/>
      <w:r w:rsidRPr="007C0CDB">
        <w:rPr>
          <w:rFonts w:ascii="Arial" w:eastAsia="Arial" w:hAnsi="Arial" w:cs="Arial"/>
          <w:color w:val="000000" w:themeColor="text1"/>
          <w:sz w:val="24"/>
          <w:szCs w:val="24"/>
          <w:highlight w:val="yellow"/>
        </w:rPr>
        <w:t>hr</w:t>
      </w:r>
      <w:proofErr w:type="spellEnd"/>
      <w:r>
        <w:rPr>
          <w:rFonts w:ascii="Arial" w:eastAsia="Arial" w:hAnsi="Arial" w:cs="Arial"/>
          <w:color w:val="000000" w:themeColor="text1"/>
          <w:sz w:val="24"/>
          <w:szCs w:val="24"/>
        </w:rPr>
        <w:t xml:space="preserve"> and then fixed </w:t>
      </w:r>
      <w:r w:rsidRPr="009B54F0">
        <w:rPr>
          <w:rFonts w:ascii="Arial" w:eastAsia="Arial" w:hAnsi="Arial" w:cs="Arial"/>
          <w:color w:val="000000" w:themeColor="text1"/>
          <w:sz w:val="24"/>
          <w:szCs w:val="24"/>
        </w:rPr>
        <w:t xml:space="preserve">in 4% paraformaldehyde </w:t>
      </w:r>
      <w:r>
        <w:rPr>
          <w:rFonts w:ascii="Arial" w:eastAsia="Arial" w:hAnsi="Arial" w:cs="Arial"/>
          <w:color w:val="000000" w:themeColor="text1"/>
          <w:sz w:val="24"/>
          <w:szCs w:val="24"/>
          <w:highlight w:val="yellow"/>
        </w:rPr>
        <w:t>(company)</w:t>
      </w:r>
      <w:r>
        <w:rPr>
          <w:rFonts w:ascii="Arial" w:eastAsia="Arial" w:hAnsi="Arial" w:cs="Arial"/>
          <w:color w:val="000000" w:themeColor="text1"/>
          <w:sz w:val="24"/>
          <w:szCs w:val="24"/>
        </w:rPr>
        <w:t xml:space="preserve"> prior to confocal imaging. </w:t>
      </w:r>
    </w:p>
    <w:p w14:paraId="0F69029E" w14:textId="77777777" w:rsidR="007D708B" w:rsidRPr="00F209D8" w:rsidRDefault="007D708B" w:rsidP="007D708B">
      <w:pPr>
        <w:spacing w:line="360" w:lineRule="auto"/>
        <w:rPr>
          <w:rFonts w:ascii="Arial" w:eastAsia="Arial" w:hAnsi="Arial" w:cs="Arial"/>
          <w:b/>
          <w:color w:val="000000" w:themeColor="text1"/>
          <w:sz w:val="24"/>
          <w:szCs w:val="24"/>
        </w:rPr>
      </w:pPr>
      <w:r w:rsidRPr="00F209D8">
        <w:rPr>
          <w:rFonts w:ascii="Arial" w:eastAsia="Arial" w:hAnsi="Arial" w:cs="Arial"/>
          <w:b/>
          <w:color w:val="000000" w:themeColor="text1"/>
          <w:sz w:val="24"/>
          <w:szCs w:val="24"/>
        </w:rPr>
        <w:t>Confocal Imaging</w:t>
      </w:r>
    </w:p>
    <w:p w14:paraId="4A9623DE" w14:textId="77777777" w:rsidR="007D708B" w:rsidRDefault="007D708B" w:rsidP="007D708B">
      <w:pPr>
        <w:spacing w:line="360" w:lineRule="auto"/>
        <w:rPr>
          <w:rFonts w:ascii="Arial" w:eastAsia="Arial" w:hAnsi="Arial" w:cs="Arial"/>
          <w:color w:val="000000" w:themeColor="text1"/>
          <w:sz w:val="24"/>
          <w:szCs w:val="24"/>
        </w:rPr>
      </w:pPr>
      <w:r w:rsidRPr="79E9114D">
        <w:rPr>
          <w:rFonts w:ascii="Arial" w:eastAsia="Arial" w:hAnsi="Arial" w:cs="Arial"/>
          <w:b/>
          <w:bCs/>
          <w:color w:val="000000" w:themeColor="text1"/>
          <w:sz w:val="24"/>
          <w:szCs w:val="24"/>
        </w:rPr>
        <w:t>Animal Model</w:t>
      </w:r>
    </w:p>
    <w:p w14:paraId="7CEAC586" w14:textId="77777777" w:rsidR="007D708B" w:rsidRPr="00F613E5" w:rsidRDefault="007D708B" w:rsidP="007D708B">
      <w:pPr>
        <w:spacing w:line="360" w:lineRule="auto"/>
        <w:rPr>
          <w:rFonts w:ascii="Arial" w:eastAsia="Arial" w:hAnsi="Arial" w:cs="Arial"/>
          <w:color w:val="000000" w:themeColor="text1"/>
          <w:sz w:val="24"/>
          <w:szCs w:val="24"/>
          <w:highlight w:val="yellow"/>
        </w:rPr>
      </w:pPr>
      <w:r>
        <w:rPr>
          <w:rFonts w:ascii="Arial" w:hAnsi="Arial" w:cs="Arial"/>
          <w:color w:val="000000"/>
          <w:sz w:val="24"/>
          <w:szCs w:val="24"/>
        </w:rPr>
        <w:t xml:space="preserve">All procedures were approved by the University of Tennessee Institutional Animal Care and Use Committee. </w:t>
      </w:r>
      <w:r w:rsidRPr="1ABAB594">
        <w:rPr>
          <w:rFonts w:ascii="Arial" w:eastAsia="Arial" w:hAnsi="Arial" w:cs="Arial"/>
          <w:color w:val="000000" w:themeColor="text1"/>
          <w:sz w:val="24"/>
          <w:szCs w:val="24"/>
        </w:rPr>
        <w:t xml:space="preserve">12 </w:t>
      </w:r>
      <w:r>
        <w:rPr>
          <w:rFonts w:ascii="Arial" w:eastAsia="Arial" w:hAnsi="Arial" w:cs="Arial"/>
          <w:color w:val="000000" w:themeColor="text1"/>
          <w:sz w:val="24"/>
          <w:szCs w:val="24"/>
        </w:rPr>
        <w:t xml:space="preserve">female </w:t>
      </w:r>
      <w:r w:rsidRPr="1ABAB594">
        <w:rPr>
          <w:rFonts w:ascii="Arial" w:eastAsia="Arial" w:hAnsi="Arial" w:cs="Arial"/>
          <w:color w:val="000000" w:themeColor="text1"/>
          <w:sz w:val="24"/>
          <w:szCs w:val="24"/>
          <w:highlight w:val="yellow"/>
        </w:rPr>
        <w:t>(age)</w:t>
      </w:r>
      <w:r w:rsidRPr="1ABAB594">
        <w:rPr>
          <w:rFonts w:ascii="Arial" w:eastAsia="Arial" w:hAnsi="Arial" w:cs="Arial"/>
          <w:color w:val="000000" w:themeColor="text1"/>
          <w:sz w:val="24"/>
          <w:szCs w:val="24"/>
        </w:rPr>
        <w:t xml:space="preserve"> Sprague Dawley rats were </w:t>
      </w:r>
      <w:r>
        <w:rPr>
          <w:rFonts w:ascii="Arial" w:eastAsia="Arial" w:hAnsi="Arial" w:cs="Arial"/>
          <w:color w:val="000000" w:themeColor="text1"/>
          <w:sz w:val="24"/>
          <w:szCs w:val="24"/>
        </w:rPr>
        <w:t>purchased</w:t>
      </w:r>
      <w:r w:rsidRPr="1ABAB594">
        <w:rPr>
          <w:rFonts w:ascii="Arial" w:eastAsia="Arial" w:hAnsi="Arial" w:cs="Arial"/>
          <w:color w:val="000000" w:themeColor="text1"/>
          <w:sz w:val="24"/>
          <w:szCs w:val="24"/>
        </w:rPr>
        <w:t xml:space="preserve"> from Charles River</w:t>
      </w:r>
      <w:r>
        <w:rPr>
          <w:rFonts w:ascii="Arial" w:eastAsia="Arial" w:hAnsi="Arial" w:cs="Arial"/>
          <w:color w:val="000000" w:themeColor="text1"/>
          <w:sz w:val="24"/>
          <w:szCs w:val="24"/>
        </w:rPr>
        <w:t xml:space="preserve"> (Wilmington, MA) and </w:t>
      </w:r>
      <w:r w:rsidRPr="1ABAB594">
        <w:rPr>
          <w:rFonts w:ascii="Arial" w:eastAsia="Arial" w:hAnsi="Arial" w:cs="Arial"/>
          <w:color w:val="000000" w:themeColor="text1"/>
          <w:sz w:val="24"/>
          <w:szCs w:val="24"/>
        </w:rPr>
        <w:t xml:space="preserve">underwent </w:t>
      </w:r>
      <w:r>
        <w:rPr>
          <w:rFonts w:ascii="Arial" w:eastAsia="Arial" w:hAnsi="Arial" w:cs="Arial"/>
          <w:color w:val="000000" w:themeColor="text1"/>
          <w:sz w:val="24"/>
          <w:szCs w:val="24"/>
        </w:rPr>
        <w:t xml:space="preserve">either </w:t>
      </w:r>
      <w:r w:rsidRPr="1ABAB594">
        <w:rPr>
          <w:rFonts w:ascii="Arial" w:eastAsia="Arial" w:hAnsi="Arial" w:cs="Arial"/>
          <w:color w:val="000000" w:themeColor="text1"/>
          <w:sz w:val="24"/>
          <w:szCs w:val="24"/>
        </w:rPr>
        <w:t xml:space="preserve">a bilateral ovariectomy </w:t>
      </w:r>
      <w:r>
        <w:rPr>
          <w:rFonts w:ascii="Arial" w:eastAsia="Arial" w:hAnsi="Arial" w:cs="Arial"/>
          <w:color w:val="000000" w:themeColor="text1"/>
          <w:sz w:val="24"/>
          <w:szCs w:val="24"/>
        </w:rPr>
        <w:t>(n=</w:t>
      </w:r>
      <w:r w:rsidRPr="1ABAB594">
        <w:rPr>
          <w:rFonts w:ascii="Arial" w:eastAsia="Arial" w:hAnsi="Arial" w:cs="Arial"/>
          <w:color w:val="000000" w:themeColor="text1"/>
          <w:sz w:val="24"/>
          <w:szCs w:val="24"/>
        </w:rPr>
        <w:t>6</w:t>
      </w:r>
      <w:r>
        <w:rPr>
          <w:rFonts w:ascii="Arial" w:eastAsia="Arial" w:hAnsi="Arial" w:cs="Arial"/>
          <w:color w:val="000000" w:themeColor="text1"/>
          <w:sz w:val="24"/>
          <w:szCs w:val="24"/>
        </w:rPr>
        <w:t>)</w:t>
      </w:r>
      <w:r w:rsidRPr="1ABAB594">
        <w:rPr>
          <w:rFonts w:ascii="Arial" w:eastAsia="Arial" w:hAnsi="Arial" w:cs="Arial"/>
          <w:color w:val="000000" w:themeColor="text1"/>
          <w:sz w:val="24"/>
          <w:szCs w:val="24"/>
        </w:rPr>
        <w:t xml:space="preserve"> </w:t>
      </w:r>
      <w:r>
        <w:rPr>
          <w:rFonts w:ascii="Arial" w:eastAsia="Arial" w:hAnsi="Arial" w:cs="Arial"/>
          <w:color w:val="000000" w:themeColor="text1"/>
          <w:sz w:val="24"/>
          <w:szCs w:val="24"/>
        </w:rPr>
        <w:t>or</w:t>
      </w:r>
      <w:r w:rsidRPr="1ABAB594">
        <w:rPr>
          <w:rFonts w:ascii="Arial" w:eastAsia="Arial" w:hAnsi="Arial" w:cs="Arial"/>
          <w:color w:val="000000" w:themeColor="text1"/>
          <w:sz w:val="24"/>
          <w:szCs w:val="24"/>
        </w:rPr>
        <w:t xml:space="preserve"> were sham-operated </w:t>
      </w:r>
      <w:r>
        <w:rPr>
          <w:rFonts w:ascii="Arial" w:eastAsia="Arial" w:hAnsi="Arial" w:cs="Arial"/>
          <w:color w:val="000000" w:themeColor="text1"/>
          <w:sz w:val="24"/>
          <w:szCs w:val="24"/>
        </w:rPr>
        <w:t xml:space="preserve">(n=6) </w:t>
      </w:r>
      <w:r w:rsidRPr="1ABAB594">
        <w:rPr>
          <w:rFonts w:ascii="Arial" w:eastAsia="Arial" w:hAnsi="Arial" w:cs="Arial"/>
          <w:color w:val="000000" w:themeColor="text1"/>
          <w:sz w:val="24"/>
          <w:szCs w:val="24"/>
        </w:rPr>
        <w:t xml:space="preserve">to mimic surgical stress between both groups. </w:t>
      </w:r>
      <w:r w:rsidRPr="1ABAB594">
        <w:rPr>
          <w:rFonts w:ascii="Arial" w:eastAsia="Arial" w:hAnsi="Arial" w:cs="Arial"/>
          <w:color w:val="000000" w:themeColor="text1"/>
          <w:sz w:val="24"/>
          <w:szCs w:val="24"/>
          <w:highlight w:val="yellow"/>
        </w:rPr>
        <w:t xml:space="preserve">How long did they heal from this surgery? </w:t>
      </w:r>
      <w:r w:rsidRPr="00FA1245">
        <w:rPr>
          <w:rFonts w:ascii="Arial" w:hAnsi="Arial" w:cs="Arial"/>
          <w:color w:val="000000"/>
          <w:sz w:val="24"/>
          <w:szCs w:val="24"/>
        </w:rPr>
        <w:t xml:space="preserve">The animals were housed in pairs and acclimatized for one week at the University of Tennessee </w:t>
      </w:r>
      <w:r>
        <w:rPr>
          <w:rFonts w:ascii="Arial" w:hAnsi="Arial" w:cs="Arial"/>
          <w:color w:val="000000"/>
          <w:sz w:val="24"/>
          <w:szCs w:val="24"/>
        </w:rPr>
        <w:t>Veterinary Medical Center</w:t>
      </w:r>
      <w:r w:rsidRPr="00FA1245">
        <w:rPr>
          <w:rFonts w:ascii="Arial" w:hAnsi="Arial" w:cs="Arial"/>
          <w:color w:val="000000"/>
          <w:sz w:val="24"/>
          <w:szCs w:val="24"/>
        </w:rPr>
        <w:t xml:space="preserve">. Following acclimatization, animals were housed individually to control for diet consumption. </w:t>
      </w:r>
    </w:p>
    <w:p w14:paraId="55A8A9A1" w14:textId="77777777" w:rsidR="007D708B" w:rsidRPr="00FA1245" w:rsidRDefault="007D708B" w:rsidP="007D708B">
      <w:pPr>
        <w:autoSpaceDE w:val="0"/>
        <w:autoSpaceDN w:val="0"/>
        <w:adjustRightInd w:val="0"/>
        <w:spacing w:line="360" w:lineRule="auto"/>
        <w:rPr>
          <w:rFonts w:ascii="Arial" w:hAnsi="Arial" w:cs="Arial"/>
          <w:color w:val="000000"/>
          <w:sz w:val="24"/>
          <w:szCs w:val="24"/>
        </w:rPr>
      </w:pPr>
      <w:r>
        <w:rPr>
          <w:rFonts w:ascii="Arial" w:hAnsi="Arial" w:cs="Arial"/>
          <w:color w:val="000000"/>
          <w:sz w:val="24"/>
          <w:szCs w:val="24"/>
        </w:rPr>
        <w:t>All rats were fed a</w:t>
      </w:r>
      <w:r w:rsidRPr="00FA1245">
        <w:rPr>
          <w:rFonts w:ascii="Arial" w:hAnsi="Arial" w:cs="Arial"/>
          <w:color w:val="000000"/>
          <w:sz w:val="24"/>
          <w:szCs w:val="24"/>
        </w:rPr>
        <w:t xml:space="preserve"> </w:t>
      </w:r>
      <w:r>
        <w:rPr>
          <w:rFonts w:ascii="Arial" w:hAnsi="Arial" w:cs="Arial"/>
          <w:color w:val="000000"/>
          <w:sz w:val="24"/>
          <w:szCs w:val="24"/>
        </w:rPr>
        <w:t xml:space="preserve">commercially available </w:t>
      </w:r>
      <w:r w:rsidRPr="00FA1245">
        <w:rPr>
          <w:rFonts w:ascii="Arial" w:hAnsi="Arial" w:cs="Arial"/>
          <w:color w:val="000000"/>
          <w:sz w:val="24"/>
          <w:szCs w:val="24"/>
        </w:rPr>
        <w:t xml:space="preserve">low calcium diet </w:t>
      </w:r>
      <w:r>
        <w:rPr>
          <w:rFonts w:ascii="Arial" w:hAnsi="Arial" w:cs="Arial"/>
          <w:color w:val="000000"/>
          <w:sz w:val="24"/>
          <w:szCs w:val="24"/>
        </w:rPr>
        <w:t>(</w:t>
      </w:r>
      <w:proofErr w:type="spellStart"/>
      <w:proofErr w:type="gramStart"/>
      <w:r w:rsidRPr="00FA1245">
        <w:rPr>
          <w:rFonts w:ascii="Arial" w:hAnsi="Arial" w:cs="Arial"/>
          <w:color w:val="000000"/>
          <w:sz w:val="24"/>
          <w:szCs w:val="24"/>
        </w:rPr>
        <w:t>Envigo</w:t>
      </w:r>
      <w:r>
        <w:rPr>
          <w:rFonts w:ascii="Arial" w:hAnsi="Arial" w:cs="Arial"/>
          <w:color w:val="000000"/>
          <w:sz w:val="24"/>
          <w:szCs w:val="24"/>
        </w:rPr>
        <w:t>,</w:t>
      </w:r>
      <w:r w:rsidRPr="00FA1245">
        <w:rPr>
          <w:rFonts w:ascii="Arial" w:hAnsi="Arial" w:cs="Arial"/>
          <w:color w:val="000000"/>
          <w:sz w:val="24"/>
          <w:szCs w:val="24"/>
        </w:rPr>
        <w:t>Indianapolis</w:t>
      </w:r>
      <w:proofErr w:type="spellEnd"/>
      <w:proofErr w:type="gramEnd"/>
      <w:r w:rsidRPr="00FA1245">
        <w:rPr>
          <w:rFonts w:ascii="Arial" w:hAnsi="Arial" w:cs="Arial"/>
          <w:color w:val="000000"/>
          <w:sz w:val="24"/>
          <w:szCs w:val="24"/>
        </w:rPr>
        <w:t>, ID)</w:t>
      </w:r>
      <w:r>
        <w:rPr>
          <w:rFonts w:ascii="Arial" w:hAnsi="Arial" w:cs="Arial"/>
          <w:color w:val="000000"/>
          <w:sz w:val="24"/>
          <w:szCs w:val="24"/>
        </w:rPr>
        <w:t>, as previously described (</w:t>
      </w:r>
      <w:proofErr w:type="spellStart"/>
      <w:r w:rsidRPr="00F613E5">
        <w:rPr>
          <w:rFonts w:ascii="Arial" w:hAnsi="Arial" w:cs="Arial"/>
          <w:color w:val="000000"/>
          <w:sz w:val="24"/>
          <w:szCs w:val="24"/>
          <w:highlight w:val="yellow"/>
        </w:rPr>
        <w:t>Seqpaper</w:t>
      </w:r>
      <w:proofErr w:type="spellEnd"/>
      <w:r>
        <w:rPr>
          <w:rFonts w:ascii="Arial" w:hAnsi="Arial" w:cs="Arial"/>
          <w:color w:val="000000"/>
          <w:sz w:val="24"/>
          <w:szCs w:val="24"/>
        </w:rPr>
        <w:t>)</w:t>
      </w:r>
      <w:r w:rsidRPr="00FA1245">
        <w:rPr>
          <w:rFonts w:ascii="Arial" w:hAnsi="Arial" w:cs="Arial"/>
          <w:color w:val="000000"/>
          <w:sz w:val="24"/>
          <w:szCs w:val="24"/>
        </w:rPr>
        <w:t xml:space="preserve">. The formula consisted of casein (200 g/Kg), L-cystine (3.0 g/Kg), sucrose (342.188 g/Kg), corn starch (320.0 g/Kg), soybean oil (60 g/Kg), cellulose (40 g/Kg), mineral mix (Ca-P deficient) (13.37 g/Kg), potassium phosphate (monobasic) (11.43 g/Kg), vitamin mix (10.0 g/Kg), and ethoxyquin, an antioxidant (0.012 g/Kg). The casein contributed </w:t>
      </w:r>
      <w:r>
        <w:rPr>
          <w:rFonts w:ascii="Arial" w:hAnsi="Arial" w:cs="Arial"/>
          <w:color w:val="000000"/>
          <w:sz w:val="24"/>
          <w:szCs w:val="24"/>
        </w:rPr>
        <w:t>~</w:t>
      </w:r>
      <w:r w:rsidRPr="00FA1245">
        <w:rPr>
          <w:rFonts w:ascii="Arial" w:hAnsi="Arial" w:cs="Arial"/>
          <w:color w:val="000000"/>
          <w:sz w:val="24"/>
          <w:szCs w:val="24"/>
        </w:rPr>
        <w:t xml:space="preserve">0.01% calcium or less. The diet also contained </w:t>
      </w:r>
      <w:r>
        <w:rPr>
          <w:rFonts w:ascii="Arial" w:hAnsi="Arial" w:cs="Arial"/>
          <w:color w:val="000000"/>
          <w:sz w:val="24"/>
          <w:szCs w:val="24"/>
        </w:rPr>
        <w:t>~</w:t>
      </w:r>
      <w:r w:rsidRPr="00FA1245">
        <w:rPr>
          <w:rFonts w:ascii="Arial" w:hAnsi="Arial" w:cs="Arial"/>
          <w:color w:val="000000"/>
          <w:sz w:val="24"/>
          <w:szCs w:val="24"/>
        </w:rPr>
        <w:t>0.4% phosphorus and 2200 IU vitamin D/</w:t>
      </w:r>
      <w:r>
        <w:rPr>
          <w:rFonts w:ascii="Arial" w:hAnsi="Arial" w:cs="Arial"/>
          <w:color w:val="000000"/>
          <w:sz w:val="24"/>
          <w:szCs w:val="24"/>
        </w:rPr>
        <w:t>K</w:t>
      </w:r>
      <w:r w:rsidRPr="00FA1245">
        <w:rPr>
          <w:rFonts w:ascii="Arial" w:hAnsi="Arial" w:cs="Arial"/>
          <w:color w:val="000000"/>
          <w:sz w:val="24"/>
          <w:szCs w:val="24"/>
        </w:rPr>
        <w:t xml:space="preserve">g diet.  </w:t>
      </w:r>
      <w:r>
        <w:rPr>
          <w:rFonts w:ascii="Arial" w:hAnsi="Arial" w:cs="Arial"/>
          <w:color w:val="000000"/>
          <w:sz w:val="24"/>
          <w:szCs w:val="24"/>
        </w:rPr>
        <w:t xml:space="preserve">Food was </w:t>
      </w:r>
      <w:r w:rsidRPr="00FA1245">
        <w:rPr>
          <w:rFonts w:ascii="Arial" w:hAnsi="Arial" w:cs="Arial"/>
          <w:color w:val="000000"/>
          <w:sz w:val="24"/>
          <w:szCs w:val="24"/>
        </w:rPr>
        <w:t>stored at 4°C</w:t>
      </w:r>
      <w:r>
        <w:rPr>
          <w:rFonts w:ascii="Arial" w:hAnsi="Arial" w:cs="Arial"/>
          <w:color w:val="000000"/>
          <w:sz w:val="24"/>
          <w:szCs w:val="24"/>
        </w:rPr>
        <w:t xml:space="preserve"> and used within 6 months of purchasing. </w:t>
      </w:r>
      <w:r w:rsidRPr="00FA1245">
        <w:rPr>
          <w:rFonts w:ascii="Arial" w:hAnsi="Arial" w:cs="Arial"/>
          <w:color w:val="000000"/>
          <w:sz w:val="24"/>
          <w:szCs w:val="24"/>
        </w:rPr>
        <w:t xml:space="preserve">Each rat was fed 210 g (+/- 5 g) of diet every 7 days according to manufacturer recommendations. The rats consumed this diet for </w:t>
      </w:r>
      <w:r>
        <w:rPr>
          <w:rFonts w:ascii="Arial" w:hAnsi="Arial" w:cs="Arial"/>
          <w:color w:val="000000"/>
          <w:sz w:val="24"/>
          <w:szCs w:val="24"/>
        </w:rPr>
        <w:t>10</w:t>
      </w:r>
      <w:r w:rsidRPr="00FA1245">
        <w:rPr>
          <w:rFonts w:ascii="Arial" w:hAnsi="Arial" w:cs="Arial"/>
          <w:color w:val="000000"/>
          <w:sz w:val="24"/>
          <w:szCs w:val="24"/>
        </w:rPr>
        <w:t xml:space="preserve"> weeks, with food intake </w:t>
      </w:r>
      <w:r>
        <w:rPr>
          <w:rFonts w:ascii="Arial" w:hAnsi="Arial" w:cs="Arial"/>
          <w:color w:val="000000"/>
          <w:sz w:val="24"/>
          <w:szCs w:val="24"/>
        </w:rPr>
        <w:t xml:space="preserve">and body weights </w:t>
      </w:r>
      <w:r w:rsidRPr="00FA1245">
        <w:rPr>
          <w:rFonts w:ascii="Arial" w:hAnsi="Arial" w:cs="Arial"/>
          <w:color w:val="000000"/>
          <w:sz w:val="24"/>
          <w:szCs w:val="24"/>
        </w:rPr>
        <w:t xml:space="preserve">recorded weekly. </w:t>
      </w:r>
    </w:p>
    <w:p w14:paraId="42805A62" w14:textId="77777777" w:rsidR="007D708B" w:rsidRDefault="007D708B" w:rsidP="007D708B">
      <w:pPr>
        <w:spacing w:line="360" w:lineRule="auto"/>
        <w:rPr>
          <w:rFonts w:ascii="Arial" w:eastAsia="Arial" w:hAnsi="Arial" w:cs="Arial"/>
          <w:color w:val="000000" w:themeColor="text1"/>
          <w:sz w:val="24"/>
          <w:szCs w:val="24"/>
        </w:rPr>
      </w:pPr>
      <w:r>
        <w:rPr>
          <w:rFonts w:ascii="Arial" w:eastAsia="Arial" w:hAnsi="Arial" w:cs="Arial"/>
          <w:b/>
          <w:bCs/>
          <w:color w:val="000000" w:themeColor="text1"/>
          <w:sz w:val="24"/>
          <w:szCs w:val="24"/>
        </w:rPr>
        <w:t>Surgical Procedure</w:t>
      </w:r>
    </w:p>
    <w:p w14:paraId="511833B9" w14:textId="77777777" w:rsidR="007D708B" w:rsidRPr="00F131D5" w:rsidRDefault="007D708B" w:rsidP="007D708B">
      <w:pPr>
        <w:spacing w:line="360" w:lineRule="auto"/>
        <w:rPr>
          <w:rFonts w:ascii="Arial" w:eastAsia="Arial" w:hAnsi="Arial" w:cs="Arial"/>
          <w:color w:val="000000" w:themeColor="text1"/>
          <w:sz w:val="28"/>
          <w:szCs w:val="24"/>
        </w:rPr>
      </w:pPr>
      <w:r>
        <w:rPr>
          <w:rFonts w:ascii="Arial" w:eastAsia="Arial" w:hAnsi="Arial" w:cs="Arial"/>
          <w:color w:val="000000" w:themeColor="text1"/>
          <w:sz w:val="24"/>
          <w:szCs w:val="24"/>
        </w:rPr>
        <w:t xml:space="preserve">Prior to surgery, </w:t>
      </w:r>
      <w:proofErr w:type="spellStart"/>
      <w:r>
        <w:rPr>
          <w:rFonts w:ascii="Arial" w:eastAsia="Arial" w:hAnsi="Arial" w:cs="Arial"/>
          <w:color w:val="000000" w:themeColor="text1"/>
          <w:sz w:val="24"/>
          <w:szCs w:val="24"/>
        </w:rPr>
        <w:t>rGO</w:t>
      </w:r>
      <w:proofErr w:type="spellEnd"/>
      <w:r>
        <w:rPr>
          <w:rFonts w:ascii="Arial" w:eastAsia="Arial" w:hAnsi="Arial" w:cs="Arial"/>
          <w:color w:val="000000" w:themeColor="text1"/>
          <w:sz w:val="24"/>
          <w:szCs w:val="24"/>
        </w:rPr>
        <w:t xml:space="preserve"> scaffolds were UV sterilized at least 2 hours before seeding </w:t>
      </w:r>
      <w:r w:rsidRPr="1ABAB594">
        <w:rPr>
          <w:rFonts w:ascii="Arial" w:eastAsia="Arial" w:hAnsi="Arial" w:cs="Arial"/>
          <w:color w:val="000000" w:themeColor="text1"/>
          <w:sz w:val="24"/>
          <w:szCs w:val="24"/>
        </w:rPr>
        <w:t>5 X 10</w:t>
      </w:r>
      <w:r w:rsidRPr="00202591">
        <w:rPr>
          <w:rFonts w:ascii="Arial" w:eastAsia="Arial" w:hAnsi="Arial" w:cs="Arial"/>
          <w:color w:val="000000" w:themeColor="text1"/>
          <w:sz w:val="24"/>
          <w:szCs w:val="24"/>
          <w:vertAlign w:val="superscript"/>
        </w:rPr>
        <w:t>^5</w:t>
      </w:r>
      <w:r w:rsidRPr="1ABAB594">
        <w:rPr>
          <w:rFonts w:ascii="Arial" w:eastAsia="Arial" w:hAnsi="Arial" w:cs="Arial"/>
          <w:color w:val="000000" w:themeColor="text1"/>
          <w:sz w:val="24"/>
          <w:szCs w:val="24"/>
        </w:rPr>
        <w:t xml:space="preserve"> cells </w:t>
      </w:r>
      <w:r>
        <w:rPr>
          <w:rFonts w:ascii="Arial" w:eastAsia="Arial" w:hAnsi="Arial" w:cs="Arial"/>
          <w:color w:val="000000" w:themeColor="text1"/>
          <w:sz w:val="24"/>
          <w:szCs w:val="24"/>
        </w:rPr>
        <w:t>and incubating overnight.</w:t>
      </w:r>
      <w:r w:rsidRPr="1ABAB594">
        <w:rPr>
          <w:rFonts w:ascii="Arial" w:eastAsia="Arial" w:hAnsi="Arial" w:cs="Arial"/>
          <w:color w:val="000000" w:themeColor="text1"/>
          <w:sz w:val="24"/>
          <w:szCs w:val="24"/>
        </w:rPr>
        <w:t xml:space="preserve"> Animals were anesthetized under isoflurane and hair </w:t>
      </w:r>
      <w:r>
        <w:rPr>
          <w:rFonts w:ascii="Arial" w:eastAsia="Arial" w:hAnsi="Arial" w:cs="Arial"/>
          <w:color w:val="000000" w:themeColor="text1"/>
          <w:sz w:val="24"/>
          <w:szCs w:val="24"/>
        </w:rPr>
        <w:t>prior to incision was removed</w:t>
      </w:r>
      <w:r w:rsidRPr="1ABAB594">
        <w:rPr>
          <w:rFonts w:ascii="Arial" w:eastAsia="Arial" w:hAnsi="Arial" w:cs="Arial"/>
          <w:color w:val="000000" w:themeColor="text1"/>
          <w:sz w:val="24"/>
          <w:szCs w:val="24"/>
        </w:rPr>
        <w:t xml:space="preserve">. </w:t>
      </w:r>
      <w:r w:rsidRPr="00880FF0">
        <w:rPr>
          <w:rFonts w:ascii="Arial" w:hAnsi="Arial" w:cs="Arial"/>
          <w:color w:val="333333"/>
          <w:sz w:val="24"/>
          <w:highlight w:val="yellow"/>
          <w:shd w:val="clear" w:color="auto" w:fill="000000" w:themeFill="text1"/>
        </w:rPr>
        <w:t>A linear incision was made through the skin, subcutaneous tissues, and masseter muscle paralleling the inferior border of the mandible. The buccal and lingual surfaces of the mandible were exposed with an elevator, and a 5 × 5-mm full-thickness circular defect was drilled in the mandibular angle (</w:t>
      </w:r>
      <w:r>
        <w:rPr>
          <w:rFonts w:ascii="Arial" w:hAnsi="Arial" w:cs="Arial"/>
          <w:color w:val="333333"/>
          <w:sz w:val="24"/>
          <w:highlight w:val="yellow"/>
          <w:shd w:val="clear" w:color="auto" w:fill="000000" w:themeFill="text1"/>
        </w:rPr>
        <w:t>right</w:t>
      </w:r>
      <w:r w:rsidRPr="00880FF0">
        <w:rPr>
          <w:rFonts w:ascii="Arial" w:hAnsi="Arial" w:cs="Arial"/>
          <w:color w:val="333333"/>
          <w:sz w:val="24"/>
          <w:highlight w:val="yellow"/>
          <w:shd w:val="clear" w:color="auto" w:fill="000000" w:themeFill="text1"/>
        </w:rPr>
        <w:t xml:space="preserve">-side), posterior to the root of the incisor. This ostectomy was performed </w:t>
      </w:r>
      <w:r w:rsidRPr="00880FF0">
        <w:rPr>
          <w:rFonts w:ascii="Arial" w:hAnsi="Arial" w:cs="Arial"/>
          <w:color w:val="333333"/>
          <w:sz w:val="24"/>
          <w:highlight w:val="yellow"/>
          <w:shd w:val="clear" w:color="auto" w:fill="000000" w:themeFill="text1"/>
        </w:rPr>
        <w:lastRenderedPageBreak/>
        <w:t>using a high-speed Dremel with a trephine bur, and did not interrupt mandibular continuity at the alveolus.</w:t>
      </w:r>
      <w:r>
        <w:rPr>
          <w:rFonts w:ascii="Arial" w:hAnsi="Arial" w:cs="Arial"/>
          <w:color w:val="333333"/>
          <w:sz w:val="24"/>
          <w:highlight w:val="yellow"/>
          <w:shd w:val="clear" w:color="auto" w:fill="000000" w:themeFill="text1"/>
        </w:rPr>
        <w:t xml:space="preserve"> </w:t>
      </w:r>
      <w:r w:rsidRPr="00880FF0">
        <w:rPr>
          <w:rFonts w:ascii="Arial" w:eastAsia="Arial" w:hAnsi="Arial" w:cs="Arial"/>
          <w:color w:val="000000" w:themeColor="text1"/>
          <w:sz w:val="24"/>
          <w:szCs w:val="24"/>
        </w:rPr>
        <w:t>The defect</w:t>
      </w:r>
      <w:r w:rsidRPr="00F131D5">
        <w:rPr>
          <w:rFonts w:ascii="Arial" w:eastAsia="Arial" w:hAnsi="Arial" w:cs="Arial"/>
          <w:color w:val="000000" w:themeColor="text1"/>
          <w:sz w:val="24"/>
          <w:szCs w:val="24"/>
        </w:rPr>
        <w:t xml:space="preserve"> was </w:t>
      </w:r>
      <w:r>
        <w:rPr>
          <w:rFonts w:ascii="Arial" w:eastAsia="Arial" w:hAnsi="Arial" w:cs="Arial"/>
          <w:color w:val="000000" w:themeColor="text1"/>
          <w:sz w:val="24"/>
          <w:szCs w:val="24"/>
        </w:rPr>
        <w:t xml:space="preserve">immediately filled with a </w:t>
      </w:r>
      <w:proofErr w:type="spellStart"/>
      <w:r>
        <w:rPr>
          <w:rFonts w:ascii="Arial" w:eastAsia="Arial" w:hAnsi="Arial" w:cs="Arial"/>
          <w:color w:val="000000" w:themeColor="text1"/>
          <w:sz w:val="24"/>
          <w:szCs w:val="24"/>
        </w:rPr>
        <w:t>rGO</w:t>
      </w:r>
      <w:proofErr w:type="spellEnd"/>
      <w:r>
        <w:rPr>
          <w:rFonts w:ascii="Arial" w:eastAsia="Arial" w:hAnsi="Arial" w:cs="Arial"/>
          <w:color w:val="000000" w:themeColor="text1"/>
          <w:sz w:val="24"/>
          <w:szCs w:val="24"/>
        </w:rPr>
        <w:t xml:space="preserve"> </w:t>
      </w:r>
      <w:r w:rsidRPr="1ABAB594">
        <w:rPr>
          <w:rFonts w:ascii="Arial" w:eastAsia="Arial" w:hAnsi="Arial" w:cs="Arial"/>
          <w:color w:val="000000" w:themeColor="text1"/>
          <w:sz w:val="24"/>
          <w:szCs w:val="24"/>
        </w:rPr>
        <w:t>scaffold-cell</w:t>
      </w:r>
      <w:r>
        <w:rPr>
          <w:rFonts w:ascii="Arial" w:eastAsia="Arial" w:hAnsi="Arial" w:cs="Arial"/>
          <w:color w:val="000000" w:themeColor="text1"/>
          <w:sz w:val="24"/>
          <w:szCs w:val="24"/>
        </w:rPr>
        <w:t xml:space="preserve"> construct</w:t>
      </w:r>
      <w:r w:rsidRPr="1ABAB594">
        <w:rPr>
          <w:rFonts w:ascii="Arial" w:eastAsia="Arial" w:hAnsi="Arial" w:cs="Arial"/>
          <w:color w:val="000000" w:themeColor="text1"/>
          <w:sz w:val="24"/>
          <w:szCs w:val="24"/>
        </w:rPr>
        <w:t xml:space="preserve">. The muscle and skin incisions were sutured with 4-0 suture. Following surgery, all animals received water </w:t>
      </w:r>
      <w:r>
        <w:rPr>
          <w:rFonts w:ascii="Arial" w:eastAsia="Arial" w:hAnsi="Arial" w:cs="Arial"/>
          <w:color w:val="000000" w:themeColor="text1"/>
          <w:sz w:val="24"/>
          <w:szCs w:val="24"/>
        </w:rPr>
        <w:t xml:space="preserve">supplemented </w:t>
      </w:r>
      <w:r w:rsidRPr="1ABAB594">
        <w:rPr>
          <w:rFonts w:ascii="Arial" w:eastAsia="Arial" w:hAnsi="Arial" w:cs="Arial"/>
          <w:color w:val="000000" w:themeColor="text1"/>
          <w:sz w:val="24"/>
          <w:szCs w:val="24"/>
        </w:rPr>
        <w:t xml:space="preserve">with </w:t>
      </w:r>
      <w:proofErr w:type="spellStart"/>
      <w:r w:rsidRPr="1ABAB594">
        <w:rPr>
          <w:rFonts w:ascii="Arial" w:eastAsia="Arial" w:hAnsi="Arial" w:cs="Arial"/>
          <w:color w:val="000000" w:themeColor="text1"/>
          <w:sz w:val="24"/>
          <w:szCs w:val="24"/>
        </w:rPr>
        <w:t>baytril</w:t>
      </w:r>
      <w:proofErr w:type="spellEnd"/>
      <w:r w:rsidRPr="1ABAB594">
        <w:rPr>
          <w:rFonts w:ascii="Arial" w:eastAsia="Arial" w:hAnsi="Arial" w:cs="Arial"/>
          <w:color w:val="000000" w:themeColor="text1"/>
          <w:sz w:val="24"/>
          <w:szCs w:val="24"/>
        </w:rPr>
        <w:t xml:space="preserve"> and Gatorade for 1 week and a cube of soft-food (Bio-Serve, Flemington, NJ, #S5769)</w:t>
      </w:r>
      <w:r>
        <w:rPr>
          <w:rFonts w:ascii="Arial" w:eastAsia="Arial" w:hAnsi="Arial" w:cs="Arial"/>
          <w:color w:val="000000" w:themeColor="text1"/>
          <w:sz w:val="24"/>
          <w:szCs w:val="24"/>
        </w:rPr>
        <w:t>. The soft-food diet was</w:t>
      </w:r>
      <w:r w:rsidRPr="1ABAB594">
        <w:rPr>
          <w:rFonts w:ascii="Arial" w:eastAsia="Arial" w:hAnsi="Arial" w:cs="Arial"/>
          <w:color w:val="000000" w:themeColor="text1"/>
          <w:sz w:val="24"/>
          <w:szCs w:val="24"/>
        </w:rPr>
        <w:t xml:space="preserve"> refreshed daily</w:t>
      </w:r>
      <w:r>
        <w:rPr>
          <w:rFonts w:ascii="Arial" w:eastAsia="Arial" w:hAnsi="Arial" w:cs="Arial"/>
          <w:color w:val="000000" w:themeColor="text1"/>
          <w:sz w:val="24"/>
          <w:szCs w:val="24"/>
        </w:rPr>
        <w:t xml:space="preserve"> </w:t>
      </w:r>
      <w:r w:rsidRPr="00880FF0">
        <w:rPr>
          <w:rFonts w:ascii="Arial" w:eastAsia="Arial" w:hAnsi="Arial" w:cs="Arial"/>
          <w:color w:val="000000" w:themeColor="text1"/>
          <w:sz w:val="24"/>
          <w:szCs w:val="24"/>
        </w:rPr>
        <w:t>for 6</w:t>
      </w:r>
      <w:r>
        <w:rPr>
          <w:rFonts w:ascii="Arial" w:eastAsia="Arial" w:hAnsi="Arial" w:cs="Arial"/>
          <w:color w:val="000000" w:themeColor="text1"/>
          <w:sz w:val="24"/>
          <w:szCs w:val="24"/>
        </w:rPr>
        <w:t xml:space="preserve"> weeks before switching to a standard chow diet</w:t>
      </w:r>
      <w:r w:rsidRPr="1ABAB594">
        <w:rPr>
          <w:rFonts w:ascii="Arial" w:eastAsia="Arial" w:hAnsi="Arial" w:cs="Arial"/>
          <w:color w:val="000000" w:themeColor="text1"/>
          <w:sz w:val="24"/>
          <w:szCs w:val="24"/>
        </w:rPr>
        <w:t xml:space="preserve">. </w:t>
      </w:r>
      <w:r>
        <w:rPr>
          <w:rFonts w:ascii="Arial" w:eastAsia="Arial" w:hAnsi="Arial" w:cs="Arial"/>
          <w:color w:val="000000" w:themeColor="text1"/>
          <w:sz w:val="24"/>
          <w:szCs w:val="24"/>
        </w:rPr>
        <w:t>B</w:t>
      </w:r>
      <w:r w:rsidRPr="1ABAB594">
        <w:rPr>
          <w:rFonts w:ascii="Arial" w:eastAsia="Arial" w:hAnsi="Arial" w:cs="Arial"/>
          <w:color w:val="000000" w:themeColor="text1"/>
          <w:sz w:val="24"/>
          <w:szCs w:val="24"/>
        </w:rPr>
        <w:t xml:space="preserve">uprenorphine </w:t>
      </w:r>
      <w:r>
        <w:rPr>
          <w:rFonts w:ascii="Arial" w:eastAsia="Arial" w:hAnsi="Arial" w:cs="Arial"/>
          <w:color w:val="000000" w:themeColor="text1"/>
          <w:sz w:val="24"/>
          <w:szCs w:val="24"/>
        </w:rPr>
        <w:t xml:space="preserve">was administered prior to surgery and </w:t>
      </w:r>
      <w:r w:rsidRPr="1ABAB594">
        <w:rPr>
          <w:rFonts w:ascii="Arial" w:eastAsia="Arial" w:hAnsi="Arial" w:cs="Arial"/>
          <w:color w:val="000000" w:themeColor="text1"/>
          <w:sz w:val="24"/>
          <w:szCs w:val="24"/>
        </w:rPr>
        <w:t>twice daily for 3 days post-surgery</w:t>
      </w:r>
      <w:r>
        <w:rPr>
          <w:rFonts w:ascii="Arial" w:eastAsia="Arial" w:hAnsi="Arial" w:cs="Arial"/>
          <w:color w:val="000000" w:themeColor="text1"/>
          <w:sz w:val="24"/>
          <w:szCs w:val="24"/>
        </w:rPr>
        <w:t xml:space="preserve"> at 0.05 mg/kg. </w:t>
      </w:r>
    </w:p>
    <w:p w14:paraId="28851D0C" w14:textId="77777777" w:rsidR="007D708B" w:rsidRDefault="007D708B" w:rsidP="007D708B">
      <w:pPr>
        <w:spacing w:line="360" w:lineRule="auto"/>
        <w:rPr>
          <w:rFonts w:ascii="Arial" w:eastAsia="Arial" w:hAnsi="Arial" w:cs="Arial"/>
          <w:b/>
          <w:bCs/>
          <w:color w:val="000000" w:themeColor="text1"/>
          <w:sz w:val="24"/>
          <w:szCs w:val="24"/>
        </w:rPr>
      </w:pPr>
      <w:r>
        <w:rPr>
          <w:rFonts w:ascii="Arial" w:eastAsia="Arial" w:hAnsi="Arial" w:cs="Arial"/>
          <w:b/>
          <w:bCs/>
          <w:color w:val="000000" w:themeColor="text1"/>
          <w:sz w:val="24"/>
          <w:szCs w:val="24"/>
        </w:rPr>
        <w:t>Micro-CT</w:t>
      </w:r>
    </w:p>
    <w:p w14:paraId="15B80ADC" w14:textId="77777777" w:rsidR="007D708B" w:rsidRDefault="007D708B" w:rsidP="007D708B">
      <w:pPr>
        <w:spacing w:line="360" w:lineRule="auto"/>
        <w:rPr>
          <w:rFonts w:ascii="Arial" w:eastAsia="Arial" w:hAnsi="Arial" w:cs="Arial"/>
          <w:b/>
          <w:bCs/>
          <w:color w:val="000000" w:themeColor="text1"/>
          <w:sz w:val="24"/>
          <w:szCs w:val="24"/>
        </w:rPr>
      </w:pPr>
      <w:r w:rsidRPr="1ABAB594">
        <w:rPr>
          <w:rFonts w:ascii="Arial" w:eastAsia="Arial" w:hAnsi="Arial" w:cs="Arial"/>
          <w:b/>
          <w:bCs/>
          <w:color w:val="000000" w:themeColor="text1"/>
          <w:sz w:val="24"/>
          <w:szCs w:val="24"/>
        </w:rPr>
        <w:t>Histology</w:t>
      </w:r>
    </w:p>
    <w:p w14:paraId="508567EC" w14:textId="28489E9F" w:rsidR="007D708B" w:rsidRDefault="007D708B" w:rsidP="007D708B">
      <w:pPr>
        <w:spacing w:line="360" w:lineRule="auto"/>
        <w:rPr>
          <w:rFonts w:ascii="Arial" w:eastAsia="Arial" w:hAnsi="Arial" w:cs="Arial"/>
          <w:b/>
          <w:bCs/>
          <w:color w:val="000000" w:themeColor="text1"/>
          <w:sz w:val="28"/>
          <w:szCs w:val="28"/>
        </w:rPr>
      </w:pPr>
      <w:r w:rsidRPr="1ABAB594">
        <w:rPr>
          <w:rFonts w:ascii="Arial" w:eastAsia="Arial" w:hAnsi="Arial" w:cs="Arial"/>
          <w:b/>
          <w:bCs/>
          <w:color w:val="000000" w:themeColor="text1"/>
          <w:sz w:val="28"/>
          <w:szCs w:val="28"/>
        </w:rPr>
        <w:t>R</w:t>
      </w:r>
      <w:r>
        <w:rPr>
          <w:rFonts w:ascii="Arial" w:eastAsia="Arial" w:hAnsi="Arial" w:cs="Arial"/>
          <w:b/>
          <w:bCs/>
          <w:color w:val="000000" w:themeColor="text1"/>
          <w:sz w:val="28"/>
          <w:szCs w:val="28"/>
        </w:rPr>
        <w:t>ESULTS</w:t>
      </w:r>
    </w:p>
    <w:p w14:paraId="28F0A5F2" w14:textId="77777777" w:rsidR="007D708B" w:rsidRDefault="007D708B" w:rsidP="007D708B">
      <w:pPr>
        <w:spacing w:line="360" w:lineRule="auto"/>
        <w:rPr>
          <w:rFonts w:ascii="Arial" w:eastAsia="Arial" w:hAnsi="Arial" w:cs="Arial"/>
          <w:b/>
          <w:i/>
          <w:iCs/>
          <w:color w:val="000000" w:themeColor="text1"/>
          <w:sz w:val="24"/>
          <w:szCs w:val="24"/>
        </w:rPr>
      </w:pPr>
      <w:r w:rsidRPr="00BC0CEC">
        <w:rPr>
          <w:rFonts w:ascii="Arial" w:eastAsia="Arial" w:hAnsi="Arial" w:cs="Arial"/>
          <w:b/>
          <w:i/>
          <w:iCs/>
          <w:color w:val="000000" w:themeColor="text1"/>
          <w:sz w:val="24"/>
          <w:szCs w:val="24"/>
        </w:rPr>
        <w:t>OVX animals have higher body weights and osteoclast activity than control animals</w:t>
      </w:r>
    </w:p>
    <w:p w14:paraId="331B0D41" w14:textId="7F2FF954" w:rsidR="007D708B" w:rsidRPr="00BC0CEC" w:rsidRDefault="007D708B" w:rsidP="007D708B">
      <w:pPr>
        <w:spacing w:line="360" w:lineRule="auto"/>
        <w:rPr>
          <w:rFonts w:ascii="Arial" w:eastAsia="Arial" w:hAnsi="Arial" w:cs="Arial"/>
          <w:iCs/>
          <w:color w:val="000000" w:themeColor="text1"/>
          <w:sz w:val="24"/>
          <w:szCs w:val="24"/>
        </w:rPr>
      </w:pPr>
      <w:r>
        <w:rPr>
          <w:rFonts w:ascii="Arial" w:eastAsia="Arial" w:hAnsi="Arial" w:cs="Arial"/>
          <w:iCs/>
          <w:color w:val="000000" w:themeColor="text1"/>
          <w:sz w:val="24"/>
          <w:szCs w:val="24"/>
        </w:rPr>
        <w:t>On the day of sacrifice, the average body weight of OVX rats (~414 g) were significantly higher than the control group (~318 g) (</w:t>
      </w:r>
      <w:r w:rsidRPr="00BC0CEC">
        <w:rPr>
          <w:rFonts w:ascii="Arial" w:eastAsia="Arial" w:hAnsi="Arial" w:cs="Arial"/>
          <w:iCs/>
          <w:color w:val="000000" w:themeColor="text1"/>
          <w:sz w:val="24"/>
          <w:szCs w:val="24"/>
          <w:highlight w:val="yellow"/>
        </w:rPr>
        <w:t xml:space="preserve">Figure </w:t>
      </w:r>
      <w:r>
        <w:rPr>
          <w:rFonts w:ascii="Arial" w:eastAsia="Arial" w:hAnsi="Arial" w:cs="Arial"/>
          <w:iCs/>
          <w:color w:val="000000" w:themeColor="text1"/>
          <w:sz w:val="24"/>
          <w:szCs w:val="24"/>
          <w:highlight w:val="yellow"/>
        </w:rPr>
        <w:t>3</w:t>
      </w:r>
      <w:r w:rsidRPr="00BC0CEC">
        <w:rPr>
          <w:rFonts w:ascii="Arial" w:eastAsia="Arial" w:hAnsi="Arial" w:cs="Arial"/>
          <w:iCs/>
          <w:color w:val="000000" w:themeColor="text1"/>
          <w:sz w:val="24"/>
          <w:szCs w:val="24"/>
          <w:highlight w:val="yellow"/>
        </w:rPr>
        <w:t>A</w:t>
      </w:r>
      <w:r>
        <w:rPr>
          <w:rFonts w:ascii="Arial" w:eastAsia="Arial" w:hAnsi="Arial" w:cs="Arial"/>
          <w:iCs/>
          <w:color w:val="000000" w:themeColor="text1"/>
          <w:sz w:val="24"/>
          <w:szCs w:val="24"/>
        </w:rPr>
        <w:t xml:space="preserve">), which is consistent with previous reports </w:t>
      </w:r>
      <w:r>
        <w:rPr>
          <w:rFonts w:ascii="Arial" w:eastAsia="Arial" w:hAnsi="Arial" w:cs="Arial"/>
          <w:iCs/>
          <w:color w:val="000000" w:themeColor="text1"/>
          <w:sz w:val="24"/>
          <w:szCs w:val="24"/>
        </w:rPr>
        <w:fldChar w:fldCharType="begin">
          <w:fldData xml:space="preserve">PEVuZE5vdGU+PENpdGU+PEF1dGhvcj5SZW48L0F1dGhvcj48WWVhcj4yMDIwPC9ZZWFyPjxSZWNO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==
</w:fldData>
        </w:fldChar>
      </w:r>
      <w:r>
        <w:rPr>
          <w:rFonts w:ascii="Arial" w:eastAsia="Arial" w:hAnsi="Arial" w:cs="Arial"/>
          <w:iCs/>
          <w:color w:val="000000" w:themeColor="text1"/>
          <w:sz w:val="24"/>
          <w:szCs w:val="24"/>
        </w:rPr>
        <w:instrText xml:space="preserve"> ADDIN EN.CITE </w:instrText>
      </w:r>
      <w:r>
        <w:rPr>
          <w:rFonts w:ascii="Arial" w:eastAsia="Arial" w:hAnsi="Arial" w:cs="Arial"/>
          <w:iCs/>
          <w:color w:val="000000" w:themeColor="text1"/>
          <w:sz w:val="24"/>
          <w:szCs w:val="24"/>
        </w:rPr>
        <w:fldChar w:fldCharType="begin">
          <w:fldData xml:space="preserve">PEVuZE5vdGU+PENpdGU+PEF1dGhvcj5SZW48L0F1dGhvcj48WWVhcj4yMDIwPC9ZZWFyPjxSZWNO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==
</w:fldData>
        </w:fldChar>
      </w:r>
      <w:r>
        <w:rPr>
          <w:rFonts w:ascii="Arial" w:eastAsia="Arial" w:hAnsi="Arial" w:cs="Arial"/>
          <w:iCs/>
          <w:color w:val="000000" w:themeColor="text1"/>
          <w:sz w:val="24"/>
          <w:szCs w:val="24"/>
        </w:rPr>
        <w:instrText xml:space="preserve"> ADDIN EN.CITE.DATA </w:instrText>
      </w:r>
      <w:r>
        <w:rPr>
          <w:rFonts w:ascii="Arial" w:eastAsia="Arial" w:hAnsi="Arial" w:cs="Arial"/>
          <w:iCs/>
          <w:color w:val="000000" w:themeColor="text1"/>
          <w:sz w:val="24"/>
          <w:szCs w:val="24"/>
        </w:rPr>
      </w:r>
      <w:r>
        <w:rPr>
          <w:rFonts w:ascii="Arial" w:eastAsia="Arial" w:hAnsi="Arial" w:cs="Arial"/>
          <w:iCs/>
          <w:color w:val="000000" w:themeColor="text1"/>
          <w:sz w:val="24"/>
          <w:szCs w:val="24"/>
        </w:rPr>
        <w:fldChar w:fldCharType="end"/>
      </w:r>
      <w:r>
        <w:rPr>
          <w:rFonts w:ascii="Arial" w:eastAsia="Arial" w:hAnsi="Arial" w:cs="Arial"/>
          <w:iCs/>
          <w:color w:val="000000" w:themeColor="text1"/>
          <w:sz w:val="24"/>
          <w:szCs w:val="24"/>
        </w:rPr>
        <w:fldChar w:fldCharType="separate"/>
      </w:r>
      <w:r w:rsidRPr="007D708B">
        <w:rPr>
          <w:rFonts w:ascii="Arial" w:eastAsia="Arial" w:hAnsi="Arial" w:cs="Arial"/>
          <w:iCs/>
          <w:noProof/>
          <w:color w:val="000000" w:themeColor="text1"/>
          <w:sz w:val="24"/>
          <w:szCs w:val="24"/>
          <w:vertAlign w:val="superscript"/>
        </w:rPr>
        <w:t>141, 192</w:t>
      </w:r>
      <w:r>
        <w:rPr>
          <w:rFonts w:ascii="Arial" w:eastAsia="Arial" w:hAnsi="Arial" w:cs="Arial"/>
          <w:iCs/>
          <w:color w:val="000000" w:themeColor="text1"/>
          <w:sz w:val="24"/>
          <w:szCs w:val="24"/>
        </w:rPr>
        <w:fldChar w:fldCharType="end"/>
      </w:r>
      <w:r>
        <w:rPr>
          <w:rFonts w:ascii="Arial" w:eastAsia="Arial" w:hAnsi="Arial" w:cs="Arial"/>
          <w:iCs/>
          <w:color w:val="000000" w:themeColor="text1"/>
          <w:sz w:val="24"/>
          <w:szCs w:val="24"/>
        </w:rPr>
        <w:t>(</w:t>
      </w:r>
      <w:proofErr w:type="spellStart"/>
      <w:r w:rsidRPr="00BC0CEC">
        <w:rPr>
          <w:rFonts w:ascii="Arial" w:eastAsia="Arial" w:hAnsi="Arial" w:cs="Arial"/>
          <w:iCs/>
          <w:color w:val="000000" w:themeColor="text1"/>
          <w:sz w:val="24"/>
          <w:szCs w:val="24"/>
          <w:highlight w:val="yellow"/>
        </w:rPr>
        <w:t>Seq</w:t>
      </w:r>
      <w:r>
        <w:rPr>
          <w:rFonts w:ascii="Arial" w:eastAsia="Arial" w:hAnsi="Arial" w:cs="Arial"/>
          <w:iCs/>
          <w:color w:val="000000" w:themeColor="text1"/>
          <w:sz w:val="24"/>
          <w:szCs w:val="24"/>
          <w:highlight w:val="yellow"/>
        </w:rPr>
        <w:t>Paper</w:t>
      </w:r>
      <w:proofErr w:type="spellEnd"/>
      <w:r>
        <w:rPr>
          <w:rFonts w:ascii="Arial" w:eastAsia="Arial" w:hAnsi="Arial" w:cs="Arial"/>
          <w:iCs/>
          <w:color w:val="000000" w:themeColor="text1"/>
          <w:sz w:val="24"/>
          <w:szCs w:val="24"/>
        </w:rPr>
        <w:t>). We also previously established via ELISA analysis of serum samples that OVX animals have a greater CTX-</w:t>
      </w:r>
      <w:proofErr w:type="gramStart"/>
      <w:r>
        <w:rPr>
          <w:rFonts w:ascii="Arial" w:eastAsia="Arial" w:hAnsi="Arial" w:cs="Arial"/>
          <w:iCs/>
          <w:color w:val="000000" w:themeColor="text1"/>
          <w:sz w:val="24"/>
          <w:szCs w:val="24"/>
        </w:rPr>
        <w:t>1:TRAP</w:t>
      </w:r>
      <w:proofErr w:type="gramEnd"/>
      <w:r>
        <w:rPr>
          <w:rFonts w:ascii="Arial" w:eastAsia="Arial" w:hAnsi="Arial" w:cs="Arial"/>
          <w:iCs/>
          <w:color w:val="000000" w:themeColor="text1"/>
          <w:sz w:val="24"/>
          <w:szCs w:val="24"/>
        </w:rPr>
        <w:t>5b ratio (117.12) in comparison to control animals (52.61) (</w:t>
      </w:r>
      <w:r w:rsidRPr="009C129F">
        <w:rPr>
          <w:rFonts w:ascii="Arial" w:eastAsia="Arial" w:hAnsi="Arial" w:cs="Arial"/>
          <w:iCs/>
          <w:color w:val="000000" w:themeColor="text1"/>
          <w:sz w:val="24"/>
          <w:szCs w:val="24"/>
          <w:highlight w:val="yellow"/>
        </w:rPr>
        <w:t xml:space="preserve">Figure </w:t>
      </w:r>
      <w:r>
        <w:rPr>
          <w:rFonts w:ascii="Arial" w:eastAsia="Arial" w:hAnsi="Arial" w:cs="Arial"/>
          <w:iCs/>
          <w:color w:val="000000" w:themeColor="text1"/>
          <w:sz w:val="24"/>
          <w:szCs w:val="24"/>
          <w:highlight w:val="yellow"/>
        </w:rPr>
        <w:t>3</w:t>
      </w:r>
      <w:r w:rsidRPr="009C129F">
        <w:rPr>
          <w:rFonts w:ascii="Arial" w:eastAsia="Arial" w:hAnsi="Arial" w:cs="Arial"/>
          <w:iCs/>
          <w:color w:val="000000" w:themeColor="text1"/>
          <w:sz w:val="24"/>
          <w:szCs w:val="24"/>
          <w:highlight w:val="yellow"/>
        </w:rPr>
        <w:t>B</w:t>
      </w:r>
      <w:r>
        <w:rPr>
          <w:rFonts w:ascii="Arial" w:eastAsia="Arial" w:hAnsi="Arial" w:cs="Arial"/>
          <w:iCs/>
          <w:color w:val="000000" w:themeColor="text1"/>
          <w:sz w:val="24"/>
          <w:szCs w:val="24"/>
        </w:rPr>
        <w:t>), thereby confirming greater bone resorption activity within OVX animals (</w:t>
      </w:r>
      <w:proofErr w:type="spellStart"/>
      <w:r w:rsidRPr="009C129F">
        <w:rPr>
          <w:rFonts w:ascii="Arial" w:eastAsia="Arial" w:hAnsi="Arial" w:cs="Arial"/>
          <w:iCs/>
          <w:color w:val="000000" w:themeColor="text1"/>
          <w:sz w:val="24"/>
          <w:szCs w:val="24"/>
          <w:highlight w:val="yellow"/>
        </w:rPr>
        <w:t>SeqPaper</w:t>
      </w:r>
      <w:proofErr w:type="spellEnd"/>
      <w:r>
        <w:rPr>
          <w:rFonts w:ascii="Arial" w:eastAsia="Arial" w:hAnsi="Arial" w:cs="Arial"/>
          <w:iCs/>
          <w:color w:val="000000" w:themeColor="text1"/>
          <w:sz w:val="24"/>
          <w:szCs w:val="24"/>
        </w:rPr>
        <w:t xml:space="preserve">). </w:t>
      </w:r>
    </w:p>
    <w:p w14:paraId="2FD8565F" w14:textId="77777777" w:rsidR="007D708B" w:rsidRDefault="007D708B" w:rsidP="007D708B">
      <w:pPr>
        <w:spacing w:line="360" w:lineRule="auto"/>
        <w:rPr>
          <w:rFonts w:ascii="Arial" w:eastAsia="Arial" w:hAnsi="Arial" w:cs="Arial"/>
          <w:color w:val="000000" w:themeColor="text1"/>
          <w:sz w:val="28"/>
          <w:szCs w:val="28"/>
        </w:rPr>
      </w:pPr>
      <w:r w:rsidRPr="323CD6FB">
        <w:rPr>
          <w:rFonts w:ascii="Arial" w:eastAsia="Arial" w:hAnsi="Arial" w:cs="Arial"/>
          <w:b/>
          <w:bCs/>
          <w:color w:val="000000" w:themeColor="text1"/>
          <w:sz w:val="28"/>
          <w:szCs w:val="28"/>
        </w:rPr>
        <w:t>Discussion</w:t>
      </w:r>
    </w:p>
    <w:p w14:paraId="19765999" w14:textId="77777777" w:rsidR="007D708B" w:rsidRDefault="007D708B" w:rsidP="007D708B">
      <w:pPr>
        <w:spacing w:line="360" w:lineRule="auto"/>
        <w:rPr>
          <w:rFonts w:ascii="Arial" w:eastAsia="Arial" w:hAnsi="Arial" w:cs="Arial"/>
          <w:color w:val="000000" w:themeColor="text1"/>
          <w:sz w:val="24"/>
          <w:szCs w:val="24"/>
        </w:rPr>
      </w:pPr>
      <w:r w:rsidRPr="1ABAB594">
        <w:rPr>
          <w:rFonts w:ascii="Arial" w:eastAsia="Arial" w:hAnsi="Arial" w:cs="Arial"/>
          <w:color w:val="000000" w:themeColor="text1"/>
          <w:sz w:val="24"/>
          <w:szCs w:val="24"/>
        </w:rPr>
        <w:t xml:space="preserve">The mandible is one of the most proactive bones of the body which is constantly used for eating, talking, and swallowing. The ovariectomized rat model is a well-established and FDA approved model for post-menopause osteoporosis. However, most of these studies have concentrated on bone density of weight bearing bones such as the femur, tibia, and lumbar spine. Few reports have studied bone density and subsequently bone regeneration of the mandible. There have been few reports of the effects osteoporosis has on bone density and architecture of the mandible. </w:t>
      </w:r>
      <w:r>
        <w:rPr>
          <w:rFonts w:ascii="Arial" w:eastAsia="Arial" w:hAnsi="Arial" w:cs="Arial"/>
          <w:color w:val="000000" w:themeColor="text1"/>
          <w:sz w:val="24"/>
          <w:szCs w:val="24"/>
        </w:rPr>
        <w:t>Lee et al., 2019 (</w:t>
      </w:r>
      <w:r w:rsidRPr="1ABAB594">
        <w:rPr>
          <w:rFonts w:ascii="Arial" w:eastAsia="Arial" w:hAnsi="Arial" w:cs="Arial"/>
          <w:color w:val="000000" w:themeColor="text1"/>
          <w:sz w:val="24"/>
          <w:szCs w:val="24"/>
        </w:rPr>
        <w:t>My journal club paper</w:t>
      </w:r>
      <w:r>
        <w:rPr>
          <w:rFonts w:ascii="Arial" w:eastAsia="Arial" w:hAnsi="Arial" w:cs="Arial"/>
          <w:color w:val="000000" w:themeColor="text1"/>
          <w:sz w:val="24"/>
          <w:szCs w:val="24"/>
        </w:rPr>
        <w:t>)</w:t>
      </w:r>
      <w:r w:rsidRPr="1ABAB594">
        <w:rPr>
          <w:rFonts w:ascii="Arial" w:eastAsia="Arial" w:hAnsi="Arial" w:cs="Arial"/>
          <w:color w:val="000000" w:themeColor="text1"/>
          <w:sz w:val="24"/>
          <w:szCs w:val="24"/>
        </w:rPr>
        <w:t xml:space="preserve"> showed significant osteolytic changes of the mandible within </w:t>
      </w:r>
      <w:r w:rsidRPr="1ABAB594">
        <w:rPr>
          <w:rFonts w:ascii="Arial" w:eastAsia="Arial" w:hAnsi="Arial" w:cs="Arial"/>
          <w:color w:val="000000" w:themeColor="text1"/>
          <w:sz w:val="24"/>
          <w:szCs w:val="24"/>
          <w:highlight w:val="yellow"/>
        </w:rPr>
        <w:t>12 weeks</w:t>
      </w:r>
      <w:r w:rsidRPr="1ABAB594">
        <w:rPr>
          <w:rFonts w:ascii="Arial" w:eastAsia="Arial" w:hAnsi="Arial" w:cs="Arial"/>
          <w:color w:val="000000" w:themeColor="text1"/>
          <w:sz w:val="24"/>
          <w:szCs w:val="24"/>
        </w:rPr>
        <w:t xml:space="preserve"> post-ovariectomy.</w:t>
      </w:r>
    </w:p>
    <w:p w14:paraId="6C580950" w14:textId="77777777" w:rsidR="007D708B" w:rsidRDefault="007D708B" w:rsidP="007D708B">
      <w:pPr>
        <w:spacing w:line="360" w:lineRule="auto"/>
        <w:rPr>
          <w:rFonts w:ascii="Arial" w:eastAsia="Arial" w:hAnsi="Arial" w:cs="Arial"/>
          <w:color w:val="000000" w:themeColor="text1"/>
          <w:sz w:val="24"/>
          <w:szCs w:val="24"/>
        </w:rPr>
      </w:pPr>
      <w:r w:rsidRPr="006A037D">
        <w:rPr>
          <w:rFonts w:ascii="Arial" w:eastAsia="Arial" w:hAnsi="Arial" w:cs="Arial"/>
          <w:strike/>
          <w:color w:val="000000" w:themeColor="text1"/>
          <w:sz w:val="24"/>
          <w:szCs w:val="24"/>
        </w:rPr>
        <w:lastRenderedPageBreak/>
        <w:t>There is controversy surrounding the effects of estrogen deficiency on mandibular bone density and microarchitectural changes.</w:t>
      </w:r>
      <w:r w:rsidRPr="1ABAB594">
        <w:rPr>
          <w:rFonts w:ascii="Arial" w:eastAsia="Arial" w:hAnsi="Arial" w:cs="Arial"/>
          <w:color w:val="000000" w:themeColor="text1"/>
          <w:sz w:val="24"/>
          <w:szCs w:val="24"/>
        </w:rPr>
        <w:t xml:space="preserve"> </w:t>
      </w:r>
      <w:r>
        <w:rPr>
          <w:rFonts w:ascii="Arial" w:eastAsia="Arial" w:hAnsi="Arial" w:cs="Arial"/>
          <w:color w:val="000000" w:themeColor="text1"/>
          <w:sz w:val="24"/>
          <w:szCs w:val="24"/>
        </w:rPr>
        <w:t xml:space="preserve">Questions have been raised regarding the systematic effects of osteoporosis on the mandible. Tanaka et al., 1998 found no significant changes in bone mineral density (measured up to 60 days) of the mandibular condyle between sham and OVX rats. However, it should be noted that the rat mandible is approximately 90% cortical bone and 10% trabecular bone; therefore, the thickness of cortical bone could obscure any changes in trabecular bone when using standard DXA scans. </w:t>
      </w:r>
      <w:r w:rsidRPr="001A7BA0">
        <w:rPr>
          <w:rFonts w:ascii="Arial" w:eastAsia="Arial" w:hAnsi="Arial" w:cs="Arial"/>
          <w:color w:val="000000" w:themeColor="text1"/>
          <w:sz w:val="24"/>
          <w:szCs w:val="24"/>
        </w:rPr>
        <w:t>However, soft x-ray photography did reveal more</w:t>
      </w:r>
      <w:r>
        <w:rPr>
          <w:rFonts w:ascii="Arial" w:eastAsia="Arial" w:hAnsi="Arial" w:cs="Arial"/>
          <w:color w:val="000000" w:themeColor="text1"/>
          <w:sz w:val="24"/>
          <w:szCs w:val="24"/>
        </w:rPr>
        <w:t xml:space="preserve"> </w:t>
      </w:r>
      <w:r w:rsidRPr="001A7BA0">
        <w:rPr>
          <w:rFonts w:ascii="Arial" w:eastAsia="Arial" w:hAnsi="Arial" w:cs="Arial"/>
          <w:color w:val="000000" w:themeColor="text1"/>
          <w:sz w:val="24"/>
          <w:szCs w:val="24"/>
        </w:rPr>
        <w:t xml:space="preserve">gaps (or bone marrow area) within the mandibular condyle of </w:t>
      </w:r>
      <w:r>
        <w:rPr>
          <w:rFonts w:ascii="Arial" w:eastAsia="Arial" w:hAnsi="Arial" w:cs="Arial"/>
          <w:color w:val="000000" w:themeColor="text1"/>
          <w:sz w:val="24"/>
          <w:szCs w:val="24"/>
        </w:rPr>
        <w:t>ovariectomized rats</w:t>
      </w:r>
      <w:r w:rsidRPr="001A7BA0">
        <w:rPr>
          <w:rFonts w:ascii="Arial" w:eastAsia="Arial" w:hAnsi="Arial" w:cs="Arial"/>
          <w:color w:val="000000" w:themeColor="text1"/>
          <w:sz w:val="24"/>
          <w:szCs w:val="24"/>
        </w:rPr>
        <w:t xml:space="preserve"> (Tanaka1998).</w:t>
      </w:r>
      <w:r>
        <w:rPr>
          <w:rFonts w:ascii="Arial" w:eastAsia="Arial" w:hAnsi="Arial" w:cs="Arial"/>
          <w:color w:val="000000" w:themeColor="text1"/>
          <w:sz w:val="24"/>
          <w:szCs w:val="24"/>
        </w:rPr>
        <w:t xml:space="preserve"> Similarly, Jiang et al., 2017 found via Micro-CT analysis that OVX animals had significant mandibular condyle bone loss, which was in part inhibited by bisphosphonate treatment (Jiang2017). </w:t>
      </w:r>
      <w:r w:rsidRPr="1ABAB594">
        <w:rPr>
          <w:rFonts w:ascii="Arial" w:eastAsia="Arial" w:hAnsi="Arial" w:cs="Arial"/>
          <w:color w:val="000000" w:themeColor="text1"/>
          <w:sz w:val="24"/>
          <w:szCs w:val="24"/>
        </w:rPr>
        <w:t xml:space="preserve">Other studies indicate that </w:t>
      </w:r>
      <w:r>
        <w:rPr>
          <w:rFonts w:ascii="Arial" w:eastAsia="Arial" w:hAnsi="Arial" w:cs="Arial"/>
          <w:color w:val="000000" w:themeColor="text1"/>
          <w:sz w:val="24"/>
          <w:szCs w:val="24"/>
        </w:rPr>
        <w:t>specific anatomical regions of the</w:t>
      </w:r>
      <w:r w:rsidRPr="1ABAB594">
        <w:rPr>
          <w:rFonts w:ascii="Arial" w:eastAsia="Arial" w:hAnsi="Arial" w:cs="Arial"/>
          <w:color w:val="000000" w:themeColor="text1"/>
          <w:sz w:val="24"/>
          <w:szCs w:val="24"/>
        </w:rPr>
        <w:t xml:space="preserve"> mandib</w:t>
      </w:r>
      <w:r>
        <w:rPr>
          <w:rFonts w:ascii="Arial" w:eastAsia="Arial" w:hAnsi="Arial" w:cs="Arial"/>
          <w:color w:val="000000" w:themeColor="text1"/>
          <w:sz w:val="24"/>
          <w:szCs w:val="24"/>
        </w:rPr>
        <w:t>le</w:t>
      </w:r>
      <w:r w:rsidRPr="1ABAB594">
        <w:rPr>
          <w:rFonts w:ascii="Arial" w:eastAsia="Arial" w:hAnsi="Arial" w:cs="Arial"/>
          <w:color w:val="000000" w:themeColor="text1"/>
          <w:sz w:val="24"/>
          <w:szCs w:val="24"/>
        </w:rPr>
        <w:t xml:space="preserve"> </w:t>
      </w:r>
      <w:r>
        <w:rPr>
          <w:rFonts w:ascii="Arial" w:eastAsia="Arial" w:hAnsi="Arial" w:cs="Arial"/>
          <w:color w:val="000000" w:themeColor="text1"/>
          <w:sz w:val="24"/>
          <w:szCs w:val="24"/>
        </w:rPr>
        <w:t>are more</w:t>
      </w:r>
      <w:r w:rsidRPr="1ABAB594">
        <w:rPr>
          <w:rFonts w:ascii="Arial" w:eastAsia="Arial" w:hAnsi="Arial" w:cs="Arial"/>
          <w:color w:val="000000" w:themeColor="text1"/>
          <w:sz w:val="24"/>
          <w:szCs w:val="24"/>
        </w:rPr>
        <w:t xml:space="preserve"> sensitive to osteolytic changes than others. For example, Lee et al.</w:t>
      </w:r>
      <w:r>
        <w:rPr>
          <w:rFonts w:ascii="Arial" w:eastAsia="Arial" w:hAnsi="Arial" w:cs="Arial"/>
          <w:color w:val="000000" w:themeColor="text1"/>
          <w:sz w:val="24"/>
          <w:szCs w:val="24"/>
        </w:rPr>
        <w:t>,</w:t>
      </w:r>
      <w:r w:rsidRPr="1ABAB594">
        <w:rPr>
          <w:rFonts w:ascii="Arial" w:eastAsia="Arial" w:hAnsi="Arial" w:cs="Arial"/>
          <w:color w:val="000000" w:themeColor="text1"/>
          <w:sz w:val="24"/>
          <w:szCs w:val="24"/>
        </w:rPr>
        <w:t xml:space="preserve"> 2019 found that the </w:t>
      </w:r>
      <w:proofErr w:type="spellStart"/>
      <w:r w:rsidRPr="1ABAB594">
        <w:rPr>
          <w:rFonts w:ascii="Arial" w:eastAsia="Arial" w:hAnsi="Arial" w:cs="Arial"/>
          <w:color w:val="000000" w:themeColor="text1"/>
          <w:sz w:val="24"/>
          <w:szCs w:val="24"/>
        </w:rPr>
        <w:t>interradicular</w:t>
      </w:r>
      <w:proofErr w:type="spellEnd"/>
      <w:r w:rsidRPr="1ABAB594">
        <w:rPr>
          <w:rFonts w:ascii="Arial" w:eastAsia="Arial" w:hAnsi="Arial" w:cs="Arial"/>
          <w:color w:val="000000" w:themeColor="text1"/>
          <w:sz w:val="24"/>
          <w:szCs w:val="24"/>
        </w:rPr>
        <w:t xml:space="preserve"> region (the area of bone </w:t>
      </w:r>
      <w:proofErr w:type="spellStart"/>
      <w:r w:rsidRPr="1ABAB594">
        <w:rPr>
          <w:rFonts w:ascii="Arial" w:eastAsia="Arial" w:hAnsi="Arial" w:cs="Arial"/>
          <w:color w:val="000000" w:themeColor="text1"/>
          <w:sz w:val="24"/>
          <w:szCs w:val="24"/>
        </w:rPr>
        <w:t>inbetween</w:t>
      </w:r>
      <w:proofErr w:type="spellEnd"/>
      <w:r w:rsidRPr="1ABAB594">
        <w:rPr>
          <w:rFonts w:ascii="Arial" w:eastAsia="Arial" w:hAnsi="Arial" w:cs="Arial"/>
          <w:color w:val="000000" w:themeColor="text1"/>
          <w:sz w:val="24"/>
          <w:szCs w:val="24"/>
        </w:rPr>
        <w:t xml:space="preserve"> roots of the same tooth), deteriorated more quickly than the mandibular body or condyle, the latter showing a gradual increase of bone density overtime. </w:t>
      </w:r>
      <w:r>
        <w:rPr>
          <w:rFonts w:ascii="Arial" w:eastAsia="Arial" w:hAnsi="Arial" w:cs="Arial"/>
          <w:color w:val="000000" w:themeColor="text1"/>
          <w:sz w:val="24"/>
          <w:szCs w:val="24"/>
        </w:rPr>
        <w:t xml:space="preserve">These results were similar with a different laboratory that also found the </w:t>
      </w:r>
      <w:proofErr w:type="spellStart"/>
      <w:r>
        <w:rPr>
          <w:rFonts w:ascii="Arial" w:eastAsia="Arial" w:hAnsi="Arial" w:cs="Arial"/>
          <w:color w:val="000000" w:themeColor="text1"/>
          <w:sz w:val="24"/>
          <w:szCs w:val="24"/>
        </w:rPr>
        <w:t>interradicular</w:t>
      </w:r>
      <w:proofErr w:type="spellEnd"/>
      <w:r>
        <w:rPr>
          <w:rFonts w:ascii="Arial" w:eastAsia="Arial" w:hAnsi="Arial" w:cs="Arial"/>
          <w:color w:val="000000" w:themeColor="text1"/>
          <w:sz w:val="24"/>
          <w:szCs w:val="24"/>
        </w:rPr>
        <w:t xml:space="preserve"> septum had significant loss of bone mass following ovariectomy (Tanaka2001). Overall, these studies indicate that bone degeneration following menopause is not solely limited to weight bearing bones and can affect maxillofacial bones, like the mandible, which is critical to eating and talking. Overall, these studies raise concerns that estrogen deficiency in elderly women could accelerate destruction of alveolar bone and tooth loss. </w:t>
      </w:r>
    </w:p>
    <w:p w14:paraId="086A2DE3" w14:textId="77777777" w:rsidR="007D708B" w:rsidRDefault="007D708B" w:rsidP="007D708B">
      <w:pPr>
        <w:spacing w:line="360" w:lineRule="auto"/>
        <w:rPr>
          <w:rFonts w:ascii="Arial" w:eastAsia="Arial" w:hAnsi="Arial" w:cs="Arial"/>
          <w:color w:val="000000" w:themeColor="text1"/>
          <w:sz w:val="24"/>
          <w:szCs w:val="24"/>
        </w:rPr>
      </w:pPr>
      <w:r>
        <w:rPr>
          <w:rFonts w:ascii="Arial" w:eastAsia="Arial" w:hAnsi="Arial" w:cs="Arial"/>
          <w:color w:val="000000" w:themeColor="text1"/>
          <w:sz w:val="24"/>
          <w:szCs w:val="24"/>
        </w:rPr>
        <w:t xml:space="preserve">Despite the reports showing that the mandible is affected by ovariectomy/estrogen deficiency, few reports have studied materials that support bone regeneration following mandibular fractures and defects. Moore et al., 2020 3D printed scaffolds with the commercially available </w:t>
      </w:r>
      <w:proofErr w:type="spellStart"/>
      <w:r>
        <w:rPr>
          <w:rFonts w:ascii="Arial" w:eastAsia="Arial" w:hAnsi="Arial" w:cs="Arial"/>
          <w:color w:val="000000" w:themeColor="text1"/>
          <w:sz w:val="24"/>
          <w:szCs w:val="24"/>
        </w:rPr>
        <w:t>LayFomm</w:t>
      </w:r>
      <w:proofErr w:type="spellEnd"/>
      <w:r>
        <w:rPr>
          <w:rFonts w:ascii="Arial" w:eastAsia="Arial" w:hAnsi="Arial" w:cs="Arial"/>
          <w:color w:val="000000" w:themeColor="text1"/>
          <w:sz w:val="24"/>
          <w:szCs w:val="24"/>
        </w:rPr>
        <w:t xml:space="preserve"> (a PU material). A 5 mm defect was created below the first molar of the mandible. Mandibles that were treated with </w:t>
      </w:r>
      <w:proofErr w:type="spellStart"/>
      <w:r>
        <w:rPr>
          <w:rFonts w:ascii="Arial" w:eastAsia="Arial" w:hAnsi="Arial" w:cs="Arial"/>
          <w:color w:val="000000" w:themeColor="text1"/>
          <w:sz w:val="24"/>
          <w:szCs w:val="24"/>
        </w:rPr>
        <w:t>LayFomm</w:t>
      </w:r>
      <w:proofErr w:type="spellEnd"/>
      <w:r>
        <w:rPr>
          <w:rFonts w:ascii="Arial" w:eastAsia="Arial" w:hAnsi="Arial" w:cs="Arial"/>
          <w:color w:val="000000" w:themeColor="text1"/>
          <w:sz w:val="24"/>
          <w:szCs w:val="24"/>
        </w:rPr>
        <w:t xml:space="preserve"> scaffolds had significantly increased bone mass, as supported by greater mineralized tissue (BV/TV), greater trabecular thickness, and less trabecular separation in comparison to mandibles that were treated with Norian CRS putty (a calcium phosphate bone cement). Leeuwen et al., 2012 created a 5 mm circular defect in the mandibular angle and </w:t>
      </w:r>
      <w:r>
        <w:rPr>
          <w:rFonts w:ascii="Arial" w:eastAsia="Arial" w:hAnsi="Arial" w:cs="Arial"/>
          <w:color w:val="000000" w:themeColor="text1"/>
          <w:sz w:val="24"/>
          <w:szCs w:val="24"/>
        </w:rPr>
        <w:lastRenderedPageBreak/>
        <w:t>studied bone regeneration after implanting the defect with membranes composed of collagen, e-PTFE, or a novel, degradable membrane based on poly (</w:t>
      </w:r>
      <w:proofErr w:type="spellStart"/>
      <w:r>
        <w:rPr>
          <w:rFonts w:ascii="Arial" w:eastAsia="Arial" w:hAnsi="Arial" w:cs="Arial"/>
          <w:color w:val="000000" w:themeColor="text1"/>
          <w:sz w:val="24"/>
          <w:szCs w:val="24"/>
        </w:rPr>
        <w:t>trimethylene</w:t>
      </w:r>
      <w:proofErr w:type="spellEnd"/>
      <w:r>
        <w:rPr>
          <w:rFonts w:ascii="Arial" w:eastAsia="Arial" w:hAnsi="Arial" w:cs="Arial"/>
          <w:color w:val="000000" w:themeColor="text1"/>
          <w:sz w:val="24"/>
          <w:szCs w:val="24"/>
        </w:rPr>
        <w:t xml:space="preserve"> carbonate) (PTMC). It was found that all defects treated with a membrane progressively showed new bone formation. After 12 weeks, the control defect did not close, whereas membrane-treated groups showed almost complete closure and healing of the bone defect. </w:t>
      </w:r>
    </w:p>
    <w:p w14:paraId="6C6F1FA0" w14:textId="77777777" w:rsidR="007D708B" w:rsidRDefault="007D708B" w:rsidP="007D708B">
      <w:pPr>
        <w:spacing w:line="360" w:lineRule="auto"/>
        <w:rPr>
          <w:rFonts w:ascii="Arial" w:eastAsia="Arial" w:hAnsi="Arial" w:cs="Arial"/>
          <w:color w:val="000000" w:themeColor="text1"/>
          <w:sz w:val="24"/>
          <w:szCs w:val="24"/>
        </w:rPr>
      </w:pPr>
      <w:r>
        <w:rPr>
          <w:rFonts w:ascii="Arial" w:eastAsia="Arial" w:hAnsi="Arial" w:cs="Arial"/>
          <w:color w:val="000000" w:themeColor="text1"/>
          <w:sz w:val="24"/>
          <w:szCs w:val="24"/>
        </w:rPr>
        <w:t xml:space="preserve">It is also suggested that effects of ovariectomy on the mandibular condyle suppresses bone mass increase, rather than increasing bone loss (Tanaka,1998). </w:t>
      </w:r>
    </w:p>
    <w:p w14:paraId="7E1D25DF" w14:textId="77777777" w:rsidR="007D708B" w:rsidRDefault="007D708B" w:rsidP="007D708B">
      <w:pPr>
        <w:spacing w:line="360" w:lineRule="auto"/>
        <w:rPr>
          <w:rFonts w:ascii="Arial" w:eastAsia="Arial" w:hAnsi="Arial" w:cs="Arial"/>
          <w:color w:val="000000" w:themeColor="text1"/>
          <w:sz w:val="24"/>
          <w:szCs w:val="24"/>
        </w:rPr>
      </w:pPr>
      <w:r>
        <w:rPr>
          <w:rFonts w:ascii="Arial" w:eastAsia="Arial" w:hAnsi="Arial" w:cs="Arial"/>
          <w:color w:val="000000" w:themeColor="text1"/>
          <w:sz w:val="24"/>
          <w:szCs w:val="24"/>
        </w:rPr>
        <w:t xml:space="preserve">A clinical report of a patient diagnosed with a severe case of </w:t>
      </w:r>
      <w:proofErr w:type="spellStart"/>
      <w:r>
        <w:rPr>
          <w:rFonts w:ascii="Arial" w:eastAsia="Arial" w:hAnsi="Arial" w:cs="Arial"/>
          <w:color w:val="000000" w:themeColor="text1"/>
          <w:sz w:val="24"/>
          <w:szCs w:val="24"/>
        </w:rPr>
        <w:t>postmenopause</w:t>
      </w:r>
      <w:proofErr w:type="spellEnd"/>
      <w:r>
        <w:rPr>
          <w:rFonts w:ascii="Arial" w:eastAsia="Arial" w:hAnsi="Arial" w:cs="Arial"/>
          <w:color w:val="000000" w:themeColor="text1"/>
          <w:sz w:val="24"/>
          <w:szCs w:val="24"/>
        </w:rPr>
        <w:t xml:space="preserve"> osteoporosis was found to have defects of both mandibular condyles. Miyake et al., 1995 reported a clinical case of bilateral defects in the mandibular condyle of a woman diagnosed with postmenopausal osteoporosis (Miyake1995). </w:t>
      </w:r>
    </w:p>
    <w:p w14:paraId="02AAFFDF" w14:textId="77777777" w:rsidR="007D708B" w:rsidRPr="00CA33C6" w:rsidRDefault="007D708B" w:rsidP="007D708B">
      <w:pPr>
        <w:spacing w:line="360" w:lineRule="auto"/>
        <w:rPr>
          <w:rFonts w:ascii="Arial" w:hAnsi="Arial" w:cs="Arial"/>
          <w:bCs/>
          <w:sz w:val="24"/>
          <w:szCs w:val="24"/>
        </w:rPr>
      </w:pPr>
      <w:r w:rsidRPr="00CA33C6">
        <w:rPr>
          <w:rFonts w:ascii="Arial" w:hAnsi="Arial" w:cs="Arial"/>
          <w:sz w:val="24"/>
        </w:rPr>
        <w:t xml:space="preserve">There are many published resources of graphene materials for its use in bone regeneration. However, these studies use various concentrations of graphene, and often with little explanation of why that particular concentration was selected. </w:t>
      </w:r>
      <w:proofErr w:type="spellStart"/>
      <w:r w:rsidRPr="00CA33C6">
        <w:rPr>
          <w:rFonts w:ascii="Arial" w:hAnsi="Arial" w:cs="Arial"/>
          <w:bCs/>
          <w:sz w:val="24"/>
          <w:szCs w:val="24"/>
        </w:rPr>
        <w:t>Seyedsalehi</w:t>
      </w:r>
      <w:proofErr w:type="spellEnd"/>
      <w:r w:rsidRPr="00CA33C6">
        <w:rPr>
          <w:rFonts w:ascii="Arial" w:hAnsi="Arial" w:cs="Arial"/>
          <w:bCs/>
          <w:sz w:val="24"/>
          <w:szCs w:val="24"/>
        </w:rPr>
        <w:t xml:space="preserve"> et al., 2020 </w:t>
      </w:r>
      <w:r>
        <w:rPr>
          <w:rFonts w:ascii="Arial" w:hAnsi="Arial" w:cs="Arial"/>
          <w:bCs/>
          <w:sz w:val="24"/>
          <w:szCs w:val="24"/>
        </w:rPr>
        <w:t xml:space="preserve">tested different </w:t>
      </w:r>
      <w:proofErr w:type="spellStart"/>
      <w:r>
        <w:rPr>
          <w:rFonts w:ascii="Arial" w:hAnsi="Arial" w:cs="Arial"/>
          <w:bCs/>
          <w:sz w:val="24"/>
          <w:szCs w:val="24"/>
        </w:rPr>
        <w:t>rGO</w:t>
      </w:r>
      <w:proofErr w:type="spellEnd"/>
      <w:r>
        <w:rPr>
          <w:rFonts w:ascii="Arial" w:hAnsi="Arial" w:cs="Arial"/>
          <w:bCs/>
          <w:sz w:val="24"/>
          <w:szCs w:val="24"/>
        </w:rPr>
        <w:t xml:space="preserve"> concentrations (0.5%, 1%, or 3%) </w:t>
      </w:r>
      <w:r w:rsidRPr="00CA33C6">
        <w:rPr>
          <w:rFonts w:ascii="Arial" w:hAnsi="Arial" w:cs="Arial"/>
          <w:bCs/>
          <w:sz w:val="24"/>
          <w:szCs w:val="24"/>
        </w:rPr>
        <w:t xml:space="preserve">mixed within PCL and successfully printed 3D scaffolds with high consistency and repeatability. </w:t>
      </w:r>
      <w:r>
        <w:rPr>
          <w:rFonts w:ascii="Arial" w:hAnsi="Arial" w:cs="Arial"/>
          <w:bCs/>
          <w:sz w:val="24"/>
          <w:szCs w:val="24"/>
        </w:rPr>
        <w:t xml:space="preserve">Interestingly, it </w:t>
      </w:r>
      <w:r w:rsidRPr="00CA33C6">
        <w:rPr>
          <w:rFonts w:ascii="Arial" w:hAnsi="Arial" w:cs="Arial"/>
          <w:bCs/>
          <w:sz w:val="24"/>
          <w:szCs w:val="24"/>
        </w:rPr>
        <w:t xml:space="preserve">was found that 0.5% </w:t>
      </w:r>
      <w:proofErr w:type="spellStart"/>
      <w:r w:rsidRPr="00CA33C6">
        <w:rPr>
          <w:rFonts w:ascii="Arial" w:hAnsi="Arial" w:cs="Arial"/>
          <w:bCs/>
          <w:sz w:val="24"/>
          <w:szCs w:val="24"/>
        </w:rPr>
        <w:t>rGO</w:t>
      </w:r>
      <w:proofErr w:type="spellEnd"/>
      <w:r w:rsidRPr="00CA33C6">
        <w:rPr>
          <w:rFonts w:ascii="Arial" w:hAnsi="Arial" w:cs="Arial"/>
          <w:bCs/>
          <w:sz w:val="24"/>
          <w:szCs w:val="24"/>
        </w:rPr>
        <w:t>-PCL scaffolds had the best mechanical performance with compressive modulus and compressive strength enhanced by 150% and 185%</w:t>
      </w:r>
      <w:r>
        <w:rPr>
          <w:rFonts w:ascii="Arial" w:hAnsi="Arial" w:cs="Arial"/>
          <w:bCs/>
          <w:sz w:val="24"/>
          <w:szCs w:val="24"/>
        </w:rPr>
        <w:t xml:space="preserve"> (</w:t>
      </w:r>
      <w:r w:rsidRPr="00037569">
        <w:rPr>
          <w:rFonts w:ascii="Arial" w:hAnsi="Arial" w:cs="Arial"/>
          <w:bCs/>
          <w:sz w:val="24"/>
          <w:szCs w:val="24"/>
          <w:highlight w:val="yellow"/>
        </w:rPr>
        <w:t>in comparison to PCL?</w:t>
      </w:r>
      <w:r>
        <w:rPr>
          <w:rFonts w:ascii="Arial" w:hAnsi="Arial" w:cs="Arial"/>
          <w:bCs/>
          <w:sz w:val="24"/>
          <w:szCs w:val="24"/>
        </w:rPr>
        <w:t>)</w:t>
      </w:r>
      <w:r w:rsidRPr="00CA33C6">
        <w:rPr>
          <w:rFonts w:ascii="Arial" w:hAnsi="Arial" w:cs="Arial"/>
          <w:bCs/>
          <w:sz w:val="24"/>
          <w:szCs w:val="24"/>
        </w:rPr>
        <w:t xml:space="preserve">, respectively. Yet, increasing </w:t>
      </w:r>
      <w:proofErr w:type="spellStart"/>
      <w:r w:rsidRPr="00CA33C6">
        <w:rPr>
          <w:rFonts w:ascii="Arial" w:hAnsi="Arial" w:cs="Arial"/>
          <w:bCs/>
          <w:sz w:val="24"/>
          <w:szCs w:val="24"/>
        </w:rPr>
        <w:t>rGO</w:t>
      </w:r>
      <w:proofErr w:type="spellEnd"/>
      <w:r w:rsidRPr="00CA33C6">
        <w:rPr>
          <w:rFonts w:ascii="Arial" w:hAnsi="Arial" w:cs="Arial"/>
          <w:bCs/>
          <w:sz w:val="24"/>
          <w:szCs w:val="24"/>
        </w:rPr>
        <w:t xml:space="preserve"> content to 1% and 3% deteriorated mechanical performance as the </w:t>
      </w:r>
      <w:proofErr w:type="spellStart"/>
      <w:r w:rsidRPr="00CA33C6">
        <w:rPr>
          <w:rFonts w:ascii="Arial" w:hAnsi="Arial" w:cs="Arial"/>
          <w:bCs/>
          <w:sz w:val="24"/>
          <w:szCs w:val="24"/>
        </w:rPr>
        <w:t>rGO</w:t>
      </w:r>
      <w:proofErr w:type="spellEnd"/>
      <w:r w:rsidRPr="00CA33C6">
        <w:rPr>
          <w:rFonts w:ascii="Arial" w:hAnsi="Arial" w:cs="Arial"/>
          <w:bCs/>
          <w:sz w:val="24"/>
          <w:szCs w:val="24"/>
        </w:rPr>
        <w:t xml:space="preserve"> sheets formed irreversible aggregates. </w:t>
      </w:r>
      <w:r>
        <w:rPr>
          <w:rFonts w:ascii="Arial" w:hAnsi="Arial" w:cs="Arial"/>
          <w:bCs/>
          <w:sz w:val="24"/>
          <w:szCs w:val="24"/>
        </w:rPr>
        <w:t>Therefore, w</w:t>
      </w:r>
      <w:r w:rsidRPr="00CA33C6">
        <w:rPr>
          <w:rFonts w:ascii="Arial" w:hAnsi="Arial" w:cs="Arial"/>
          <w:bCs/>
          <w:sz w:val="24"/>
          <w:szCs w:val="24"/>
        </w:rPr>
        <w:t xml:space="preserve">e chose </w:t>
      </w:r>
      <w:r>
        <w:rPr>
          <w:rFonts w:ascii="Arial" w:hAnsi="Arial" w:cs="Arial"/>
          <w:bCs/>
          <w:sz w:val="24"/>
          <w:szCs w:val="24"/>
        </w:rPr>
        <w:t xml:space="preserve">to print </w:t>
      </w:r>
      <w:r w:rsidRPr="00CA33C6">
        <w:rPr>
          <w:rFonts w:ascii="Arial" w:hAnsi="Arial" w:cs="Arial"/>
          <w:bCs/>
          <w:sz w:val="24"/>
          <w:szCs w:val="24"/>
        </w:rPr>
        <w:t xml:space="preserve">0.5% </w:t>
      </w:r>
      <w:proofErr w:type="spellStart"/>
      <w:r w:rsidRPr="00CA33C6">
        <w:rPr>
          <w:rFonts w:ascii="Arial" w:hAnsi="Arial" w:cs="Arial"/>
          <w:bCs/>
          <w:sz w:val="24"/>
          <w:szCs w:val="24"/>
        </w:rPr>
        <w:t>rGO</w:t>
      </w:r>
      <w:proofErr w:type="spellEnd"/>
      <w:r>
        <w:rPr>
          <w:rFonts w:ascii="Arial" w:hAnsi="Arial" w:cs="Arial"/>
          <w:bCs/>
          <w:sz w:val="24"/>
          <w:szCs w:val="24"/>
        </w:rPr>
        <w:t xml:space="preserve"> scaffolds</w:t>
      </w:r>
      <w:r w:rsidRPr="00CA33C6">
        <w:rPr>
          <w:rFonts w:ascii="Arial" w:hAnsi="Arial" w:cs="Arial"/>
          <w:bCs/>
          <w:sz w:val="24"/>
          <w:szCs w:val="24"/>
        </w:rPr>
        <w:t xml:space="preserve"> for </w:t>
      </w:r>
      <w:r>
        <w:rPr>
          <w:rFonts w:ascii="Arial" w:hAnsi="Arial" w:cs="Arial"/>
          <w:bCs/>
          <w:sz w:val="24"/>
          <w:szCs w:val="24"/>
        </w:rPr>
        <w:t xml:space="preserve">our in vivo model and all animals exhibited healthy behavior and no signs of stress throughout the study. </w:t>
      </w:r>
    </w:p>
    <w:p w14:paraId="6B35E836" w14:textId="77777777" w:rsidR="007D708B" w:rsidRDefault="007D708B" w:rsidP="007D708B">
      <w:pPr>
        <w:spacing w:line="360" w:lineRule="auto"/>
        <w:rPr>
          <w:rFonts w:ascii="Arial" w:eastAsia="Arial" w:hAnsi="Arial" w:cs="Arial"/>
          <w:b/>
          <w:bCs/>
          <w:color w:val="000000" w:themeColor="text1"/>
          <w:sz w:val="28"/>
          <w:szCs w:val="28"/>
        </w:rPr>
      </w:pPr>
      <w:r>
        <w:rPr>
          <w:rFonts w:ascii="Arial" w:eastAsia="Arial" w:hAnsi="Arial" w:cs="Arial"/>
          <w:b/>
          <w:bCs/>
          <w:color w:val="000000" w:themeColor="text1"/>
          <w:sz w:val="28"/>
          <w:szCs w:val="28"/>
        </w:rPr>
        <w:t>ACKNOWLEDGEMENTS</w:t>
      </w:r>
    </w:p>
    <w:p w14:paraId="0E1A5795" w14:textId="77777777" w:rsidR="007D708B" w:rsidRPr="00962FBE" w:rsidRDefault="007D708B" w:rsidP="007D708B">
      <w:pPr>
        <w:shd w:val="clear" w:color="auto" w:fill="FFFFFF"/>
        <w:spacing w:after="0" w:line="360" w:lineRule="auto"/>
        <w:textAlignment w:val="baseline"/>
        <w:rPr>
          <w:rFonts w:ascii="Arial" w:eastAsia="Times New Roman" w:hAnsi="Arial" w:cs="Arial"/>
          <w:color w:val="000000"/>
          <w:sz w:val="24"/>
          <w:szCs w:val="24"/>
        </w:rPr>
      </w:pPr>
      <w:r>
        <w:rPr>
          <w:rFonts w:ascii="Arial" w:eastAsia="Times New Roman" w:hAnsi="Arial" w:cs="Arial"/>
          <w:color w:val="000000"/>
          <w:sz w:val="24"/>
          <w:szCs w:val="24"/>
        </w:rPr>
        <w:t xml:space="preserve">We acknowledge the </w:t>
      </w:r>
      <w:r w:rsidRPr="00962FBE">
        <w:rPr>
          <w:rFonts w:ascii="Arial" w:eastAsia="Times New Roman" w:hAnsi="Arial" w:cs="Arial"/>
          <w:color w:val="000000"/>
          <w:sz w:val="24"/>
          <w:szCs w:val="24"/>
        </w:rPr>
        <w:t>J.D. Wheat Veterinary Orthopedic Research Lab</w:t>
      </w:r>
      <w:r>
        <w:rPr>
          <w:rFonts w:ascii="Arial" w:eastAsia="Times New Roman" w:hAnsi="Arial" w:cs="Arial"/>
          <w:color w:val="000000"/>
          <w:sz w:val="24"/>
          <w:szCs w:val="24"/>
        </w:rPr>
        <w:t xml:space="preserve">oratory, </w:t>
      </w:r>
      <w:r w:rsidRPr="00962FBE">
        <w:rPr>
          <w:rFonts w:ascii="Arial" w:eastAsia="Times New Roman" w:hAnsi="Arial" w:cs="Arial"/>
          <w:color w:val="000000"/>
          <w:sz w:val="24"/>
          <w:szCs w:val="24"/>
        </w:rPr>
        <w:t>University of California</w:t>
      </w:r>
      <w:r>
        <w:rPr>
          <w:rFonts w:ascii="Arial" w:eastAsia="Times New Roman" w:hAnsi="Arial" w:cs="Arial"/>
          <w:color w:val="000000"/>
          <w:sz w:val="24"/>
          <w:szCs w:val="24"/>
        </w:rPr>
        <w:t xml:space="preserve">, </w:t>
      </w:r>
      <w:r w:rsidRPr="00962FBE">
        <w:rPr>
          <w:rFonts w:ascii="Arial" w:eastAsia="Times New Roman" w:hAnsi="Arial" w:cs="Arial"/>
          <w:color w:val="000000"/>
          <w:sz w:val="24"/>
          <w:szCs w:val="24"/>
          <w:highlight w:val="yellow"/>
        </w:rPr>
        <w:t>location</w:t>
      </w:r>
      <w:r>
        <w:rPr>
          <w:rFonts w:ascii="Arial" w:eastAsia="Times New Roman" w:hAnsi="Arial" w:cs="Arial"/>
          <w:color w:val="000000"/>
          <w:sz w:val="24"/>
          <w:szCs w:val="24"/>
        </w:rPr>
        <w:t xml:space="preserve"> and the Ratliff Histology Consultants, LLC, Franklin, TN.  </w:t>
      </w:r>
    </w:p>
    <w:p w14:paraId="7526B26D" w14:textId="77777777" w:rsidR="007D708B" w:rsidRDefault="007D708B" w:rsidP="007D708B">
      <w:pPr>
        <w:spacing w:line="360" w:lineRule="auto"/>
      </w:pPr>
    </w:p>
    <w:p w14:paraId="6897E414" w14:textId="77777777" w:rsidR="007D708B" w:rsidRDefault="007D708B" w:rsidP="007D708B">
      <w:pPr>
        <w:spacing w:line="360" w:lineRule="auto"/>
      </w:pPr>
    </w:p>
    <w:p w14:paraId="2615B400" w14:textId="77777777" w:rsidR="007D708B" w:rsidRPr="00490F61" w:rsidRDefault="007D708B" w:rsidP="007D708B">
      <w:pPr>
        <w:pStyle w:val="EndNoteBibliography"/>
        <w:spacing w:after="0"/>
        <w:ind w:left="720" w:hanging="720"/>
      </w:pPr>
      <w:r>
        <w:fldChar w:fldCharType="begin"/>
      </w:r>
      <w:r>
        <w:instrText xml:space="preserve"> ADDIN EN.REFLIST </w:instrText>
      </w:r>
      <w:r>
        <w:fldChar w:fldCharType="separate"/>
      </w:r>
      <w:r w:rsidRPr="00490F61">
        <w:t>1.</w:t>
      </w:r>
      <w:r w:rsidRPr="00490F61">
        <w:tab/>
        <w:t xml:space="preserve">Ren, W., et al., </w:t>
      </w:r>
      <w:r w:rsidRPr="00490F61">
        <w:rPr>
          <w:i/>
        </w:rPr>
        <w:t>CHANGES OF WNT/B-CATENIN SIGNALING AND DIFFERENTIATION POTENTIAL OF BONE MARROW MESENCHYMAL STEM CELLS IN PROCESS OF BONE LOSS IN OVARIECTOMIZED RATS.</w:t>
      </w:r>
      <w:r w:rsidRPr="00490F61">
        <w:t xml:space="preserve"> Acta Endocrinol (Buchar), 2020. </w:t>
      </w:r>
      <w:r w:rsidRPr="00490F61">
        <w:rPr>
          <w:b/>
        </w:rPr>
        <w:t>16</w:t>
      </w:r>
      <w:r w:rsidRPr="00490F61">
        <w:t>(2): p. 156-164.</w:t>
      </w:r>
    </w:p>
    <w:p w14:paraId="29A72A96" w14:textId="77777777" w:rsidR="007D708B" w:rsidRPr="00490F61" w:rsidRDefault="007D708B" w:rsidP="007D708B">
      <w:pPr>
        <w:pStyle w:val="EndNoteBibliography"/>
        <w:ind w:left="720" w:hanging="720"/>
      </w:pPr>
      <w:r w:rsidRPr="00490F61">
        <w:t>2.</w:t>
      </w:r>
      <w:r w:rsidRPr="00490F61">
        <w:tab/>
        <w:t xml:space="preserve">Tsai, Y.F., et al., </w:t>
      </w:r>
      <w:r w:rsidRPr="00490F61">
        <w:rPr>
          <w:i/>
        </w:rPr>
        <w:t>Long-Term Oral Toxicity and Anti-osteoporotic Effect of Sintered Dicalcium Pyrophosphate in Rat Model of Postmenopausal Osteoporosis.</w:t>
      </w:r>
      <w:r w:rsidRPr="00490F61">
        <w:t xml:space="preserve"> J Med Biol Eng, 2017. </w:t>
      </w:r>
      <w:r w:rsidRPr="00490F61">
        <w:rPr>
          <w:b/>
        </w:rPr>
        <w:t>37</w:t>
      </w:r>
      <w:r w:rsidRPr="00490F61">
        <w:t>(2): p. 181-190.</w:t>
      </w:r>
    </w:p>
    <w:p w14:paraId="13C432D1" w14:textId="0D197404" w:rsidR="0096310D" w:rsidRDefault="007D708B" w:rsidP="007D708B">
      <w:pPr>
        <w:jc w:val="center"/>
        <w:rPr>
          <w:rFonts w:ascii="Arial" w:hAnsi="Arial" w:cs="Arial"/>
          <w:b/>
          <w:sz w:val="36"/>
          <w:szCs w:val="24"/>
        </w:rPr>
      </w:pPr>
      <w:r>
        <w:fldChar w:fldCharType="end"/>
      </w:r>
    </w:p>
    <w:p w14:paraId="0C660CA7" w14:textId="77777777" w:rsidR="0096310D" w:rsidRPr="00C07DC1" w:rsidRDefault="0096310D" w:rsidP="0096310D">
      <w:pPr>
        <w:rPr>
          <w:rFonts w:ascii="Times New Roman" w:hAnsi="Times New Roman" w:cs="Times New Roman"/>
          <w:noProof/>
          <w:sz w:val="20"/>
          <w:szCs w:val="20"/>
        </w:rPr>
      </w:pPr>
    </w:p>
    <w:sectPr w:rsidR="0096310D" w:rsidRPr="00C07DC1">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3" w:author="Macdonald, Amber Frances" w:date="2022-02-16T13:32:00Z" w:initials="MAF">
    <w:p w14:paraId="69A5F312" w14:textId="77777777" w:rsidR="005F27E9" w:rsidRDefault="005F27E9" w:rsidP="0096310D">
      <w:pPr>
        <w:pStyle w:val="CommentText"/>
      </w:pPr>
      <w:r>
        <w:rPr>
          <w:rStyle w:val="CommentReference"/>
        </w:rPr>
        <w:annotationRef/>
      </w:r>
      <w:r>
        <w:t>I tried to combine a few things mentioned in this paragraph into the first paragraph. Read the first 2 paragraphs together and see if we still need this. It may flow better without it. I like how the first paragraph ends talking about MSCs derived from diseased bone and then transitions into talking about the OVX model (currently the 3</w:t>
      </w:r>
      <w:r w:rsidRPr="00355795">
        <w:rPr>
          <w:vertAlign w:val="superscript"/>
        </w:rPr>
        <w:t>rd</w:t>
      </w:r>
      <w:r>
        <w:t xml:space="preserve"> paragraph). </w:t>
      </w:r>
    </w:p>
  </w:comment>
  <w:comment w:id="4" w:author="Macdonald, Amber Frances" w:date="2022-02-16T13:24:00Z" w:initials="MAF">
    <w:p w14:paraId="1E6ADF72" w14:textId="77777777" w:rsidR="005F27E9" w:rsidRDefault="005F27E9" w:rsidP="0096310D">
      <w:pPr>
        <w:pStyle w:val="CommentText"/>
      </w:pPr>
      <w:r>
        <w:rPr>
          <w:rStyle w:val="CommentReference"/>
        </w:rPr>
        <w:annotationRef/>
      </w:r>
      <w:r>
        <w:t xml:space="preserve">If we keep this, can you send me these references? </w:t>
      </w:r>
    </w:p>
  </w:comment>
  <w:comment w:id="5" w:author="Macdonald, Amber Frances" w:date="2022-01-20T15:04:00Z" w:initials="MAF">
    <w:p w14:paraId="050ACD18" w14:textId="77777777" w:rsidR="005F27E9" w:rsidRDefault="005F27E9" w:rsidP="0096310D">
      <w:pPr>
        <w:pStyle w:val="CommentText"/>
      </w:pPr>
      <w:r>
        <w:rPr>
          <w:rStyle w:val="CommentReference"/>
        </w:rPr>
        <w:annotationRef/>
      </w:r>
      <w:r>
        <w:t xml:space="preserve"> </w:t>
      </w:r>
    </w:p>
  </w:comment>
  <w:comment w:id="6" w:author="Macdonald, Amber Frances" w:date="2022-02-16T13:15:00Z" w:initials="MAF">
    <w:p w14:paraId="0A6AB96F" w14:textId="77777777" w:rsidR="005F27E9" w:rsidRDefault="005F27E9" w:rsidP="0096310D">
      <w:pPr>
        <w:pStyle w:val="CommentText"/>
      </w:pPr>
      <w:r>
        <w:rPr>
          <w:rStyle w:val="CommentReference"/>
        </w:rPr>
        <w:annotationRef/>
      </w:r>
      <w:r>
        <w:t xml:space="preserve"> I am deleting the Venn Diagrams all together. Let me know if you think differently.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9A5F312" w15:done="0"/>
  <w15:commentEx w15:paraId="1E6ADF72" w15:done="0"/>
  <w15:commentEx w15:paraId="050ACD18" w15:done="0"/>
  <w15:commentEx w15:paraId="0A6AB96F" w15:paraIdParent="050ACD1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9A5F312" w16cid:durableId="25B77B6A"/>
  <w16cid:commentId w16cid:paraId="1E6ADF72" w16cid:durableId="25B7798A"/>
  <w16cid:commentId w16cid:paraId="050ACD18" w16cid:durableId="2593F860"/>
  <w16cid:commentId w16cid:paraId="0A6AB96F" w16cid:durableId="25B77785"/>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dvOT5843c571+20">
    <w:altName w:val="MS Gothic"/>
    <w:panose1 w:val="00000000000000000000"/>
    <w:charset w:val="80"/>
    <w:family w:val="auto"/>
    <w:notTrueType/>
    <w:pitch w:val="default"/>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73094B"/>
    <w:multiLevelType w:val="hybridMultilevel"/>
    <w:tmpl w:val="5D261182"/>
    <w:lvl w:ilvl="0" w:tplc="ECC603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A235FE"/>
    <w:multiLevelType w:val="multilevel"/>
    <w:tmpl w:val="34BC6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A13287"/>
    <w:multiLevelType w:val="hybridMultilevel"/>
    <w:tmpl w:val="68AE72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4D6F11"/>
    <w:multiLevelType w:val="hybridMultilevel"/>
    <w:tmpl w:val="01F452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5A3E96"/>
    <w:multiLevelType w:val="hybridMultilevel"/>
    <w:tmpl w:val="A20C14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914D82"/>
    <w:multiLevelType w:val="hybridMultilevel"/>
    <w:tmpl w:val="525022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3F38A4"/>
    <w:multiLevelType w:val="hybridMultilevel"/>
    <w:tmpl w:val="74380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4"/>
  </w:num>
  <w:num w:numId="4">
    <w:abstractNumId w:val="5"/>
  </w:num>
  <w:num w:numId="5">
    <w:abstractNumId w:val="0"/>
  </w:num>
  <w:num w:numId="6">
    <w:abstractNumId w:val="1"/>
  </w:num>
  <w:num w:numId="7">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cdonald, Amber Frances">
    <w15:presenceInfo w15:providerId="AD" w15:userId="S-1-5-21-1126177620-2786831117-424237298-26198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CS&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2za0sdf6zf59rezsf5vverg0902ff999s2s&quot;&gt;My EndNote Library&lt;record-ids&gt;&lt;item&gt;20&lt;/item&gt;&lt;item&gt;35&lt;/item&gt;&lt;item&gt;36&lt;/item&gt;&lt;item&gt;38&lt;/item&gt;&lt;item&gt;39&lt;/item&gt;&lt;item&gt;41&lt;/item&gt;&lt;item&gt;42&lt;/item&gt;&lt;item&gt;43&lt;/item&gt;&lt;item&gt;44&lt;/item&gt;&lt;item&gt;45&lt;/item&gt;&lt;item&gt;46&lt;/item&gt;&lt;item&gt;48&lt;/item&gt;&lt;item&gt;49&lt;/item&gt;&lt;item&gt;51&lt;/item&gt;&lt;item&gt;53&lt;/item&gt;&lt;item&gt;54&lt;/item&gt;&lt;item&gt;56&lt;/item&gt;&lt;item&gt;57&lt;/item&gt;&lt;item&gt;58&lt;/item&gt;&lt;item&gt;60&lt;/item&gt;&lt;item&gt;61&lt;/item&gt;&lt;item&gt;62&lt;/item&gt;&lt;item&gt;63&lt;/item&gt;&lt;item&gt;64&lt;/item&gt;&lt;item&gt;65&lt;/item&gt;&lt;item&gt;66&lt;/item&gt;&lt;item&gt;67&lt;/item&gt;&lt;item&gt;68&lt;/item&gt;&lt;item&gt;69&lt;/item&gt;&lt;item&gt;70&lt;/item&gt;&lt;item&gt;71&lt;/item&gt;&lt;item&gt;72&lt;/item&gt;&lt;item&gt;73&lt;/item&gt;&lt;item&gt;74&lt;/item&gt;&lt;item&gt;75&lt;/item&gt;&lt;item&gt;76&lt;/item&gt;&lt;item&gt;77&lt;/item&gt;&lt;item&gt;78&lt;/item&gt;&lt;item&gt;79&lt;/item&gt;&lt;item&gt;80&lt;/item&gt;&lt;item&gt;81&lt;/item&gt;&lt;item&gt;82&lt;/item&gt;&lt;item&gt;83&lt;/item&gt;&lt;item&gt;84&lt;/item&gt;&lt;item&gt;85&lt;/item&gt;&lt;item&gt;86&lt;/item&gt;&lt;item&gt;87&lt;/item&gt;&lt;item&gt;88&lt;/item&gt;&lt;item&gt;89&lt;/item&gt;&lt;item&gt;90&lt;/item&gt;&lt;item&gt;91&lt;/item&gt;&lt;item&gt;92&lt;/item&gt;&lt;item&gt;94&lt;/item&gt;&lt;item&gt;95&lt;/item&gt;&lt;item&gt;96&lt;/item&gt;&lt;item&gt;103&lt;/item&gt;&lt;item&gt;104&lt;/item&gt;&lt;item&gt;105&lt;/item&gt;&lt;item&gt;106&lt;/item&gt;&lt;item&gt;108&lt;/item&gt;&lt;item&gt;109&lt;/item&gt;&lt;item&gt;110&lt;/item&gt;&lt;item&gt;111&lt;/item&gt;&lt;item&gt;112&lt;/item&gt;&lt;item&gt;113&lt;/item&gt;&lt;item&gt;114&lt;/item&gt;&lt;item&gt;115&lt;/item&gt;&lt;item&gt;117&lt;/item&gt;&lt;item&gt;118&lt;/item&gt;&lt;item&gt;119&lt;/item&gt;&lt;item&gt;120&lt;/item&gt;&lt;item&gt;121&lt;/item&gt;&lt;item&gt;122&lt;/item&gt;&lt;item&gt;123&lt;/item&gt;&lt;item&gt;124&lt;/item&gt;&lt;item&gt;125&lt;/item&gt;&lt;item&gt;126&lt;/item&gt;&lt;item&gt;127&lt;/item&gt;&lt;item&gt;130&lt;/item&gt;&lt;item&gt;131&lt;/item&gt;&lt;item&gt;133&lt;/item&gt;&lt;item&gt;135&lt;/item&gt;&lt;/record-ids&gt;&lt;/item&gt;&lt;/Libraries&gt;"/>
  </w:docVars>
  <w:rsids>
    <w:rsidRoot w:val="00582E97"/>
    <w:rsid w:val="000071FB"/>
    <w:rsid w:val="000108D8"/>
    <w:rsid w:val="00022913"/>
    <w:rsid w:val="00024662"/>
    <w:rsid w:val="0002686E"/>
    <w:rsid w:val="000305E3"/>
    <w:rsid w:val="0003111F"/>
    <w:rsid w:val="00035D39"/>
    <w:rsid w:val="00037B03"/>
    <w:rsid w:val="00041655"/>
    <w:rsid w:val="00042E9D"/>
    <w:rsid w:val="000441C1"/>
    <w:rsid w:val="00045180"/>
    <w:rsid w:val="00045247"/>
    <w:rsid w:val="0004743C"/>
    <w:rsid w:val="000531BC"/>
    <w:rsid w:val="00070B07"/>
    <w:rsid w:val="00070DED"/>
    <w:rsid w:val="0007132C"/>
    <w:rsid w:val="0007486F"/>
    <w:rsid w:val="000759B9"/>
    <w:rsid w:val="00086DA4"/>
    <w:rsid w:val="0009000B"/>
    <w:rsid w:val="00091A4F"/>
    <w:rsid w:val="00092A7F"/>
    <w:rsid w:val="00094386"/>
    <w:rsid w:val="000964D7"/>
    <w:rsid w:val="000A4456"/>
    <w:rsid w:val="000A64F1"/>
    <w:rsid w:val="000B14DF"/>
    <w:rsid w:val="000B6AFE"/>
    <w:rsid w:val="000B7EB5"/>
    <w:rsid w:val="000E2AD3"/>
    <w:rsid w:val="000E38E9"/>
    <w:rsid w:val="000E3B85"/>
    <w:rsid w:val="000E41C4"/>
    <w:rsid w:val="000F4F94"/>
    <w:rsid w:val="0010138C"/>
    <w:rsid w:val="00101C23"/>
    <w:rsid w:val="00101E11"/>
    <w:rsid w:val="00106F9F"/>
    <w:rsid w:val="001077EC"/>
    <w:rsid w:val="00110819"/>
    <w:rsid w:val="001252C3"/>
    <w:rsid w:val="001269F8"/>
    <w:rsid w:val="00126A48"/>
    <w:rsid w:val="00126E6C"/>
    <w:rsid w:val="001271AC"/>
    <w:rsid w:val="00132981"/>
    <w:rsid w:val="00132C95"/>
    <w:rsid w:val="00141952"/>
    <w:rsid w:val="0014527F"/>
    <w:rsid w:val="00146819"/>
    <w:rsid w:val="00153D6F"/>
    <w:rsid w:val="00156043"/>
    <w:rsid w:val="00171113"/>
    <w:rsid w:val="001717C5"/>
    <w:rsid w:val="00172AB0"/>
    <w:rsid w:val="0018312B"/>
    <w:rsid w:val="00194A49"/>
    <w:rsid w:val="001A1248"/>
    <w:rsid w:val="001A3E21"/>
    <w:rsid w:val="001B68D9"/>
    <w:rsid w:val="001C2395"/>
    <w:rsid w:val="001C5D85"/>
    <w:rsid w:val="001D68D8"/>
    <w:rsid w:val="001E0675"/>
    <w:rsid w:val="001E0685"/>
    <w:rsid w:val="001E3FF5"/>
    <w:rsid w:val="001E6A50"/>
    <w:rsid w:val="001F2267"/>
    <w:rsid w:val="001F4032"/>
    <w:rsid w:val="001F45C1"/>
    <w:rsid w:val="00200A5A"/>
    <w:rsid w:val="00205471"/>
    <w:rsid w:val="00210D81"/>
    <w:rsid w:val="002129C5"/>
    <w:rsid w:val="00214527"/>
    <w:rsid w:val="00215800"/>
    <w:rsid w:val="00216C40"/>
    <w:rsid w:val="0022160E"/>
    <w:rsid w:val="00231200"/>
    <w:rsid w:val="0023667B"/>
    <w:rsid w:val="002416E2"/>
    <w:rsid w:val="002438F0"/>
    <w:rsid w:val="00244176"/>
    <w:rsid w:val="00246139"/>
    <w:rsid w:val="00247ED1"/>
    <w:rsid w:val="0025000B"/>
    <w:rsid w:val="002545E6"/>
    <w:rsid w:val="0026416F"/>
    <w:rsid w:val="0026740F"/>
    <w:rsid w:val="00275B7D"/>
    <w:rsid w:val="00275B91"/>
    <w:rsid w:val="00275C35"/>
    <w:rsid w:val="002774C3"/>
    <w:rsid w:val="002808C3"/>
    <w:rsid w:val="00281128"/>
    <w:rsid w:val="0028148A"/>
    <w:rsid w:val="0028490D"/>
    <w:rsid w:val="00287EC9"/>
    <w:rsid w:val="00291D9B"/>
    <w:rsid w:val="00292747"/>
    <w:rsid w:val="002A36E0"/>
    <w:rsid w:val="002A3858"/>
    <w:rsid w:val="002A4B83"/>
    <w:rsid w:val="002B35DA"/>
    <w:rsid w:val="002B3A1C"/>
    <w:rsid w:val="002B4E82"/>
    <w:rsid w:val="002B7AE1"/>
    <w:rsid w:val="002C124C"/>
    <w:rsid w:val="002C396F"/>
    <w:rsid w:val="002C6F2D"/>
    <w:rsid w:val="002D0453"/>
    <w:rsid w:val="002D20E3"/>
    <w:rsid w:val="002E1AD9"/>
    <w:rsid w:val="002E33A0"/>
    <w:rsid w:val="003014DD"/>
    <w:rsid w:val="003024BB"/>
    <w:rsid w:val="003034C2"/>
    <w:rsid w:val="00306376"/>
    <w:rsid w:val="00310D68"/>
    <w:rsid w:val="00310F3D"/>
    <w:rsid w:val="00313BC4"/>
    <w:rsid w:val="003166B8"/>
    <w:rsid w:val="00323E37"/>
    <w:rsid w:val="003275A0"/>
    <w:rsid w:val="00332813"/>
    <w:rsid w:val="0033331B"/>
    <w:rsid w:val="0034038F"/>
    <w:rsid w:val="00340F5F"/>
    <w:rsid w:val="00345740"/>
    <w:rsid w:val="0034662D"/>
    <w:rsid w:val="00347318"/>
    <w:rsid w:val="0035394E"/>
    <w:rsid w:val="00355F0C"/>
    <w:rsid w:val="00357783"/>
    <w:rsid w:val="00362DAB"/>
    <w:rsid w:val="00364301"/>
    <w:rsid w:val="003762F1"/>
    <w:rsid w:val="00395EA5"/>
    <w:rsid w:val="003A350D"/>
    <w:rsid w:val="003A3D9B"/>
    <w:rsid w:val="003B2D51"/>
    <w:rsid w:val="003B4C69"/>
    <w:rsid w:val="003B4E88"/>
    <w:rsid w:val="003C1E9F"/>
    <w:rsid w:val="003C54B8"/>
    <w:rsid w:val="003D0524"/>
    <w:rsid w:val="003D27CA"/>
    <w:rsid w:val="003D34D9"/>
    <w:rsid w:val="003E091B"/>
    <w:rsid w:val="003E0F4B"/>
    <w:rsid w:val="003F0A8D"/>
    <w:rsid w:val="003F1F66"/>
    <w:rsid w:val="003F1F8F"/>
    <w:rsid w:val="003F3C88"/>
    <w:rsid w:val="003F46D9"/>
    <w:rsid w:val="00404081"/>
    <w:rsid w:val="004074B7"/>
    <w:rsid w:val="00407B54"/>
    <w:rsid w:val="00411510"/>
    <w:rsid w:val="00411EEA"/>
    <w:rsid w:val="00412A14"/>
    <w:rsid w:val="00422607"/>
    <w:rsid w:val="004258C4"/>
    <w:rsid w:val="00430B62"/>
    <w:rsid w:val="004318AE"/>
    <w:rsid w:val="0043337D"/>
    <w:rsid w:val="004335DE"/>
    <w:rsid w:val="00436ABB"/>
    <w:rsid w:val="0044239E"/>
    <w:rsid w:val="0044443E"/>
    <w:rsid w:val="0044797E"/>
    <w:rsid w:val="004510EA"/>
    <w:rsid w:val="0045123A"/>
    <w:rsid w:val="00457A35"/>
    <w:rsid w:val="0046079F"/>
    <w:rsid w:val="004617D1"/>
    <w:rsid w:val="004652D2"/>
    <w:rsid w:val="00471650"/>
    <w:rsid w:val="00472B0F"/>
    <w:rsid w:val="0047307F"/>
    <w:rsid w:val="004757AA"/>
    <w:rsid w:val="0048415C"/>
    <w:rsid w:val="0048615F"/>
    <w:rsid w:val="00486608"/>
    <w:rsid w:val="00486FA1"/>
    <w:rsid w:val="004905AD"/>
    <w:rsid w:val="0049134B"/>
    <w:rsid w:val="00491B05"/>
    <w:rsid w:val="00493EB3"/>
    <w:rsid w:val="004A02AF"/>
    <w:rsid w:val="004A5655"/>
    <w:rsid w:val="004A5B9B"/>
    <w:rsid w:val="004A608D"/>
    <w:rsid w:val="004B0D61"/>
    <w:rsid w:val="004B352E"/>
    <w:rsid w:val="004B39B6"/>
    <w:rsid w:val="004C068F"/>
    <w:rsid w:val="004C0A9D"/>
    <w:rsid w:val="004C33AC"/>
    <w:rsid w:val="004D2A60"/>
    <w:rsid w:val="004D30D8"/>
    <w:rsid w:val="004D45B6"/>
    <w:rsid w:val="004D70B5"/>
    <w:rsid w:val="004E355C"/>
    <w:rsid w:val="004E5D53"/>
    <w:rsid w:val="004F3EA4"/>
    <w:rsid w:val="004F53F2"/>
    <w:rsid w:val="004F7797"/>
    <w:rsid w:val="005051BF"/>
    <w:rsid w:val="00510D3F"/>
    <w:rsid w:val="005123F0"/>
    <w:rsid w:val="00512C0B"/>
    <w:rsid w:val="00512EDB"/>
    <w:rsid w:val="0051489C"/>
    <w:rsid w:val="00514C20"/>
    <w:rsid w:val="0051679C"/>
    <w:rsid w:val="00520772"/>
    <w:rsid w:val="005214A0"/>
    <w:rsid w:val="00522DD2"/>
    <w:rsid w:val="00523C5E"/>
    <w:rsid w:val="00527ADA"/>
    <w:rsid w:val="00535F13"/>
    <w:rsid w:val="00541904"/>
    <w:rsid w:val="00544373"/>
    <w:rsid w:val="00552FDC"/>
    <w:rsid w:val="00562FEF"/>
    <w:rsid w:val="0056382A"/>
    <w:rsid w:val="00571737"/>
    <w:rsid w:val="0057177B"/>
    <w:rsid w:val="00573404"/>
    <w:rsid w:val="005736B8"/>
    <w:rsid w:val="00576887"/>
    <w:rsid w:val="005772F3"/>
    <w:rsid w:val="00582E97"/>
    <w:rsid w:val="0059630B"/>
    <w:rsid w:val="00597329"/>
    <w:rsid w:val="005A055B"/>
    <w:rsid w:val="005A255E"/>
    <w:rsid w:val="005B0022"/>
    <w:rsid w:val="005B12DA"/>
    <w:rsid w:val="005B20BA"/>
    <w:rsid w:val="005B34C1"/>
    <w:rsid w:val="005B34F2"/>
    <w:rsid w:val="005D31B7"/>
    <w:rsid w:val="005D4269"/>
    <w:rsid w:val="005E1072"/>
    <w:rsid w:val="005E4737"/>
    <w:rsid w:val="005E78E4"/>
    <w:rsid w:val="005F0838"/>
    <w:rsid w:val="005F27E9"/>
    <w:rsid w:val="005F64AB"/>
    <w:rsid w:val="005F77C5"/>
    <w:rsid w:val="00606302"/>
    <w:rsid w:val="00611DA0"/>
    <w:rsid w:val="00620F26"/>
    <w:rsid w:val="006229EA"/>
    <w:rsid w:val="00630272"/>
    <w:rsid w:val="0063505E"/>
    <w:rsid w:val="00635A5B"/>
    <w:rsid w:val="00636FCA"/>
    <w:rsid w:val="0063769A"/>
    <w:rsid w:val="00640653"/>
    <w:rsid w:val="006437F1"/>
    <w:rsid w:val="00644812"/>
    <w:rsid w:val="00651633"/>
    <w:rsid w:val="00652594"/>
    <w:rsid w:val="006547DB"/>
    <w:rsid w:val="006640C0"/>
    <w:rsid w:val="006842AC"/>
    <w:rsid w:val="00687F23"/>
    <w:rsid w:val="006914AC"/>
    <w:rsid w:val="00694AAA"/>
    <w:rsid w:val="00694DA1"/>
    <w:rsid w:val="006953C4"/>
    <w:rsid w:val="00696897"/>
    <w:rsid w:val="006B0BD4"/>
    <w:rsid w:val="006B2EDE"/>
    <w:rsid w:val="006B31DB"/>
    <w:rsid w:val="006B6A0C"/>
    <w:rsid w:val="006C1A23"/>
    <w:rsid w:val="006C4FD0"/>
    <w:rsid w:val="006D00AD"/>
    <w:rsid w:val="006D0D7C"/>
    <w:rsid w:val="006D1555"/>
    <w:rsid w:val="006D3D1E"/>
    <w:rsid w:val="006D5630"/>
    <w:rsid w:val="006D56B9"/>
    <w:rsid w:val="006E447A"/>
    <w:rsid w:val="006E6E1D"/>
    <w:rsid w:val="006F125C"/>
    <w:rsid w:val="00702360"/>
    <w:rsid w:val="00703607"/>
    <w:rsid w:val="007040EA"/>
    <w:rsid w:val="00707394"/>
    <w:rsid w:val="00714ACC"/>
    <w:rsid w:val="00724F7B"/>
    <w:rsid w:val="007271F9"/>
    <w:rsid w:val="0073238F"/>
    <w:rsid w:val="007339A4"/>
    <w:rsid w:val="007370DD"/>
    <w:rsid w:val="00740258"/>
    <w:rsid w:val="00741853"/>
    <w:rsid w:val="00741E8B"/>
    <w:rsid w:val="0074337D"/>
    <w:rsid w:val="00745984"/>
    <w:rsid w:val="00747915"/>
    <w:rsid w:val="007537F2"/>
    <w:rsid w:val="007539A3"/>
    <w:rsid w:val="007601CC"/>
    <w:rsid w:val="00766B89"/>
    <w:rsid w:val="00770451"/>
    <w:rsid w:val="00775175"/>
    <w:rsid w:val="007752A4"/>
    <w:rsid w:val="00775AED"/>
    <w:rsid w:val="00776B6E"/>
    <w:rsid w:val="00780148"/>
    <w:rsid w:val="00781955"/>
    <w:rsid w:val="0078227E"/>
    <w:rsid w:val="00786910"/>
    <w:rsid w:val="00791DB1"/>
    <w:rsid w:val="007925C2"/>
    <w:rsid w:val="00795364"/>
    <w:rsid w:val="00796D6B"/>
    <w:rsid w:val="0079792F"/>
    <w:rsid w:val="00797FBD"/>
    <w:rsid w:val="007A01C9"/>
    <w:rsid w:val="007A4478"/>
    <w:rsid w:val="007A68E6"/>
    <w:rsid w:val="007B0BAF"/>
    <w:rsid w:val="007B0D93"/>
    <w:rsid w:val="007C015C"/>
    <w:rsid w:val="007C34DE"/>
    <w:rsid w:val="007C38E3"/>
    <w:rsid w:val="007C48EF"/>
    <w:rsid w:val="007C6A6E"/>
    <w:rsid w:val="007D0F2B"/>
    <w:rsid w:val="007D708B"/>
    <w:rsid w:val="007E0AD4"/>
    <w:rsid w:val="007E3E1A"/>
    <w:rsid w:val="007E4264"/>
    <w:rsid w:val="007F061C"/>
    <w:rsid w:val="007F0A1A"/>
    <w:rsid w:val="007F443B"/>
    <w:rsid w:val="007F4FD0"/>
    <w:rsid w:val="007F537B"/>
    <w:rsid w:val="008009CA"/>
    <w:rsid w:val="00803238"/>
    <w:rsid w:val="0080326F"/>
    <w:rsid w:val="00804862"/>
    <w:rsid w:val="008109D9"/>
    <w:rsid w:val="008120AD"/>
    <w:rsid w:val="00813EF9"/>
    <w:rsid w:val="00814A70"/>
    <w:rsid w:val="0082004C"/>
    <w:rsid w:val="0082470B"/>
    <w:rsid w:val="008248F7"/>
    <w:rsid w:val="0083028A"/>
    <w:rsid w:val="0083366E"/>
    <w:rsid w:val="0083511C"/>
    <w:rsid w:val="00841FCE"/>
    <w:rsid w:val="008435C4"/>
    <w:rsid w:val="00844054"/>
    <w:rsid w:val="00847EA8"/>
    <w:rsid w:val="00850F19"/>
    <w:rsid w:val="008538CC"/>
    <w:rsid w:val="00857510"/>
    <w:rsid w:val="00857E0B"/>
    <w:rsid w:val="0086019B"/>
    <w:rsid w:val="00861565"/>
    <w:rsid w:val="008721AB"/>
    <w:rsid w:val="00880F63"/>
    <w:rsid w:val="00882ECC"/>
    <w:rsid w:val="008830D6"/>
    <w:rsid w:val="00883B16"/>
    <w:rsid w:val="008850BF"/>
    <w:rsid w:val="00886F83"/>
    <w:rsid w:val="0089358B"/>
    <w:rsid w:val="008943DD"/>
    <w:rsid w:val="00897151"/>
    <w:rsid w:val="00897CFB"/>
    <w:rsid w:val="008A00AD"/>
    <w:rsid w:val="008A160C"/>
    <w:rsid w:val="008A3F34"/>
    <w:rsid w:val="008A7086"/>
    <w:rsid w:val="008A798C"/>
    <w:rsid w:val="008B0A0E"/>
    <w:rsid w:val="008B16C9"/>
    <w:rsid w:val="008B2494"/>
    <w:rsid w:val="008B3F30"/>
    <w:rsid w:val="008C0067"/>
    <w:rsid w:val="008C2548"/>
    <w:rsid w:val="008C4E16"/>
    <w:rsid w:val="008C789F"/>
    <w:rsid w:val="008D16C5"/>
    <w:rsid w:val="008D43B9"/>
    <w:rsid w:val="008E055F"/>
    <w:rsid w:val="008F032A"/>
    <w:rsid w:val="008F4516"/>
    <w:rsid w:val="008F7D80"/>
    <w:rsid w:val="00904FD7"/>
    <w:rsid w:val="00907FD5"/>
    <w:rsid w:val="00910AF1"/>
    <w:rsid w:val="00913F72"/>
    <w:rsid w:val="00923263"/>
    <w:rsid w:val="00923DA7"/>
    <w:rsid w:val="00924B1B"/>
    <w:rsid w:val="00925C46"/>
    <w:rsid w:val="00925DF5"/>
    <w:rsid w:val="00936F0B"/>
    <w:rsid w:val="00942876"/>
    <w:rsid w:val="00943E62"/>
    <w:rsid w:val="0094683F"/>
    <w:rsid w:val="00951DA7"/>
    <w:rsid w:val="00952848"/>
    <w:rsid w:val="00954B41"/>
    <w:rsid w:val="0095613C"/>
    <w:rsid w:val="0095659A"/>
    <w:rsid w:val="0096310D"/>
    <w:rsid w:val="00963E54"/>
    <w:rsid w:val="009646DB"/>
    <w:rsid w:val="00973F0D"/>
    <w:rsid w:val="00973F62"/>
    <w:rsid w:val="0097456B"/>
    <w:rsid w:val="00986971"/>
    <w:rsid w:val="00987B10"/>
    <w:rsid w:val="00987D3C"/>
    <w:rsid w:val="009940FA"/>
    <w:rsid w:val="00995F65"/>
    <w:rsid w:val="0099634F"/>
    <w:rsid w:val="009A33F8"/>
    <w:rsid w:val="009B653B"/>
    <w:rsid w:val="009C639A"/>
    <w:rsid w:val="009D5172"/>
    <w:rsid w:val="009D6BEE"/>
    <w:rsid w:val="009E0472"/>
    <w:rsid w:val="009E18A6"/>
    <w:rsid w:val="009E6894"/>
    <w:rsid w:val="009E6F43"/>
    <w:rsid w:val="009F6934"/>
    <w:rsid w:val="009F7057"/>
    <w:rsid w:val="00A05806"/>
    <w:rsid w:val="00A11671"/>
    <w:rsid w:val="00A1541A"/>
    <w:rsid w:val="00A16BA3"/>
    <w:rsid w:val="00A16EB6"/>
    <w:rsid w:val="00A213D0"/>
    <w:rsid w:val="00A26758"/>
    <w:rsid w:val="00A2793C"/>
    <w:rsid w:val="00A34510"/>
    <w:rsid w:val="00A3531C"/>
    <w:rsid w:val="00A40843"/>
    <w:rsid w:val="00A43601"/>
    <w:rsid w:val="00A437DE"/>
    <w:rsid w:val="00A47F5B"/>
    <w:rsid w:val="00A520F9"/>
    <w:rsid w:val="00A53B88"/>
    <w:rsid w:val="00A566F5"/>
    <w:rsid w:val="00A57FD1"/>
    <w:rsid w:val="00A6135C"/>
    <w:rsid w:val="00A61EEB"/>
    <w:rsid w:val="00A6480E"/>
    <w:rsid w:val="00A65CC5"/>
    <w:rsid w:val="00A675AB"/>
    <w:rsid w:val="00A74715"/>
    <w:rsid w:val="00A767ED"/>
    <w:rsid w:val="00A9414A"/>
    <w:rsid w:val="00A959B8"/>
    <w:rsid w:val="00A979D9"/>
    <w:rsid w:val="00AA6A8B"/>
    <w:rsid w:val="00AB13A5"/>
    <w:rsid w:val="00AB17E0"/>
    <w:rsid w:val="00AB55CE"/>
    <w:rsid w:val="00AB62A4"/>
    <w:rsid w:val="00AB6C48"/>
    <w:rsid w:val="00AC09DB"/>
    <w:rsid w:val="00AC50BA"/>
    <w:rsid w:val="00AC7D0D"/>
    <w:rsid w:val="00AD2456"/>
    <w:rsid w:val="00AD6802"/>
    <w:rsid w:val="00AF08AD"/>
    <w:rsid w:val="00AF2AEF"/>
    <w:rsid w:val="00AF2CA0"/>
    <w:rsid w:val="00B0189E"/>
    <w:rsid w:val="00B07EC9"/>
    <w:rsid w:val="00B13579"/>
    <w:rsid w:val="00B14609"/>
    <w:rsid w:val="00B17714"/>
    <w:rsid w:val="00B23433"/>
    <w:rsid w:val="00B259BA"/>
    <w:rsid w:val="00B3241D"/>
    <w:rsid w:val="00B371F4"/>
    <w:rsid w:val="00B40EA1"/>
    <w:rsid w:val="00B44F68"/>
    <w:rsid w:val="00B45C0F"/>
    <w:rsid w:val="00B5128C"/>
    <w:rsid w:val="00B55145"/>
    <w:rsid w:val="00B56285"/>
    <w:rsid w:val="00B60CEB"/>
    <w:rsid w:val="00B6253B"/>
    <w:rsid w:val="00B66C24"/>
    <w:rsid w:val="00B71FFA"/>
    <w:rsid w:val="00B73368"/>
    <w:rsid w:val="00B747C7"/>
    <w:rsid w:val="00B75C6F"/>
    <w:rsid w:val="00B80CBA"/>
    <w:rsid w:val="00B843EF"/>
    <w:rsid w:val="00B8447C"/>
    <w:rsid w:val="00B84CDD"/>
    <w:rsid w:val="00B86235"/>
    <w:rsid w:val="00B875EA"/>
    <w:rsid w:val="00B9049F"/>
    <w:rsid w:val="00B9295A"/>
    <w:rsid w:val="00B949ED"/>
    <w:rsid w:val="00B97331"/>
    <w:rsid w:val="00B977D2"/>
    <w:rsid w:val="00BA11B6"/>
    <w:rsid w:val="00BA51B3"/>
    <w:rsid w:val="00BB0D1C"/>
    <w:rsid w:val="00BB52B3"/>
    <w:rsid w:val="00BC1AD3"/>
    <w:rsid w:val="00BD5BBA"/>
    <w:rsid w:val="00BD5D5E"/>
    <w:rsid w:val="00BD6741"/>
    <w:rsid w:val="00BD7131"/>
    <w:rsid w:val="00BE124A"/>
    <w:rsid w:val="00BE1917"/>
    <w:rsid w:val="00BF15DB"/>
    <w:rsid w:val="00BF221B"/>
    <w:rsid w:val="00BF2A3F"/>
    <w:rsid w:val="00BF3111"/>
    <w:rsid w:val="00BF5CC1"/>
    <w:rsid w:val="00BF5DC6"/>
    <w:rsid w:val="00BF7868"/>
    <w:rsid w:val="00C001AA"/>
    <w:rsid w:val="00C0290F"/>
    <w:rsid w:val="00C02D7E"/>
    <w:rsid w:val="00C033EB"/>
    <w:rsid w:val="00C069F7"/>
    <w:rsid w:val="00C07DC1"/>
    <w:rsid w:val="00C10950"/>
    <w:rsid w:val="00C123ED"/>
    <w:rsid w:val="00C124E2"/>
    <w:rsid w:val="00C1288B"/>
    <w:rsid w:val="00C13DF3"/>
    <w:rsid w:val="00C14146"/>
    <w:rsid w:val="00C16928"/>
    <w:rsid w:val="00C17EC4"/>
    <w:rsid w:val="00C26D3F"/>
    <w:rsid w:val="00C31FAF"/>
    <w:rsid w:val="00C321D2"/>
    <w:rsid w:val="00C367EA"/>
    <w:rsid w:val="00C40AEB"/>
    <w:rsid w:val="00C42295"/>
    <w:rsid w:val="00C43D1E"/>
    <w:rsid w:val="00C62A63"/>
    <w:rsid w:val="00C74BF6"/>
    <w:rsid w:val="00C83CED"/>
    <w:rsid w:val="00CA14F4"/>
    <w:rsid w:val="00CA5466"/>
    <w:rsid w:val="00CB131A"/>
    <w:rsid w:val="00CB2ADB"/>
    <w:rsid w:val="00CC3F90"/>
    <w:rsid w:val="00CD0DEC"/>
    <w:rsid w:val="00CD5520"/>
    <w:rsid w:val="00CE3A56"/>
    <w:rsid w:val="00CE589D"/>
    <w:rsid w:val="00CF1A96"/>
    <w:rsid w:val="00CF65F2"/>
    <w:rsid w:val="00CF67AE"/>
    <w:rsid w:val="00CF6896"/>
    <w:rsid w:val="00D02E44"/>
    <w:rsid w:val="00D03727"/>
    <w:rsid w:val="00D065BC"/>
    <w:rsid w:val="00D16297"/>
    <w:rsid w:val="00D163F9"/>
    <w:rsid w:val="00D16DFA"/>
    <w:rsid w:val="00D25A4F"/>
    <w:rsid w:val="00D308AD"/>
    <w:rsid w:val="00D30FC2"/>
    <w:rsid w:val="00D32FDC"/>
    <w:rsid w:val="00D37260"/>
    <w:rsid w:val="00D37E1D"/>
    <w:rsid w:val="00D479CB"/>
    <w:rsid w:val="00D61641"/>
    <w:rsid w:val="00D620A3"/>
    <w:rsid w:val="00D62A49"/>
    <w:rsid w:val="00D671FF"/>
    <w:rsid w:val="00D67CEF"/>
    <w:rsid w:val="00D7044A"/>
    <w:rsid w:val="00D80755"/>
    <w:rsid w:val="00D817FC"/>
    <w:rsid w:val="00D87BBA"/>
    <w:rsid w:val="00D90E6D"/>
    <w:rsid w:val="00D93084"/>
    <w:rsid w:val="00D97CAC"/>
    <w:rsid w:val="00DA17B4"/>
    <w:rsid w:val="00DA1CFD"/>
    <w:rsid w:val="00DA207E"/>
    <w:rsid w:val="00DA231D"/>
    <w:rsid w:val="00DA2925"/>
    <w:rsid w:val="00DA3066"/>
    <w:rsid w:val="00DA465E"/>
    <w:rsid w:val="00DA46B8"/>
    <w:rsid w:val="00DB1980"/>
    <w:rsid w:val="00DC2253"/>
    <w:rsid w:val="00DC36F0"/>
    <w:rsid w:val="00DC669F"/>
    <w:rsid w:val="00DC6BE2"/>
    <w:rsid w:val="00DC7C48"/>
    <w:rsid w:val="00DD0964"/>
    <w:rsid w:val="00DE4865"/>
    <w:rsid w:val="00DF56D4"/>
    <w:rsid w:val="00DF744D"/>
    <w:rsid w:val="00E00C50"/>
    <w:rsid w:val="00E015BD"/>
    <w:rsid w:val="00E0277C"/>
    <w:rsid w:val="00E03809"/>
    <w:rsid w:val="00E2056E"/>
    <w:rsid w:val="00E24513"/>
    <w:rsid w:val="00E34E78"/>
    <w:rsid w:val="00E35E7D"/>
    <w:rsid w:val="00E450B9"/>
    <w:rsid w:val="00E51472"/>
    <w:rsid w:val="00E5375D"/>
    <w:rsid w:val="00E538F8"/>
    <w:rsid w:val="00E55BF7"/>
    <w:rsid w:val="00E65EDD"/>
    <w:rsid w:val="00E67773"/>
    <w:rsid w:val="00E71B8C"/>
    <w:rsid w:val="00E74320"/>
    <w:rsid w:val="00E767C2"/>
    <w:rsid w:val="00E9031D"/>
    <w:rsid w:val="00E94B91"/>
    <w:rsid w:val="00EA04A9"/>
    <w:rsid w:val="00EA16B3"/>
    <w:rsid w:val="00EA1931"/>
    <w:rsid w:val="00EA2D0E"/>
    <w:rsid w:val="00EA2EC6"/>
    <w:rsid w:val="00EA5E2D"/>
    <w:rsid w:val="00EA7627"/>
    <w:rsid w:val="00EB03CF"/>
    <w:rsid w:val="00EB080F"/>
    <w:rsid w:val="00EB283F"/>
    <w:rsid w:val="00EB4210"/>
    <w:rsid w:val="00EB4A4B"/>
    <w:rsid w:val="00EB5988"/>
    <w:rsid w:val="00EB704F"/>
    <w:rsid w:val="00EC3644"/>
    <w:rsid w:val="00EC743A"/>
    <w:rsid w:val="00ED0980"/>
    <w:rsid w:val="00ED16CC"/>
    <w:rsid w:val="00ED2741"/>
    <w:rsid w:val="00ED5F69"/>
    <w:rsid w:val="00EE1153"/>
    <w:rsid w:val="00EE44DF"/>
    <w:rsid w:val="00F02B58"/>
    <w:rsid w:val="00F10853"/>
    <w:rsid w:val="00F13847"/>
    <w:rsid w:val="00F17739"/>
    <w:rsid w:val="00F25233"/>
    <w:rsid w:val="00F26F88"/>
    <w:rsid w:val="00F272A0"/>
    <w:rsid w:val="00F30531"/>
    <w:rsid w:val="00F30DE7"/>
    <w:rsid w:val="00F3776F"/>
    <w:rsid w:val="00F4258F"/>
    <w:rsid w:val="00F42F25"/>
    <w:rsid w:val="00F509ED"/>
    <w:rsid w:val="00F55814"/>
    <w:rsid w:val="00F64295"/>
    <w:rsid w:val="00F657D5"/>
    <w:rsid w:val="00F659A0"/>
    <w:rsid w:val="00F65A1B"/>
    <w:rsid w:val="00F65EC9"/>
    <w:rsid w:val="00F70358"/>
    <w:rsid w:val="00F7110A"/>
    <w:rsid w:val="00F71C23"/>
    <w:rsid w:val="00F728FC"/>
    <w:rsid w:val="00F7312C"/>
    <w:rsid w:val="00F76FFB"/>
    <w:rsid w:val="00F83ABC"/>
    <w:rsid w:val="00F8742F"/>
    <w:rsid w:val="00F97398"/>
    <w:rsid w:val="00FA1971"/>
    <w:rsid w:val="00FA2D4B"/>
    <w:rsid w:val="00FA7C43"/>
    <w:rsid w:val="00FB28C8"/>
    <w:rsid w:val="00FB4350"/>
    <w:rsid w:val="00FB6B1E"/>
    <w:rsid w:val="00FC2F06"/>
    <w:rsid w:val="00FC6905"/>
    <w:rsid w:val="00FD6845"/>
    <w:rsid w:val="00FE1925"/>
    <w:rsid w:val="00FE6E4B"/>
    <w:rsid w:val="00FF02AE"/>
    <w:rsid w:val="00FF2605"/>
    <w:rsid w:val="00FF33B5"/>
    <w:rsid w:val="00FF4A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B565C"/>
  <w15:chartTrackingRefBased/>
  <w15:docId w15:val="{EA421041-FECC-4891-AFAC-176A9F78E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6EB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A16EB6"/>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96310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6EB6"/>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A16EB6"/>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96310D"/>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1C2395"/>
    <w:rPr>
      <w:color w:val="0563C1" w:themeColor="hyperlink"/>
      <w:u w:val="single"/>
    </w:rPr>
  </w:style>
  <w:style w:type="character" w:styleId="UnresolvedMention">
    <w:name w:val="Unresolved Mention"/>
    <w:basedOn w:val="DefaultParagraphFont"/>
    <w:uiPriority w:val="99"/>
    <w:semiHidden/>
    <w:unhideWhenUsed/>
    <w:rsid w:val="001C2395"/>
    <w:rPr>
      <w:color w:val="605E5C"/>
      <w:shd w:val="clear" w:color="auto" w:fill="E1DFDD"/>
    </w:rPr>
  </w:style>
  <w:style w:type="character" w:styleId="CommentReference">
    <w:name w:val="annotation reference"/>
    <w:basedOn w:val="DefaultParagraphFont"/>
    <w:uiPriority w:val="99"/>
    <w:semiHidden/>
    <w:unhideWhenUsed/>
    <w:rsid w:val="00430B62"/>
    <w:rPr>
      <w:sz w:val="16"/>
      <w:szCs w:val="16"/>
    </w:rPr>
  </w:style>
  <w:style w:type="paragraph" w:styleId="CommentText">
    <w:name w:val="annotation text"/>
    <w:basedOn w:val="Normal"/>
    <w:link w:val="CommentTextChar"/>
    <w:uiPriority w:val="99"/>
    <w:unhideWhenUsed/>
    <w:rsid w:val="00430B62"/>
    <w:pPr>
      <w:spacing w:line="240" w:lineRule="auto"/>
    </w:pPr>
    <w:rPr>
      <w:sz w:val="20"/>
      <w:szCs w:val="20"/>
    </w:rPr>
  </w:style>
  <w:style w:type="character" w:customStyle="1" w:styleId="CommentTextChar">
    <w:name w:val="Comment Text Char"/>
    <w:basedOn w:val="DefaultParagraphFont"/>
    <w:link w:val="CommentText"/>
    <w:uiPriority w:val="99"/>
    <w:rsid w:val="00430B62"/>
    <w:rPr>
      <w:sz w:val="20"/>
      <w:szCs w:val="20"/>
    </w:rPr>
  </w:style>
  <w:style w:type="paragraph" w:styleId="BalloonText">
    <w:name w:val="Balloon Text"/>
    <w:basedOn w:val="Normal"/>
    <w:link w:val="BalloonTextChar"/>
    <w:uiPriority w:val="99"/>
    <w:semiHidden/>
    <w:unhideWhenUsed/>
    <w:rsid w:val="00430B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0B62"/>
    <w:rPr>
      <w:rFonts w:ascii="Segoe UI" w:hAnsi="Segoe UI" w:cs="Segoe UI"/>
      <w:sz w:val="18"/>
      <w:szCs w:val="18"/>
    </w:rPr>
  </w:style>
  <w:style w:type="character" w:customStyle="1" w:styleId="supref">
    <w:name w:val="sup_ref"/>
    <w:basedOn w:val="DefaultParagraphFont"/>
    <w:rsid w:val="001D68D8"/>
  </w:style>
  <w:style w:type="paragraph" w:styleId="CommentSubject">
    <w:name w:val="annotation subject"/>
    <w:basedOn w:val="CommentText"/>
    <w:next w:val="CommentText"/>
    <w:link w:val="CommentSubjectChar"/>
    <w:uiPriority w:val="99"/>
    <w:semiHidden/>
    <w:unhideWhenUsed/>
    <w:rsid w:val="00510D3F"/>
    <w:rPr>
      <w:b/>
      <w:bCs/>
    </w:rPr>
  </w:style>
  <w:style w:type="character" w:customStyle="1" w:styleId="CommentSubjectChar">
    <w:name w:val="Comment Subject Char"/>
    <w:basedOn w:val="CommentTextChar"/>
    <w:link w:val="CommentSubject"/>
    <w:uiPriority w:val="99"/>
    <w:semiHidden/>
    <w:rsid w:val="00510D3F"/>
    <w:rPr>
      <w:b/>
      <w:bCs/>
      <w:sz w:val="20"/>
      <w:szCs w:val="20"/>
    </w:rPr>
  </w:style>
  <w:style w:type="paragraph" w:customStyle="1" w:styleId="EndNoteBibliographyTitle">
    <w:name w:val="EndNote Bibliography Title"/>
    <w:basedOn w:val="Normal"/>
    <w:link w:val="EndNoteBibliographyTitleChar"/>
    <w:rsid w:val="004D70B5"/>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4D70B5"/>
    <w:rPr>
      <w:rFonts w:ascii="Calibri" w:hAnsi="Calibri" w:cs="Calibri"/>
      <w:noProof/>
    </w:rPr>
  </w:style>
  <w:style w:type="paragraph" w:customStyle="1" w:styleId="EndNoteBibliography">
    <w:name w:val="EndNote Bibliography"/>
    <w:basedOn w:val="Normal"/>
    <w:link w:val="EndNoteBibliographyChar"/>
    <w:rsid w:val="004D70B5"/>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4D70B5"/>
    <w:rPr>
      <w:rFonts w:ascii="Calibri" w:hAnsi="Calibri" w:cs="Calibri"/>
      <w:noProof/>
    </w:rPr>
  </w:style>
  <w:style w:type="character" w:styleId="FollowedHyperlink">
    <w:name w:val="FollowedHyperlink"/>
    <w:basedOn w:val="DefaultParagraphFont"/>
    <w:uiPriority w:val="99"/>
    <w:semiHidden/>
    <w:unhideWhenUsed/>
    <w:rsid w:val="00DA3066"/>
    <w:rPr>
      <w:color w:val="954F72" w:themeColor="followedHyperlink"/>
      <w:u w:val="single"/>
    </w:rPr>
  </w:style>
  <w:style w:type="paragraph" w:styleId="ListParagraph">
    <w:name w:val="List Paragraph"/>
    <w:basedOn w:val="Normal"/>
    <w:uiPriority w:val="34"/>
    <w:qFormat/>
    <w:rsid w:val="00AB55CE"/>
    <w:pPr>
      <w:ind w:left="720"/>
      <w:contextualSpacing/>
    </w:pPr>
  </w:style>
  <w:style w:type="table" w:customStyle="1" w:styleId="PlainTable31">
    <w:name w:val="Plain Table 31"/>
    <w:basedOn w:val="TableNormal"/>
    <w:uiPriority w:val="43"/>
    <w:rsid w:val="00A16EB6"/>
    <w:pPr>
      <w:spacing w:after="0" w:line="240" w:lineRule="auto"/>
    </w:p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311">
    <w:name w:val="Plain Table 311"/>
    <w:basedOn w:val="TableNormal"/>
    <w:uiPriority w:val="43"/>
    <w:rsid w:val="00A16EB6"/>
    <w:pPr>
      <w:spacing w:after="0" w:line="240" w:lineRule="auto"/>
    </w:p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312">
    <w:name w:val="Plain Table 312"/>
    <w:basedOn w:val="TableNormal"/>
    <w:uiPriority w:val="43"/>
    <w:rsid w:val="00A16EB6"/>
    <w:pPr>
      <w:spacing w:after="0" w:line="240" w:lineRule="auto"/>
    </w:p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LightShading">
    <w:name w:val="Light Shading"/>
    <w:basedOn w:val="TableNormal"/>
    <w:uiPriority w:val="60"/>
    <w:rsid w:val="00A16EB6"/>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rmalWeb">
    <w:name w:val="Normal (Web)"/>
    <w:basedOn w:val="Normal"/>
    <w:uiPriority w:val="99"/>
    <w:unhideWhenUsed/>
    <w:rsid w:val="00A16EB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16E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6EB6"/>
  </w:style>
  <w:style w:type="paragraph" w:styleId="Footer">
    <w:name w:val="footer"/>
    <w:basedOn w:val="Normal"/>
    <w:link w:val="FooterChar"/>
    <w:uiPriority w:val="99"/>
    <w:unhideWhenUsed/>
    <w:rsid w:val="00A16E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6EB6"/>
  </w:style>
  <w:style w:type="character" w:customStyle="1" w:styleId="author">
    <w:name w:val="author"/>
    <w:basedOn w:val="DefaultParagraphFont"/>
    <w:rsid w:val="00A16EB6"/>
  </w:style>
  <w:style w:type="character" w:customStyle="1" w:styleId="journal-title">
    <w:name w:val="journal-title"/>
    <w:basedOn w:val="DefaultParagraphFont"/>
    <w:rsid w:val="00A16EB6"/>
  </w:style>
  <w:style w:type="character" w:customStyle="1" w:styleId="cover-date">
    <w:name w:val="cover-date"/>
    <w:basedOn w:val="DefaultParagraphFont"/>
    <w:rsid w:val="00A16EB6"/>
  </w:style>
  <w:style w:type="character" w:customStyle="1" w:styleId="page-range">
    <w:name w:val="page-range"/>
    <w:basedOn w:val="DefaultParagraphFont"/>
    <w:rsid w:val="00A16EB6"/>
  </w:style>
  <w:style w:type="character" w:styleId="Strong">
    <w:name w:val="Strong"/>
    <w:basedOn w:val="DefaultParagraphFont"/>
    <w:uiPriority w:val="22"/>
    <w:qFormat/>
    <w:rsid w:val="00A16EB6"/>
    <w:rPr>
      <w:b/>
      <w:bCs/>
    </w:rPr>
  </w:style>
  <w:style w:type="character" w:customStyle="1" w:styleId="ec-description">
    <w:name w:val="ec-description"/>
    <w:basedOn w:val="DefaultParagraphFont"/>
    <w:rsid w:val="00A16EB6"/>
  </w:style>
  <w:style w:type="character" w:styleId="Emphasis">
    <w:name w:val="Emphasis"/>
    <w:basedOn w:val="DefaultParagraphFont"/>
    <w:uiPriority w:val="20"/>
    <w:qFormat/>
    <w:rsid w:val="0096310D"/>
    <w:rPr>
      <w:i/>
      <w:iCs/>
    </w:rPr>
  </w:style>
  <w:style w:type="character" w:customStyle="1" w:styleId="dyjrff">
    <w:name w:val="dyjrff"/>
    <w:basedOn w:val="DefaultParagraphFont"/>
    <w:rsid w:val="0096310D"/>
  </w:style>
  <w:style w:type="character" w:customStyle="1" w:styleId="muxgbd">
    <w:name w:val="muxgbd"/>
    <w:basedOn w:val="DefaultParagraphFont"/>
    <w:rsid w:val="0096310D"/>
  </w:style>
  <w:style w:type="character" w:customStyle="1" w:styleId="fm-vol-iss-date">
    <w:name w:val="fm-vol-iss-date"/>
    <w:basedOn w:val="DefaultParagraphFont"/>
    <w:rsid w:val="0096310D"/>
  </w:style>
  <w:style w:type="character" w:customStyle="1" w:styleId="doi">
    <w:name w:val="doi"/>
    <w:basedOn w:val="DefaultParagraphFont"/>
    <w:rsid w:val="0096310D"/>
  </w:style>
  <w:style w:type="character" w:customStyle="1" w:styleId="fm-citation-ids-label">
    <w:name w:val="fm-citation-ids-label"/>
    <w:basedOn w:val="DefaultParagraphFont"/>
    <w:rsid w:val="0096310D"/>
  </w:style>
  <w:style w:type="paragraph" w:customStyle="1" w:styleId="Default">
    <w:name w:val="Default"/>
    <w:rsid w:val="0096310D"/>
    <w:pPr>
      <w:autoSpaceDE w:val="0"/>
      <w:autoSpaceDN w:val="0"/>
      <w:adjustRightInd w:val="0"/>
      <w:spacing w:after="0" w:line="240" w:lineRule="auto"/>
    </w:pPr>
    <w:rPr>
      <w:rFonts w:ascii="Gill Sans" w:hAnsi="Gill Sans" w:cs="Gill San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2544249">
      <w:bodyDiv w:val="1"/>
      <w:marLeft w:val="0"/>
      <w:marRight w:val="0"/>
      <w:marTop w:val="0"/>
      <w:marBottom w:val="0"/>
      <w:divBdr>
        <w:top w:val="none" w:sz="0" w:space="0" w:color="auto"/>
        <w:left w:val="none" w:sz="0" w:space="0" w:color="auto"/>
        <w:bottom w:val="none" w:sz="0" w:space="0" w:color="auto"/>
        <w:right w:val="none" w:sz="0" w:space="0" w:color="auto"/>
      </w:divBdr>
    </w:div>
    <w:div w:id="2097087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png"/><Relationship Id="rId26" Type="http://schemas.microsoft.com/office/2011/relationships/commentsExtended" Target="commentsExtended.xml"/><Relationship Id="rId3" Type="http://schemas.openxmlformats.org/officeDocument/2006/relationships/styles" Target="styles.xml"/><Relationship Id="rId21" Type="http://schemas.openxmlformats.org/officeDocument/2006/relationships/hyperlink" Target="http://creativecommons.org/publicdomain/zero/1.0/" TargetMode="External"/><Relationship Id="rId7" Type="http://schemas.openxmlformats.org/officeDocument/2006/relationships/image" Target="media/image2.jpeg"/><Relationship Id="rId12" Type="http://schemas.openxmlformats.org/officeDocument/2006/relationships/image" Target="media/image7.emf"/><Relationship Id="rId17" Type="http://schemas.openxmlformats.org/officeDocument/2006/relationships/image" Target="media/image12.png"/><Relationship Id="rId25" Type="http://schemas.openxmlformats.org/officeDocument/2006/relationships/comments" Target="comments.xml"/><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hyperlink" Target="http://creativecommons.org/licenses/by/4.0/" TargetMode="Externa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hyperlink" Target="https://thebiogrid.org/" TargetMode="External"/><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hyperlink" Target="https://cytoscape.org/" TargetMode="External"/><Relationship Id="rId28" Type="http://schemas.openxmlformats.org/officeDocument/2006/relationships/fontTable" Target="fontTable.xml"/><Relationship Id="rId10" Type="http://schemas.openxmlformats.org/officeDocument/2006/relationships/image" Target="media/image5.png"/><Relationship Id="rId19" Type="http://schemas.openxmlformats.org/officeDocument/2006/relationships/hyperlink" Target="mailto:mdhar@utk.edu" TargetMode="Externa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hyperlink" Target="https://geneglobe.qiagen.com/us/analyze/" TargetMode="External"/><Relationship Id="rId27" Type="http://schemas.microsoft.com/office/2016/09/relationships/commentsIds" Target="commentsIds.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667B18-A84B-4B00-94D8-FE110E3791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89</Pages>
  <Words>40348</Words>
  <Characters>229986</Characters>
  <Application>Microsoft Office Word</Application>
  <DocSecurity>0</DocSecurity>
  <Lines>1916</Lines>
  <Paragraphs>539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Macdonald, Amber Frances</dc:creator>
  <cp:keywords/>
  <dc:description/>
  <cp:lastModifiedBy>Macdonald, Amber Frances</cp:lastModifiedBy>
  <cp:revision>11</cp:revision>
  <cp:lastPrinted>2021-11-30T20:33:00Z</cp:lastPrinted>
  <dcterms:created xsi:type="dcterms:W3CDTF">2021-11-30T20:31:00Z</dcterms:created>
  <dcterms:modified xsi:type="dcterms:W3CDTF">2022-02-23T16:48:00Z</dcterms:modified>
</cp:coreProperties>
</file>