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118A9" w14:textId="64D62832" w:rsidR="005D0EC6" w:rsidRPr="00284825" w:rsidRDefault="005A2DE1" w:rsidP="00284825">
      <w:pPr>
        <w:spacing w:line="480" w:lineRule="auto"/>
        <w:jc w:val="center"/>
        <w:rPr>
          <w:rFonts w:ascii="Georgia" w:eastAsia="Georgia" w:hAnsi="Georgia" w:cs="Georgia"/>
          <w:sz w:val="24"/>
          <w:szCs w:val="24"/>
        </w:rPr>
      </w:pPr>
      <w:r w:rsidRPr="0000725E">
        <w:rPr>
          <w:rFonts w:ascii="Georgia" w:eastAsia="Georgia" w:hAnsi="Georgia" w:cs="Georgia"/>
          <w:b/>
          <w:sz w:val="28"/>
          <w:szCs w:val="28"/>
        </w:rPr>
        <w:t xml:space="preserve">Examining if a candidate’s presence on Facebook and Twitter creates favorable public opinion and is a </w:t>
      </w:r>
      <w:r w:rsidR="008E168D">
        <w:rPr>
          <w:rFonts w:ascii="Georgia" w:eastAsia="Georgia" w:hAnsi="Georgia" w:cs="Georgia"/>
          <w:b/>
          <w:sz w:val="28"/>
          <w:szCs w:val="28"/>
        </w:rPr>
        <w:t>predictor</w:t>
      </w:r>
      <w:r w:rsidRPr="0000725E">
        <w:rPr>
          <w:rFonts w:ascii="Georgia" w:eastAsia="Georgia" w:hAnsi="Georgia" w:cs="Georgia"/>
          <w:b/>
          <w:sz w:val="28"/>
          <w:szCs w:val="28"/>
        </w:rPr>
        <w:t xml:space="preserve"> of vote share in city council elections</w:t>
      </w:r>
    </w:p>
    <w:p w14:paraId="583C0740" w14:textId="77777777" w:rsidR="005D0EC6" w:rsidRPr="0000725E" w:rsidRDefault="005D0EC6">
      <w:pPr>
        <w:spacing w:line="480" w:lineRule="auto"/>
        <w:rPr>
          <w:rFonts w:ascii="Georgia" w:eastAsia="Georgia" w:hAnsi="Georgia" w:cs="Georgia"/>
          <w:sz w:val="24"/>
          <w:szCs w:val="24"/>
        </w:rPr>
      </w:pPr>
    </w:p>
    <w:p w14:paraId="11EF05D5" w14:textId="77777777" w:rsidR="005D0EC6" w:rsidRPr="0000725E" w:rsidRDefault="005D0EC6">
      <w:pPr>
        <w:spacing w:line="480" w:lineRule="auto"/>
        <w:rPr>
          <w:rFonts w:ascii="Georgia" w:eastAsia="Georgia" w:hAnsi="Georgia" w:cs="Georgia"/>
          <w:sz w:val="24"/>
          <w:szCs w:val="24"/>
        </w:rPr>
      </w:pPr>
    </w:p>
    <w:p w14:paraId="19BF7F38" w14:textId="77777777" w:rsidR="005D0EC6" w:rsidRPr="0000725E" w:rsidRDefault="005D0EC6">
      <w:pPr>
        <w:spacing w:line="480" w:lineRule="auto"/>
        <w:rPr>
          <w:rFonts w:ascii="Georgia" w:eastAsia="Georgia" w:hAnsi="Georgia" w:cs="Georgia"/>
          <w:sz w:val="24"/>
          <w:szCs w:val="24"/>
        </w:rPr>
      </w:pPr>
    </w:p>
    <w:p w14:paraId="62803BB8" w14:textId="1F503F6C" w:rsidR="005D0EC6" w:rsidRPr="0000725E" w:rsidRDefault="005A2DE1">
      <w:pPr>
        <w:spacing w:line="480" w:lineRule="auto"/>
        <w:jc w:val="center"/>
        <w:rPr>
          <w:rFonts w:ascii="Georgia" w:eastAsia="Georgia" w:hAnsi="Georgia" w:cs="Georgia"/>
          <w:sz w:val="24"/>
          <w:szCs w:val="24"/>
        </w:rPr>
      </w:pPr>
      <w:r w:rsidRPr="0000725E">
        <w:rPr>
          <w:rFonts w:ascii="Georgia" w:eastAsia="Georgia" w:hAnsi="Georgia" w:cs="Georgia"/>
          <w:sz w:val="24"/>
          <w:szCs w:val="24"/>
        </w:rPr>
        <w:t xml:space="preserve">A </w:t>
      </w:r>
      <w:r w:rsidR="00C50DC8">
        <w:rPr>
          <w:rFonts w:ascii="Georgia" w:eastAsia="Georgia" w:hAnsi="Georgia" w:cs="Georgia"/>
          <w:sz w:val="24"/>
          <w:szCs w:val="24"/>
        </w:rPr>
        <w:t>T</w:t>
      </w:r>
      <w:r w:rsidRPr="0000725E">
        <w:rPr>
          <w:rFonts w:ascii="Georgia" w:eastAsia="Georgia" w:hAnsi="Georgia" w:cs="Georgia"/>
          <w:sz w:val="24"/>
          <w:szCs w:val="24"/>
        </w:rPr>
        <w:t xml:space="preserve">hesis </w:t>
      </w:r>
      <w:r w:rsidR="00C50DC8">
        <w:rPr>
          <w:rFonts w:ascii="Georgia" w:eastAsia="Georgia" w:hAnsi="Georgia" w:cs="Georgia"/>
          <w:sz w:val="24"/>
          <w:szCs w:val="24"/>
        </w:rPr>
        <w:t>P</w:t>
      </w:r>
      <w:r w:rsidRPr="0000725E">
        <w:rPr>
          <w:rFonts w:ascii="Georgia" w:eastAsia="Georgia" w:hAnsi="Georgia" w:cs="Georgia"/>
          <w:sz w:val="24"/>
          <w:szCs w:val="24"/>
        </w:rPr>
        <w:t xml:space="preserve">resented for the </w:t>
      </w:r>
    </w:p>
    <w:p w14:paraId="6C7FDA68" w14:textId="77777777" w:rsidR="005D0EC6" w:rsidRPr="0000725E" w:rsidRDefault="005A2DE1">
      <w:pPr>
        <w:spacing w:line="480" w:lineRule="auto"/>
        <w:jc w:val="center"/>
        <w:rPr>
          <w:rFonts w:ascii="Georgia" w:eastAsia="Georgia" w:hAnsi="Georgia" w:cs="Georgia"/>
          <w:sz w:val="24"/>
          <w:szCs w:val="24"/>
        </w:rPr>
      </w:pPr>
      <w:r w:rsidRPr="0000725E">
        <w:rPr>
          <w:rFonts w:ascii="Georgia" w:eastAsia="Georgia" w:hAnsi="Georgia" w:cs="Georgia"/>
          <w:sz w:val="24"/>
          <w:szCs w:val="24"/>
        </w:rPr>
        <w:t xml:space="preserve">Master of Science </w:t>
      </w:r>
    </w:p>
    <w:p w14:paraId="7FEABC71" w14:textId="77777777" w:rsidR="005D0EC6" w:rsidRPr="0000725E" w:rsidRDefault="005A2DE1">
      <w:pPr>
        <w:spacing w:line="480" w:lineRule="auto"/>
        <w:jc w:val="center"/>
        <w:rPr>
          <w:rFonts w:ascii="Georgia" w:eastAsia="Georgia" w:hAnsi="Georgia" w:cs="Georgia"/>
          <w:sz w:val="24"/>
          <w:szCs w:val="24"/>
        </w:rPr>
      </w:pPr>
      <w:r w:rsidRPr="0000725E">
        <w:rPr>
          <w:rFonts w:ascii="Georgia" w:eastAsia="Georgia" w:hAnsi="Georgia" w:cs="Georgia"/>
          <w:sz w:val="24"/>
          <w:szCs w:val="24"/>
        </w:rPr>
        <w:t>Degree</w:t>
      </w:r>
    </w:p>
    <w:p w14:paraId="6B4C3435" w14:textId="77777777" w:rsidR="005D0EC6" w:rsidRPr="0000725E" w:rsidRDefault="005A2DE1">
      <w:pPr>
        <w:spacing w:line="480" w:lineRule="auto"/>
        <w:jc w:val="center"/>
        <w:rPr>
          <w:rFonts w:ascii="Georgia" w:eastAsia="Georgia" w:hAnsi="Georgia" w:cs="Georgia"/>
          <w:sz w:val="24"/>
          <w:szCs w:val="24"/>
        </w:rPr>
      </w:pPr>
      <w:r w:rsidRPr="0000725E">
        <w:rPr>
          <w:rFonts w:ascii="Georgia" w:eastAsia="Georgia" w:hAnsi="Georgia" w:cs="Georgia"/>
          <w:sz w:val="24"/>
          <w:szCs w:val="24"/>
        </w:rPr>
        <w:t xml:space="preserve">The University of Tennessee, Knoxville </w:t>
      </w:r>
    </w:p>
    <w:p w14:paraId="657BCA84" w14:textId="77777777" w:rsidR="005D0EC6" w:rsidRPr="0000725E" w:rsidRDefault="005D0EC6">
      <w:pPr>
        <w:spacing w:line="480" w:lineRule="auto"/>
        <w:jc w:val="center"/>
        <w:rPr>
          <w:rFonts w:ascii="Georgia" w:eastAsia="Georgia" w:hAnsi="Georgia" w:cs="Georgia"/>
          <w:sz w:val="24"/>
          <w:szCs w:val="24"/>
        </w:rPr>
      </w:pPr>
    </w:p>
    <w:p w14:paraId="59150E22" w14:textId="77777777" w:rsidR="005D0EC6" w:rsidRPr="0000725E" w:rsidRDefault="005D0EC6">
      <w:pPr>
        <w:spacing w:line="480" w:lineRule="auto"/>
        <w:rPr>
          <w:rFonts w:ascii="Georgia" w:eastAsia="Georgia" w:hAnsi="Georgia" w:cs="Georgia"/>
          <w:sz w:val="24"/>
          <w:szCs w:val="24"/>
        </w:rPr>
      </w:pPr>
    </w:p>
    <w:p w14:paraId="17CC0293" w14:textId="77777777" w:rsidR="005D0EC6" w:rsidRPr="0000725E" w:rsidRDefault="005D0EC6">
      <w:pPr>
        <w:spacing w:line="480" w:lineRule="auto"/>
        <w:jc w:val="center"/>
        <w:rPr>
          <w:rFonts w:ascii="Georgia" w:eastAsia="Georgia" w:hAnsi="Georgia" w:cs="Georgia"/>
          <w:sz w:val="24"/>
          <w:szCs w:val="24"/>
        </w:rPr>
      </w:pPr>
    </w:p>
    <w:p w14:paraId="088B7B2D" w14:textId="77777777" w:rsidR="005D0EC6" w:rsidRPr="0000725E" w:rsidRDefault="005D0EC6">
      <w:pPr>
        <w:spacing w:line="480" w:lineRule="auto"/>
        <w:jc w:val="center"/>
        <w:rPr>
          <w:rFonts w:ascii="Georgia" w:eastAsia="Georgia" w:hAnsi="Georgia" w:cs="Georgia"/>
          <w:sz w:val="24"/>
          <w:szCs w:val="24"/>
        </w:rPr>
      </w:pPr>
    </w:p>
    <w:p w14:paraId="6A01228B" w14:textId="115B9EFE" w:rsidR="005D0EC6" w:rsidRDefault="005D0EC6">
      <w:pPr>
        <w:spacing w:line="480" w:lineRule="auto"/>
        <w:jc w:val="center"/>
        <w:rPr>
          <w:rFonts w:ascii="Georgia" w:eastAsia="Georgia" w:hAnsi="Georgia" w:cs="Georgia"/>
          <w:sz w:val="24"/>
          <w:szCs w:val="24"/>
        </w:rPr>
      </w:pPr>
    </w:p>
    <w:p w14:paraId="02EF3B5D" w14:textId="044919D2" w:rsidR="00284825" w:rsidRDefault="00284825">
      <w:pPr>
        <w:spacing w:line="480" w:lineRule="auto"/>
        <w:jc w:val="center"/>
        <w:rPr>
          <w:rFonts w:ascii="Georgia" w:eastAsia="Georgia" w:hAnsi="Georgia" w:cs="Georgia"/>
          <w:sz w:val="24"/>
          <w:szCs w:val="24"/>
        </w:rPr>
      </w:pPr>
    </w:p>
    <w:p w14:paraId="03704171" w14:textId="2861D963" w:rsidR="00284825" w:rsidRDefault="00284825">
      <w:pPr>
        <w:spacing w:line="480" w:lineRule="auto"/>
        <w:jc w:val="center"/>
        <w:rPr>
          <w:rFonts w:ascii="Georgia" w:eastAsia="Georgia" w:hAnsi="Georgia" w:cs="Georgia"/>
          <w:sz w:val="24"/>
          <w:szCs w:val="24"/>
        </w:rPr>
      </w:pPr>
    </w:p>
    <w:p w14:paraId="4CDD7A3D" w14:textId="170D7594" w:rsidR="00284825" w:rsidRDefault="00284825">
      <w:pPr>
        <w:spacing w:line="480" w:lineRule="auto"/>
        <w:jc w:val="center"/>
        <w:rPr>
          <w:rFonts w:ascii="Georgia" w:eastAsia="Georgia" w:hAnsi="Georgia" w:cs="Georgia"/>
          <w:sz w:val="24"/>
          <w:szCs w:val="24"/>
        </w:rPr>
      </w:pPr>
    </w:p>
    <w:p w14:paraId="7A646755" w14:textId="77777777" w:rsidR="00284825" w:rsidRPr="0000725E" w:rsidRDefault="00284825">
      <w:pPr>
        <w:spacing w:line="480" w:lineRule="auto"/>
        <w:jc w:val="center"/>
        <w:rPr>
          <w:rFonts w:ascii="Georgia" w:eastAsia="Georgia" w:hAnsi="Georgia" w:cs="Georgia"/>
          <w:sz w:val="24"/>
          <w:szCs w:val="24"/>
        </w:rPr>
      </w:pPr>
    </w:p>
    <w:p w14:paraId="48972D59" w14:textId="77777777" w:rsidR="005D0EC6" w:rsidRPr="0000725E" w:rsidRDefault="005A2DE1">
      <w:pPr>
        <w:spacing w:line="480" w:lineRule="auto"/>
        <w:jc w:val="center"/>
        <w:rPr>
          <w:rFonts w:ascii="Georgia" w:eastAsia="Georgia" w:hAnsi="Georgia" w:cs="Georgia"/>
          <w:sz w:val="24"/>
          <w:szCs w:val="24"/>
        </w:rPr>
      </w:pPr>
      <w:r w:rsidRPr="0000725E">
        <w:rPr>
          <w:rFonts w:ascii="Georgia" w:eastAsia="Georgia" w:hAnsi="Georgia" w:cs="Georgia"/>
          <w:sz w:val="24"/>
          <w:szCs w:val="24"/>
        </w:rPr>
        <w:t xml:space="preserve">Pranaav Jadhav </w:t>
      </w:r>
    </w:p>
    <w:p w14:paraId="6AB39D06" w14:textId="77777777" w:rsidR="005D0EC6" w:rsidRPr="0000725E" w:rsidRDefault="005A2DE1">
      <w:pPr>
        <w:spacing w:line="480" w:lineRule="auto"/>
        <w:jc w:val="center"/>
        <w:rPr>
          <w:rFonts w:ascii="Georgia" w:eastAsia="Georgia" w:hAnsi="Georgia" w:cs="Georgia"/>
          <w:sz w:val="24"/>
          <w:szCs w:val="24"/>
        </w:rPr>
      </w:pPr>
      <w:r w:rsidRPr="0000725E">
        <w:rPr>
          <w:rFonts w:ascii="Georgia" w:eastAsia="Georgia" w:hAnsi="Georgia" w:cs="Georgia"/>
          <w:sz w:val="24"/>
          <w:szCs w:val="24"/>
        </w:rPr>
        <w:t>May 2023</w:t>
      </w:r>
    </w:p>
    <w:p w14:paraId="079BEC63" w14:textId="77777777" w:rsidR="005D0EC6" w:rsidRPr="0000725E" w:rsidRDefault="005D0EC6">
      <w:pPr>
        <w:spacing w:line="480" w:lineRule="auto"/>
        <w:rPr>
          <w:rFonts w:ascii="Georgia" w:eastAsia="Georgia" w:hAnsi="Georgia" w:cs="Georgia"/>
          <w:sz w:val="24"/>
          <w:szCs w:val="24"/>
        </w:rPr>
      </w:pPr>
    </w:p>
    <w:p w14:paraId="5FED71BC" w14:textId="79002B40" w:rsidR="00284825" w:rsidRPr="0000725E" w:rsidRDefault="00284825">
      <w:pPr>
        <w:spacing w:line="480" w:lineRule="auto"/>
        <w:rPr>
          <w:rFonts w:ascii="Georgia" w:eastAsia="Georgia" w:hAnsi="Georgia" w:cs="Georgia"/>
          <w:sz w:val="24"/>
          <w:szCs w:val="24"/>
        </w:rPr>
      </w:pPr>
    </w:p>
    <w:p w14:paraId="381C4F32"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 xml:space="preserve">                                            Copyright © 2022 by Pranaav Jadhav. </w:t>
      </w:r>
    </w:p>
    <w:p w14:paraId="3116F068" w14:textId="77777777" w:rsidR="005D0EC6" w:rsidRPr="0000725E" w:rsidRDefault="005A2DE1">
      <w:pPr>
        <w:spacing w:line="480" w:lineRule="auto"/>
        <w:jc w:val="center"/>
        <w:rPr>
          <w:rFonts w:ascii="Georgia" w:eastAsia="Georgia" w:hAnsi="Georgia" w:cs="Georgia"/>
          <w:sz w:val="24"/>
          <w:szCs w:val="24"/>
        </w:rPr>
      </w:pPr>
      <w:r w:rsidRPr="0000725E">
        <w:rPr>
          <w:rFonts w:ascii="Georgia" w:eastAsia="Georgia" w:hAnsi="Georgia" w:cs="Georgia"/>
          <w:sz w:val="24"/>
          <w:szCs w:val="24"/>
        </w:rPr>
        <w:t>All rights reserved.</w:t>
      </w:r>
    </w:p>
    <w:p w14:paraId="581184F2" w14:textId="77777777" w:rsidR="005D0EC6" w:rsidRPr="0000725E" w:rsidRDefault="005D0EC6">
      <w:pPr>
        <w:spacing w:line="480" w:lineRule="auto"/>
        <w:jc w:val="center"/>
        <w:rPr>
          <w:rFonts w:ascii="Georgia" w:eastAsia="Georgia" w:hAnsi="Georgia" w:cs="Georgia"/>
          <w:sz w:val="24"/>
          <w:szCs w:val="24"/>
        </w:rPr>
      </w:pPr>
    </w:p>
    <w:p w14:paraId="3326167A" w14:textId="77777777" w:rsidR="005D0EC6" w:rsidRPr="0000725E" w:rsidRDefault="005D0EC6">
      <w:pPr>
        <w:spacing w:line="480" w:lineRule="auto"/>
        <w:rPr>
          <w:rFonts w:ascii="Georgia" w:eastAsia="Georgia" w:hAnsi="Georgia" w:cs="Georgia"/>
          <w:sz w:val="24"/>
          <w:szCs w:val="24"/>
        </w:rPr>
      </w:pPr>
    </w:p>
    <w:p w14:paraId="573902A3" w14:textId="77777777" w:rsidR="005D0EC6" w:rsidRPr="0000725E" w:rsidRDefault="005D0EC6">
      <w:pPr>
        <w:spacing w:line="480" w:lineRule="auto"/>
        <w:rPr>
          <w:rFonts w:ascii="Georgia" w:eastAsia="Georgia" w:hAnsi="Georgia" w:cs="Georgia"/>
          <w:sz w:val="24"/>
          <w:szCs w:val="24"/>
        </w:rPr>
      </w:pPr>
    </w:p>
    <w:p w14:paraId="41270985" w14:textId="77777777" w:rsidR="005D0EC6" w:rsidRPr="0000725E" w:rsidRDefault="005D0EC6">
      <w:pPr>
        <w:spacing w:line="480" w:lineRule="auto"/>
        <w:rPr>
          <w:rFonts w:ascii="Georgia" w:eastAsia="Georgia" w:hAnsi="Georgia" w:cs="Georgia"/>
          <w:sz w:val="24"/>
          <w:szCs w:val="24"/>
        </w:rPr>
      </w:pPr>
    </w:p>
    <w:p w14:paraId="11A51926" w14:textId="77777777" w:rsidR="005D0EC6" w:rsidRPr="0000725E" w:rsidRDefault="005D0EC6">
      <w:pPr>
        <w:spacing w:line="480" w:lineRule="auto"/>
        <w:rPr>
          <w:rFonts w:ascii="Georgia" w:eastAsia="Georgia" w:hAnsi="Georgia" w:cs="Georgia"/>
          <w:sz w:val="24"/>
          <w:szCs w:val="24"/>
        </w:rPr>
      </w:pPr>
    </w:p>
    <w:p w14:paraId="05C27484" w14:textId="77777777" w:rsidR="005D0EC6" w:rsidRPr="0000725E" w:rsidRDefault="005D0EC6">
      <w:pPr>
        <w:spacing w:line="480" w:lineRule="auto"/>
        <w:rPr>
          <w:rFonts w:ascii="Georgia" w:eastAsia="Georgia" w:hAnsi="Georgia" w:cs="Georgia"/>
          <w:sz w:val="24"/>
          <w:szCs w:val="24"/>
        </w:rPr>
      </w:pPr>
    </w:p>
    <w:p w14:paraId="0FFC97CA" w14:textId="77777777" w:rsidR="005D0EC6" w:rsidRPr="0000725E" w:rsidRDefault="005D0EC6">
      <w:pPr>
        <w:spacing w:line="480" w:lineRule="auto"/>
        <w:rPr>
          <w:rFonts w:ascii="Georgia" w:eastAsia="Georgia" w:hAnsi="Georgia" w:cs="Georgia"/>
          <w:sz w:val="24"/>
          <w:szCs w:val="24"/>
        </w:rPr>
      </w:pPr>
    </w:p>
    <w:p w14:paraId="6857DDD2" w14:textId="77777777" w:rsidR="005D0EC6" w:rsidRPr="0000725E" w:rsidRDefault="005D0EC6">
      <w:pPr>
        <w:spacing w:line="480" w:lineRule="auto"/>
        <w:rPr>
          <w:rFonts w:ascii="Georgia" w:eastAsia="Georgia" w:hAnsi="Georgia" w:cs="Georgia"/>
          <w:sz w:val="24"/>
          <w:szCs w:val="24"/>
        </w:rPr>
      </w:pPr>
    </w:p>
    <w:p w14:paraId="0DE5BF66" w14:textId="77777777" w:rsidR="005D0EC6" w:rsidRPr="0000725E" w:rsidRDefault="005D0EC6">
      <w:pPr>
        <w:spacing w:line="480" w:lineRule="auto"/>
        <w:rPr>
          <w:rFonts w:ascii="Georgia" w:eastAsia="Georgia" w:hAnsi="Georgia" w:cs="Georgia"/>
          <w:sz w:val="24"/>
          <w:szCs w:val="24"/>
        </w:rPr>
      </w:pPr>
    </w:p>
    <w:p w14:paraId="41EC5411" w14:textId="77777777" w:rsidR="005D0EC6" w:rsidRPr="0000725E" w:rsidRDefault="005D0EC6">
      <w:pPr>
        <w:spacing w:line="480" w:lineRule="auto"/>
        <w:rPr>
          <w:rFonts w:ascii="Georgia" w:eastAsia="Georgia" w:hAnsi="Georgia" w:cs="Georgia"/>
          <w:sz w:val="24"/>
          <w:szCs w:val="24"/>
        </w:rPr>
      </w:pPr>
    </w:p>
    <w:p w14:paraId="2261E9DE" w14:textId="77777777" w:rsidR="005D0EC6" w:rsidRPr="0000725E" w:rsidRDefault="005D0EC6">
      <w:pPr>
        <w:spacing w:line="480" w:lineRule="auto"/>
        <w:rPr>
          <w:rFonts w:ascii="Georgia" w:eastAsia="Georgia" w:hAnsi="Georgia" w:cs="Georgia"/>
          <w:sz w:val="24"/>
          <w:szCs w:val="24"/>
        </w:rPr>
      </w:pPr>
    </w:p>
    <w:p w14:paraId="2155AD63" w14:textId="77777777" w:rsidR="005D0EC6" w:rsidRPr="0000725E" w:rsidRDefault="005D0EC6">
      <w:pPr>
        <w:spacing w:line="480" w:lineRule="auto"/>
        <w:rPr>
          <w:rFonts w:ascii="Georgia" w:eastAsia="Georgia" w:hAnsi="Georgia" w:cs="Georgia"/>
          <w:sz w:val="24"/>
          <w:szCs w:val="24"/>
        </w:rPr>
      </w:pPr>
    </w:p>
    <w:p w14:paraId="6EE96A3B" w14:textId="77777777" w:rsidR="005D0EC6" w:rsidRPr="0000725E" w:rsidRDefault="005D0EC6">
      <w:pPr>
        <w:spacing w:line="480" w:lineRule="auto"/>
        <w:rPr>
          <w:rFonts w:ascii="Georgia" w:eastAsia="Georgia" w:hAnsi="Georgia" w:cs="Georgia"/>
          <w:sz w:val="24"/>
          <w:szCs w:val="24"/>
        </w:rPr>
      </w:pPr>
    </w:p>
    <w:p w14:paraId="0B9D4D47" w14:textId="77777777" w:rsidR="005D0EC6" w:rsidRPr="0000725E" w:rsidRDefault="005D0EC6">
      <w:pPr>
        <w:spacing w:line="480" w:lineRule="auto"/>
        <w:rPr>
          <w:rFonts w:ascii="Georgia" w:eastAsia="Georgia" w:hAnsi="Georgia" w:cs="Georgia"/>
          <w:sz w:val="24"/>
          <w:szCs w:val="24"/>
        </w:rPr>
      </w:pPr>
    </w:p>
    <w:p w14:paraId="2CAA4960" w14:textId="77777777" w:rsidR="005D0EC6" w:rsidRPr="0000725E" w:rsidRDefault="005D0EC6">
      <w:pPr>
        <w:spacing w:line="480" w:lineRule="auto"/>
        <w:rPr>
          <w:rFonts w:ascii="Georgia" w:eastAsia="Georgia" w:hAnsi="Georgia" w:cs="Georgia"/>
          <w:sz w:val="24"/>
          <w:szCs w:val="24"/>
        </w:rPr>
      </w:pPr>
    </w:p>
    <w:p w14:paraId="1BCDC4A4" w14:textId="77777777" w:rsidR="005D0EC6" w:rsidRPr="0000725E" w:rsidRDefault="005D0EC6">
      <w:pPr>
        <w:spacing w:line="480" w:lineRule="auto"/>
        <w:rPr>
          <w:rFonts w:ascii="Georgia" w:eastAsia="Georgia" w:hAnsi="Georgia" w:cs="Georgia"/>
          <w:sz w:val="24"/>
          <w:szCs w:val="24"/>
        </w:rPr>
      </w:pPr>
    </w:p>
    <w:p w14:paraId="3FFD761C" w14:textId="77777777" w:rsidR="005D0EC6" w:rsidRPr="0000725E" w:rsidRDefault="005D0EC6">
      <w:pPr>
        <w:spacing w:line="480" w:lineRule="auto"/>
        <w:rPr>
          <w:rFonts w:ascii="Georgia" w:eastAsia="Georgia" w:hAnsi="Georgia" w:cs="Georgia"/>
          <w:sz w:val="24"/>
          <w:szCs w:val="24"/>
        </w:rPr>
      </w:pPr>
    </w:p>
    <w:p w14:paraId="79A8E24A" w14:textId="77777777" w:rsidR="005D0EC6" w:rsidRPr="0000725E" w:rsidRDefault="005D0EC6">
      <w:pPr>
        <w:spacing w:line="480" w:lineRule="auto"/>
        <w:rPr>
          <w:rFonts w:ascii="Georgia" w:eastAsia="Georgia" w:hAnsi="Georgia" w:cs="Georgia"/>
          <w:sz w:val="24"/>
          <w:szCs w:val="24"/>
        </w:rPr>
      </w:pPr>
    </w:p>
    <w:p w14:paraId="5EFE3415" w14:textId="77777777" w:rsidR="005D0EC6" w:rsidRPr="0000725E" w:rsidRDefault="005D0EC6">
      <w:pPr>
        <w:spacing w:line="480" w:lineRule="auto"/>
        <w:rPr>
          <w:rFonts w:ascii="Georgia" w:eastAsia="Georgia" w:hAnsi="Georgia" w:cs="Georgia"/>
          <w:sz w:val="24"/>
          <w:szCs w:val="24"/>
        </w:rPr>
      </w:pPr>
    </w:p>
    <w:p w14:paraId="5920E591" w14:textId="77777777" w:rsidR="005D0EC6" w:rsidRPr="0000725E" w:rsidRDefault="005D0EC6">
      <w:pPr>
        <w:spacing w:line="480" w:lineRule="auto"/>
        <w:rPr>
          <w:rFonts w:ascii="Georgia" w:eastAsia="Georgia" w:hAnsi="Georgia" w:cs="Georgia"/>
          <w:sz w:val="24"/>
          <w:szCs w:val="24"/>
        </w:rPr>
      </w:pPr>
    </w:p>
    <w:p w14:paraId="36D25308" w14:textId="27F0BEB3"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444ADA00" w14:textId="46C75BBE" w:rsidR="005D0EC6" w:rsidRPr="00A2730D" w:rsidRDefault="005A2DE1" w:rsidP="00A2730D">
      <w:pPr>
        <w:spacing w:line="480" w:lineRule="auto"/>
        <w:jc w:val="center"/>
        <w:rPr>
          <w:rFonts w:ascii="Georgia" w:eastAsia="Georgia" w:hAnsi="Georgia" w:cs="Georgia"/>
          <w:b/>
          <w:sz w:val="28"/>
          <w:szCs w:val="28"/>
        </w:rPr>
      </w:pPr>
      <w:r w:rsidRPr="0000725E">
        <w:rPr>
          <w:rFonts w:ascii="Georgia" w:eastAsia="Georgia" w:hAnsi="Georgia" w:cs="Georgia"/>
          <w:b/>
          <w:sz w:val="28"/>
          <w:szCs w:val="28"/>
        </w:rPr>
        <w:lastRenderedPageBreak/>
        <w:t>DEDICATION</w:t>
      </w:r>
    </w:p>
    <w:p w14:paraId="0699FC7C" w14:textId="5E2D2C7C"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I would like to dedicate this thesis to Late </w:t>
      </w:r>
      <w:proofErr w:type="spellStart"/>
      <w:r w:rsidR="00FD19EF" w:rsidRPr="0000725E">
        <w:rPr>
          <w:rFonts w:ascii="Georgia" w:eastAsia="Georgia" w:hAnsi="Georgia" w:cs="Georgia"/>
          <w:sz w:val="24"/>
          <w:szCs w:val="24"/>
        </w:rPr>
        <w:t>Shrimati</w:t>
      </w:r>
      <w:proofErr w:type="spellEnd"/>
      <w:r w:rsidRPr="0000725E">
        <w:rPr>
          <w:rFonts w:ascii="Georgia" w:eastAsia="Georgia" w:hAnsi="Georgia" w:cs="Georgia"/>
          <w:sz w:val="24"/>
          <w:szCs w:val="24"/>
        </w:rPr>
        <w:t xml:space="preserve"> </w:t>
      </w:r>
      <w:proofErr w:type="spellStart"/>
      <w:r w:rsidRPr="0000725E">
        <w:rPr>
          <w:rFonts w:ascii="Georgia" w:eastAsia="Georgia" w:hAnsi="Georgia" w:cs="Georgia"/>
          <w:sz w:val="24"/>
          <w:szCs w:val="24"/>
        </w:rPr>
        <w:t>A</w:t>
      </w:r>
      <w:r w:rsidR="00FD19EF" w:rsidRPr="0000725E">
        <w:rPr>
          <w:rFonts w:ascii="Georgia" w:eastAsia="Georgia" w:hAnsi="Georgia" w:cs="Georgia"/>
          <w:sz w:val="24"/>
          <w:szCs w:val="24"/>
        </w:rPr>
        <w:t>as</w:t>
      </w:r>
      <w:r w:rsidRPr="0000725E">
        <w:rPr>
          <w:rFonts w:ascii="Georgia" w:eastAsia="Georgia" w:hAnsi="Georgia" w:cs="Georgia"/>
          <w:sz w:val="24"/>
          <w:szCs w:val="24"/>
        </w:rPr>
        <w:t>ha</w:t>
      </w:r>
      <w:r w:rsidR="00FD19EF" w:rsidRPr="0000725E">
        <w:rPr>
          <w:rFonts w:ascii="Georgia" w:eastAsia="Georgia" w:hAnsi="Georgia" w:cs="Georgia"/>
          <w:sz w:val="24"/>
          <w:szCs w:val="24"/>
        </w:rPr>
        <w:t>rani</w:t>
      </w:r>
      <w:proofErr w:type="spellEnd"/>
      <w:r w:rsidRPr="0000725E">
        <w:rPr>
          <w:rFonts w:ascii="Georgia" w:eastAsia="Georgia" w:hAnsi="Georgia" w:cs="Georgia"/>
          <w:sz w:val="24"/>
          <w:szCs w:val="24"/>
        </w:rPr>
        <w:t xml:space="preserve"> </w:t>
      </w:r>
      <w:proofErr w:type="spellStart"/>
      <w:r w:rsidRPr="0000725E">
        <w:rPr>
          <w:rFonts w:ascii="Georgia" w:eastAsia="Georgia" w:hAnsi="Georgia" w:cs="Georgia"/>
          <w:sz w:val="24"/>
          <w:szCs w:val="24"/>
        </w:rPr>
        <w:t>Vasantrao</w:t>
      </w:r>
      <w:proofErr w:type="spellEnd"/>
      <w:r w:rsidRPr="0000725E">
        <w:rPr>
          <w:rFonts w:ascii="Georgia" w:eastAsia="Georgia" w:hAnsi="Georgia" w:cs="Georgia"/>
          <w:sz w:val="24"/>
          <w:szCs w:val="24"/>
        </w:rPr>
        <w:t xml:space="preserve"> Jadhav, my grandmother who fought and won local elections, served as an elected member of Zilla Parishad (District Council) and made use of the local legislative process for the benefit of her people in Dudhondi and surrounding villages in Maharashtra, In</w:t>
      </w:r>
      <w:r w:rsidRPr="0000725E">
        <w:rPr>
          <w:rFonts w:ascii="Georgia" w:eastAsia="Georgia" w:hAnsi="Georgia" w:cs="Georgia"/>
          <w:sz w:val="24"/>
          <w:szCs w:val="24"/>
        </w:rPr>
        <w:t>dia.</w:t>
      </w:r>
    </w:p>
    <w:p w14:paraId="5C77C34A" w14:textId="77777777" w:rsidR="005D0EC6" w:rsidRPr="0000725E" w:rsidRDefault="005D0EC6">
      <w:pPr>
        <w:spacing w:line="480" w:lineRule="auto"/>
        <w:rPr>
          <w:rFonts w:ascii="Georgia" w:eastAsia="Georgia" w:hAnsi="Georgia" w:cs="Georgia"/>
          <w:b/>
          <w:sz w:val="24"/>
          <w:szCs w:val="24"/>
        </w:rPr>
      </w:pPr>
    </w:p>
    <w:p w14:paraId="798BC818" w14:textId="77777777" w:rsidR="005D0EC6" w:rsidRPr="0000725E" w:rsidRDefault="005D0EC6">
      <w:pPr>
        <w:spacing w:line="480" w:lineRule="auto"/>
        <w:rPr>
          <w:rFonts w:ascii="Georgia" w:eastAsia="Georgia" w:hAnsi="Georgia" w:cs="Georgia"/>
          <w:b/>
          <w:sz w:val="24"/>
          <w:szCs w:val="24"/>
        </w:rPr>
      </w:pPr>
    </w:p>
    <w:p w14:paraId="0288353C" w14:textId="77777777" w:rsidR="005D0EC6" w:rsidRPr="0000725E" w:rsidRDefault="005D0EC6">
      <w:pPr>
        <w:spacing w:line="480" w:lineRule="auto"/>
        <w:rPr>
          <w:rFonts w:ascii="Georgia" w:eastAsia="Georgia" w:hAnsi="Georgia" w:cs="Georgia"/>
          <w:b/>
          <w:sz w:val="24"/>
          <w:szCs w:val="24"/>
        </w:rPr>
      </w:pPr>
    </w:p>
    <w:p w14:paraId="3E6F03A8" w14:textId="77777777" w:rsidR="005D0EC6" w:rsidRPr="0000725E" w:rsidRDefault="005D0EC6">
      <w:pPr>
        <w:spacing w:line="480" w:lineRule="auto"/>
        <w:rPr>
          <w:rFonts w:ascii="Georgia" w:eastAsia="Georgia" w:hAnsi="Georgia" w:cs="Georgia"/>
          <w:b/>
          <w:sz w:val="24"/>
          <w:szCs w:val="24"/>
        </w:rPr>
      </w:pPr>
    </w:p>
    <w:p w14:paraId="43EC1B1A" w14:textId="77777777" w:rsidR="005D0EC6" w:rsidRPr="0000725E" w:rsidRDefault="005D0EC6">
      <w:pPr>
        <w:spacing w:line="480" w:lineRule="auto"/>
        <w:rPr>
          <w:rFonts w:ascii="Georgia" w:eastAsia="Georgia" w:hAnsi="Georgia" w:cs="Georgia"/>
          <w:b/>
          <w:sz w:val="24"/>
          <w:szCs w:val="24"/>
        </w:rPr>
      </w:pPr>
    </w:p>
    <w:p w14:paraId="53D88179" w14:textId="77777777" w:rsidR="005D0EC6" w:rsidRPr="0000725E" w:rsidRDefault="005D0EC6">
      <w:pPr>
        <w:spacing w:line="480" w:lineRule="auto"/>
        <w:rPr>
          <w:rFonts w:ascii="Georgia" w:eastAsia="Georgia" w:hAnsi="Georgia" w:cs="Georgia"/>
          <w:b/>
          <w:sz w:val="24"/>
          <w:szCs w:val="24"/>
        </w:rPr>
      </w:pPr>
    </w:p>
    <w:p w14:paraId="33EBCE4F" w14:textId="77777777" w:rsidR="005D0EC6" w:rsidRPr="0000725E" w:rsidRDefault="005D0EC6">
      <w:pPr>
        <w:spacing w:line="480" w:lineRule="auto"/>
        <w:rPr>
          <w:rFonts w:ascii="Georgia" w:eastAsia="Georgia" w:hAnsi="Georgia" w:cs="Georgia"/>
          <w:b/>
          <w:sz w:val="24"/>
          <w:szCs w:val="24"/>
        </w:rPr>
      </w:pPr>
    </w:p>
    <w:p w14:paraId="78566DE2" w14:textId="77777777" w:rsidR="005D0EC6" w:rsidRPr="0000725E" w:rsidRDefault="005D0EC6">
      <w:pPr>
        <w:spacing w:line="480" w:lineRule="auto"/>
        <w:rPr>
          <w:rFonts w:ascii="Georgia" w:eastAsia="Georgia" w:hAnsi="Georgia" w:cs="Georgia"/>
          <w:b/>
          <w:sz w:val="24"/>
          <w:szCs w:val="24"/>
        </w:rPr>
      </w:pPr>
    </w:p>
    <w:p w14:paraId="26C2785B" w14:textId="77777777" w:rsidR="005D0EC6" w:rsidRPr="0000725E" w:rsidRDefault="005D0EC6">
      <w:pPr>
        <w:spacing w:line="480" w:lineRule="auto"/>
        <w:rPr>
          <w:rFonts w:ascii="Georgia" w:eastAsia="Georgia" w:hAnsi="Georgia" w:cs="Georgia"/>
          <w:b/>
          <w:sz w:val="24"/>
          <w:szCs w:val="24"/>
        </w:rPr>
      </w:pPr>
    </w:p>
    <w:p w14:paraId="0D8FFB47" w14:textId="77777777" w:rsidR="005D0EC6" w:rsidRPr="0000725E" w:rsidRDefault="005D0EC6">
      <w:pPr>
        <w:spacing w:line="480" w:lineRule="auto"/>
        <w:rPr>
          <w:rFonts w:ascii="Georgia" w:eastAsia="Georgia" w:hAnsi="Georgia" w:cs="Georgia"/>
          <w:b/>
          <w:sz w:val="24"/>
          <w:szCs w:val="24"/>
        </w:rPr>
      </w:pPr>
    </w:p>
    <w:p w14:paraId="67A77974" w14:textId="77777777" w:rsidR="005D0EC6" w:rsidRPr="0000725E" w:rsidRDefault="005D0EC6">
      <w:pPr>
        <w:spacing w:line="480" w:lineRule="auto"/>
        <w:rPr>
          <w:rFonts w:ascii="Georgia" w:eastAsia="Georgia" w:hAnsi="Georgia" w:cs="Georgia"/>
          <w:b/>
          <w:sz w:val="24"/>
          <w:szCs w:val="24"/>
        </w:rPr>
      </w:pPr>
    </w:p>
    <w:p w14:paraId="1EEB4CDB" w14:textId="77777777" w:rsidR="005D0EC6" w:rsidRPr="0000725E" w:rsidRDefault="005D0EC6">
      <w:pPr>
        <w:spacing w:line="480" w:lineRule="auto"/>
        <w:rPr>
          <w:rFonts w:ascii="Georgia" w:eastAsia="Georgia" w:hAnsi="Georgia" w:cs="Georgia"/>
          <w:b/>
          <w:sz w:val="24"/>
          <w:szCs w:val="24"/>
        </w:rPr>
      </w:pPr>
    </w:p>
    <w:p w14:paraId="43F02EBF" w14:textId="77777777" w:rsidR="005D0EC6" w:rsidRPr="0000725E" w:rsidRDefault="005D0EC6">
      <w:pPr>
        <w:spacing w:line="480" w:lineRule="auto"/>
        <w:rPr>
          <w:rFonts w:ascii="Georgia" w:eastAsia="Georgia" w:hAnsi="Georgia" w:cs="Georgia"/>
          <w:b/>
          <w:sz w:val="24"/>
          <w:szCs w:val="24"/>
        </w:rPr>
      </w:pPr>
    </w:p>
    <w:p w14:paraId="703E3046" w14:textId="77777777" w:rsidR="005D0EC6" w:rsidRPr="0000725E" w:rsidRDefault="005D0EC6">
      <w:pPr>
        <w:spacing w:line="480" w:lineRule="auto"/>
        <w:rPr>
          <w:rFonts w:ascii="Georgia" w:eastAsia="Georgia" w:hAnsi="Georgia" w:cs="Georgia"/>
          <w:b/>
          <w:sz w:val="24"/>
          <w:szCs w:val="24"/>
        </w:rPr>
      </w:pPr>
    </w:p>
    <w:p w14:paraId="1924FA38" w14:textId="77777777" w:rsidR="005D0EC6" w:rsidRDefault="005D0EC6">
      <w:pPr>
        <w:spacing w:line="480" w:lineRule="auto"/>
        <w:rPr>
          <w:rFonts w:ascii="Georgia" w:eastAsia="Georgia" w:hAnsi="Georgia" w:cs="Georgia"/>
          <w:b/>
          <w:sz w:val="24"/>
          <w:szCs w:val="24"/>
        </w:rPr>
      </w:pPr>
    </w:p>
    <w:p w14:paraId="2F698584" w14:textId="1FBD2D58" w:rsidR="00C50DC8" w:rsidRDefault="00C50DC8">
      <w:pPr>
        <w:spacing w:line="480" w:lineRule="auto"/>
        <w:rPr>
          <w:rFonts w:ascii="Georgia" w:eastAsia="Georgia" w:hAnsi="Georgia" w:cs="Georgia"/>
          <w:b/>
          <w:sz w:val="24"/>
          <w:szCs w:val="24"/>
        </w:rPr>
      </w:pPr>
    </w:p>
    <w:p w14:paraId="37815A1E" w14:textId="77777777" w:rsidR="00A2730D" w:rsidRDefault="00A2730D">
      <w:pPr>
        <w:spacing w:line="480" w:lineRule="auto"/>
        <w:rPr>
          <w:rFonts w:ascii="Georgia" w:eastAsia="Georgia" w:hAnsi="Georgia" w:cs="Georgia"/>
          <w:b/>
          <w:sz w:val="24"/>
          <w:szCs w:val="24"/>
        </w:rPr>
      </w:pPr>
    </w:p>
    <w:p w14:paraId="328DECCF" w14:textId="77777777" w:rsidR="00C50DC8" w:rsidRPr="0000725E" w:rsidRDefault="00C50DC8">
      <w:pPr>
        <w:spacing w:line="480" w:lineRule="auto"/>
        <w:rPr>
          <w:rFonts w:ascii="Georgia" w:eastAsia="Georgia" w:hAnsi="Georgia" w:cs="Georgia"/>
          <w:b/>
          <w:sz w:val="24"/>
          <w:szCs w:val="24"/>
        </w:rPr>
      </w:pPr>
    </w:p>
    <w:p w14:paraId="3A9FEE77" w14:textId="05898F0E" w:rsidR="005D0EC6" w:rsidRPr="0000725E" w:rsidRDefault="005A2DE1" w:rsidP="00C50DC8">
      <w:pPr>
        <w:spacing w:line="480" w:lineRule="auto"/>
        <w:jc w:val="center"/>
        <w:rPr>
          <w:rFonts w:ascii="Georgia" w:eastAsia="Georgia" w:hAnsi="Georgia" w:cs="Georgia"/>
          <w:b/>
          <w:sz w:val="28"/>
          <w:szCs w:val="28"/>
        </w:rPr>
      </w:pPr>
      <w:r w:rsidRPr="0000725E">
        <w:rPr>
          <w:rFonts w:ascii="Georgia" w:eastAsia="Georgia" w:hAnsi="Georgia" w:cs="Georgia"/>
          <w:b/>
          <w:sz w:val="28"/>
          <w:szCs w:val="28"/>
        </w:rPr>
        <w:lastRenderedPageBreak/>
        <w:t>ACKNOWLEDGEMENTS</w:t>
      </w:r>
    </w:p>
    <w:p w14:paraId="099B7F8B" w14:textId="56C8CA0B" w:rsidR="00C50DC8" w:rsidRPr="0000725E" w:rsidRDefault="00C50DC8" w:rsidP="00C50DC8">
      <w:pPr>
        <w:spacing w:line="480" w:lineRule="auto"/>
        <w:rPr>
          <w:rFonts w:ascii="Georgia" w:eastAsia="Georgia" w:hAnsi="Georgia" w:cs="Georgia"/>
          <w:sz w:val="24"/>
          <w:szCs w:val="24"/>
        </w:rPr>
      </w:pPr>
      <w:proofErr w:type="spellStart"/>
      <w:r>
        <w:rPr>
          <w:rFonts w:ascii="Georgia" w:eastAsia="Georgia" w:hAnsi="Georgia" w:cs="Georgia"/>
          <w:i/>
          <w:sz w:val="24"/>
          <w:szCs w:val="24"/>
        </w:rPr>
        <w:t>S</w:t>
      </w:r>
      <w:r w:rsidRPr="0000725E">
        <w:rPr>
          <w:rFonts w:ascii="Georgia" w:eastAsia="Georgia" w:hAnsi="Georgia" w:cs="Georgia"/>
          <w:i/>
          <w:sz w:val="24"/>
          <w:szCs w:val="24"/>
        </w:rPr>
        <w:t>ashtaanga</w:t>
      </w:r>
      <w:proofErr w:type="spellEnd"/>
      <w:r w:rsidRPr="0000725E">
        <w:rPr>
          <w:rFonts w:ascii="Georgia" w:eastAsia="Georgia" w:hAnsi="Georgia" w:cs="Georgia"/>
          <w:i/>
          <w:sz w:val="24"/>
          <w:szCs w:val="24"/>
        </w:rPr>
        <w:t xml:space="preserve"> </w:t>
      </w:r>
      <w:proofErr w:type="spellStart"/>
      <w:r w:rsidRPr="0000725E">
        <w:rPr>
          <w:rFonts w:ascii="Georgia" w:eastAsia="Georgia" w:hAnsi="Georgia" w:cs="Georgia"/>
          <w:i/>
          <w:sz w:val="24"/>
          <w:szCs w:val="24"/>
        </w:rPr>
        <w:t>namaskar</w:t>
      </w:r>
      <w:proofErr w:type="spellEnd"/>
      <w:r w:rsidRPr="0000725E">
        <w:rPr>
          <w:rFonts w:ascii="Georgia" w:eastAsia="Georgia" w:hAnsi="Georgia" w:cs="Georgia"/>
          <w:sz w:val="24"/>
          <w:szCs w:val="24"/>
        </w:rPr>
        <w:t xml:space="preserve"> to my life’s gurus and places of worship: </w:t>
      </w:r>
      <w:proofErr w:type="spellStart"/>
      <w:r w:rsidRPr="0000725E">
        <w:rPr>
          <w:rFonts w:ascii="Georgia" w:eastAsia="Georgia" w:hAnsi="Georgia" w:cs="Georgia"/>
          <w:sz w:val="24"/>
          <w:szCs w:val="24"/>
        </w:rPr>
        <w:t>Chhatrapati</w:t>
      </w:r>
      <w:proofErr w:type="spellEnd"/>
      <w:r w:rsidRPr="0000725E">
        <w:rPr>
          <w:rFonts w:ascii="Georgia" w:eastAsia="Georgia" w:hAnsi="Georgia" w:cs="Georgia"/>
          <w:sz w:val="24"/>
          <w:szCs w:val="24"/>
        </w:rPr>
        <w:t xml:space="preserve"> </w:t>
      </w:r>
      <w:proofErr w:type="spellStart"/>
      <w:r w:rsidRPr="0000725E">
        <w:rPr>
          <w:rFonts w:ascii="Georgia" w:eastAsia="Georgia" w:hAnsi="Georgia" w:cs="Georgia"/>
          <w:sz w:val="24"/>
          <w:szCs w:val="24"/>
        </w:rPr>
        <w:t>Shivaji</w:t>
      </w:r>
      <w:proofErr w:type="spellEnd"/>
      <w:r w:rsidRPr="0000725E">
        <w:rPr>
          <w:rFonts w:ascii="Georgia" w:eastAsia="Georgia" w:hAnsi="Georgia" w:cs="Georgia"/>
          <w:sz w:val="24"/>
          <w:szCs w:val="24"/>
        </w:rPr>
        <w:t xml:space="preserve"> </w:t>
      </w:r>
      <w:proofErr w:type="spellStart"/>
      <w:r w:rsidRPr="0000725E">
        <w:rPr>
          <w:rFonts w:ascii="Georgia" w:eastAsia="Georgia" w:hAnsi="Georgia" w:cs="Georgia"/>
          <w:sz w:val="24"/>
          <w:szCs w:val="24"/>
        </w:rPr>
        <w:t>Maharaj</w:t>
      </w:r>
      <w:proofErr w:type="spellEnd"/>
      <w:r w:rsidRPr="0000725E">
        <w:rPr>
          <w:rFonts w:ascii="Georgia" w:eastAsia="Georgia" w:hAnsi="Georgia" w:cs="Georgia"/>
          <w:sz w:val="24"/>
          <w:szCs w:val="24"/>
        </w:rPr>
        <w:t xml:space="preserve">, </w:t>
      </w:r>
      <w:proofErr w:type="spellStart"/>
      <w:r w:rsidRPr="0000725E">
        <w:rPr>
          <w:rFonts w:ascii="Georgia" w:eastAsia="Georgia" w:hAnsi="Georgia" w:cs="Georgia"/>
          <w:sz w:val="24"/>
          <w:szCs w:val="24"/>
        </w:rPr>
        <w:t>Swantantryaveer</w:t>
      </w:r>
      <w:proofErr w:type="spellEnd"/>
      <w:r w:rsidRPr="0000725E">
        <w:rPr>
          <w:rFonts w:ascii="Georgia" w:eastAsia="Georgia" w:hAnsi="Georgia" w:cs="Georgia"/>
          <w:sz w:val="24"/>
          <w:szCs w:val="24"/>
        </w:rPr>
        <w:t xml:space="preserve"> </w:t>
      </w:r>
      <w:proofErr w:type="spellStart"/>
      <w:r w:rsidRPr="0000725E">
        <w:rPr>
          <w:rFonts w:ascii="Georgia" w:eastAsia="Georgia" w:hAnsi="Georgia" w:cs="Georgia"/>
          <w:sz w:val="24"/>
          <w:szCs w:val="24"/>
        </w:rPr>
        <w:t>Vinayak</w:t>
      </w:r>
      <w:proofErr w:type="spellEnd"/>
      <w:r w:rsidRPr="0000725E">
        <w:rPr>
          <w:rFonts w:ascii="Georgia" w:eastAsia="Georgia" w:hAnsi="Georgia" w:cs="Georgia"/>
          <w:sz w:val="24"/>
          <w:szCs w:val="24"/>
        </w:rPr>
        <w:t xml:space="preserve"> </w:t>
      </w:r>
      <w:proofErr w:type="spellStart"/>
      <w:r w:rsidRPr="0000725E">
        <w:rPr>
          <w:rFonts w:ascii="Georgia" w:eastAsia="Georgia" w:hAnsi="Georgia" w:cs="Georgia"/>
          <w:sz w:val="24"/>
          <w:szCs w:val="24"/>
        </w:rPr>
        <w:t>Damodar</w:t>
      </w:r>
      <w:proofErr w:type="spellEnd"/>
      <w:r w:rsidRPr="0000725E">
        <w:rPr>
          <w:rFonts w:ascii="Georgia" w:eastAsia="Georgia" w:hAnsi="Georgia" w:cs="Georgia"/>
          <w:sz w:val="24"/>
          <w:szCs w:val="24"/>
        </w:rPr>
        <w:t xml:space="preserve"> </w:t>
      </w:r>
      <w:proofErr w:type="spellStart"/>
      <w:r w:rsidRPr="0000725E">
        <w:rPr>
          <w:rFonts w:ascii="Georgia" w:eastAsia="Georgia" w:hAnsi="Georgia" w:cs="Georgia"/>
          <w:sz w:val="24"/>
          <w:szCs w:val="24"/>
        </w:rPr>
        <w:t>Savarkar</w:t>
      </w:r>
      <w:proofErr w:type="spellEnd"/>
      <w:r w:rsidRPr="0000725E">
        <w:rPr>
          <w:rFonts w:ascii="Georgia" w:eastAsia="Georgia" w:hAnsi="Georgia" w:cs="Georgia"/>
          <w:sz w:val="24"/>
          <w:szCs w:val="24"/>
        </w:rPr>
        <w:t xml:space="preserve">, the holy river Narmada and Shree Sant Gajanan Maharaj. </w:t>
      </w:r>
    </w:p>
    <w:p w14:paraId="248C26F2" w14:textId="2D78B756"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I would like to thank the </w:t>
      </w:r>
      <w:r w:rsidRPr="0000725E">
        <w:rPr>
          <w:rFonts w:ascii="Georgia" w:eastAsia="Georgia" w:hAnsi="Georgia" w:cs="Georgia"/>
          <w:sz w:val="24"/>
          <w:szCs w:val="24"/>
        </w:rPr>
        <w:t>UTK School of Journalism and Electronic Media, Prof Stuart Brotman for serving as my research guru through my time at UTK and Dr Beth Foster for her graciousness in agreeing to serve on my committee. Dr Nick Geidner has been a rock of support and I thank h</w:t>
      </w:r>
      <w:r w:rsidRPr="0000725E">
        <w:rPr>
          <w:rFonts w:ascii="Georgia" w:eastAsia="Georgia" w:hAnsi="Georgia" w:cs="Georgia"/>
          <w:sz w:val="24"/>
          <w:szCs w:val="24"/>
        </w:rPr>
        <w:t>im for the invaluable, once-in-a-lifetime opportunities, and trust he’s shown in me since August 2021. Thank you Adam Brimer for hiring me as a Graduate Teaching Assistant, and Dan Nugent for making Knoxville feel like home.</w:t>
      </w:r>
    </w:p>
    <w:p w14:paraId="2FBED1FB" w14:textId="06108A0F" w:rsidR="005D0EC6"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I'm eternally grateful to Aparn</w:t>
      </w:r>
      <w:r w:rsidRPr="0000725E">
        <w:rPr>
          <w:rFonts w:ascii="Georgia" w:eastAsia="Georgia" w:hAnsi="Georgia" w:cs="Georgia"/>
          <w:sz w:val="24"/>
          <w:szCs w:val="24"/>
        </w:rPr>
        <w:t>a, my wife, whose love and support were instrumental in this post-graduate journey. Thank you Aparna for shouldering the bigger share of responsibilities and adjusting to a place far away from home with a unique set of challenges. I promise we'll settle do</w:t>
      </w:r>
      <w:r w:rsidRPr="0000725E">
        <w:rPr>
          <w:rFonts w:ascii="Georgia" w:eastAsia="Georgia" w:hAnsi="Georgia" w:cs="Georgia"/>
          <w:sz w:val="24"/>
          <w:szCs w:val="24"/>
        </w:rPr>
        <w:t>wn soon in the second-best city in the world: Mumbai. My deepest gratitude to my parents, Shailaja and Vikas who prioritize education over everything else, my maternal grandfather (Vasant Jagdale) for his blessings and Chavans, my in-laws (Anandrao, Meenak</w:t>
      </w:r>
      <w:r w:rsidRPr="0000725E">
        <w:rPr>
          <w:rFonts w:ascii="Georgia" w:eastAsia="Georgia" w:hAnsi="Georgia" w:cs="Georgia"/>
          <w:sz w:val="24"/>
          <w:szCs w:val="24"/>
        </w:rPr>
        <w:t>shi and Deepak) for their unconditional love and gracious support. I'd also like to thank my uncle Pradip Jadhav for his blessings and my uncle Prafullakumar Jadhav for nurturing political curiosity in me and serving as a mentor of Civics. Thank you, Bruno</w:t>
      </w:r>
      <w:r w:rsidRPr="0000725E">
        <w:rPr>
          <w:rFonts w:ascii="Georgia" w:eastAsia="Georgia" w:hAnsi="Georgia" w:cs="Georgia"/>
          <w:sz w:val="24"/>
          <w:szCs w:val="24"/>
        </w:rPr>
        <w:t xml:space="preserve">, my 2.5-year-old Labrador for making the biggest sacrifice of living without me. I miss you every day! </w:t>
      </w:r>
    </w:p>
    <w:p w14:paraId="096C6430" w14:textId="77777777" w:rsidR="00C50DC8" w:rsidRDefault="00C50DC8">
      <w:pPr>
        <w:spacing w:line="480" w:lineRule="auto"/>
        <w:rPr>
          <w:rFonts w:ascii="Georgia" w:eastAsia="Georgia" w:hAnsi="Georgia" w:cs="Georgia"/>
          <w:sz w:val="24"/>
          <w:szCs w:val="24"/>
        </w:rPr>
      </w:pPr>
    </w:p>
    <w:p w14:paraId="6E66ACB6" w14:textId="77777777" w:rsidR="00C50DC8" w:rsidRPr="0000725E" w:rsidRDefault="00C50DC8">
      <w:pPr>
        <w:spacing w:line="480" w:lineRule="auto"/>
        <w:rPr>
          <w:rFonts w:ascii="Georgia" w:eastAsia="Georgia" w:hAnsi="Georgia" w:cs="Georgia"/>
          <w:sz w:val="24"/>
          <w:szCs w:val="24"/>
        </w:rPr>
      </w:pPr>
    </w:p>
    <w:p w14:paraId="3B020ADE" w14:textId="77777777" w:rsidR="005D0EC6" w:rsidRPr="0000725E" w:rsidRDefault="005A2DE1">
      <w:pPr>
        <w:spacing w:line="480" w:lineRule="auto"/>
        <w:rPr>
          <w:rFonts w:ascii="Georgia" w:eastAsia="Georgia" w:hAnsi="Georgia" w:cs="Georgia"/>
          <w:b/>
          <w:sz w:val="28"/>
          <w:szCs w:val="28"/>
        </w:rPr>
      </w:pPr>
      <w:r w:rsidRPr="0000725E">
        <w:rPr>
          <w:rFonts w:ascii="Georgia" w:eastAsia="Georgia" w:hAnsi="Georgia" w:cs="Georgia"/>
          <w:b/>
          <w:sz w:val="24"/>
          <w:szCs w:val="24"/>
        </w:rPr>
        <w:lastRenderedPageBreak/>
        <w:t xml:space="preserve">                                                           </w:t>
      </w:r>
      <w:r w:rsidRPr="0000725E">
        <w:rPr>
          <w:rFonts w:ascii="Georgia" w:eastAsia="Georgia" w:hAnsi="Georgia" w:cs="Georgia"/>
          <w:b/>
          <w:sz w:val="28"/>
          <w:szCs w:val="28"/>
        </w:rPr>
        <w:t xml:space="preserve">ABSTRACT </w:t>
      </w:r>
    </w:p>
    <w:p w14:paraId="5867A91C" w14:textId="78DED268"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Although a considerable amount of research has proved that the use of social med</w:t>
      </w:r>
      <w:r w:rsidRPr="0000725E">
        <w:rPr>
          <w:rFonts w:ascii="Georgia" w:eastAsia="Georgia" w:hAnsi="Georgia" w:cs="Georgia"/>
          <w:sz w:val="24"/>
          <w:szCs w:val="24"/>
        </w:rPr>
        <w:t>ia by candidates fighting national elections has resulted in success, like the Obama campaign of 2008 (Hughes et al., 2010) and the Trump campaign of 2016 (Williams et al., 2018) it is still unclear whether the use of social media by candidates has any imp</w:t>
      </w:r>
      <w:r w:rsidRPr="0000725E">
        <w:rPr>
          <w:rFonts w:ascii="Georgia" w:eastAsia="Georgia" w:hAnsi="Georgia" w:cs="Georgia"/>
          <w:sz w:val="24"/>
          <w:szCs w:val="24"/>
        </w:rPr>
        <w:t xml:space="preserve">act on local city council elections in the U.S. Focusing on the 2021 Knoxville City Council election, this study investigates whether candidates that had a social media presence, posted on social media more frequently than their opponent in the four weeks </w:t>
      </w:r>
      <w:r w:rsidRPr="0000725E">
        <w:rPr>
          <w:rFonts w:ascii="Georgia" w:eastAsia="Georgia" w:hAnsi="Georgia" w:cs="Georgia"/>
          <w:sz w:val="24"/>
          <w:szCs w:val="24"/>
        </w:rPr>
        <w:t>before Election Day and allocated more funds to running campaign ads on social media ended up winning the race. Furthermore, it also examines public opinion about political ads on social media, social media effectiveness and candidate interaction through s</w:t>
      </w:r>
      <w:r w:rsidRPr="0000725E">
        <w:rPr>
          <w:rFonts w:ascii="Georgia" w:eastAsia="Georgia" w:hAnsi="Georgia" w:cs="Georgia"/>
          <w:sz w:val="24"/>
          <w:szCs w:val="24"/>
        </w:rPr>
        <w:t xml:space="preserve">ocial media. </w:t>
      </w:r>
    </w:p>
    <w:p w14:paraId="1BCF756F"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The results from secondary data accessed from the Knox County Election Commission office and social media showed that candidates with social media profiles on Facebook and Twitter, a higher number of social media followers and more frequent p</w:t>
      </w:r>
      <w:r w:rsidRPr="0000725E">
        <w:rPr>
          <w:rFonts w:ascii="Georgia" w:eastAsia="Georgia" w:hAnsi="Georgia" w:cs="Georgia"/>
          <w:sz w:val="24"/>
          <w:szCs w:val="24"/>
        </w:rPr>
        <w:t>osts on Facebook and Twitter were successful in the 2021 Knoxville city council elections. However, higher spending on social media ads wasn't necessarily correlated to electoral success. Two candidates with lesser followers and lesser social media posts w</w:t>
      </w:r>
      <w:r w:rsidRPr="0000725E">
        <w:rPr>
          <w:rFonts w:ascii="Georgia" w:eastAsia="Georgia" w:hAnsi="Georgia" w:cs="Georgia"/>
          <w:sz w:val="24"/>
          <w:szCs w:val="24"/>
        </w:rPr>
        <w:t>ho spent more on running ads lost the election.</w:t>
      </w:r>
    </w:p>
    <w:p w14:paraId="00D8EA23"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The survey findings (n=14)  also indicated that voters felt “very fatigued” after consuming political social media ads and the general perception was negative. However, respondents were positive when it came</w:t>
      </w:r>
      <w:r w:rsidRPr="0000725E">
        <w:rPr>
          <w:rFonts w:ascii="Georgia" w:eastAsia="Georgia" w:hAnsi="Georgia" w:cs="Georgia"/>
          <w:sz w:val="24"/>
          <w:szCs w:val="24"/>
        </w:rPr>
        <w:t xml:space="preserve"> to using social media as a tool to share information and solve civic issues in the city. Previous research (Krebs 1998) has stated that incumbency, party support and campaign spending were determinants in city </w:t>
      </w:r>
      <w:r w:rsidRPr="0000725E">
        <w:rPr>
          <w:rFonts w:ascii="Georgia" w:eastAsia="Georgia" w:hAnsi="Georgia" w:cs="Georgia"/>
          <w:sz w:val="24"/>
          <w:szCs w:val="24"/>
        </w:rPr>
        <w:lastRenderedPageBreak/>
        <w:t xml:space="preserve">council elections; this study extended those </w:t>
      </w:r>
      <w:r w:rsidRPr="0000725E">
        <w:rPr>
          <w:rFonts w:ascii="Georgia" w:eastAsia="Georgia" w:hAnsi="Georgia" w:cs="Georgia"/>
          <w:sz w:val="24"/>
          <w:szCs w:val="24"/>
        </w:rPr>
        <w:t>findings to add social media usage by candidates as an important element in predicting electoral success at the city council level.</w:t>
      </w:r>
    </w:p>
    <w:p w14:paraId="1C9AE6C8" w14:textId="77777777" w:rsidR="005D0EC6" w:rsidRPr="0000725E" w:rsidRDefault="005D0EC6">
      <w:pPr>
        <w:spacing w:line="480" w:lineRule="auto"/>
        <w:rPr>
          <w:rFonts w:ascii="Georgia" w:eastAsia="Georgia" w:hAnsi="Georgia" w:cs="Georgia"/>
          <w:sz w:val="24"/>
          <w:szCs w:val="24"/>
        </w:rPr>
      </w:pPr>
    </w:p>
    <w:p w14:paraId="7D94449F"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Keywords: social media and city council elections, local elections campaigning, political campaigns on Facebook, city counc</w:t>
      </w:r>
      <w:r w:rsidRPr="0000725E">
        <w:rPr>
          <w:rFonts w:ascii="Georgia" w:eastAsia="Georgia" w:hAnsi="Georgia" w:cs="Georgia"/>
          <w:sz w:val="24"/>
          <w:szCs w:val="24"/>
        </w:rPr>
        <w:t xml:space="preserve">il research </w:t>
      </w:r>
    </w:p>
    <w:p w14:paraId="3C19756B" w14:textId="77777777" w:rsidR="005D0EC6" w:rsidRPr="0000725E" w:rsidRDefault="005A2DE1">
      <w:pPr>
        <w:spacing w:line="480" w:lineRule="auto"/>
        <w:rPr>
          <w:rFonts w:ascii="Georgia" w:eastAsia="Georgia" w:hAnsi="Georgia" w:cs="Georgia"/>
          <w:b/>
          <w:sz w:val="24"/>
          <w:szCs w:val="24"/>
        </w:rPr>
      </w:pPr>
      <w:r w:rsidRPr="0000725E">
        <w:rPr>
          <w:rFonts w:ascii="Georgia" w:eastAsia="Georgia" w:hAnsi="Georgia" w:cs="Georgia"/>
          <w:b/>
          <w:sz w:val="24"/>
          <w:szCs w:val="24"/>
        </w:rPr>
        <w:t xml:space="preserve">                                               </w:t>
      </w:r>
    </w:p>
    <w:p w14:paraId="37BA7073" w14:textId="77777777" w:rsidR="005D0EC6" w:rsidRPr="0000725E" w:rsidRDefault="005D0EC6">
      <w:pPr>
        <w:spacing w:line="480" w:lineRule="auto"/>
        <w:rPr>
          <w:rFonts w:ascii="Georgia" w:eastAsia="Georgia" w:hAnsi="Georgia" w:cs="Georgia"/>
          <w:b/>
          <w:sz w:val="24"/>
          <w:szCs w:val="24"/>
        </w:rPr>
      </w:pPr>
    </w:p>
    <w:p w14:paraId="0678B8CF" w14:textId="77777777" w:rsidR="005D0EC6" w:rsidRPr="0000725E" w:rsidRDefault="005D0EC6">
      <w:pPr>
        <w:spacing w:line="480" w:lineRule="auto"/>
        <w:rPr>
          <w:rFonts w:ascii="Georgia" w:eastAsia="Georgia" w:hAnsi="Georgia" w:cs="Georgia"/>
          <w:b/>
          <w:sz w:val="24"/>
          <w:szCs w:val="24"/>
        </w:rPr>
      </w:pPr>
    </w:p>
    <w:p w14:paraId="6056862F" w14:textId="77777777" w:rsidR="005D0EC6" w:rsidRPr="0000725E" w:rsidRDefault="005D0EC6">
      <w:pPr>
        <w:spacing w:line="480" w:lineRule="auto"/>
        <w:rPr>
          <w:rFonts w:ascii="Georgia" w:eastAsia="Georgia" w:hAnsi="Georgia" w:cs="Georgia"/>
          <w:b/>
          <w:sz w:val="24"/>
          <w:szCs w:val="24"/>
        </w:rPr>
      </w:pPr>
    </w:p>
    <w:p w14:paraId="7266A09F" w14:textId="77777777" w:rsidR="005D0EC6" w:rsidRPr="0000725E" w:rsidRDefault="005D0EC6">
      <w:pPr>
        <w:spacing w:line="480" w:lineRule="auto"/>
        <w:rPr>
          <w:rFonts w:ascii="Georgia" w:eastAsia="Georgia" w:hAnsi="Georgia" w:cs="Georgia"/>
          <w:b/>
          <w:sz w:val="24"/>
          <w:szCs w:val="24"/>
        </w:rPr>
      </w:pPr>
    </w:p>
    <w:p w14:paraId="662CF503" w14:textId="77777777" w:rsidR="005D0EC6" w:rsidRPr="0000725E" w:rsidRDefault="005D0EC6">
      <w:pPr>
        <w:spacing w:line="480" w:lineRule="auto"/>
        <w:rPr>
          <w:rFonts w:ascii="Georgia" w:eastAsia="Georgia" w:hAnsi="Georgia" w:cs="Georgia"/>
          <w:b/>
          <w:sz w:val="24"/>
          <w:szCs w:val="24"/>
        </w:rPr>
      </w:pPr>
    </w:p>
    <w:p w14:paraId="65C05AAA" w14:textId="77777777" w:rsidR="005D0EC6" w:rsidRPr="0000725E" w:rsidRDefault="005D0EC6">
      <w:pPr>
        <w:spacing w:line="480" w:lineRule="auto"/>
        <w:rPr>
          <w:rFonts w:ascii="Georgia" w:eastAsia="Georgia" w:hAnsi="Georgia" w:cs="Georgia"/>
          <w:b/>
          <w:sz w:val="24"/>
          <w:szCs w:val="24"/>
        </w:rPr>
      </w:pPr>
    </w:p>
    <w:p w14:paraId="1F631F26" w14:textId="77777777" w:rsidR="005D0EC6" w:rsidRPr="0000725E" w:rsidRDefault="005D0EC6">
      <w:pPr>
        <w:spacing w:line="480" w:lineRule="auto"/>
        <w:rPr>
          <w:rFonts w:ascii="Georgia" w:eastAsia="Georgia" w:hAnsi="Georgia" w:cs="Georgia"/>
          <w:b/>
          <w:sz w:val="24"/>
          <w:szCs w:val="24"/>
        </w:rPr>
      </w:pPr>
    </w:p>
    <w:p w14:paraId="38AEC428" w14:textId="77777777" w:rsidR="005D0EC6" w:rsidRPr="0000725E" w:rsidRDefault="005D0EC6">
      <w:pPr>
        <w:spacing w:line="480" w:lineRule="auto"/>
        <w:rPr>
          <w:rFonts w:ascii="Georgia" w:eastAsia="Georgia" w:hAnsi="Georgia" w:cs="Georgia"/>
          <w:b/>
          <w:sz w:val="24"/>
          <w:szCs w:val="24"/>
        </w:rPr>
      </w:pPr>
    </w:p>
    <w:p w14:paraId="23A7F3B9" w14:textId="77777777" w:rsidR="005D0EC6" w:rsidRPr="0000725E" w:rsidRDefault="005D0EC6">
      <w:pPr>
        <w:spacing w:line="480" w:lineRule="auto"/>
        <w:rPr>
          <w:rFonts w:ascii="Georgia" w:eastAsia="Georgia" w:hAnsi="Georgia" w:cs="Georgia"/>
          <w:b/>
          <w:sz w:val="24"/>
          <w:szCs w:val="24"/>
        </w:rPr>
      </w:pPr>
    </w:p>
    <w:p w14:paraId="7D3DB4BA" w14:textId="77777777" w:rsidR="005D0EC6" w:rsidRPr="0000725E" w:rsidRDefault="005D0EC6">
      <w:pPr>
        <w:spacing w:line="480" w:lineRule="auto"/>
        <w:rPr>
          <w:rFonts w:ascii="Georgia" w:eastAsia="Georgia" w:hAnsi="Georgia" w:cs="Georgia"/>
          <w:b/>
          <w:sz w:val="24"/>
          <w:szCs w:val="24"/>
        </w:rPr>
      </w:pPr>
    </w:p>
    <w:p w14:paraId="434B5070" w14:textId="77777777" w:rsidR="005D0EC6" w:rsidRPr="0000725E" w:rsidRDefault="005D0EC6">
      <w:pPr>
        <w:spacing w:line="480" w:lineRule="auto"/>
        <w:rPr>
          <w:rFonts w:ascii="Georgia" w:eastAsia="Georgia" w:hAnsi="Georgia" w:cs="Georgia"/>
          <w:b/>
          <w:sz w:val="24"/>
          <w:szCs w:val="24"/>
        </w:rPr>
      </w:pPr>
    </w:p>
    <w:p w14:paraId="3B599EBF" w14:textId="77777777" w:rsidR="005D0EC6" w:rsidRPr="0000725E" w:rsidRDefault="005D0EC6">
      <w:pPr>
        <w:spacing w:line="480" w:lineRule="auto"/>
        <w:rPr>
          <w:rFonts w:ascii="Georgia" w:eastAsia="Georgia" w:hAnsi="Georgia" w:cs="Georgia"/>
          <w:b/>
          <w:sz w:val="24"/>
          <w:szCs w:val="24"/>
        </w:rPr>
      </w:pPr>
    </w:p>
    <w:p w14:paraId="782BD8DB" w14:textId="77777777" w:rsidR="005D0EC6" w:rsidRPr="0000725E" w:rsidRDefault="005D0EC6">
      <w:pPr>
        <w:spacing w:line="480" w:lineRule="auto"/>
        <w:rPr>
          <w:rFonts w:ascii="Georgia" w:eastAsia="Georgia" w:hAnsi="Georgia" w:cs="Georgia"/>
          <w:b/>
          <w:sz w:val="24"/>
          <w:szCs w:val="24"/>
        </w:rPr>
      </w:pPr>
    </w:p>
    <w:p w14:paraId="452B30BC" w14:textId="77777777" w:rsidR="005D0EC6" w:rsidRPr="0000725E" w:rsidRDefault="005D0EC6">
      <w:pPr>
        <w:spacing w:line="480" w:lineRule="auto"/>
        <w:rPr>
          <w:rFonts w:ascii="Georgia" w:eastAsia="Georgia" w:hAnsi="Georgia" w:cs="Georgia"/>
          <w:b/>
          <w:sz w:val="24"/>
          <w:szCs w:val="24"/>
        </w:rPr>
      </w:pPr>
    </w:p>
    <w:p w14:paraId="42AC4EDB" w14:textId="77777777" w:rsidR="005D0EC6" w:rsidRDefault="005D0EC6">
      <w:pPr>
        <w:spacing w:line="480" w:lineRule="auto"/>
        <w:rPr>
          <w:rFonts w:ascii="Georgia" w:eastAsia="Georgia" w:hAnsi="Georgia" w:cs="Georgia"/>
          <w:b/>
          <w:sz w:val="24"/>
          <w:szCs w:val="24"/>
        </w:rPr>
      </w:pPr>
    </w:p>
    <w:p w14:paraId="7F4B29F1" w14:textId="77777777" w:rsidR="00C50DC8" w:rsidRPr="0000725E" w:rsidRDefault="00C50DC8">
      <w:pPr>
        <w:spacing w:line="480" w:lineRule="auto"/>
        <w:rPr>
          <w:rFonts w:ascii="Georgia" w:eastAsia="Georgia" w:hAnsi="Georgia" w:cs="Georgia"/>
          <w:b/>
          <w:sz w:val="24"/>
          <w:szCs w:val="24"/>
        </w:rPr>
      </w:pPr>
    </w:p>
    <w:p w14:paraId="6759FF26" w14:textId="492D9F2D" w:rsidR="005D0EC6" w:rsidRPr="0000725E" w:rsidRDefault="005A2DE1" w:rsidP="00C50DC8">
      <w:pPr>
        <w:spacing w:line="240" w:lineRule="auto"/>
        <w:jc w:val="center"/>
        <w:rPr>
          <w:rFonts w:ascii="Georgia" w:eastAsia="Georgia" w:hAnsi="Georgia" w:cs="Georgia"/>
          <w:b/>
          <w:sz w:val="28"/>
          <w:szCs w:val="28"/>
        </w:rPr>
      </w:pPr>
      <w:r w:rsidRPr="0000725E">
        <w:rPr>
          <w:rFonts w:ascii="Georgia" w:eastAsia="Georgia" w:hAnsi="Georgia" w:cs="Georgia"/>
          <w:b/>
          <w:sz w:val="28"/>
          <w:szCs w:val="28"/>
        </w:rPr>
        <w:lastRenderedPageBreak/>
        <w:t>TABLE OF CONTENTS</w:t>
      </w:r>
    </w:p>
    <w:p w14:paraId="029E3B9C" w14:textId="77777777" w:rsidR="005D0EC6" w:rsidRPr="0000725E" w:rsidRDefault="005D0EC6">
      <w:pPr>
        <w:spacing w:line="240" w:lineRule="auto"/>
        <w:rPr>
          <w:rFonts w:ascii="Georgia" w:eastAsia="Georgia" w:hAnsi="Georgia" w:cs="Georgia"/>
          <w:b/>
          <w:sz w:val="24"/>
          <w:szCs w:val="24"/>
        </w:rPr>
      </w:pPr>
    </w:p>
    <w:p w14:paraId="0B618B3E" w14:textId="43B8F01F"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CHAPTER ONE INTRODUCTION AND RESEARCH AIM……………………</w:t>
      </w:r>
      <w:r w:rsidR="00E074CC" w:rsidRPr="0000725E">
        <w:rPr>
          <w:rFonts w:ascii="Georgia" w:eastAsia="Georgia" w:hAnsi="Georgia" w:cs="Georgia"/>
          <w:b/>
          <w:sz w:val="24"/>
          <w:szCs w:val="24"/>
        </w:rPr>
        <w:t>…..</w:t>
      </w:r>
      <w:r w:rsidRPr="0000725E">
        <w:rPr>
          <w:rFonts w:ascii="Georgia" w:eastAsia="Georgia" w:hAnsi="Georgia" w:cs="Georgia"/>
          <w:b/>
          <w:sz w:val="24"/>
          <w:szCs w:val="24"/>
        </w:rPr>
        <w:t>1</w:t>
      </w:r>
    </w:p>
    <w:p w14:paraId="38278C83" w14:textId="77777777" w:rsidR="005D0EC6" w:rsidRPr="0000725E" w:rsidRDefault="005D0EC6">
      <w:pPr>
        <w:spacing w:line="240" w:lineRule="auto"/>
        <w:rPr>
          <w:rFonts w:ascii="Georgia" w:eastAsia="Georgia" w:hAnsi="Georgia" w:cs="Georgia"/>
          <w:b/>
          <w:sz w:val="24"/>
          <w:szCs w:val="24"/>
        </w:rPr>
      </w:pPr>
    </w:p>
    <w:p w14:paraId="604656E5" w14:textId="3D282300"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CHAPTER TWO LITERATURE REVIEW…………………………………………</w:t>
      </w:r>
      <w:r w:rsidR="00E074CC" w:rsidRPr="0000725E">
        <w:rPr>
          <w:rFonts w:ascii="Georgia" w:eastAsia="Georgia" w:hAnsi="Georgia" w:cs="Georgia"/>
          <w:b/>
          <w:sz w:val="24"/>
          <w:szCs w:val="24"/>
        </w:rPr>
        <w:t>……</w:t>
      </w:r>
      <w:r w:rsidR="00442F6D" w:rsidRPr="0000725E">
        <w:rPr>
          <w:rFonts w:ascii="Georgia" w:eastAsia="Georgia" w:hAnsi="Georgia" w:cs="Georgia"/>
          <w:b/>
          <w:sz w:val="24"/>
          <w:szCs w:val="24"/>
        </w:rPr>
        <w:t>5</w:t>
      </w:r>
    </w:p>
    <w:p w14:paraId="05806D88" w14:textId="77777777" w:rsidR="005D0EC6" w:rsidRPr="0000725E" w:rsidRDefault="005D0EC6">
      <w:pPr>
        <w:spacing w:line="240" w:lineRule="auto"/>
        <w:rPr>
          <w:rFonts w:ascii="Georgia" w:eastAsia="Georgia" w:hAnsi="Georgia" w:cs="Georgia"/>
          <w:b/>
          <w:sz w:val="24"/>
          <w:szCs w:val="24"/>
        </w:rPr>
      </w:pPr>
    </w:p>
    <w:p w14:paraId="2AF6A1D2" w14:textId="7CF9DB65"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Second most social media obsessed state…………………………………</w:t>
      </w:r>
      <w:r w:rsidR="00E074CC" w:rsidRPr="0000725E">
        <w:rPr>
          <w:rFonts w:ascii="Georgia" w:eastAsia="Georgia" w:hAnsi="Georgia" w:cs="Georgia"/>
          <w:b/>
          <w:sz w:val="24"/>
          <w:szCs w:val="24"/>
        </w:rPr>
        <w:t>….</w:t>
      </w:r>
      <w:r w:rsidR="00D14BBB" w:rsidRPr="0000725E">
        <w:rPr>
          <w:rFonts w:ascii="Georgia" w:eastAsia="Georgia" w:hAnsi="Georgia" w:cs="Georgia"/>
          <w:b/>
          <w:sz w:val="24"/>
          <w:szCs w:val="24"/>
        </w:rPr>
        <w:t>6</w:t>
      </w:r>
    </w:p>
    <w:p w14:paraId="52AABD98" w14:textId="6C8701B3"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Traditional determinants in city council elections……………………</w:t>
      </w:r>
      <w:r w:rsidR="00E074CC" w:rsidRPr="0000725E">
        <w:rPr>
          <w:rFonts w:ascii="Georgia" w:eastAsia="Georgia" w:hAnsi="Georgia" w:cs="Georgia"/>
          <w:b/>
          <w:sz w:val="24"/>
          <w:szCs w:val="24"/>
        </w:rPr>
        <w:t>….</w:t>
      </w:r>
      <w:r w:rsidR="007A7C97">
        <w:rPr>
          <w:rFonts w:ascii="Georgia" w:eastAsia="Georgia" w:hAnsi="Georgia" w:cs="Georgia"/>
          <w:b/>
          <w:sz w:val="24"/>
          <w:szCs w:val="24"/>
        </w:rPr>
        <w:t>10</w:t>
      </w:r>
    </w:p>
    <w:p w14:paraId="7B3854EB" w14:textId="34689F49"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Four weeks before Election Day……………………………………………</w:t>
      </w:r>
      <w:r w:rsidR="00E074CC" w:rsidRPr="0000725E">
        <w:rPr>
          <w:rFonts w:ascii="Georgia" w:eastAsia="Georgia" w:hAnsi="Georgia" w:cs="Georgia"/>
          <w:b/>
          <w:sz w:val="24"/>
          <w:szCs w:val="24"/>
        </w:rPr>
        <w:t>……</w:t>
      </w:r>
      <w:r w:rsidR="002B6EDC" w:rsidRPr="0000725E">
        <w:rPr>
          <w:rFonts w:ascii="Georgia" w:eastAsia="Georgia" w:hAnsi="Georgia" w:cs="Georgia"/>
          <w:b/>
          <w:sz w:val="24"/>
          <w:szCs w:val="24"/>
        </w:rPr>
        <w:t>1</w:t>
      </w:r>
      <w:r w:rsidR="007A7C97">
        <w:rPr>
          <w:rFonts w:ascii="Georgia" w:eastAsia="Georgia" w:hAnsi="Georgia" w:cs="Georgia"/>
          <w:b/>
          <w:sz w:val="24"/>
          <w:szCs w:val="24"/>
        </w:rPr>
        <w:t>1</w:t>
      </w:r>
    </w:p>
    <w:p w14:paraId="3B1EC05F" w14:textId="7AFE853C"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City Council elections and social media around the world…………</w:t>
      </w:r>
      <w:r w:rsidR="00E074CC" w:rsidRPr="0000725E">
        <w:rPr>
          <w:rFonts w:ascii="Georgia" w:eastAsia="Georgia" w:hAnsi="Georgia" w:cs="Georgia"/>
          <w:b/>
          <w:sz w:val="24"/>
          <w:szCs w:val="24"/>
        </w:rPr>
        <w:t>….</w:t>
      </w:r>
      <w:r w:rsidR="002B6EDC" w:rsidRPr="0000725E">
        <w:rPr>
          <w:rFonts w:ascii="Georgia" w:eastAsia="Georgia" w:hAnsi="Georgia" w:cs="Georgia"/>
          <w:b/>
          <w:sz w:val="24"/>
          <w:szCs w:val="24"/>
        </w:rPr>
        <w:t>1</w:t>
      </w:r>
      <w:r w:rsidR="007A7C97">
        <w:rPr>
          <w:rFonts w:ascii="Georgia" w:eastAsia="Georgia" w:hAnsi="Georgia" w:cs="Georgia"/>
          <w:b/>
          <w:sz w:val="24"/>
          <w:szCs w:val="24"/>
        </w:rPr>
        <w:t>3</w:t>
      </w:r>
    </w:p>
    <w:p w14:paraId="25C6BFE0" w14:textId="0A438434"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Research Gap………………………………………………………………………</w:t>
      </w:r>
      <w:r w:rsidR="00E074CC" w:rsidRPr="0000725E">
        <w:rPr>
          <w:rFonts w:ascii="Georgia" w:eastAsia="Georgia" w:hAnsi="Georgia" w:cs="Georgia"/>
          <w:b/>
          <w:sz w:val="24"/>
          <w:szCs w:val="24"/>
        </w:rPr>
        <w:t>…..</w:t>
      </w:r>
      <w:r w:rsidR="002B6EDC" w:rsidRPr="0000725E">
        <w:rPr>
          <w:rFonts w:ascii="Georgia" w:eastAsia="Georgia" w:hAnsi="Georgia" w:cs="Georgia"/>
          <w:b/>
          <w:sz w:val="24"/>
          <w:szCs w:val="24"/>
        </w:rPr>
        <w:t>14</w:t>
      </w:r>
    </w:p>
    <w:p w14:paraId="54BBB32A" w14:textId="77777777" w:rsidR="005D0EC6" w:rsidRPr="0000725E" w:rsidRDefault="005D0EC6">
      <w:pPr>
        <w:spacing w:line="240" w:lineRule="auto"/>
        <w:ind w:left="720"/>
        <w:rPr>
          <w:rFonts w:ascii="Georgia" w:eastAsia="Georgia" w:hAnsi="Georgia" w:cs="Georgia"/>
          <w:b/>
          <w:sz w:val="24"/>
          <w:szCs w:val="24"/>
        </w:rPr>
      </w:pPr>
    </w:p>
    <w:p w14:paraId="3FD53457" w14:textId="6C89356E"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 xml:space="preserve">CHAPTER THREE </w:t>
      </w:r>
      <w:r w:rsidRPr="0000725E">
        <w:rPr>
          <w:rFonts w:ascii="Georgia" w:eastAsia="Georgia" w:hAnsi="Georgia" w:cs="Georgia"/>
          <w:b/>
          <w:sz w:val="24"/>
          <w:szCs w:val="24"/>
        </w:rPr>
        <w:t>METHODOLOGY………………………………………………</w:t>
      </w:r>
      <w:r w:rsidR="00E074CC" w:rsidRPr="0000725E">
        <w:rPr>
          <w:rFonts w:ascii="Georgia" w:eastAsia="Georgia" w:hAnsi="Georgia" w:cs="Georgia"/>
          <w:b/>
          <w:sz w:val="24"/>
          <w:szCs w:val="24"/>
        </w:rPr>
        <w:t>…..</w:t>
      </w:r>
      <w:r w:rsidR="002B6EDC" w:rsidRPr="0000725E">
        <w:rPr>
          <w:rFonts w:ascii="Georgia" w:eastAsia="Georgia" w:hAnsi="Georgia" w:cs="Georgia"/>
          <w:b/>
          <w:sz w:val="24"/>
          <w:szCs w:val="24"/>
        </w:rPr>
        <w:t>16</w:t>
      </w:r>
    </w:p>
    <w:p w14:paraId="7145BE86" w14:textId="77777777" w:rsidR="005D0EC6" w:rsidRPr="0000725E" w:rsidRDefault="005D0EC6">
      <w:pPr>
        <w:spacing w:line="240" w:lineRule="auto"/>
        <w:rPr>
          <w:rFonts w:ascii="Georgia" w:eastAsia="Georgia" w:hAnsi="Georgia" w:cs="Georgia"/>
          <w:b/>
          <w:sz w:val="24"/>
          <w:szCs w:val="24"/>
        </w:rPr>
      </w:pPr>
    </w:p>
    <w:p w14:paraId="1BAB217A" w14:textId="66C78DDF"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Rationale……………………………………………………………………………</w:t>
      </w:r>
      <w:r w:rsidR="00E074CC" w:rsidRPr="0000725E">
        <w:rPr>
          <w:rFonts w:ascii="Georgia" w:eastAsia="Georgia" w:hAnsi="Georgia" w:cs="Georgia"/>
          <w:b/>
          <w:sz w:val="24"/>
          <w:szCs w:val="24"/>
        </w:rPr>
        <w:t>……</w:t>
      </w:r>
      <w:r w:rsidR="002B6EDC" w:rsidRPr="0000725E">
        <w:rPr>
          <w:rFonts w:ascii="Georgia" w:eastAsia="Georgia" w:hAnsi="Georgia" w:cs="Georgia"/>
          <w:b/>
          <w:sz w:val="24"/>
          <w:szCs w:val="24"/>
        </w:rPr>
        <w:t>19</w:t>
      </w:r>
      <w:r w:rsidRPr="0000725E">
        <w:rPr>
          <w:rFonts w:ascii="Georgia" w:eastAsia="Georgia" w:hAnsi="Georgia" w:cs="Georgia"/>
          <w:b/>
          <w:sz w:val="24"/>
          <w:szCs w:val="24"/>
        </w:rPr>
        <w:t xml:space="preserve"> </w:t>
      </w:r>
    </w:p>
    <w:p w14:paraId="0F301679" w14:textId="77777777" w:rsidR="005D0EC6" w:rsidRPr="0000725E" w:rsidRDefault="005D0EC6">
      <w:pPr>
        <w:spacing w:line="240" w:lineRule="auto"/>
        <w:ind w:left="720"/>
        <w:rPr>
          <w:rFonts w:ascii="Georgia" w:eastAsia="Georgia" w:hAnsi="Georgia" w:cs="Georgia"/>
          <w:b/>
          <w:sz w:val="24"/>
          <w:szCs w:val="24"/>
        </w:rPr>
      </w:pPr>
    </w:p>
    <w:p w14:paraId="42DAC891" w14:textId="69ABD16B"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CHAPTER FOUR RESULTS AND DISCUSSION………………………………</w:t>
      </w:r>
      <w:r w:rsidR="002B6EDC" w:rsidRPr="0000725E">
        <w:rPr>
          <w:rFonts w:ascii="Georgia" w:eastAsia="Georgia" w:hAnsi="Georgia" w:cs="Georgia"/>
          <w:b/>
          <w:sz w:val="24"/>
          <w:szCs w:val="24"/>
        </w:rPr>
        <w:t>…</w:t>
      </w:r>
      <w:r w:rsidR="00E074CC" w:rsidRPr="0000725E">
        <w:rPr>
          <w:rFonts w:ascii="Georgia" w:eastAsia="Georgia" w:hAnsi="Georgia" w:cs="Georgia"/>
          <w:b/>
          <w:sz w:val="24"/>
          <w:szCs w:val="24"/>
        </w:rPr>
        <w:t>…</w:t>
      </w:r>
      <w:r w:rsidR="002B6EDC" w:rsidRPr="0000725E">
        <w:rPr>
          <w:rFonts w:ascii="Georgia" w:eastAsia="Georgia" w:hAnsi="Georgia" w:cs="Georgia"/>
          <w:b/>
          <w:sz w:val="24"/>
          <w:szCs w:val="24"/>
        </w:rPr>
        <w:t>2</w:t>
      </w:r>
      <w:r w:rsidR="007A7C97">
        <w:rPr>
          <w:rFonts w:ascii="Georgia" w:eastAsia="Georgia" w:hAnsi="Georgia" w:cs="Georgia"/>
          <w:b/>
          <w:sz w:val="24"/>
          <w:szCs w:val="24"/>
        </w:rPr>
        <w:t>1</w:t>
      </w:r>
      <w:r w:rsidRPr="0000725E">
        <w:rPr>
          <w:rFonts w:ascii="Georgia" w:eastAsia="Georgia" w:hAnsi="Georgia" w:cs="Georgia"/>
          <w:b/>
          <w:sz w:val="24"/>
          <w:szCs w:val="24"/>
        </w:rPr>
        <w:t xml:space="preserve"> </w:t>
      </w:r>
    </w:p>
    <w:p w14:paraId="5E4D4DBF" w14:textId="77777777" w:rsidR="005D0EC6" w:rsidRPr="0000725E" w:rsidRDefault="005D0EC6">
      <w:pPr>
        <w:spacing w:line="240" w:lineRule="auto"/>
        <w:rPr>
          <w:rFonts w:ascii="Georgia" w:eastAsia="Georgia" w:hAnsi="Georgia" w:cs="Georgia"/>
          <w:b/>
          <w:sz w:val="24"/>
          <w:szCs w:val="24"/>
        </w:rPr>
      </w:pPr>
    </w:p>
    <w:p w14:paraId="56AC87E1" w14:textId="02687CA0"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Election and social media data……………………………………………</w:t>
      </w:r>
      <w:r w:rsidR="002B6EDC" w:rsidRPr="0000725E">
        <w:rPr>
          <w:rFonts w:ascii="Georgia" w:eastAsia="Georgia" w:hAnsi="Georgia" w:cs="Georgia"/>
          <w:b/>
          <w:sz w:val="24"/>
          <w:szCs w:val="24"/>
        </w:rPr>
        <w:t>…</w:t>
      </w:r>
      <w:r w:rsidR="00E074CC" w:rsidRPr="0000725E">
        <w:rPr>
          <w:rFonts w:ascii="Georgia" w:eastAsia="Georgia" w:hAnsi="Georgia" w:cs="Georgia"/>
          <w:b/>
          <w:sz w:val="24"/>
          <w:szCs w:val="24"/>
        </w:rPr>
        <w:t>….</w:t>
      </w:r>
      <w:r w:rsidR="002B6EDC" w:rsidRPr="0000725E">
        <w:rPr>
          <w:rFonts w:ascii="Georgia" w:eastAsia="Georgia" w:hAnsi="Georgia" w:cs="Georgia"/>
          <w:b/>
          <w:sz w:val="24"/>
          <w:szCs w:val="24"/>
        </w:rPr>
        <w:t>2</w:t>
      </w:r>
      <w:r w:rsidR="007A7C97">
        <w:rPr>
          <w:rFonts w:ascii="Georgia" w:eastAsia="Georgia" w:hAnsi="Georgia" w:cs="Georgia"/>
          <w:b/>
          <w:sz w:val="24"/>
          <w:szCs w:val="24"/>
        </w:rPr>
        <w:t>1</w:t>
      </w:r>
    </w:p>
    <w:p w14:paraId="33E5A75E" w14:textId="72A9326A"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Secondary data research outcomes………………………………………</w:t>
      </w:r>
      <w:r w:rsidR="002B6EDC" w:rsidRPr="0000725E">
        <w:rPr>
          <w:rFonts w:ascii="Georgia" w:eastAsia="Georgia" w:hAnsi="Georgia" w:cs="Georgia"/>
          <w:b/>
          <w:sz w:val="24"/>
          <w:szCs w:val="24"/>
        </w:rPr>
        <w:t>…</w:t>
      </w:r>
      <w:r w:rsidR="00E30DFB">
        <w:rPr>
          <w:rFonts w:ascii="Georgia" w:eastAsia="Georgia" w:hAnsi="Georgia" w:cs="Georgia"/>
          <w:b/>
          <w:sz w:val="24"/>
          <w:szCs w:val="24"/>
        </w:rPr>
        <w:t>…</w:t>
      </w:r>
      <w:r w:rsidR="002B6EDC" w:rsidRPr="0000725E">
        <w:rPr>
          <w:rFonts w:ascii="Georgia" w:eastAsia="Georgia" w:hAnsi="Georgia" w:cs="Georgia"/>
          <w:b/>
          <w:sz w:val="24"/>
          <w:szCs w:val="24"/>
        </w:rPr>
        <w:t>3</w:t>
      </w:r>
      <w:r w:rsidR="007A7C97">
        <w:rPr>
          <w:rFonts w:ascii="Georgia" w:eastAsia="Georgia" w:hAnsi="Georgia" w:cs="Georgia"/>
          <w:b/>
          <w:sz w:val="24"/>
          <w:szCs w:val="24"/>
        </w:rPr>
        <w:t>6</w:t>
      </w:r>
    </w:p>
    <w:p w14:paraId="0C5298D1" w14:textId="2640D0D3"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 xml:space="preserve">Survey findings </w:t>
      </w:r>
      <w:r w:rsidRPr="0000725E">
        <w:rPr>
          <w:rFonts w:ascii="Georgia" w:eastAsia="Georgia" w:hAnsi="Georgia" w:cs="Georgia"/>
          <w:b/>
          <w:sz w:val="24"/>
          <w:szCs w:val="24"/>
        </w:rPr>
        <w:t>data……………………………………………………………</w:t>
      </w:r>
      <w:r w:rsidR="002B6EDC" w:rsidRPr="0000725E">
        <w:rPr>
          <w:rFonts w:ascii="Georgia" w:eastAsia="Georgia" w:hAnsi="Georgia" w:cs="Georgia"/>
          <w:b/>
          <w:sz w:val="24"/>
          <w:szCs w:val="24"/>
        </w:rPr>
        <w:t>…</w:t>
      </w:r>
      <w:r w:rsidR="00E074CC" w:rsidRPr="0000725E">
        <w:rPr>
          <w:rFonts w:ascii="Georgia" w:eastAsia="Georgia" w:hAnsi="Georgia" w:cs="Georgia"/>
          <w:b/>
          <w:sz w:val="24"/>
          <w:szCs w:val="24"/>
        </w:rPr>
        <w:t>..</w:t>
      </w:r>
      <w:r w:rsidR="007A7C97">
        <w:rPr>
          <w:rFonts w:ascii="Georgia" w:eastAsia="Georgia" w:hAnsi="Georgia" w:cs="Georgia"/>
          <w:b/>
          <w:sz w:val="24"/>
          <w:szCs w:val="24"/>
        </w:rPr>
        <w:t>43</w:t>
      </w:r>
    </w:p>
    <w:p w14:paraId="57BD5155" w14:textId="49EBD1EA"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Survey data research outcomes……………………………………………</w:t>
      </w:r>
      <w:r w:rsidR="002B6EDC" w:rsidRPr="0000725E">
        <w:rPr>
          <w:rFonts w:ascii="Georgia" w:eastAsia="Georgia" w:hAnsi="Georgia" w:cs="Georgia"/>
          <w:b/>
          <w:sz w:val="24"/>
          <w:szCs w:val="24"/>
        </w:rPr>
        <w:t>…</w:t>
      </w:r>
      <w:r w:rsidR="006A1E2C">
        <w:rPr>
          <w:rFonts w:ascii="Georgia" w:eastAsia="Georgia" w:hAnsi="Georgia" w:cs="Georgia"/>
          <w:b/>
          <w:sz w:val="24"/>
          <w:szCs w:val="24"/>
        </w:rPr>
        <w:t>…</w:t>
      </w:r>
      <w:r w:rsidR="007A7C97">
        <w:rPr>
          <w:rFonts w:ascii="Georgia" w:eastAsia="Georgia" w:hAnsi="Georgia" w:cs="Georgia"/>
          <w:b/>
          <w:sz w:val="24"/>
          <w:szCs w:val="24"/>
        </w:rPr>
        <w:t>54</w:t>
      </w:r>
    </w:p>
    <w:p w14:paraId="14E607B1" w14:textId="77777777" w:rsidR="005D0EC6" w:rsidRPr="0000725E" w:rsidRDefault="005D0EC6">
      <w:pPr>
        <w:spacing w:line="240" w:lineRule="auto"/>
        <w:ind w:left="720"/>
        <w:rPr>
          <w:rFonts w:ascii="Georgia" w:eastAsia="Georgia" w:hAnsi="Georgia" w:cs="Georgia"/>
          <w:b/>
          <w:sz w:val="24"/>
          <w:szCs w:val="24"/>
        </w:rPr>
      </w:pPr>
    </w:p>
    <w:p w14:paraId="57C1D4A9" w14:textId="23125FC9"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CHAPTER FIVE CONCLUSION, LIMITATIONS, RECOMMENDATION</w:t>
      </w:r>
      <w:r w:rsidR="002B6EDC" w:rsidRPr="0000725E">
        <w:rPr>
          <w:rFonts w:ascii="Georgia" w:eastAsia="Georgia" w:hAnsi="Georgia" w:cs="Georgia"/>
          <w:b/>
          <w:sz w:val="24"/>
          <w:szCs w:val="24"/>
        </w:rPr>
        <w:t>S..</w:t>
      </w:r>
      <w:r w:rsidR="007A7C97">
        <w:rPr>
          <w:rFonts w:ascii="Georgia" w:eastAsia="Georgia" w:hAnsi="Georgia" w:cs="Georgia"/>
          <w:b/>
          <w:sz w:val="24"/>
          <w:szCs w:val="24"/>
        </w:rPr>
        <w:t>57</w:t>
      </w:r>
    </w:p>
    <w:p w14:paraId="42083C8C" w14:textId="77777777" w:rsidR="005D0EC6" w:rsidRPr="0000725E" w:rsidRDefault="005D0EC6">
      <w:pPr>
        <w:spacing w:line="240" w:lineRule="auto"/>
        <w:rPr>
          <w:rFonts w:ascii="Georgia" w:eastAsia="Georgia" w:hAnsi="Georgia" w:cs="Georgia"/>
          <w:b/>
          <w:sz w:val="24"/>
          <w:szCs w:val="24"/>
        </w:rPr>
      </w:pPr>
    </w:p>
    <w:p w14:paraId="5107A8F1" w14:textId="46086749"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Discussion and Conclusion………………………………………………………………</w:t>
      </w:r>
      <w:r w:rsidR="002B6EDC" w:rsidRPr="0000725E">
        <w:rPr>
          <w:rFonts w:ascii="Georgia" w:eastAsia="Georgia" w:hAnsi="Georgia" w:cs="Georgia"/>
          <w:b/>
          <w:sz w:val="24"/>
          <w:szCs w:val="24"/>
        </w:rPr>
        <w:t>.</w:t>
      </w:r>
      <w:r w:rsidR="007A7C97">
        <w:rPr>
          <w:rFonts w:ascii="Georgia" w:eastAsia="Georgia" w:hAnsi="Georgia" w:cs="Georgia"/>
          <w:b/>
          <w:sz w:val="24"/>
          <w:szCs w:val="24"/>
        </w:rPr>
        <w:t>57</w:t>
      </w:r>
    </w:p>
    <w:p w14:paraId="2DE8F67A" w14:textId="03413761"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Limitations……………………………………………………………………………………..</w:t>
      </w:r>
      <w:r w:rsidR="007A7C97">
        <w:rPr>
          <w:rFonts w:ascii="Georgia" w:eastAsia="Georgia" w:hAnsi="Georgia" w:cs="Georgia"/>
          <w:b/>
          <w:sz w:val="24"/>
          <w:szCs w:val="24"/>
        </w:rPr>
        <w:t>60</w:t>
      </w:r>
    </w:p>
    <w:p w14:paraId="5D446063" w14:textId="61221F22" w:rsidR="005D0EC6"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 xml:space="preserve">Future </w:t>
      </w:r>
      <w:r w:rsidRPr="0000725E">
        <w:rPr>
          <w:rFonts w:ascii="Georgia" w:eastAsia="Georgia" w:hAnsi="Georgia" w:cs="Georgia"/>
          <w:b/>
          <w:sz w:val="24"/>
          <w:szCs w:val="24"/>
        </w:rPr>
        <w:t>research recommendations…………………………………………………</w:t>
      </w:r>
      <w:r w:rsidR="002B6EDC" w:rsidRPr="0000725E">
        <w:rPr>
          <w:rFonts w:ascii="Georgia" w:eastAsia="Georgia" w:hAnsi="Georgia" w:cs="Georgia"/>
          <w:b/>
          <w:sz w:val="24"/>
          <w:szCs w:val="24"/>
        </w:rPr>
        <w:t>…</w:t>
      </w:r>
      <w:r w:rsidR="007A7C97">
        <w:rPr>
          <w:rFonts w:ascii="Georgia" w:eastAsia="Georgia" w:hAnsi="Georgia" w:cs="Georgia"/>
          <w:b/>
          <w:sz w:val="24"/>
          <w:szCs w:val="24"/>
        </w:rPr>
        <w:t>61</w:t>
      </w:r>
    </w:p>
    <w:p w14:paraId="7632014B" w14:textId="77777777" w:rsidR="00C50DC8" w:rsidRPr="0000725E" w:rsidRDefault="00C50DC8">
      <w:pPr>
        <w:spacing w:line="240" w:lineRule="auto"/>
        <w:rPr>
          <w:rFonts w:ascii="Georgia" w:eastAsia="Georgia" w:hAnsi="Georgia" w:cs="Georgia"/>
          <w:b/>
          <w:sz w:val="24"/>
          <w:szCs w:val="24"/>
        </w:rPr>
      </w:pPr>
    </w:p>
    <w:p w14:paraId="2332AD67" w14:textId="148EA2AF"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APPENDIX…………………………………………………………………………………</w:t>
      </w:r>
      <w:r w:rsidR="002B6EDC" w:rsidRPr="0000725E">
        <w:rPr>
          <w:rFonts w:ascii="Georgia" w:eastAsia="Georgia" w:hAnsi="Georgia" w:cs="Georgia"/>
          <w:b/>
          <w:sz w:val="24"/>
          <w:szCs w:val="24"/>
        </w:rPr>
        <w:t>……</w:t>
      </w:r>
      <w:r w:rsidR="007A7C97">
        <w:rPr>
          <w:rFonts w:ascii="Georgia" w:eastAsia="Georgia" w:hAnsi="Georgia" w:cs="Georgia"/>
          <w:b/>
          <w:sz w:val="24"/>
          <w:szCs w:val="24"/>
        </w:rPr>
        <w:t>73</w:t>
      </w:r>
    </w:p>
    <w:p w14:paraId="6A33106C" w14:textId="77777777"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 xml:space="preserve"> </w:t>
      </w:r>
    </w:p>
    <w:p w14:paraId="4409EE6E" w14:textId="0DE743B0"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Appendix A…………………………………………………………………………</w:t>
      </w:r>
      <w:r w:rsidR="00026AF4" w:rsidRPr="0000725E">
        <w:rPr>
          <w:rFonts w:ascii="Georgia" w:eastAsia="Georgia" w:hAnsi="Georgia" w:cs="Georgia"/>
          <w:b/>
          <w:sz w:val="24"/>
          <w:szCs w:val="24"/>
        </w:rPr>
        <w:t>…..</w:t>
      </w:r>
      <w:r w:rsidR="007A7C97">
        <w:rPr>
          <w:rFonts w:ascii="Georgia" w:eastAsia="Georgia" w:hAnsi="Georgia" w:cs="Georgia"/>
          <w:b/>
          <w:sz w:val="24"/>
          <w:szCs w:val="24"/>
        </w:rPr>
        <w:t>73</w:t>
      </w:r>
      <w:r w:rsidRPr="0000725E">
        <w:rPr>
          <w:rFonts w:ascii="Georgia" w:eastAsia="Georgia" w:hAnsi="Georgia" w:cs="Georgia"/>
          <w:b/>
          <w:sz w:val="24"/>
          <w:szCs w:val="24"/>
        </w:rPr>
        <w:t xml:space="preserve"> </w:t>
      </w:r>
    </w:p>
    <w:p w14:paraId="4C0CBAB7" w14:textId="4190E925"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Appendix B…………………………………………………………………………</w:t>
      </w:r>
      <w:r w:rsidR="002B6EDC" w:rsidRPr="0000725E">
        <w:rPr>
          <w:rFonts w:ascii="Georgia" w:eastAsia="Georgia" w:hAnsi="Georgia" w:cs="Georgia"/>
          <w:b/>
          <w:sz w:val="24"/>
          <w:szCs w:val="24"/>
        </w:rPr>
        <w:t>…..</w:t>
      </w:r>
      <w:r w:rsidR="007A7C97">
        <w:rPr>
          <w:rFonts w:ascii="Georgia" w:eastAsia="Georgia" w:hAnsi="Georgia" w:cs="Georgia"/>
          <w:b/>
          <w:sz w:val="24"/>
          <w:szCs w:val="24"/>
        </w:rPr>
        <w:t>74</w:t>
      </w:r>
    </w:p>
    <w:p w14:paraId="1F63E6A2" w14:textId="1FD8904D" w:rsidR="005D0EC6" w:rsidRPr="0000725E" w:rsidRDefault="005A2DE1">
      <w:pPr>
        <w:spacing w:line="240" w:lineRule="auto"/>
        <w:ind w:left="720"/>
        <w:rPr>
          <w:rFonts w:ascii="Georgia" w:eastAsia="Georgia" w:hAnsi="Georgia" w:cs="Georgia"/>
          <w:b/>
          <w:sz w:val="24"/>
          <w:szCs w:val="24"/>
        </w:rPr>
      </w:pPr>
      <w:r w:rsidRPr="0000725E">
        <w:rPr>
          <w:rFonts w:ascii="Georgia" w:eastAsia="Georgia" w:hAnsi="Georgia" w:cs="Georgia"/>
          <w:b/>
          <w:sz w:val="24"/>
          <w:szCs w:val="24"/>
        </w:rPr>
        <w:t>Appendix C…………………………………………………………………………</w:t>
      </w:r>
      <w:r w:rsidR="002B6EDC" w:rsidRPr="0000725E">
        <w:rPr>
          <w:rFonts w:ascii="Georgia" w:eastAsia="Georgia" w:hAnsi="Georgia" w:cs="Georgia"/>
          <w:b/>
          <w:sz w:val="24"/>
          <w:szCs w:val="24"/>
        </w:rPr>
        <w:t>…..</w:t>
      </w:r>
      <w:r w:rsidR="007A7C97">
        <w:rPr>
          <w:rFonts w:ascii="Georgia" w:eastAsia="Georgia" w:hAnsi="Georgia" w:cs="Georgia"/>
          <w:b/>
          <w:sz w:val="24"/>
          <w:szCs w:val="24"/>
        </w:rPr>
        <w:t>77</w:t>
      </w:r>
    </w:p>
    <w:p w14:paraId="56939AC2" w14:textId="77777777" w:rsidR="005D0EC6" w:rsidRPr="0000725E" w:rsidRDefault="005D0EC6">
      <w:pPr>
        <w:spacing w:line="240" w:lineRule="auto"/>
        <w:ind w:left="720"/>
        <w:rPr>
          <w:rFonts w:ascii="Georgia" w:eastAsia="Georgia" w:hAnsi="Georgia" w:cs="Georgia"/>
          <w:b/>
          <w:sz w:val="24"/>
          <w:szCs w:val="24"/>
        </w:rPr>
      </w:pPr>
    </w:p>
    <w:p w14:paraId="77A4F05F" w14:textId="60D754FD" w:rsidR="005D0EC6" w:rsidRPr="0000725E" w:rsidRDefault="005A2DE1">
      <w:pPr>
        <w:spacing w:line="240" w:lineRule="auto"/>
        <w:rPr>
          <w:rFonts w:ascii="Georgia" w:eastAsia="Georgia" w:hAnsi="Georgia" w:cs="Georgia"/>
          <w:b/>
          <w:sz w:val="24"/>
          <w:szCs w:val="24"/>
        </w:rPr>
      </w:pPr>
      <w:r w:rsidRPr="0000725E">
        <w:rPr>
          <w:rFonts w:ascii="Georgia" w:eastAsia="Georgia" w:hAnsi="Georgia" w:cs="Georgia"/>
          <w:b/>
          <w:sz w:val="24"/>
          <w:szCs w:val="24"/>
        </w:rPr>
        <w:t>VITA………………………………………………………………</w:t>
      </w:r>
      <w:r w:rsidRPr="0000725E">
        <w:rPr>
          <w:rFonts w:ascii="Georgia" w:eastAsia="Georgia" w:hAnsi="Georgia" w:cs="Georgia"/>
          <w:b/>
          <w:sz w:val="24"/>
          <w:szCs w:val="24"/>
        </w:rPr>
        <w:t>……………………………</w:t>
      </w:r>
      <w:r w:rsidR="002B6EDC" w:rsidRPr="0000725E">
        <w:rPr>
          <w:rFonts w:ascii="Georgia" w:eastAsia="Georgia" w:hAnsi="Georgia" w:cs="Georgia"/>
          <w:b/>
          <w:sz w:val="24"/>
          <w:szCs w:val="24"/>
        </w:rPr>
        <w:t>….</w:t>
      </w:r>
      <w:r w:rsidR="00EA719A">
        <w:rPr>
          <w:rFonts w:ascii="Georgia" w:eastAsia="Georgia" w:hAnsi="Georgia" w:cs="Georgia"/>
          <w:b/>
          <w:sz w:val="24"/>
          <w:szCs w:val="24"/>
        </w:rPr>
        <w:t>7</w:t>
      </w:r>
      <w:r w:rsidR="007A7C97">
        <w:rPr>
          <w:rFonts w:ascii="Georgia" w:eastAsia="Georgia" w:hAnsi="Georgia" w:cs="Georgia"/>
          <w:b/>
          <w:sz w:val="24"/>
          <w:szCs w:val="24"/>
        </w:rPr>
        <w:t>8</w:t>
      </w:r>
    </w:p>
    <w:p w14:paraId="0DA65BEF" w14:textId="77777777" w:rsidR="005D0EC6" w:rsidRPr="0000725E" w:rsidRDefault="005D0EC6">
      <w:pPr>
        <w:spacing w:line="480" w:lineRule="auto"/>
        <w:rPr>
          <w:rFonts w:ascii="Georgia" w:eastAsia="Georgia" w:hAnsi="Georgia" w:cs="Georgia"/>
          <w:b/>
          <w:sz w:val="24"/>
          <w:szCs w:val="24"/>
        </w:rPr>
      </w:pPr>
    </w:p>
    <w:p w14:paraId="42219732" w14:textId="77777777" w:rsidR="005D0EC6" w:rsidRPr="0000725E" w:rsidRDefault="005D0EC6">
      <w:pPr>
        <w:spacing w:line="480" w:lineRule="auto"/>
        <w:rPr>
          <w:rFonts w:ascii="Georgia" w:eastAsia="Georgia" w:hAnsi="Georgia" w:cs="Georgia"/>
          <w:b/>
          <w:sz w:val="24"/>
          <w:szCs w:val="24"/>
        </w:rPr>
      </w:pPr>
    </w:p>
    <w:p w14:paraId="1DB23BEC" w14:textId="77777777" w:rsidR="005D0EC6" w:rsidRPr="0000725E" w:rsidRDefault="005A2DE1">
      <w:pPr>
        <w:spacing w:line="480" w:lineRule="auto"/>
        <w:rPr>
          <w:rFonts w:ascii="Georgia" w:eastAsia="Georgia" w:hAnsi="Georgia" w:cs="Georgia"/>
          <w:b/>
          <w:sz w:val="24"/>
          <w:szCs w:val="24"/>
        </w:rPr>
      </w:pPr>
      <w:r w:rsidRPr="0000725E">
        <w:rPr>
          <w:rFonts w:ascii="Georgia" w:eastAsia="Georgia" w:hAnsi="Georgia" w:cs="Georgia"/>
          <w:b/>
          <w:sz w:val="24"/>
          <w:szCs w:val="24"/>
        </w:rPr>
        <w:t xml:space="preserve"> </w:t>
      </w:r>
    </w:p>
    <w:p w14:paraId="59B18FA5" w14:textId="77777777" w:rsidR="005D0EC6" w:rsidRPr="0000725E" w:rsidRDefault="005D0EC6">
      <w:pPr>
        <w:spacing w:line="480" w:lineRule="auto"/>
        <w:rPr>
          <w:rFonts w:ascii="Georgia" w:eastAsia="Georgia" w:hAnsi="Georgia" w:cs="Georgia"/>
          <w:b/>
          <w:sz w:val="24"/>
          <w:szCs w:val="24"/>
        </w:rPr>
      </w:pPr>
    </w:p>
    <w:p w14:paraId="0BE08EA7" w14:textId="77777777" w:rsidR="005D0EC6" w:rsidRPr="0000725E" w:rsidRDefault="005D0EC6">
      <w:pPr>
        <w:spacing w:line="480" w:lineRule="auto"/>
        <w:rPr>
          <w:rFonts w:ascii="Georgia" w:eastAsia="Georgia" w:hAnsi="Georgia" w:cs="Georgia"/>
          <w:b/>
          <w:sz w:val="24"/>
          <w:szCs w:val="24"/>
        </w:rPr>
      </w:pPr>
    </w:p>
    <w:p w14:paraId="4C0102CC" w14:textId="465CAFBC" w:rsidR="005D0EC6" w:rsidRPr="00A2730D" w:rsidRDefault="005A2DE1" w:rsidP="00A2730D">
      <w:pPr>
        <w:spacing w:line="480" w:lineRule="auto"/>
        <w:jc w:val="center"/>
        <w:rPr>
          <w:rFonts w:ascii="Georgia" w:eastAsia="Georgia" w:hAnsi="Georgia" w:cs="Georgia"/>
          <w:b/>
          <w:sz w:val="28"/>
          <w:szCs w:val="28"/>
        </w:rPr>
      </w:pPr>
      <w:r w:rsidRPr="0000725E">
        <w:rPr>
          <w:rFonts w:ascii="Georgia" w:eastAsia="Georgia" w:hAnsi="Georgia" w:cs="Georgia"/>
          <w:b/>
          <w:sz w:val="28"/>
          <w:szCs w:val="28"/>
        </w:rPr>
        <w:lastRenderedPageBreak/>
        <w:t>LIST OF TABLES</w:t>
      </w:r>
    </w:p>
    <w:p w14:paraId="5DD525B9" w14:textId="60A208FF" w:rsidR="005D0EC6" w:rsidRPr="0000725E" w:rsidRDefault="005A2DE1">
      <w:pPr>
        <w:rPr>
          <w:rFonts w:ascii="Georgia" w:eastAsia="Georgia" w:hAnsi="Georgia" w:cs="Georgia"/>
          <w:b/>
          <w:sz w:val="24"/>
          <w:szCs w:val="24"/>
          <w:highlight w:val="white"/>
        </w:rPr>
      </w:pPr>
      <w:r w:rsidRPr="0000725E">
        <w:rPr>
          <w:rFonts w:ascii="Georgia" w:eastAsia="Georgia" w:hAnsi="Georgia" w:cs="Georgia"/>
          <w:b/>
          <w:sz w:val="24"/>
          <w:szCs w:val="24"/>
          <w:highlight w:val="white"/>
        </w:rPr>
        <w:t>Table 1.1: The 2021 City of Knoxville Regular Election result obtained from the Knox County Election Commission………………………………………………</w:t>
      </w:r>
      <w:r w:rsidR="002B6EDC" w:rsidRPr="0000725E">
        <w:rPr>
          <w:rFonts w:ascii="Georgia" w:eastAsia="Georgia" w:hAnsi="Georgia" w:cs="Georgia"/>
          <w:b/>
          <w:sz w:val="24"/>
          <w:szCs w:val="24"/>
          <w:highlight w:val="white"/>
        </w:rPr>
        <w:t>1</w:t>
      </w:r>
      <w:r w:rsidR="00330AB0">
        <w:rPr>
          <w:rFonts w:ascii="Georgia" w:eastAsia="Georgia" w:hAnsi="Georgia" w:cs="Georgia"/>
          <w:b/>
          <w:sz w:val="24"/>
          <w:szCs w:val="24"/>
          <w:highlight w:val="white"/>
        </w:rPr>
        <w:t>8</w:t>
      </w:r>
    </w:p>
    <w:p w14:paraId="55150D56" w14:textId="77777777" w:rsidR="005D0EC6" w:rsidRPr="0000725E" w:rsidRDefault="005D0EC6">
      <w:pPr>
        <w:rPr>
          <w:rFonts w:ascii="Georgia" w:eastAsia="Georgia" w:hAnsi="Georgia" w:cs="Georgia"/>
          <w:b/>
          <w:sz w:val="24"/>
          <w:szCs w:val="24"/>
          <w:highlight w:val="white"/>
        </w:rPr>
      </w:pPr>
    </w:p>
    <w:p w14:paraId="23AD81FF" w14:textId="68C61919" w:rsidR="005D0EC6" w:rsidRPr="0000725E" w:rsidRDefault="005A2DE1">
      <w:pPr>
        <w:rPr>
          <w:rFonts w:ascii="Georgia" w:eastAsia="Georgia" w:hAnsi="Georgia" w:cs="Georgia"/>
          <w:b/>
          <w:sz w:val="24"/>
          <w:szCs w:val="24"/>
          <w:highlight w:val="white"/>
        </w:rPr>
      </w:pPr>
      <w:r w:rsidRPr="0000725E">
        <w:rPr>
          <w:rFonts w:ascii="Georgia" w:eastAsia="Georgia" w:hAnsi="Georgia" w:cs="Georgia"/>
          <w:b/>
          <w:sz w:val="24"/>
          <w:szCs w:val="24"/>
          <w:highlight w:val="white"/>
        </w:rPr>
        <w:t xml:space="preserve"> Table 2.1 District 1 result and social media details of candidates………….</w:t>
      </w:r>
      <w:r w:rsidR="00330AB0">
        <w:rPr>
          <w:rFonts w:ascii="Georgia" w:eastAsia="Georgia" w:hAnsi="Georgia" w:cs="Georgia"/>
          <w:b/>
          <w:sz w:val="24"/>
          <w:szCs w:val="24"/>
          <w:highlight w:val="white"/>
        </w:rPr>
        <w:t>24</w:t>
      </w:r>
    </w:p>
    <w:p w14:paraId="5260E0BD" w14:textId="77777777" w:rsidR="005D0EC6" w:rsidRPr="0000725E" w:rsidRDefault="005D0EC6">
      <w:pPr>
        <w:rPr>
          <w:rFonts w:ascii="Georgia" w:eastAsia="Georgia" w:hAnsi="Georgia" w:cs="Georgia"/>
          <w:b/>
          <w:sz w:val="24"/>
          <w:szCs w:val="24"/>
          <w:highlight w:val="white"/>
        </w:rPr>
      </w:pPr>
    </w:p>
    <w:p w14:paraId="699A88FA" w14:textId="7021CAF5" w:rsidR="005D0EC6" w:rsidRPr="0000725E" w:rsidRDefault="005A2DE1">
      <w:pPr>
        <w:rPr>
          <w:rFonts w:ascii="Georgia" w:eastAsia="Georgia" w:hAnsi="Georgia" w:cs="Georgia"/>
          <w:b/>
          <w:sz w:val="24"/>
          <w:szCs w:val="24"/>
          <w:highlight w:val="white"/>
        </w:rPr>
      </w:pPr>
      <w:r w:rsidRPr="0000725E">
        <w:rPr>
          <w:rFonts w:ascii="Georgia" w:eastAsia="Georgia" w:hAnsi="Georgia" w:cs="Georgia"/>
          <w:b/>
          <w:sz w:val="24"/>
          <w:szCs w:val="24"/>
          <w:highlight w:val="white"/>
        </w:rPr>
        <w:t xml:space="preserve">Table </w:t>
      </w:r>
      <w:r w:rsidRPr="0000725E">
        <w:rPr>
          <w:rFonts w:ascii="Georgia" w:eastAsia="Georgia" w:hAnsi="Georgia" w:cs="Georgia"/>
          <w:b/>
          <w:sz w:val="24"/>
          <w:szCs w:val="24"/>
          <w:highlight w:val="white"/>
        </w:rPr>
        <w:t>2.2 District 2 result and social media details of candidates………….</w:t>
      </w:r>
      <w:r w:rsidR="00330AB0">
        <w:rPr>
          <w:rFonts w:ascii="Georgia" w:eastAsia="Georgia" w:hAnsi="Georgia" w:cs="Georgia"/>
          <w:b/>
          <w:sz w:val="24"/>
          <w:szCs w:val="24"/>
          <w:highlight w:val="white"/>
        </w:rPr>
        <w:t>27</w:t>
      </w:r>
    </w:p>
    <w:p w14:paraId="6885C23F" w14:textId="6F28053A"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 xml:space="preserve"> Table 2.3 District 3 result and social media details of candidates…………</w:t>
      </w:r>
      <w:r w:rsidR="00330AB0">
        <w:rPr>
          <w:rFonts w:ascii="Georgia" w:eastAsia="Georgia" w:hAnsi="Georgia" w:cs="Georgia"/>
          <w:b/>
          <w:sz w:val="24"/>
          <w:szCs w:val="24"/>
          <w:highlight w:val="white"/>
        </w:rPr>
        <w:t>30</w:t>
      </w:r>
    </w:p>
    <w:p w14:paraId="6E79EC83" w14:textId="137E0808"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Table 2.4 District 4 result and social media details of candidates………….</w:t>
      </w:r>
      <w:r w:rsidR="00330AB0">
        <w:rPr>
          <w:rFonts w:ascii="Georgia" w:eastAsia="Georgia" w:hAnsi="Georgia" w:cs="Georgia"/>
          <w:b/>
          <w:sz w:val="24"/>
          <w:szCs w:val="24"/>
          <w:highlight w:val="white"/>
        </w:rPr>
        <w:t>33</w:t>
      </w:r>
    </w:p>
    <w:p w14:paraId="56734092" w14:textId="194B895D"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Table 2.5 District 6 result and social m</w:t>
      </w:r>
      <w:r w:rsidRPr="0000725E">
        <w:rPr>
          <w:rFonts w:ascii="Georgia" w:eastAsia="Georgia" w:hAnsi="Georgia" w:cs="Georgia"/>
          <w:b/>
          <w:sz w:val="24"/>
          <w:szCs w:val="24"/>
          <w:highlight w:val="white"/>
        </w:rPr>
        <w:t>edia details of candidates………….</w:t>
      </w:r>
      <w:r w:rsidR="002B6EDC" w:rsidRPr="0000725E">
        <w:rPr>
          <w:rFonts w:ascii="Georgia" w:eastAsia="Georgia" w:hAnsi="Georgia" w:cs="Georgia"/>
          <w:b/>
          <w:sz w:val="24"/>
          <w:szCs w:val="24"/>
          <w:highlight w:val="white"/>
        </w:rPr>
        <w:t>3</w:t>
      </w:r>
      <w:r w:rsidR="007A7C97">
        <w:rPr>
          <w:rFonts w:ascii="Georgia" w:eastAsia="Georgia" w:hAnsi="Georgia" w:cs="Georgia"/>
          <w:b/>
          <w:sz w:val="24"/>
          <w:szCs w:val="24"/>
          <w:highlight w:val="white"/>
        </w:rPr>
        <w:t>s</w:t>
      </w:r>
    </w:p>
    <w:p w14:paraId="072E6644" w14:textId="77777777" w:rsidR="00030358" w:rsidRPr="0000725E" w:rsidRDefault="00030358">
      <w:pPr>
        <w:spacing w:before="240" w:after="240"/>
        <w:rPr>
          <w:rFonts w:ascii="Georgia" w:eastAsia="Georgia" w:hAnsi="Georgia" w:cs="Georgia"/>
          <w:b/>
          <w:sz w:val="24"/>
          <w:szCs w:val="24"/>
          <w:highlight w:val="white"/>
        </w:rPr>
      </w:pPr>
    </w:p>
    <w:p w14:paraId="547A7D18" w14:textId="77777777" w:rsidR="00030358" w:rsidRPr="0000725E" w:rsidRDefault="00030358">
      <w:pPr>
        <w:spacing w:before="240" w:after="240"/>
        <w:rPr>
          <w:rFonts w:ascii="Georgia" w:eastAsia="Georgia" w:hAnsi="Georgia" w:cs="Georgia"/>
          <w:b/>
          <w:sz w:val="24"/>
          <w:szCs w:val="24"/>
          <w:highlight w:val="white"/>
        </w:rPr>
      </w:pPr>
    </w:p>
    <w:p w14:paraId="658B597C" w14:textId="77777777" w:rsidR="00030358" w:rsidRPr="0000725E" w:rsidRDefault="00030358">
      <w:pPr>
        <w:spacing w:before="240" w:after="240"/>
        <w:rPr>
          <w:rFonts w:ascii="Georgia" w:eastAsia="Georgia" w:hAnsi="Georgia" w:cs="Georgia"/>
          <w:b/>
          <w:sz w:val="24"/>
          <w:szCs w:val="24"/>
          <w:highlight w:val="white"/>
        </w:rPr>
      </w:pPr>
    </w:p>
    <w:p w14:paraId="2222AC1B" w14:textId="77777777" w:rsidR="00030358" w:rsidRPr="0000725E" w:rsidRDefault="00030358">
      <w:pPr>
        <w:spacing w:before="240" w:after="240"/>
        <w:rPr>
          <w:rFonts w:ascii="Georgia" w:eastAsia="Georgia" w:hAnsi="Georgia" w:cs="Georgia"/>
          <w:b/>
          <w:sz w:val="24"/>
          <w:szCs w:val="24"/>
          <w:highlight w:val="white"/>
        </w:rPr>
      </w:pPr>
    </w:p>
    <w:p w14:paraId="2779E8A8" w14:textId="77777777" w:rsidR="00030358" w:rsidRPr="0000725E" w:rsidRDefault="00030358">
      <w:pPr>
        <w:spacing w:before="240" w:after="240"/>
        <w:rPr>
          <w:rFonts w:ascii="Georgia" w:eastAsia="Georgia" w:hAnsi="Georgia" w:cs="Georgia"/>
          <w:b/>
          <w:sz w:val="24"/>
          <w:szCs w:val="24"/>
          <w:highlight w:val="white"/>
        </w:rPr>
      </w:pPr>
    </w:p>
    <w:p w14:paraId="334C1969" w14:textId="77777777" w:rsidR="00030358" w:rsidRPr="0000725E" w:rsidRDefault="00030358">
      <w:pPr>
        <w:spacing w:before="240" w:after="240"/>
        <w:rPr>
          <w:rFonts w:ascii="Georgia" w:eastAsia="Georgia" w:hAnsi="Georgia" w:cs="Georgia"/>
          <w:b/>
          <w:sz w:val="24"/>
          <w:szCs w:val="24"/>
          <w:highlight w:val="white"/>
        </w:rPr>
      </w:pPr>
    </w:p>
    <w:p w14:paraId="4C74B369" w14:textId="77777777" w:rsidR="00030358" w:rsidRPr="0000725E" w:rsidRDefault="00030358">
      <w:pPr>
        <w:spacing w:before="240" w:after="240"/>
        <w:rPr>
          <w:rFonts w:ascii="Georgia" w:eastAsia="Georgia" w:hAnsi="Georgia" w:cs="Georgia"/>
          <w:b/>
          <w:sz w:val="24"/>
          <w:szCs w:val="24"/>
          <w:highlight w:val="white"/>
        </w:rPr>
      </w:pPr>
    </w:p>
    <w:p w14:paraId="71D02651" w14:textId="77777777" w:rsidR="00030358" w:rsidRPr="0000725E" w:rsidRDefault="00030358">
      <w:pPr>
        <w:spacing w:before="240" w:after="240"/>
        <w:rPr>
          <w:rFonts w:ascii="Georgia" w:eastAsia="Georgia" w:hAnsi="Georgia" w:cs="Georgia"/>
          <w:b/>
          <w:sz w:val="24"/>
          <w:szCs w:val="24"/>
          <w:highlight w:val="white"/>
        </w:rPr>
      </w:pPr>
    </w:p>
    <w:p w14:paraId="0EE956C7" w14:textId="77777777" w:rsidR="00030358" w:rsidRPr="0000725E" w:rsidRDefault="00030358">
      <w:pPr>
        <w:spacing w:before="240" w:after="240"/>
        <w:rPr>
          <w:rFonts w:ascii="Georgia" w:eastAsia="Georgia" w:hAnsi="Georgia" w:cs="Georgia"/>
          <w:b/>
          <w:sz w:val="24"/>
          <w:szCs w:val="24"/>
          <w:highlight w:val="white"/>
        </w:rPr>
      </w:pPr>
    </w:p>
    <w:p w14:paraId="6B7220BB" w14:textId="77777777" w:rsidR="00030358" w:rsidRPr="0000725E" w:rsidRDefault="00030358">
      <w:pPr>
        <w:spacing w:before="240" w:after="240"/>
        <w:rPr>
          <w:rFonts w:ascii="Georgia" w:eastAsia="Georgia" w:hAnsi="Georgia" w:cs="Georgia"/>
          <w:b/>
          <w:sz w:val="24"/>
          <w:szCs w:val="24"/>
          <w:highlight w:val="white"/>
        </w:rPr>
      </w:pPr>
    </w:p>
    <w:p w14:paraId="0A5B299B" w14:textId="77777777" w:rsidR="00030358" w:rsidRPr="0000725E" w:rsidRDefault="00030358">
      <w:pPr>
        <w:spacing w:before="240" w:after="240"/>
        <w:rPr>
          <w:rFonts w:ascii="Georgia" w:eastAsia="Georgia" w:hAnsi="Georgia" w:cs="Georgia"/>
          <w:b/>
          <w:sz w:val="24"/>
          <w:szCs w:val="24"/>
          <w:highlight w:val="white"/>
        </w:rPr>
      </w:pPr>
    </w:p>
    <w:p w14:paraId="52F3528B" w14:textId="77777777" w:rsidR="00030358" w:rsidRPr="0000725E" w:rsidRDefault="00030358">
      <w:pPr>
        <w:spacing w:before="240" w:after="240"/>
        <w:rPr>
          <w:rFonts w:ascii="Georgia" w:eastAsia="Georgia" w:hAnsi="Georgia" w:cs="Georgia"/>
          <w:b/>
          <w:sz w:val="24"/>
          <w:szCs w:val="24"/>
          <w:highlight w:val="white"/>
        </w:rPr>
      </w:pPr>
    </w:p>
    <w:p w14:paraId="6A041E4C" w14:textId="0984E28E" w:rsidR="00030358" w:rsidRDefault="00030358">
      <w:pPr>
        <w:spacing w:before="240" w:after="240"/>
        <w:rPr>
          <w:rFonts w:ascii="Georgia" w:eastAsia="Georgia" w:hAnsi="Georgia" w:cs="Georgia"/>
          <w:b/>
          <w:sz w:val="24"/>
          <w:szCs w:val="24"/>
          <w:highlight w:val="white"/>
        </w:rPr>
      </w:pPr>
    </w:p>
    <w:p w14:paraId="49F40780" w14:textId="77777777" w:rsidR="00A2730D" w:rsidRPr="0000725E" w:rsidRDefault="00A2730D">
      <w:pPr>
        <w:spacing w:before="240" w:after="240"/>
        <w:rPr>
          <w:rFonts w:ascii="Georgia" w:eastAsia="Georgia" w:hAnsi="Georgia" w:cs="Georgia"/>
          <w:b/>
          <w:sz w:val="24"/>
          <w:szCs w:val="24"/>
          <w:highlight w:val="white"/>
        </w:rPr>
      </w:pPr>
    </w:p>
    <w:p w14:paraId="3A3E2C31" w14:textId="77777777" w:rsidR="00030358" w:rsidRPr="0000725E" w:rsidRDefault="00030358">
      <w:pPr>
        <w:spacing w:before="240" w:after="240"/>
        <w:rPr>
          <w:rFonts w:ascii="Georgia" w:eastAsia="Georgia" w:hAnsi="Georgia" w:cs="Georgia"/>
          <w:b/>
          <w:sz w:val="24"/>
          <w:szCs w:val="24"/>
          <w:highlight w:val="white"/>
        </w:rPr>
      </w:pPr>
    </w:p>
    <w:p w14:paraId="05A4CAA5" w14:textId="0891F80F" w:rsidR="00030358" w:rsidRPr="00A2730D" w:rsidRDefault="00030358" w:rsidP="00A2730D">
      <w:pPr>
        <w:spacing w:before="240" w:after="240"/>
        <w:jc w:val="center"/>
        <w:rPr>
          <w:rFonts w:ascii="Georgia" w:eastAsia="Georgia" w:hAnsi="Georgia" w:cs="Georgia"/>
          <w:b/>
          <w:sz w:val="28"/>
          <w:szCs w:val="28"/>
          <w:highlight w:val="white"/>
        </w:rPr>
      </w:pPr>
      <w:r w:rsidRPr="0000725E">
        <w:rPr>
          <w:rFonts w:ascii="Georgia" w:eastAsia="Georgia" w:hAnsi="Georgia" w:cs="Georgia"/>
          <w:b/>
          <w:sz w:val="28"/>
          <w:szCs w:val="28"/>
          <w:highlight w:val="white"/>
        </w:rPr>
        <w:lastRenderedPageBreak/>
        <w:t>LIST OF FIGURES</w:t>
      </w:r>
    </w:p>
    <w:p w14:paraId="1E80F8EF" w14:textId="6717DFE5"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Figure 3.1 Public opinion about a city council candidate who has a social media profile………………………………………………………………………………</w:t>
      </w:r>
      <w:r w:rsidR="0000725E" w:rsidRPr="0000725E">
        <w:rPr>
          <w:rFonts w:ascii="Georgia" w:eastAsia="Georgia" w:hAnsi="Georgia" w:cs="Georgia"/>
          <w:b/>
          <w:sz w:val="24"/>
          <w:szCs w:val="24"/>
          <w:highlight w:val="white"/>
        </w:rPr>
        <w:t>…...</w:t>
      </w:r>
      <w:r w:rsidR="000A0445">
        <w:rPr>
          <w:rFonts w:ascii="Georgia" w:eastAsia="Georgia" w:hAnsi="Georgia" w:cs="Georgia"/>
          <w:b/>
          <w:sz w:val="24"/>
          <w:szCs w:val="24"/>
          <w:highlight w:val="white"/>
        </w:rPr>
        <w:t>46</w:t>
      </w:r>
    </w:p>
    <w:p w14:paraId="54DA9EC6" w14:textId="707D5D59"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 xml:space="preserve">Figure 3.2 Most effective social media website that a city council </w:t>
      </w:r>
      <w:r w:rsidRPr="0000725E">
        <w:rPr>
          <w:rFonts w:ascii="Georgia" w:eastAsia="Georgia" w:hAnsi="Georgia" w:cs="Georgia"/>
          <w:b/>
          <w:sz w:val="24"/>
          <w:szCs w:val="24"/>
          <w:highlight w:val="white"/>
        </w:rPr>
        <w:t>candidate must make use of during his election campaign…………………………………</w:t>
      </w:r>
      <w:r w:rsidR="002B6EDC" w:rsidRPr="0000725E">
        <w:rPr>
          <w:rFonts w:ascii="Georgia" w:eastAsia="Georgia" w:hAnsi="Georgia" w:cs="Georgia"/>
          <w:b/>
          <w:sz w:val="24"/>
          <w:szCs w:val="24"/>
          <w:highlight w:val="white"/>
        </w:rPr>
        <w:t>.</w:t>
      </w:r>
      <w:r w:rsidR="0000725E">
        <w:rPr>
          <w:rFonts w:ascii="Georgia" w:eastAsia="Georgia" w:hAnsi="Georgia" w:cs="Georgia"/>
          <w:b/>
          <w:sz w:val="24"/>
          <w:szCs w:val="24"/>
          <w:highlight w:val="white"/>
        </w:rPr>
        <w:t>.</w:t>
      </w:r>
      <w:r w:rsidR="002B6EDC" w:rsidRPr="0000725E">
        <w:rPr>
          <w:rFonts w:ascii="Georgia" w:eastAsia="Georgia" w:hAnsi="Georgia" w:cs="Georgia"/>
          <w:b/>
          <w:sz w:val="24"/>
          <w:szCs w:val="24"/>
          <w:highlight w:val="white"/>
        </w:rPr>
        <w:t>4</w:t>
      </w:r>
      <w:r w:rsidR="000A0445">
        <w:rPr>
          <w:rFonts w:ascii="Georgia" w:eastAsia="Georgia" w:hAnsi="Georgia" w:cs="Georgia"/>
          <w:b/>
          <w:sz w:val="24"/>
          <w:szCs w:val="24"/>
          <w:highlight w:val="white"/>
        </w:rPr>
        <w:t>7</w:t>
      </w:r>
    </w:p>
    <w:p w14:paraId="6209E360" w14:textId="1DE42FA9"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Figure 3.3 Public opinion about a city council candidate who interacts with constituents using social media………………………………………………………</w:t>
      </w:r>
      <w:r w:rsidR="002B6EDC" w:rsidRPr="0000725E">
        <w:rPr>
          <w:rFonts w:ascii="Georgia" w:eastAsia="Georgia" w:hAnsi="Georgia" w:cs="Georgia"/>
          <w:b/>
          <w:sz w:val="24"/>
          <w:szCs w:val="24"/>
          <w:highlight w:val="white"/>
        </w:rPr>
        <w:t>…</w:t>
      </w:r>
      <w:r w:rsidR="0000725E">
        <w:rPr>
          <w:rFonts w:ascii="Georgia" w:eastAsia="Georgia" w:hAnsi="Georgia" w:cs="Georgia"/>
          <w:b/>
          <w:sz w:val="24"/>
          <w:szCs w:val="24"/>
          <w:highlight w:val="white"/>
        </w:rPr>
        <w:t>.</w:t>
      </w:r>
      <w:r w:rsidR="002B6EDC" w:rsidRPr="0000725E">
        <w:rPr>
          <w:rFonts w:ascii="Georgia" w:eastAsia="Georgia" w:hAnsi="Georgia" w:cs="Georgia"/>
          <w:b/>
          <w:sz w:val="24"/>
          <w:szCs w:val="24"/>
          <w:highlight w:val="white"/>
        </w:rPr>
        <w:t>4</w:t>
      </w:r>
      <w:r w:rsidR="000A0445">
        <w:rPr>
          <w:rFonts w:ascii="Georgia" w:eastAsia="Georgia" w:hAnsi="Georgia" w:cs="Georgia"/>
          <w:b/>
          <w:sz w:val="24"/>
          <w:szCs w:val="24"/>
          <w:highlight w:val="white"/>
        </w:rPr>
        <w:t>8</w:t>
      </w:r>
    </w:p>
    <w:p w14:paraId="3064C4B9" w14:textId="1D22ED29"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Figure 3.4 Do you agree or disagree? Local governa</w:t>
      </w:r>
      <w:r w:rsidRPr="0000725E">
        <w:rPr>
          <w:rFonts w:ascii="Georgia" w:eastAsia="Georgia" w:hAnsi="Georgia" w:cs="Georgia"/>
          <w:b/>
          <w:sz w:val="24"/>
          <w:szCs w:val="24"/>
          <w:highlight w:val="white"/>
        </w:rPr>
        <w:t>nce can be improved with citizen input using social media………………………………………………</w:t>
      </w:r>
      <w:r w:rsidR="002B6EDC" w:rsidRPr="0000725E">
        <w:rPr>
          <w:rFonts w:ascii="Georgia" w:eastAsia="Georgia" w:hAnsi="Georgia" w:cs="Georgia"/>
          <w:b/>
          <w:sz w:val="24"/>
          <w:szCs w:val="24"/>
          <w:highlight w:val="white"/>
        </w:rPr>
        <w:t>…</w:t>
      </w:r>
      <w:r w:rsidR="0000725E">
        <w:rPr>
          <w:rFonts w:ascii="Georgia" w:eastAsia="Georgia" w:hAnsi="Georgia" w:cs="Georgia"/>
          <w:b/>
          <w:sz w:val="24"/>
          <w:szCs w:val="24"/>
          <w:highlight w:val="white"/>
        </w:rPr>
        <w:t>.</w:t>
      </w:r>
      <w:r w:rsidR="002B6EDC" w:rsidRPr="0000725E">
        <w:rPr>
          <w:rFonts w:ascii="Georgia" w:eastAsia="Georgia" w:hAnsi="Georgia" w:cs="Georgia"/>
          <w:b/>
          <w:sz w:val="24"/>
          <w:szCs w:val="24"/>
          <w:highlight w:val="white"/>
        </w:rPr>
        <w:t>.4</w:t>
      </w:r>
      <w:r w:rsidR="000A0445">
        <w:rPr>
          <w:rFonts w:ascii="Georgia" w:eastAsia="Georgia" w:hAnsi="Georgia" w:cs="Georgia"/>
          <w:b/>
          <w:sz w:val="24"/>
          <w:szCs w:val="24"/>
          <w:highlight w:val="white"/>
        </w:rPr>
        <w:t>9</w:t>
      </w:r>
    </w:p>
    <w:p w14:paraId="24DBC7CC" w14:textId="59A1D22E"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Figure 3.5 Public opinion about social media activeness…………………</w:t>
      </w:r>
      <w:r w:rsidR="002B6EDC" w:rsidRPr="0000725E">
        <w:rPr>
          <w:rFonts w:ascii="Georgia" w:eastAsia="Georgia" w:hAnsi="Georgia" w:cs="Georgia"/>
          <w:b/>
          <w:sz w:val="24"/>
          <w:szCs w:val="24"/>
          <w:highlight w:val="white"/>
        </w:rPr>
        <w:t>……</w:t>
      </w:r>
      <w:r w:rsidR="0000725E">
        <w:rPr>
          <w:rFonts w:ascii="Georgia" w:eastAsia="Georgia" w:hAnsi="Georgia" w:cs="Georgia"/>
          <w:b/>
          <w:sz w:val="24"/>
          <w:szCs w:val="24"/>
          <w:highlight w:val="white"/>
        </w:rPr>
        <w:t>.</w:t>
      </w:r>
      <w:r w:rsidR="000A0445">
        <w:rPr>
          <w:rFonts w:ascii="Georgia" w:eastAsia="Georgia" w:hAnsi="Georgia" w:cs="Georgia"/>
          <w:b/>
          <w:sz w:val="24"/>
          <w:szCs w:val="24"/>
          <w:highlight w:val="white"/>
        </w:rPr>
        <w:t>50</w:t>
      </w:r>
    </w:p>
    <w:p w14:paraId="1E8CA7BE" w14:textId="47DA5334"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Figure 3.6 Public opinion about political ads on social media……………</w:t>
      </w:r>
      <w:r w:rsidR="002B6EDC" w:rsidRPr="0000725E">
        <w:rPr>
          <w:rFonts w:ascii="Georgia" w:eastAsia="Georgia" w:hAnsi="Georgia" w:cs="Georgia"/>
          <w:b/>
          <w:sz w:val="24"/>
          <w:szCs w:val="24"/>
          <w:highlight w:val="white"/>
        </w:rPr>
        <w:t>….</w:t>
      </w:r>
      <w:r w:rsidR="0000725E">
        <w:rPr>
          <w:rFonts w:ascii="Georgia" w:eastAsia="Georgia" w:hAnsi="Georgia" w:cs="Georgia"/>
          <w:b/>
          <w:sz w:val="24"/>
          <w:szCs w:val="24"/>
          <w:highlight w:val="white"/>
        </w:rPr>
        <w:t>.</w:t>
      </w:r>
      <w:r w:rsidR="000A0445">
        <w:rPr>
          <w:rFonts w:ascii="Georgia" w:eastAsia="Georgia" w:hAnsi="Georgia" w:cs="Georgia"/>
          <w:b/>
          <w:sz w:val="24"/>
          <w:szCs w:val="24"/>
          <w:highlight w:val="white"/>
        </w:rPr>
        <w:t>51</w:t>
      </w:r>
    </w:p>
    <w:p w14:paraId="150BD435" w14:textId="4F733D33" w:rsidR="005D0EC6" w:rsidRPr="0000725E" w:rsidRDefault="005A2DE1">
      <w:pPr>
        <w:spacing w:before="240" w:after="240"/>
        <w:rPr>
          <w:rFonts w:ascii="Georgia" w:eastAsia="Georgia" w:hAnsi="Georgia" w:cs="Georgia"/>
          <w:b/>
          <w:sz w:val="24"/>
          <w:szCs w:val="24"/>
          <w:highlight w:val="white"/>
        </w:rPr>
      </w:pPr>
      <w:r w:rsidRPr="0000725E">
        <w:rPr>
          <w:rFonts w:ascii="Georgia" w:eastAsia="Georgia" w:hAnsi="Georgia" w:cs="Georgia"/>
          <w:b/>
          <w:sz w:val="24"/>
          <w:szCs w:val="24"/>
          <w:highlight w:val="white"/>
        </w:rPr>
        <w:t xml:space="preserve">Figure 3.7 Measuring fatigue level </w:t>
      </w:r>
      <w:r w:rsidRPr="0000725E">
        <w:rPr>
          <w:rFonts w:ascii="Georgia" w:eastAsia="Georgia" w:hAnsi="Georgia" w:cs="Georgia"/>
          <w:b/>
          <w:sz w:val="24"/>
          <w:szCs w:val="24"/>
          <w:highlight w:val="white"/>
        </w:rPr>
        <w:t>after consuming political ads…</w:t>
      </w:r>
      <w:r w:rsidR="002B6EDC" w:rsidRPr="0000725E">
        <w:rPr>
          <w:rFonts w:ascii="Georgia" w:eastAsia="Georgia" w:hAnsi="Georgia" w:cs="Georgia"/>
          <w:b/>
          <w:sz w:val="24"/>
          <w:szCs w:val="24"/>
          <w:highlight w:val="white"/>
        </w:rPr>
        <w:t>…………</w:t>
      </w:r>
      <w:r w:rsidR="000A0445">
        <w:rPr>
          <w:rFonts w:ascii="Georgia" w:eastAsia="Georgia" w:hAnsi="Georgia" w:cs="Georgia"/>
          <w:b/>
          <w:sz w:val="24"/>
          <w:szCs w:val="24"/>
          <w:highlight w:val="white"/>
        </w:rPr>
        <w:t>52</w:t>
      </w:r>
    </w:p>
    <w:p w14:paraId="01D8A0DE" w14:textId="2D777A5B" w:rsidR="00617ECF" w:rsidRPr="0000725E" w:rsidRDefault="005A2DE1" w:rsidP="00617ECF">
      <w:pPr>
        <w:spacing w:before="240" w:after="240"/>
        <w:rPr>
          <w:rFonts w:ascii="Georgia" w:eastAsia="Georgia" w:hAnsi="Georgia" w:cs="Georgia"/>
          <w:b/>
          <w:sz w:val="24"/>
          <w:szCs w:val="24"/>
        </w:rPr>
        <w:sectPr w:rsidR="00617ECF" w:rsidRPr="0000725E" w:rsidSect="00C50DC8">
          <w:footerReference w:type="even" r:id="rId7"/>
          <w:footerReference w:type="default" r:id="rId8"/>
          <w:footerReference w:type="first" r:id="rId9"/>
          <w:pgSz w:w="12240" w:h="15840"/>
          <w:pgMar w:top="1440" w:right="1440" w:bottom="1440" w:left="1440" w:header="1440" w:footer="1440" w:gutter="0"/>
          <w:pgNumType w:fmt="lowerRoman" w:start="1"/>
          <w:cols w:space="720"/>
          <w:titlePg/>
          <w:docGrid w:linePitch="299"/>
        </w:sectPr>
      </w:pPr>
      <w:r w:rsidRPr="0000725E">
        <w:rPr>
          <w:rFonts w:ascii="Georgia" w:eastAsia="Georgia" w:hAnsi="Georgia" w:cs="Georgia"/>
          <w:b/>
          <w:sz w:val="24"/>
          <w:szCs w:val="24"/>
          <w:highlight w:val="white"/>
        </w:rPr>
        <w:t>Figure 3.8 Public opinion about social media’s use to stimulate a</w:t>
      </w:r>
      <w:r w:rsidRPr="0000725E">
        <w:rPr>
          <w:rFonts w:ascii="Georgia" w:eastAsia="Georgia" w:hAnsi="Georgia" w:cs="Georgia"/>
          <w:b/>
          <w:sz w:val="24"/>
          <w:szCs w:val="24"/>
          <w:highlight w:val="white"/>
        </w:rPr>
        <w:t>ttendance for a city council meeting………………………………………………………………</w:t>
      </w:r>
      <w:r w:rsidR="0000725E">
        <w:rPr>
          <w:rFonts w:ascii="Georgia" w:eastAsia="Georgia" w:hAnsi="Georgia" w:cs="Georgia"/>
          <w:b/>
          <w:sz w:val="24"/>
          <w:szCs w:val="24"/>
        </w:rPr>
        <w:t>……</w:t>
      </w:r>
      <w:r w:rsidR="00A2730D">
        <w:rPr>
          <w:rFonts w:ascii="Georgia" w:eastAsia="Georgia" w:hAnsi="Georgia" w:cs="Georgia"/>
          <w:b/>
          <w:sz w:val="24"/>
          <w:szCs w:val="24"/>
        </w:rPr>
        <w:t>5</w:t>
      </w:r>
    </w:p>
    <w:p w14:paraId="0D26A82F" w14:textId="49F593BA" w:rsidR="005D0EC6" w:rsidRPr="0000725E" w:rsidRDefault="005A2DE1" w:rsidP="00A2730D">
      <w:pPr>
        <w:pStyle w:val="Heading1"/>
        <w:jc w:val="center"/>
        <w:rPr>
          <w:rFonts w:ascii="Georgia" w:hAnsi="Georgia"/>
          <w:b/>
          <w:bCs/>
          <w:sz w:val="28"/>
          <w:szCs w:val="28"/>
        </w:rPr>
      </w:pPr>
      <w:bookmarkStart w:id="0" w:name="_Toc132214622"/>
      <w:bookmarkStart w:id="1" w:name="_Toc132215527"/>
      <w:r w:rsidRPr="0000725E">
        <w:rPr>
          <w:rFonts w:ascii="Georgia" w:hAnsi="Georgia"/>
          <w:b/>
          <w:bCs/>
          <w:sz w:val="28"/>
          <w:szCs w:val="28"/>
        </w:rPr>
        <w:lastRenderedPageBreak/>
        <w:t>CHAPTER ONE</w:t>
      </w:r>
      <w:bookmarkEnd w:id="0"/>
      <w:bookmarkEnd w:id="1"/>
    </w:p>
    <w:p w14:paraId="1F0ED10B" w14:textId="14AC0069" w:rsidR="005D0EC6" w:rsidRPr="0000725E" w:rsidRDefault="005A2DE1" w:rsidP="00F96653">
      <w:pPr>
        <w:pStyle w:val="Heading1"/>
        <w:jc w:val="center"/>
        <w:rPr>
          <w:rFonts w:ascii="Georgia" w:eastAsia="Georgia" w:hAnsi="Georgia" w:cs="Georgia"/>
          <w:b/>
          <w:bCs/>
          <w:sz w:val="28"/>
          <w:szCs w:val="28"/>
        </w:rPr>
      </w:pPr>
      <w:bookmarkStart w:id="2" w:name="_Toc132214623"/>
      <w:bookmarkStart w:id="3" w:name="_Toc132215528"/>
      <w:r w:rsidRPr="0000725E">
        <w:rPr>
          <w:rFonts w:ascii="Georgia" w:eastAsia="Georgia" w:hAnsi="Georgia" w:cs="Georgia"/>
          <w:b/>
          <w:bCs/>
          <w:sz w:val="28"/>
          <w:szCs w:val="28"/>
        </w:rPr>
        <w:t>INTRODUCTION AND RESEARCH AIM</w:t>
      </w:r>
      <w:bookmarkEnd w:id="2"/>
      <w:bookmarkEnd w:id="3"/>
    </w:p>
    <w:p w14:paraId="16764ECB" w14:textId="77777777" w:rsidR="005D0EC6" w:rsidRPr="0000725E" w:rsidRDefault="005D0EC6">
      <w:pPr>
        <w:spacing w:line="480" w:lineRule="auto"/>
        <w:rPr>
          <w:rFonts w:ascii="Georgia" w:eastAsia="Georgia" w:hAnsi="Georgia" w:cs="Georgia"/>
          <w:b/>
          <w:sz w:val="24"/>
          <w:szCs w:val="24"/>
        </w:rPr>
      </w:pPr>
    </w:p>
    <w:p w14:paraId="53B97346"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rPr>
        <w:t>The first social media platform was launched in May 1996, called SixDegrees with a few hundred users in the first year. (Ngak, 2011). Today, there are around 4.96 billion social media users around the world, and the number is set to grow to almost six bill</w:t>
      </w:r>
      <w:r w:rsidRPr="0000725E">
        <w:rPr>
          <w:rFonts w:ascii="Georgia" w:eastAsia="Georgia" w:hAnsi="Georgia" w:cs="Georgia"/>
          <w:sz w:val="24"/>
          <w:szCs w:val="24"/>
        </w:rPr>
        <w:t>ion in 2027 (Statista, 2022). As a result of this growth, social media is widely used as an important communication tool for persuasion in advertising, and politics. In 2020, despite the pandemic, a total of $40 billion were spent on buying ads on social m</w:t>
      </w:r>
      <w:r w:rsidRPr="0000725E">
        <w:rPr>
          <w:rFonts w:ascii="Georgia" w:eastAsia="Georgia" w:hAnsi="Georgia" w:cs="Georgia"/>
          <w:sz w:val="24"/>
          <w:szCs w:val="24"/>
        </w:rPr>
        <w:t>edia (Statista, 2021). Despite their talk of citizen engagement, most politicians use social media as means of distributing information (one-way flow) and to make themselves both visible and ‘hip’ to the public (Ross, Burger et al. 2014).   Since social me</w:t>
      </w:r>
      <w:r w:rsidRPr="0000725E">
        <w:rPr>
          <w:rFonts w:ascii="Georgia" w:eastAsia="Georgia" w:hAnsi="Georgia" w:cs="Georgia"/>
          <w:sz w:val="24"/>
          <w:szCs w:val="24"/>
        </w:rPr>
        <w:t xml:space="preserve">dia is generating enormous revenue, it becomes imperative to study the effects and adversities of the medium through the lens of social science. </w:t>
      </w:r>
      <w:r w:rsidRPr="0000725E">
        <w:rPr>
          <w:rFonts w:ascii="Georgia" w:eastAsia="Georgia" w:hAnsi="Georgia" w:cs="Georgia"/>
          <w:sz w:val="24"/>
          <w:szCs w:val="24"/>
          <w:highlight w:val="white"/>
        </w:rPr>
        <w:t>Scholars should not only study how platforms function for political actors; but should also study how platforms</w:t>
      </w:r>
      <w:r w:rsidRPr="0000725E">
        <w:rPr>
          <w:rFonts w:ascii="Georgia" w:eastAsia="Georgia" w:hAnsi="Georgia" w:cs="Georgia"/>
          <w:sz w:val="24"/>
          <w:szCs w:val="24"/>
          <w:highlight w:val="white"/>
        </w:rPr>
        <w:t xml:space="preserve"> function as political actors (Bossetta, 2020). In recent election outcomes across the world, social media buzz has positively helped candidates succeed and win elections (Saifullah et al. 2017), this study aims to examine the existence of a correlation be</w:t>
      </w:r>
      <w:r w:rsidRPr="0000725E">
        <w:rPr>
          <w:rFonts w:ascii="Georgia" w:eastAsia="Georgia" w:hAnsi="Georgia" w:cs="Georgia"/>
          <w:sz w:val="24"/>
          <w:szCs w:val="24"/>
          <w:highlight w:val="white"/>
        </w:rPr>
        <w:t>tween social media usage of candidates in the four weeks before Election Day and the vote share they received in the 2021 Knoxville’s city council race.</w:t>
      </w:r>
    </w:p>
    <w:p w14:paraId="0C8820BF"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For this research, five city council races in Knoxville have been selected from the last election cycle</w:t>
      </w:r>
      <w:r w:rsidRPr="0000725E">
        <w:rPr>
          <w:rFonts w:ascii="Georgia" w:eastAsia="Georgia" w:hAnsi="Georgia" w:cs="Georgia"/>
          <w:sz w:val="24"/>
          <w:szCs w:val="24"/>
          <w:highlight w:val="white"/>
        </w:rPr>
        <w:t xml:space="preserve"> (November 2021) where 10 candidates were in a political fray. Because of its history, culture, demographic composition and population (~200,000), Knoxville is a </w:t>
      </w:r>
      <w:r w:rsidRPr="0000725E">
        <w:rPr>
          <w:rFonts w:ascii="Georgia" w:eastAsia="Georgia" w:hAnsi="Georgia" w:cs="Georgia"/>
          <w:sz w:val="24"/>
          <w:szCs w:val="24"/>
          <w:highlight w:val="white"/>
        </w:rPr>
        <w:lastRenderedPageBreak/>
        <w:t xml:space="preserve">resourceful place to study city council races. The Knoxville City Council is composed of nine </w:t>
      </w:r>
      <w:r w:rsidRPr="0000725E">
        <w:rPr>
          <w:rFonts w:ascii="Georgia" w:eastAsia="Georgia" w:hAnsi="Georgia" w:cs="Georgia"/>
          <w:sz w:val="24"/>
          <w:szCs w:val="24"/>
          <w:highlight w:val="white"/>
        </w:rPr>
        <w:t xml:space="preserve">members of which six are elected from the districts and three are elected “at-large” representing the entire city. The vice mayor is selected by the city council among them for a two-year term while each council member is elected to serve a four-year term </w:t>
      </w:r>
      <w:r w:rsidRPr="0000725E">
        <w:rPr>
          <w:rFonts w:ascii="Georgia" w:eastAsia="Georgia" w:hAnsi="Georgia" w:cs="Georgia"/>
          <w:sz w:val="24"/>
          <w:szCs w:val="24"/>
          <w:highlight w:val="white"/>
        </w:rPr>
        <w:t xml:space="preserve">( City of Knoxville, 2023). </w:t>
      </w:r>
    </w:p>
    <w:p w14:paraId="5D5CEA78"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a study conducted by Hennessey Digital in April 2022, it was found that Tennessee is the second most social media-obsessed state in the country. In addition to that, the agency also found in its research that Facebook and Tw</w:t>
      </w:r>
      <w:r w:rsidRPr="0000725E">
        <w:rPr>
          <w:rFonts w:ascii="Georgia" w:eastAsia="Georgia" w:hAnsi="Georgia" w:cs="Georgia"/>
          <w:sz w:val="24"/>
          <w:szCs w:val="24"/>
          <w:highlight w:val="white"/>
        </w:rPr>
        <w:t>itter are the most popular social media websites in Tennessee (Flessner, 2022). The purposeful choice of selecting the last election over others in the past are factors including recency and availability of data on social media and at the Knox County Elect</w:t>
      </w:r>
      <w:r w:rsidRPr="0000725E">
        <w:rPr>
          <w:rFonts w:ascii="Georgia" w:eastAsia="Georgia" w:hAnsi="Georgia" w:cs="Georgia"/>
          <w:sz w:val="24"/>
          <w:szCs w:val="24"/>
          <w:highlight w:val="white"/>
        </w:rPr>
        <w:t>ion Commission office. A Pew research center survey conducted in 2019 found that 18% of Americans get their political news from social media, and 48% of those are under the age of 30.  The last extensive research conducted on city council elections was don</w:t>
      </w:r>
      <w:r w:rsidRPr="0000725E">
        <w:rPr>
          <w:rFonts w:ascii="Georgia" w:eastAsia="Georgia" w:hAnsi="Georgia" w:cs="Georgia"/>
          <w:sz w:val="24"/>
          <w:szCs w:val="24"/>
          <w:highlight w:val="white"/>
        </w:rPr>
        <w:t xml:space="preserve">e by Krebs in 1998, who used regression models to determine whether incumbency, number of opponents, newspaper endorsements and campaign spending are significant predictors of a candidate’s vote share (Krebs, 1998). Today, city council races have retained </w:t>
      </w:r>
      <w:r w:rsidRPr="0000725E">
        <w:rPr>
          <w:rFonts w:ascii="Georgia" w:eastAsia="Georgia" w:hAnsi="Georgia" w:cs="Georgia"/>
          <w:sz w:val="24"/>
          <w:szCs w:val="24"/>
          <w:highlight w:val="white"/>
        </w:rPr>
        <w:t>these traditional methods of campaigning but have also largely relied on social media, particularly Facebook and Twitter to get the word out, and that is why it is important to analyze the effectiveness of these tools and examine whether they have a positi</w:t>
      </w:r>
      <w:r w:rsidRPr="0000725E">
        <w:rPr>
          <w:rFonts w:ascii="Georgia" w:eastAsia="Georgia" w:hAnsi="Georgia" w:cs="Georgia"/>
          <w:sz w:val="24"/>
          <w:szCs w:val="24"/>
          <w:highlight w:val="white"/>
        </w:rPr>
        <w:t>ve correlation with a candidate’s vote share. Facebook and Twitter have contributed to changing media ecologies and opened new ways and forms of communication between citizens and their representatives (Krumsvik et al., 2014).  This study looks at candidat</w:t>
      </w:r>
      <w:r w:rsidRPr="0000725E">
        <w:rPr>
          <w:rFonts w:ascii="Georgia" w:eastAsia="Georgia" w:hAnsi="Georgia" w:cs="Georgia"/>
          <w:sz w:val="24"/>
          <w:szCs w:val="24"/>
          <w:highlight w:val="white"/>
        </w:rPr>
        <w:t xml:space="preserve">es who adopted digital </w:t>
      </w:r>
      <w:r w:rsidRPr="0000725E">
        <w:rPr>
          <w:rFonts w:ascii="Georgia" w:eastAsia="Georgia" w:hAnsi="Georgia" w:cs="Georgia"/>
          <w:sz w:val="24"/>
          <w:szCs w:val="24"/>
          <w:highlight w:val="white"/>
        </w:rPr>
        <w:lastRenderedPageBreak/>
        <w:t xml:space="preserve">communication strategies using Facebook and Twitter to engage with their followers in the month before Election Day. </w:t>
      </w:r>
    </w:p>
    <w:p w14:paraId="509BE871"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The study will analyze social media posts from four weeks before Election Day because eight per cent of registered </w:t>
      </w:r>
      <w:r w:rsidRPr="0000725E">
        <w:rPr>
          <w:rFonts w:ascii="Georgia" w:eastAsia="Georgia" w:hAnsi="Georgia" w:cs="Georgia"/>
          <w:sz w:val="24"/>
          <w:szCs w:val="24"/>
          <w:highlight w:val="white"/>
        </w:rPr>
        <w:t xml:space="preserve">voters in the United States tend to change their minds in the month preceding an election and the number drops to four per cent by Election Day (Blais, 2004). The margin of victory in the past three presidential elections has been less than five per cent, </w:t>
      </w:r>
      <w:r w:rsidRPr="0000725E">
        <w:rPr>
          <w:rFonts w:ascii="Georgia" w:eastAsia="Georgia" w:hAnsi="Georgia" w:cs="Georgia"/>
          <w:sz w:val="24"/>
          <w:szCs w:val="24"/>
          <w:highlight w:val="white"/>
        </w:rPr>
        <w:t xml:space="preserve">(Biden vs Trump) 4.5%, (Trump vs Hillary) 2.1%, (Obama vs Romney) 3.9%. Therefore, the last month before Election Day is significant for any election campaign, national or local. In local races, the margin of victories is sometimes only a few hundred to a </w:t>
      </w:r>
      <w:r w:rsidRPr="0000725E">
        <w:rPr>
          <w:rFonts w:ascii="Georgia" w:eastAsia="Georgia" w:hAnsi="Georgia" w:cs="Georgia"/>
          <w:sz w:val="24"/>
          <w:szCs w:val="24"/>
          <w:highlight w:val="white"/>
        </w:rPr>
        <w:t>few thousand votes</w:t>
      </w:r>
      <w:r w:rsidRPr="0000725E">
        <w:rPr>
          <w:rFonts w:ascii="Georgia" w:eastAsia="Georgia" w:hAnsi="Georgia" w:cs="Georgia"/>
          <w:sz w:val="24"/>
          <w:szCs w:val="24"/>
        </w:rPr>
        <w:t xml:space="preserve"> (See Table 1.1). Overall,</w:t>
      </w:r>
      <w:r w:rsidRPr="0000725E">
        <w:rPr>
          <w:rFonts w:ascii="Georgia" w:eastAsia="Georgia" w:hAnsi="Georgia" w:cs="Georgia"/>
          <w:sz w:val="24"/>
          <w:szCs w:val="24"/>
          <w:highlight w:val="white"/>
        </w:rPr>
        <w:t xml:space="preserve"> the margin of victories in the 2021 Knoxville City Council was less than 3137 votes. </w:t>
      </w:r>
    </w:p>
    <w:p w14:paraId="083111A5"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summation, this study aims to examine the importance of using social media as a tool for persuasion and election campaigni</w:t>
      </w:r>
      <w:r w:rsidRPr="0000725E">
        <w:rPr>
          <w:rFonts w:ascii="Georgia" w:eastAsia="Georgia" w:hAnsi="Georgia" w:cs="Georgia"/>
          <w:sz w:val="24"/>
          <w:szCs w:val="24"/>
          <w:highlight w:val="white"/>
        </w:rPr>
        <w:t>ng at the local city council level. There is extensive literature available studying social media and its correlation with election outcomes, however, they are designed more towards national elections, particularly the presidential races. This study aims t</w:t>
      </w:r>
      <w:r w:rsidRPr="0000725E">
        <w:rPr>
          <w:rFonts w:ascii="Georgia" w:eastAsia="Georgia" w:hAnsi="Georgia" w:cs="Georgia"/>
          <w:sz w:val="24"/>
          <w:szCs w:val="24"/>
          <w:highlight w:val="white"/>
        </w:rPr>
        <w:t xml:space="preserve">o add to the existing literature, however, with a focus on local government and city council races finding whether candidates who use social media four weeks before Election Day have an advantage over those who don't, in addition to seeking public opinion </w:t>
      </w:r>
      <w:r w:rsidRPr="0000725E">
        <w:rPr>
          <w:rFonts w:ascii="Georgia" w:eastAsia="Georgia" w:hAnsi="Georgia" w:cs="Georgia"/>
          <w:sz w:val="24"/>
          <w:szCs w:val="24"/>
          <w:highlight w:val="white"/>
        </w:rPr>
        <w:t xml:space="preserve">on the topic through a Qualtrics-based survey. On a national level, candidates have the financial freedom and team to handle their social media accounts and build a strategy, however, this study will help local candidates with limited spending capacity to </w:t>
      </w:r>
      <w:r w:rsidRPr="0000725E">
        <w:rPr>
          <w:rFonts w:ascii="Georgia" w:eastAsia="Georgia" w:hAnsi="Georgia" w:cs="Georgia"/>
          <w:sz w:val="24"/>
          <w:szCs w:val="24"/>
          <w:highlight w:val="white"/>
        </w:rPr>
        <w:t xml:space="preserve">determine and derive an effective social media strategy for </w:t>
      </w:r>
      <w:r w:rsidRPr="0000725E">
        <w:rPr>
          <w:rFonts w:ascii="Georgia" w:eastAsia="Georgia" w:hAnsi="Georgia" w:cs="Georgia"/>
          <w:sz w:val="24"/>
          <w:szCs w:val="24"/>
          <w:highlight w:val="white"/>
        </w:rPr>
        <w:lastRenderedPageBreak/>
        <w:t>their local races. But, the primary aim is to investigate whether social media is associated with electoral votes and the probability of election success.</w:t>
      </w:r>
    </w:p>
    <w:p w14:paraId="5D7E8B35"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The archival data made available through </w:t>
      </w:r>
      <w:r w:rsidRPr="0000725E">
        <w:rPr>
          <w:rFonts w:ascii="Georgia" w:eastAsia="Georgia" w:hAnsi="Georgia" w:cs="Georgia"/>
          <w:sz w:val="24"/>
          <w:szCs w:val="24"/>
          <w:highlight w:val="white"/>
        </w:rPr>
        <w:t>the Knox County Election Commission office (e.g. campaign financial disclosures) will provide insight into how much candidates spent through the election cycle in sponsoring ads on social media and whether more spending leads to higher chances of winning t</w:t>
      </w:r>
      <w:r w:rsidRPr="0000725E">
        <w:rPr>
          <w:rFonts w:ascii="Georgia" w:eastAsia="Georgia" w:hAnsi="Georgia" w:cs="Georgia"/>
          <w:sz w:val="24"/>
          <w:szCs w:val="24"/>
          <w:highlight w:val="white"/>
        </w:rPr>
        <w:t xml:space="preserve">he local city council race. </w:t>
      </w:r>
    </w:p>
    <w:p w14:paraId="5AAF46CB" w14:textId="77777777" w:rsidR="005D0EC6" w:rsidRPr="0000725E" w:rsidRDefault="005D0EC6">
      <w:pPr>
        <w:spacing w:line="480" w:lineRule="auto"/>
        <w:rPr>
          <w:rFonts w:ascii="Georgia" w:eastAsia="Georgia" w:hAnsi="Georgia" w:cs="Georgia"/>
          <w:sz w:val="24"/>
          <w:szCs w:val="24"/>
          <w:highlight w:val="white"/>
        </w:rPr>
      </w:pPr>
    </w:p>
    <w:p w14:paraId="113BD216" w14:textId="77777777" w:rsidR="005D0EC6" w:rsidRPr="0000725E" w:rsidRDefault="005D0EC6">
      <w:pPr>
        <w:spacing w:line="480" w:lineRule="auto"/>
        <w:rPr>
          <w:rFonts w:ascii="Georgia" w:eastAsia="Georgia" w:hAnsi="Georgia" w:cs="Georgia"/>
          <w:sz w:val="24"/>
          <w:szCs w:val="24"/>
          <w:highlight w:val="white"/>
        </w:rPr>
      </w:pPr>
    </w:p>
    <w:p w14:paraId="3EF73E87" w14:textId="77777777" w:rsidR="005D0EC6" w:rsidRPr="0000725E" w:rsidRDefault="005D0EC6">
      <w:pPr>
        <w:spacing w:line="480" w:lineRule="auto"/>
        <w:rPr>
          <w:rFonts w:ascii="Georgia" w:eastAsia="Georgia" w:hAnsi="Georgia" w:cs="Georgia"/>
          <w:sz w:val="24"/>
          <w:szCs w:val="24"/>
          <w:highlight w:val="white"/>
        </w:rPr>
      </w:pPr>
    </w:p>
    <w:p w14:paraId="2E26A526" w14:textId="77777777" w:rsidR="005D0EC6" w:rsidRPr="0000725E" w:rsidRDefault="005D0EC6">
      <w:pPr>
        <w:spacing w:line="480" w:lineRule="auto"/>
        <w:rPr>
          <w:rFonts w:ascii="Georgia" w:eastAsia="Georgia" w:hAnsi="Georgia" w:cs="Georgia"/>
          <w:sz w:val="24"/>
          <w:szCs w:val="24"/>
          <w:highlight w:val="white"/>
        </w:rPr>
      </w:pPr>
    </w:p>
    <w:p w14:paraId="1B9A700F" w14:textId="77777777" w:rsidR="005D0EC6" w:rsidRPr="0000725E" w:rsidRDefault="005D0EC6">
      <w:pPr>
        <w:spacing w:line="480" w:lineRule="auto"/>
        <w:rPr>
          <w:rFonts w:ascii="Georgia" w:eastAsia="Georgia" w:hAnsi="Georgia" w:cs="Georgia"/>
          <w:sz w:val="24"/>
          <w:szCs w:val="24"/>
          <w:highlight w:val="white"/>
        </w:rPr>
      </w:pPr>
    </w:p>
    <w:p w14:paraId="0EC9AD58" w14:textId="77777777" w:rsidR="005D0EC6" w:rsidRPr="0000725E" w:rsidRDefault="005D0EC6">
      <w:pPr>
        <w:spacing w:line="480" w:lineRule="auto"/>
        <w:rPr>
          <w:rFonts w:ascii="Georgia" w:eastAsia="Georgia" w:hAnsi="Georgia" w:cs="Georgia"/>
          <w:sz w:val="24"/>
          <w:szCs w:val="24"/>
          <w:highlight w:val="white"/>
        </w:rPr>
      </w:pPr>
    </w:p>
    <w:p w14:paraId="6A0BBDCA" w14:textId="77777777" w:rsidR="005D0EC6" w:rsidRPr="0000725E" w:rsidRDefault="005D0EC6">
      <w:pPr>
        <w:spacing w:line="480" w:lineRule="auto"/>
        <w:rPr>
          <w:rFonts w:ascii="Georgia" w:eastAsia="Georgia" w:hAnsi="Georgia" w:cs="Georgia"/>
          <w:sz w:val="24"/>
          <w:szCs w:val="24"/>
          <w:highlight w:val="white"/>
        </w:rPr>
      </w:pPr>
    </w:p>
    <w:p w14:paraId="5F7CF0C2" w14:textId="77777777" w:rsidR="005D0EC6" w:rsidRPr="0000725E" w:rsidRDefault="005D0EC6">
      <w:pPr>
        <w:spacing w:line="480" w:lineRule="auto"/>
        <w:rPr>
          <w:rFonts w:ascii="Georgia" w:eastAsia="Georgia" w:hAnsi="Georgia" w:cs="Georgia"/>
          <w:sz w:val="24"/>
          <w:szCs w:val="24"/>
          <w:highlight w:val="white"/>
        </w:rPr>
      </w:pPr>
    </w:p>
    <w:p w14:paraId="572D1E6A" w14:textId="77777777" w:rsidR="005D0EC6" w:rsidRPr="0000725E" w:rsidRDefault="005D0EC6">
      <w:pPr>
        <w:spacing w:line="480" w:lineRule="auto"/>
        <w:rPr>
          <w:rFonts w:ascii="Georgia" w:eastAsia="Georgia" w:hAnsi="Georgia" w:cs="Georgia"/>
          <w:sz w:val="24"/>
          <w:szCs w:val="24"/>
          <w:highlight w:val="white"/>
        </w:rPr>
      </w:pPr>
    </w:p>
    <w:p w14:paraId="78F49D79" w14:textId="77777777" w:rsidR="005D0EC6" w:rsidRPr="0000725E" w:rsidRDefault="005D0EC6">
      <w:pPr>
        <w:spacing w:line="480" w:lineRule="auto"/>
        <w:rPr>
          <w:rFonts w:ascii="Georgia" w:eastAsia="Georgia" w:hAnsi="Georgia" w:cs="Georgia"/>
          <w:sz w:val="24"/>
          <w:szCs w:val="24"/>
          <w:highlight w:val="white"/>
        </w:rPr>
      </w:pPr>
    </w:p>
    <w:p w14:paraId="5B4A2A69" w14:textId="77777777" w:rsidR="005D0EC6" w:rsidRPr="0000725E" w:rsidRDefault="005D0EC6">
      <w:pPr>
        <w:spacing w:line="480" w:lineRule="auto"/>
        <w:rPr>
          <w:rFonts w:ascii="Georgia" w:eastAsia="Georgia" w:hAnsi="Georgia" w:cs="Georgia"/>
          <w:sz w:val="24"/>
          <w:szCs w:val="24"/>
          <w:highlight w:val="white"/>
        </w:rPr>
      </w:pPr>
    </w:p>
    <w:p w14:paraId="4749D6EF" w14:textId="77777777" w:rsidR="005D0EC6" w:rsidRPr="0000725E" w:rsidRDefault="005D0EC6">
      <w:pPr>
        <w:spacing w:line="480" w:lineRule="auto"/>
        <w:rPr>
          <w:rFonts w:ascii="Georgia" w:eastAsia="Georgia" w:hAnsi="Georgia" w:cs="Georgia"/>
          <w:sz w:val="24"/>
          <w:szCs w:val="24"/>
          <w:highlight w:val="white"/>
        </w:rPr>
      </w:pPr>
    </w:p>
    <w:p w14:paraId="76C77207" w14:textId="77777777" w:rsidR="005D0EC6" w:rsidRPr="0000725E" w:rsidRDefault="005D0EC6">
      <w:pPr>
        <w:spacing w:line="480" w:lineRule="auto"/>
        <w:rPr>
          <w:rFonts w:ascii="Georgia" w:eastAsia="Georgia" w:hAnsi="Georgia" w:cs="Georgia"/>
          <w:sz w:val="24"/>
          <w:szCs w:val="24"/>
          <w:highlight w:val="white"/>
        </w:rPr>
      </w:pPr>
    </w:p>
    <w:p w14:paraId="5C6E6343" w14:textId="77777777" w:rsidR="005D0EC6" w:rsidRPr="0000725E" w:rsidRDefault="005D0EC6">
      <w:pPr>
        <w:spacing w:line="480" w:lineRule="auto"/>
        <w:rPr>
          <w:rFonts w:ascii="Georgia" w:eastAsia="Georgia" w:hAnsi="Georgia" w:cs="Georgia"/>
          <w:sz w:val="24"/>
          <w:szCs w:val="24"/>
          <w:highlight w:val="white"/>
        </w:rPr>
      </w:pPr>
    </w:p>
    <w:p w14:paraId="1FA5EBB9" w14:textId="77777777" w:rsidR="005D0EC6" w:rsidRPr="0000725E" w:rsidRDefault="005D0EC6">
      <w:pPr>
        <w:spacing w:line="480" w:lineRule="auto"/>
        <w:rPr>
          <w:rFonts w:ascii="Georgia" w:eastAsia="Georgia" w:hAnsi="Georgia" w:cs="Georgia"/>
          <w:sz w:val="24"/>
          <w:szCs w:val="24"/>
          <w:highlight w:val="white"/>
        </w:rPr>
      </w:pPr>
    </w:p>
    <w:p w14:paraId="3B50DC18" w14:textId="4600FDC7" w:rsidR="005D0EC6" w:rsidRPr="0000725E" w:rsidRDefault="005A2DE1" w:rsidP="00535571">
      <w:pPr>
        <w:pStyle w:val="Heading1"/>
        <w:jc w:val="center"/>
        <w:rPr>
          <w:rFonts w:ascii="Georgia" w:hAnsi="Georgia"/>
          <w:b/>
          <w:bCs/>
          <w:sz w:val="28"/>
          <w:szCs w:val="28"/>
          <w:highlight w:val="white"/>
        </w:rPr>
      </w:pPr>
      <w:bookmarkStart w:id="4" w:name="_Toc132214624"/>
      <w:bookmarkStart w:id="5" w:name="_Toc132215529"/>
      <w:r w:rsidRPr="0000725E">
        <w:rPr>
          <w:rFonts w:ascii="Georgia" w:hAnsi="Georgia"/>
          <w:b/>
          <w:bCs/>
          <w:sz w:val="28"/>
          <w:szCs w:val="28"/>
          <w:highlight w:val="white"/>
        </w:rPr>
        <w:lastRenderedPageBreak/>
        <w:t>CHAPTER TWO</w:t>
      </w:r>
      <w:bookmarkEnd w:id="4"/>
      <w:bookmarkEnd w:id="5"/>
    </w:p>
    <w:p w14:paraId="28184DED" w14:textId="2CFC32D0" w:rsidR="005D0EC6" w:rsidRDefault="005A2DE1" w:rsidP="00535571">
      <w:pPr>
        <w:pStyle w:val="Heading1"/>
        <w:jc w:val="center"/>
        <w:rPr>
          <w:rFonts w:ascii="Georgia" w:eastAsia="Georgia" w:hAnsi="Georgia" w:cs="Georgia"/>
          <w:b/>
          <w:bCs/>
          <w:sz w:val="28"/>
          <w:szCs w:val="28"/>
          <w:highlight w:val="white"/>
        </w:rPr>
      </w:pPr>
      <w:bookmarkStart w:id="6" w:name="_Toc132214625"/>
      <w:bookmarkStart w:id="7" w:name="_Toc132215530"/>
      <w:r w:rsidRPr="0000725E">
        <w:rPr>
          <w:rFonts w:ascii="Georgia" w:eastAsia="Georgia" w:hAnsi="Georgia" w:cs="Georgia"/>
          <w:b/>
          <w:bCs/>
          <w:sz w:val="28"/>
          <w:szCs w:val="28"/>
          <w:highlight w:val="white"/>
        </w:rPr>
        <w:t>LITERATURE REVIEW</w:t>
      </w:r>
      <w:bookmarkEnd w:id="6"/>
      <w:bookmarkEnd w:id="7"/>
    </w:p>
    <w:p w14:paraId="2093183A" w14:textId="77777777" w:rsidR="00535571" w:rsidRPr="00535571" w:rsidRDefault="00535571" w:rsidP="00535571">
      <w:pPr>
        <w:rPr>
          <w:highlight w:val="white"/>
        </w:rPr>
      </w:pPr>
    </w:p>
    <w:p w14:paraId="47724255" w14:textId="62362EE0" w:rsidR="005D0EC6" w:rsidRPr="0000725E" w:rsidRDefault="005A2DE1" w:rsidP="00535571">
      <w:pPr>
        <w:spacing w:line="480" w:lineRule="auto"/>
        <w:jc w:val="center"/>
        <w:rPr>
          <w:rFonts w:ascii="Georgia" w:eastAsia="Georgia" w:hAnsi="Georgia" w:cs="Georgia"/>
          <w:b/>
          <w:sz w:val="24"/>
          <w:szCs w:val="24"/>
          <w:highlight w:val="white"/>
        </w:rPr>
      </w:pPr>
      <w:r w:rsidRPr="0000725E">
        <w:rPr>
          <w:rFonts w:ascii="Georgia" w:eastAsia="Georgia" w:hAnsi="Georgia" w:cs="Georgia"/>
          <w:b/>
          <w:sz w:val="24"/>
          <w:szCs w:val="24"/>
          <w:highlight w:val="white"/>
        </w:rPr>
        <w:t>Social Media as a tool for campaigns</w:t>
      </w:r>
    </w:p>
    <w:p w14:paraId="05678A6E"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The late 90s saw the invention of social media, however, it was for the first time used as a tool to spread political messages and develop ground-based support and gather volunteers for the presidential campaign in 2007-2008 by Senator Barack Obama (Hughes</w:t>
      </w:r>
      <w:r w:rsidRPr="0000725E">
        <w:rPr>
          <w:rFonts w:ascii="Georgia" w:eastAsia="Georgia" w:hAnsi="Georgia" w:cs="Georgia"/>
          <w:sz w:val="24"/>
          <w:szCs w:val="24"/>
          <w:highlight w:val="white"/>
        </w:rPr>
        <w:t xml:space="preserve"> et al., 2010). The study discussed some of the numbers and strategies used by the Obama campaign in their 2009 paper titled, "Obama and the power of social media and technology."  </w:t>
      </w:r>
    </w:p>
    <w:p w14:paraId="70363F60"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“Obama’s campaign was able to garner 5 million supporters on 15 different </w:t>
      </w:r>
      <w:r w:rsidRPr="0000725E">
        <w:rPr>
          <w:rFonts w:ascii="Georgia" w:eastAsia="Georgia" w:hAnsi="Georgia" w:cs="Georgia"/>
          <w:sz w:val="24"/>
          <w:szCs w:val="24"/>
          <w:highlight w:val="white"/>
        </w:rPr>
        <w:t>social networks ranging from Facebook to MySpace. By November 2008, Obama had approximately 2.5 million (some sources say as much as 3.2 million)  Facebook supporters, outperforming Republican opponent John McCain by nearly four times. In terms of Twitter,</w:t>
      </w:r>
      <w:r w:rsidRPr="0000725E">
        <w:rPr>
          <w:rFonts w:ascii="Georgia" w:eastAsia="Georgia" w:hAnsi="Georgia" w:cs="Georgia"/>
          <w:sz w:val="24"/>
          <w:szCs w:val="24"/>
          <w:highlight w:val="white"/>
        </w:rPr>
        <w:t xml:space="preserve"> Obama had over 115,000 followers, more than 23 times those of John McCain. In terms of YouTube followers and clips, people spent 14 million hours watching campaign-related Obama videos on YouTube with 50 million viewers total. That was four times McCain’s</w:t>
      </w:r>
      <w:r w:rsidRPr="0000725E">
        <w:rPr>
          <w:rFonts w:ascii="Georgia" w:eastAsia="Georgia" w:hAnsi="Georgia" w:cs="Georgia"/>
          <w:sz w:val="24"/>
          <w:szCs w:val="24"/>
          <w:highlight w:val="white"/>
        </w:rPr>
        <w:t xml:space="preserve"> YouTube viewers (Hughes et al., 2010).” </w:t>
      </w:r>
    </w:p>
    <w:p w14:paraId="6C2A4686"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The Obama campaign made a difference in 2007-08 when the total number of users on Facebook was 200 million (TechCrunch) and 25 per cent of all American adults were using at least one social networking site. The res</w:t>
      </w:r>
      <w:r w:rsidRPr="0000725E">
        <w:rPr>
          <w:rFonts w:ascii="Georgia" w:eastAsia="Georgia" w:hAnsi="Georgia" w:cs="Georgia"/>
          <w:sz w:val="24"/>
          <w:szCs w:val="24"/>
          <w:highlight w:val="white"/>
        </w:rPr>
        <w:t xml:space="preserve">ult of that election is a testimony of a successfully-run campaign where Senator Obama won the popular vote for the </w:t>
      </w:r>
      <w:r w:rsidRPr="0000725E">
        <w:rPr>
          <w:rFonts w:ascii="Georgia" w:eastAsia="Georgia" w:hAnsi="Georgia" w:cs="Georgia"/>
          <w:sz w:val="24"/>
          <w:szCs w:val="24"/>
          <w:highlight w:val="white"/>
        </w:rPr>
        <w:lastRenderedPageBreak/>
        <w:t>presidency by 7 percent at 52.9% and also won 365 electoral college votes to be elected president. Members of the largest political party in</w:t>
      </w:r>
      <w:r w:rsidRPr="0000725E">
        <w:rPr>
          <w:rFonts w:ascii="Georgia" w:eastAsia="Georgia" w:hAnsi="Georgia" w:cs="Georgia"/>
          <w:sz w:val="24"/>
          <w:szCs w:val="24"/>
          <w:highlight w:val="white"/>
        </w:rPr>
        <w:t xml:space="preserve"> Norway, the Labour Party, visited Obama 2008 campaign staffers for training and skill development regarding social media (Karlsen, 2013). Today, American adults who say they use at least one social networking site have shot up to 72 per cent (Pew Research</w:t>
      </w:r>
      <w:r w:rsidRPr="0000725E">
        <w:rPr>
          <w:rFonts w:ascii="Georgia" w:eastAsia="Georgia" w:hAnsi="Georgia" w:cs="Georgia"/>
          <w:sz w:val="24"/>
          <w:szCs w:val="24"/>
          <w:highlight w:val="white"/>
        </w:rPr>
        <w:t>, 2021) making this study focused on local elections extremely relevant. Due to this, social media has become an important tool for interpersonal communication - the mobile phone has created a social situation whereby people are getting used to avoiding pe</w:t>
      </w:r>
      <w:r w:rsidRPr="0000725E">
        <w:rPr>
          <w:rFonts w:ascii="Georgia" w:eastAsia="Georgia" w:hAnsi="Georgia" w:cs="Georgia"/>
          <w:sz w:val="24"/>
          <w:szCs w:val="24"/>
          <w:highlight w:val="white"/>
        </w:rPr>
        <w:t xml:space="preserve">rson-to-person communication by switching over to mobile (Subramanian, 2017). One of the biggest advantages of social media for a candidate seeking public office is the dispersion of his messages instantly and to a large audience. </w:t>
      </w:r>
    </w:p>
    <w:p w14:paraId="2CE07E3D"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The 2016 U.S. presidenti</w:t>
      </w:r>
      <w:r w:rsidRPr="0000725E">
        <w:rPr>
          <w:rFonts w:ascii="Georgia" w:eastAsia="Georgia" w:hAnsi="Georgia" w:cs="Georgia"/>
          <w:sz w:val="24"/>
          <w:szCs w:val="24"/>
          <w:highlight w:val="white"/>
        </w:rPr>
        <w:t xml:space="preserve">al race between Hillary Clinton and Donald Trump introduced two new strategies to use social media for political campaigns. </w:t>
      </w:r>
    </w:p>
    <w:p w14:paraId="2E4F64F8" w14:textId="6165BB73" w:rsidR="005D0EC6" w:rsidRPr="0000725E" w:rsidRDefault="005A2DE1" w:rsidP="003C3A4D">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“While the Clinton campaign’s strategy confirms theories regarding the professionalization of election campaigns, the Trump campaign’s more amateurish yet authentic style in social media points towards de-professionalization and even amateurism as a count</w:t>
      </w:r>
      <w:r w:rsidRPr="0000725E">
        <w:rPr>
          <w:rFonts w:ascii="Georgia" w:eastAsia="Georgia" w:hAnsi="Georgia" w:cs="Georgia"/>
          <w:sz w:val="24"/>
          <w:szCs w:val="24"/>
          <w:highlight w:val="white"/>
        </w:rPr>
        <w:t>er-trend in political communication (</w:t>
      </w:r>
      <w:proofErr w:type="spellStart"/>
      <w:r w:rsidRPr="0000725E">
        <w:rPr>
          <w:rFonts w:ascii="Georgia" w:eastAsia="Georgia" w:hAnsi="Georgia" w:cs="Georgia"/>
          <w:sz w:val="24"/>
          <w:szCs w:val="24"/>
          <w:highlight w:val="white"/>
        </w:rPr>
        <w:t>Enli</w:t>
      </w:r>
      <w:proofErr w:type="spellEnd"/>
      <w:r w:rsidRPr="0000725E">
        <w:rPr>
          <w:rFonts w:ascii="Georgia" w:eastAsia="Georgia" w:hAnsi="Georgia" w:cs="Georgia"/>
          <w:sz w:val="24"/>
          <w:szCs w:val="24"/>
          <w:highlight w:val="white"/>
        </w:rPr>
        <w:t>, 2017).”</w:t>
      </w:r>
    </w:p>
    <w:p w14:paraId="36E15756" w14:textId="4E34B272" w:rsidR="005D0EC6" w:rsidRPr="0000725E" w:rsidRDefault="005A2DE1" w:rsidP="00535571">
      <w:pPr>
        <w:pStyle w:val="Heading1"/>
        <w:jc w:val="center"/>
        <w:rPr>
          <w:rFonts w:ascii="Georgia" w:hAnsi="Georgia"/>
          <w:b/>
          <w:bCs/>
          <w:sz w:val="24"/>
          <w:szCs w:val="24"/>
          <w:highlight w:val="white"/>
        </w:rPr>
      </w:pPr>
      <w:bookmarkStart w:id="8" w:name="_Toc132214626"/>
      <w:bookmarkStart w:id="9" w:name="_Toc132215531"/>
      <w:r w:rsidRPr="0000725E">
        <w:rPr>
          <w:rFonts w:ascii="Georgia" w:hAnsi="Georgia"/>
          <w:b/>
          <w:bCs/>
          <w:sz w:val="24"/>
          <w:szCs w:val="24"/>
          <w:highlight w:val="white"/>
        </w:rPr>
        <w:t>Second most social media-obsessed state</w:t>
      </w:r>
      <w:bookmarkEnd w:id="8"/>
      <w:bookmarkEnd w:id="9"/>
    </w:p>
    <w:p w14:paraId="7DE03E87"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The state of Tennessee is an ideal place to study social media since it ranked second among the most social media-obsessed states in the United States (Hennessey, 20</w:t>
      </w:r>
      <w:r w:rsidRPr="0000725E">
        <w:rPr>
          <w:rFonts w:ascii="Georgia" w:eastAsia="Georgia" w:hAnsi="Georgia" w:cs="Georgia"/>
          <w:sz w:val="24"/>
          <w:szCs w:val="24"/>
          <w:highlight w:val="white"/>
        </w:rPr>
        <w:t xml:space="preserve">22). The agency that conducted the research also found that Facebook and Twitter were the most popular websites in Tennessee (Flessner, 2021). Therefore, it is important to study </w:t>
      </w:r>
      <w:r w:rsidRPr="0000725E">
        <w:rPr>
          <w:rFonts w:ascii="Georgia" w:eastAsia="Georgia" w:hAnsi="Georgia" w:cs="Georgia"/>
          <w:sz w:val="24"/>
          <w:szCs w:val="24"/>
          <w:highlight w:val="white"/>
        </w:rPr>
        <w:lastRenderedPageBreak/>
        <w:t xml:space="preserve">the impact these two social media websites have on city council elections in </w:t>
      </w:r>
      <w:r w:rsidRPr="0000725E">
        <w:rPr>
          <w:rFonts w:ascii="Georgia" w:eastAsia="Georgia" w:hAnsi="Georgia" w:cs="Georgia"/>
          <w:sz w:val="24"/>
          <w:szCs w:val="24"/>
          <w:highlight w:val="white"/>
        </w:rPr>
        <w:t>Tennessee. A Pew research study conducted in 2016 found that 62% of adults get their news from social media which was a 13% increase since the previous study conducted in 2013. The study also found that most of the news is consumed through Reddit, Facebook</w:t>
      </w:r>
      <w:r w:rsidRPr="0000725E">
        <w:rPr>
          <w:rFonts w:ascii="Georgia" w:eastAsia="Georgia" w:hAnsi="Georgia" w:cs="Georgia"/>
          <w:sz w:val="24"/>
          <w:szCs w:val="24"/>
          <w:highlight w:val="white"/>
        </w:rPr>
        <w:t xml:space="preserve"> and Twitter (Gottfried and Shearer, 2016). However, an analysis to study if the same percentage of U.S. adults consume campaign information through social media for local elections has not been conducted yet.</w:t>
      </w:r>
    </w:p>
    <w:p w14:paraId="1ECBBB67" w14:textId="77777777" w:rsidR="005D0EC6" w:rsidRPr="0000725E" w:rsidRDefault="005D0EC6">
      <w:pPr>
        <w:spacing w:line="480" w:lineRule="auto"/>
        <w:rPr>
          <w:rFonts w:ascii="Georgia" w:eastAsia="Georgia" w:hAnsi="Georgia" w:cs="Georgia"/>
          <w:sz w:val="24"/>
          <w:szCs w:val="24"/>
          <w:highlight w:val="white"/>
        </w:rPr>
      </w:pPr>
    </w:p>
    <w:p w14:paraId="08E129B9" w14:textId="5C2ED059" w:rsidR="005D0EC6" w:rsidRPr="0000725E" w:rsidRDefault="005A2DE1" w:rsidP="00535571">
      <w:pPr>
        <w:spacing w:line="480" w:lineRule="auto"/>
        <w:jc w:val="center"/>
        <w:rPr>
          <w:rFonts w:ascii="Georgia" w:eastAsia="Georgia" w:hAnsi="Georgia" w:cs="Georgia"/>
          <w:b/>
          <w:sz w:val="24"/>
          <w:szCs w:val="24"/>
          <w:highlight w:val="white"/>
        </w:rPr>
      </w:pPr>
      <w:r w:rsidRPr="0000725E">
        <w:rPr>
          <w:rFonts w:ascii="Georgia" w:eastAsia="Georgia" w:hAnsi="Georgia" w:cs="Georgia"/>
          <w:b/>
          <w:sz w:val="24"/>
          <w:szCs w:val="24"/>
          <w:highlight w:val="white"/>
        </w:rPr>
        <w:t>Media Ecology Theory (MET)</w:t>
      </w:r>
    </w:p>
    <w:p w14:paraId="410A66BD"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relevance to th</w:t>
      </w:r>
      <w:r w:rsidRPr="0000725E">
        <w:rPr>
          <w:rFonts w:ascii="Georgia" w:eastAsia="Georgia" w:hAnsi="Georgia" w:cs="Georgia"/>
          <w:sz w:val="24"/>
          <w:szCs w:val="24"/>
          <w:highlight w:val="white"/>
        </w:rPr>
        <w:t xml:space="preserve">is study, it is important to assess the Media Ecology Theory (MET) developed by Marshall McLuhan in 1964 and updated by Neil Postman in 1979. McLuhan introduced the theory to understand the social impact of technology and communication. </w:t>
      </w:r>
    </w:p>
    <w:p w14:paraId="471433E8"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“The influence of </w:t>
      </w:r>
      <w:r w:rsidRPr="0000725E">
        <w:rPr>
          <w:rFonts w:ascii="Georgia" w:eastAsia="Georgia" w:hAnsi="Georgia" w:cs="Georgia"/>
          <w:sz w:val="24"/>
          <w:szCs w:val="24"/>
          <w:highlight w:val="white"/>
        </w:rPr>
        <w:t xml:space="preserve">media technology on society is the main concept of MET, upheld by three main assumptions: media is infused into every act and action in society, media fixes our perceptions and organizes our experiences, and media ties the world together. We cannot escape </w:t>
      </w:r>
      <w:r w:rsidRPr="0000725E">
        <w:rPr>
          <w:rFonts w:ascii="Georgia" w:eastAsia="Georgia" w:hAnsi="Georgia" w:cs="Georgia"/>
          <w:sz w:val="24"/>
          <w:szCs w:val="24"/>
          <w:highlight w:val="white"/>
        </w:rPr>
        <w:t xml:space="preserve">the media presence in our lives as it is ubiquitous in our realities of day-to-day life (Moreno and Koff, 2016).” </w:t>
      </w:r>
    </w:p>
    <w:p w14:paraId="6D181D8D"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The three assumptions of the theory in turn suggest that you cannot ignore the media and that it is omnipresent. The media is powerful and he</w:t>
      </w:r>
      <w:r w:rsidRPr="0000725E">
        <w:rPr>
          <w:rFonts w:ascii="Georgia" w:eastAsia="Georgia" w:hAnsi="Georgia" w:cs="Georgia"/>
          <w:sz w:val="24"/>
          <w:szCs w:val="24"/>
          <w:highlight w:val="white"/>
        </w:rPr>
        <w:t xml:space="preserve">lps develop our perception of certain events, people and things. Lastly, the media has connected the world and turned it into a global village - this especially relates to social media conclusively where researchers found that social media tools have been </w:t>
      </w:r>
      <w:r w:rsidRPr="0000725E">
        <w:rPr>
          <w:rFonts w:ascii="Georgia" w:eastAsia="Georgia" w:hAnsi="Georgia" w:cs="Georgia"/>
          <w:sz w:val="24"/>
          <w:szCs w:val="24"/>
          <w:highlight w:val="white"/>
        </w:rPr>
        <w:t xml:space="preserve">used in the process of </w:t>
      </w:r>
      <w:r w:rsidRPr="0000725E">
        <w:rPr>
          <w:rFonts w:ascii="Georgia" w:eastAsia="Georgia" w:hAnsi="Georgia" w:cs="Georgia"/>
          <w:sz w:val="24"/>
          <w:szCs w:val="24"/>
          <w:highlight w:val="white"/>
        </w:rPr>
        <w:lastRenderedPageBreak/>
        <w:t xml:space="preserve">democratization and globalization ( Tarman and Yigit, 2013). In the early days of social media, researchers looked at whether using social media features such as chat had a positive impact on social ties and they found a significant </w:t>
      </w:r>
      <w:r w:rsidRPr="0000725E">
        <w:rPr>
          <w:rFonts w:ascii="Georgia" w:eastAsia="Georgia" w:hAnsi="Georgia" w:cs="Georgia"/>
          <w:sz w:val="24"/>
          <w:szCs w:val="24"/>
          <w:highlight w:val="white"/>
        </w:rPr>
        <w:t xml:space="preserve">correlation (Zhao, 2006). </w:t>
      </w:r>
    </w:p>
    <w:p w14:paraId="513294FF" w14:textId="77777777" w:rsidR="005D0EC6" w:rsidRPr="0000725E" w:rsidRDefault="005A2DE1">
      <w:pPr>
        <w:spacing w:line="480" w:lineRule="auto"/>
        <w:ind w:left="720"/>
        <w:rPr>
          <w:rFonts w:ascii="Georgia" w:eastAsia="Georgia" w:hAnsi="Georgia" w:cs="Georgia"/>
          <w:sz w:val="24"/>
          <w:szCs w:val="24"/>
        </w:rPr>
      </w:pPr>
      <w:r w:rsidRPr="0000725E">
        <w:rPr>
          <w:rFonts w:ascii="Georgia" w:eastAsia="Georgia" w:hAnsi="Georgia" w:cs="Georgia"/>
          <w:sz w:val="24"/>
          <w:szCs w:val="24"/>
        </w:rPr>
        <w:t>"Different groups of Internet users have different sizes of network connections. Compared to nonusers, social users of the Internet have more social ties, and nonsocial users of the Internet have fewer social ties. Among social u</w:t>
      </w:r>
      <w:r w:rsidRPr="0000725E">
        <w:rPr>
          <w:rFonts w:ascii="Georgia" w:eastAsia="Georgia" w:hAnsi="Georgia" w:cs="Georgia"/>
          <w:sz w:val="24"/>
          <w:szCs w:val="24"/>
        </w:rPr>
        <w:t xml:space="preserve">sers, chat users have more social ties than email users do (Zhao, 2006)." </w:t>
      </w:r>
    </w:p>
    <w:p w14:paraId="1C8ACE56" w14:textId="77777777" w:rsidR="005D0EC6" w:rsidRPr="0000725E" w:rsidRDefault="005A2DE1">
      <w:pPr>
        <w:spacing w:line="480" w:lineRule="auto"/>
        <w:rPr>
          <w:rFonts w:ascii="Georgia" w:eastAsia="Georgia" w:hAnsi="Georgia" w:cs="Georgia"/>
          <w:b/>
          <w:sz w:val="24"/>
          <w:szCs w:val="24"/>
          <w:highlight w:val="white"/>
        </w:rPr>
      </w:pPr>
      <w:r w:rsidRPr="0000725E">
        <w:rPr>
          <w:rFonts w:ascii="Georgia" w:eastAsia="Georgia" w:hAnsi="Georgia" w:cs="Georgia"/>
          <w:sz w:val="24"/>
          <w:szCs w:val="24"/>
        </w:rPr>
        <w:t>Research has shown that concepts of media ecology, proposed by Postman and McLuhan in 1979 are still the observation line to understand new forms of media such as social media and t</w:t>
      </w:r>
      <w:r w:rsidRPr="0000725E">
        <w:rPr>
          <w:rFonts w:ascii="Georgia" w:eastAsia="Georgia" w:hAnsi="Georgia" w:cs="Georgia"/>
          <w:sz w:val="24"/>
          <w:szCs w:val="24"/>
        </w:rPr>
        <w:t>he mediatic contemporary society (Velásquez, 2018).</w:t>
      </w:r>
    </w:p>
    <w:p w14:paraId="141A689A" w14:textId="77777777" w:rsidR="005D0EC6" w:rsidRPr="0000725E" w:rsidRDefault="005D0EC6">
      <w:pPr>
        <w:spacing w:line="480" w:lineRule="auto"/>
        <w:rPr>
          <w:rFonts w:ascii="Georgia" w:eastAsia="Georgia" w:hAnsi="Georgia" w:cs="Georgia"/>
          <w:sz w:val="24"/>
          <w:szCs w:val="24"/>
          <w:highlight w:val="white"/>
        </w:rPr>
      </w:pPr>
    </w:p>
    <w:p w14:paraId="542B87A1" w14:textId="785885FC" w:rsidR="005D0EC6" w:rsidRPr="0000725E" w:rsidRDefault="005A2DE1" w:rsidP="00535571">
      <w:pPr>
        <w:spacing w:line="480" w:lineRule="auto"/>
        <w:jc w:val="center"/>
        <w:rPr>
          <w:rFonts w:ascii="Georgia" w:eastAsia="Georgia" w:hAnsi="Georgia" w:cs="Georgia"/>
          <w:b/>
          <w:sz w:val="24"/>
          <w:szCs w:val="24"/>
          <w:highlight w:val="white"/>
        </w:rPr>
      </w:pPr>
      <w:r w:rsidRPr="0000725E">
        <w:rPr>
          <w:rFonts w:ascii="Georgia" w:eastAsia="Georgia" w:hAnsi="Georgia" w:cs="Georgia"/>
          <w:b/>
          <w:sz w:val="24"/>
          <w:szCs w:val="24"/>
          <w:highlight w:val="white"/>
        </w:rPr>
        <w:t>Benefits of using social media for campaigns</w:t>
      </w:r>
    </w:p>
    <w:p w14:paraId="24FF015C"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b/>
          <w:sz w:val="24"/>
          <w:szCs w:val="24"/>
          <w:highlight w:val="white"/>
        </w:rPr>
        <w:t xml:space="preserve"> </w:t>
      </w:r>
      <w:r w:rsidRPr="0000725E">
        <w:rPr>
          <w:rFonts w:ascii="Georgia" w:eastAsia="Georgia" w:hAnsi="Georgia" w:cs="Georgia"/>
          <w:sz w:val="24"/>
          <w:szCs w:val="24"/>
          <w:highlight w:val="white"/>
        </w:rPr>
        <w:t>Research has shown that Twitter has become an effective tool of persuasion in election campaigns (Jungherr, 2015) and politicians with urban constituencies a</w:t>
      </w:r>
      <w:r w:rsidRPr="0000725E">
        <w:rPr>
          <w:rFonts w:ascii="Georgia" w:eastAsia="Georgia" w:hAnsi="Georgia" w:cs="Georgia"/>
          <w:sz w:val="24"/>
          <w:szCs w:val="24"/>
          <w:highlight w:val="white"/>
        </w:rPr>
        <w:t>ppear to be more likely to use Twitter than those with rural ones (Straus et al., 2013). In the 111th Congress, a total of 313 Congressmen and 62 Senators had a Twitter account (Straus et al., 2013), however, that number has now jumped to 440 Congressmen a</w:t>
      </w:r>
      <w:r w:rsidRPr="0000725E">
        <w:rPr>
          <w:rFonts w:ascii="Georgia" w:eastAsia="Georgia" w:hAnsi="Georgia" w:cs="Georgia"/>
          <w:sz w:val="24"/>
          <w:szCs w:val="24"/>
          <w:highlight w:val="white"/>
        </w:rPr>
        <w:t xml:space="preserve">nd 100 Senators (Libguides, 2013). Therefore, it is safe to assume that politicians at a national level use Twitter and social media to communicate with the media or constituents. </w:t>
      </w:r>
    </w:p>
    <w:p w14:paraId="65E3E00A"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“Social media provides a new avenue for members of Congress who want to con</w:t>
      </w:r>
      <w:r w:rsidRPr="0000725E">
        <w:rPr>
          <w:rFonts w:ascii="Georgia" w:eastAsia="Georgia" w:hAnsi="Georgia" w:cs="Georgia"/>
          <w:sz w:val="24"/>
          <w:szCs w:val="24"/>
          <w:highlight w:val="white"/>
        </w:rPr>
        <w:t>trol their public message, reach a national audience, or develop routine contact with an attentive public (Straus et al., 2013).”</w:t>
      </w:r>
    </w:p>
    <w:p w14:paraId="7216D39E"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City Council elections often see lesser turnout if the mayoral race is not on the ballot, or if the election is standalone and</w:t>
      </w:r>
      <w:r w:rsidRPr="0000725E">
        <w:rPr>
          <w:rFonts w:ascii="Georgia" w:eastAsia="Georgia" w:hAnsi="Georgia" w:cs="Georgia"/>
          <w:sz w:val="24"/>
          <w:szCs w:val="24"/>
          <w:highlight w:val="white"/>
        </w:rPr>
        <w:t xml:space="preserve"> not coupled with the presidential election or national primaries. According to research presented by the National Civic League, a person above 65 is seven times more likely to vote in local city council elections than someone between the ages of 18-34. Th</w:t>
      </w:r>
      <w:r w:rsidRPr="0000725E">
        <w:rPr>
          <w:rFonts w:ascii="Georgia" w:eastAsia="Georgia" w:hAnsi="Georgia" w:cs="Georgia"/>
          <w:sz w:val="24"/>
          <w:szCs w:val="24"/>
          <w:highlight w:val="white"/>
        </w:rPr>
        <w:t>e median age of local election voters is in the 60s, with the average in cities such as Miami, Las Vegas and Fort Worth as high as 66-68 years old (Brennan, 2020).  A study however revealed a positive relation between particular forms of political internet</w:t>
      </w:r>
      <w:r w:rsidRPr="0000725E">
        <w:rPr>
          <w:rFonts w:ascii="Georgia" w:eastAsia="Georgia" w:hAnsi="Georgia" w:cs="Georgia"/>
          <w:sz w:val="24"/>
          <w:szCs w:val="24"/>
          <w:highlight w:val="white"/>
        </w:rPr>
        <w:t xml:space="preserve"> use (PIU) on the one hand and voter turnout and political interest on the other hand (Kruikemeier, 2013).</w:t>
      </w:r>
    </w:p>
    <w:p w14:paraId="70C15B7E"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Those who are more interested in politics, who are younger, and who use online news more often are more likely to be politically active online (Kruik</w:t>
      </w:r>
      <w:r w:rsidRPr="0000725E">
        <w:rPr>
          <w:rFonts w:ascii="Georgia" w:eastAsia="Georgia" w:hAnsi="Georgia" w:cs="Georgia"/>
          <w:sz w:val="24"/>
          <w:szCs w:val="24"/>
          <w:highlight w:val="white"/>
        </w:rPr>
        <w:t xml:space="preserve">emeier, 2013).” </w:t>
      </w:r>
    </w:p>
    <w:p w14:paraId="44DFDDCB"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Even though city council elections attract older age groups to the ballot box and more young voters use social media, the results of this study will provide some interesting trends.  Another important benefit of social media is that it can</w:t>
      </w:r>
      <w:r w:rsidRPr="0000725E">
        <w:rPr>
          <w:rFonts w:ascii="Georgia" w:eastAsia="Georgia" w:hAnsi="Georgia" w:cs="Georgia"/>
          <w:sz w:val="24"/>
          <w:szCs w:val="24"/>
          <w:highlight w:val="white"/>
        </w:rPr>
        <w:t xml:space="preserve"> be used as a tool to humanize candidates and build a connection with voters that goes beyond politics and gives insight into the personal lives of candidates. </w:t>
      </w:r>
    </w:p>
    <w:p w14:paraId="5B4C99AC"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Democratic presidential contender Pete Buttigieg </w:t>
      </w:r>
      <w:hyperlink r:id="rId10">
        <w:r w:rsidRPr="0000725E">
          <w:rPr>
            <w:rFonts w:ascii="Georgia" w:eastAsia="Georgia" w:hAnsi="Georgia" w:cs="Georgia"/>
            <w:sz w:val="24"/>
            <w:szCs w:val="24"/>
            <w:highlight w:val="white"/>
          </w:rPr>
          <w:t>introduce</w:t>
        </w:r>
        <w:r w:rsidRPr="0000725E">
          <w:rPr>
            <w:rFonts w:ascii="Georgia" w:eastAsia="Georgia" w:hAnsi="Georgia" w:cs="Georgia"/>
            <w:sz w:val="24"/>
            <w:szCs w:val="24"/>
            <w:highlight w:val="white"/>
          </w:rPr>
          <w:t>d his shelter dogs to his 2 million Twitter followers</w:t>
        </w:r>
      </w:hyperlink>
      <w:r w:rsidRPr="0000725E">
        <w:rPr>
          <w:rFonts w:ascii="Georgia" w:eastAsia="Georgia" w:hAnsi="Georgia" w:cs="Georgia"/>
          <w:sz w:val="24"/>
          <w:szCs w:val="24"/>
          <w:highlight w:val="white"/>
        </w:rPr>
        <w:t xml:space="preserve">, while U.S. Sen. Elizabeth Warren used her Instagram account to chat live with supporters who made small contributions to her presidential campaign (Yildrim, 2020) </w:t>
      </w:r>
    </w:p>
    <w:p w14:paraId="1AD47678" w14:textId="2E9BC303" w:rsidR="005D0EC6" w:rsidRPr="0000725E" w:rsidRDefault="005A2DE1" w:rsidP="00535571">
      <w:pPr>
        <w:pStyle w:val="Heading1"/>
        <w:jc w:val="center"/>
        <w:rPr>
          <w:rFonts w:ascii="Georgia" w:hAnsi="Georgia"/>
          <w:b/>
          <w:bCs/>
          <w:sz w:val="24"/>
          <w:szCs w:val="24"/>
          <w:highlight w:val="white"/>
        </w:rPr>
      </w:pPr>
      <w:bookmarkStart w:id="10" w:name="_Toc132214627"/>
      <w:bookmarkStart w:id="11" w:name="_Toc132215532"/>
      <w:r w:rsidRPr="0000725E">
        <w:rPr>
          <w:rFonts w:ascii="Georgia" w:hAnsi="Georgia"/>
          <w:b/>
          <w:bCs/>
          <w:sz w:val="24"/>
          <w:szCs w:val="24"/>
          <w:highlight w:val="white"/>
        </w:rPr>
        <w:lastRenderedPageBreak/>
        <w:t>Traditional determinants of vote shar</w:t>
      </w:r>
      <w:r w:rsidRPr="0000725E">
        <w:rPr>
          <w:rFonts w:ascii="Georgia" w:hAnsi="Georgia"/>
          <w:b/>
          <w:bCs/>
          <w:sz w:val="24"/>
          <w:szCs w:val="24"/>
          <w:highlight w:val="white"/>
        </w:rPr>
        <w:t>e in local elections</w:t>
      </w:r>
      <w:bookmarkEnd w:id="10"/>
      <w:bookmarkEnd w:id="11"/>
    </w:p>
    <w:p w14:paraId="63D1928A"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a study conducted in 1998 studying the "Determinants of candidates' vote share in city council elections," it was found that incumbency, campaign spending, and party organization support were the most important predictors of candidates' vote share. (Kre</w:t>
      </w:r>
      <w:r w:rsidRPr="0000725E">
        <w:rPr>
          <w:rFonts w:ascii="Georgia" w:eastAsia="Georgia" w:hAnsi="Georgia" w:cs="Georgia"/>
          <w:sz w:val="24"/>
          <w:szCs w:val="24"/>
          <w:highlight w:val="white"/>
        </w:rPr>
        <w:t xml:space="preserve">bs, 1998). </w:t>
      </w:r>
    </w:p>
    <w:p w14:paraId="79EF93C4"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In addition to those three factors, endorsements from local newspapers and the race or ethnicity of candidates also influenced the elections. </w:t>
      </w:r>
    </w:p>
    <w:p w14:paraId="7704CC06"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“Incumbency status exerts a significant and positive effect on candidates' share of the vote. In each</w:t>
      </w:r>
      <w:r w:rsidRPr="0000725E">
        <w:rPr>
          <w:rFonts w:ascii="Georgia" w:eastAsia="Georgia" w:hAnsi="Georgia" w:cs="Georgia"/>
          <w:sz w:val="24"/>
          <w:szCs w:val="24"/>
          <w:highlight w:val="white"/>
        </w:rPr>
        <w:t xml:space="preserve"> election year, incumbency produces an increase in these candidates' vote share of over 20 per- centage points, significant at the .001 level (Krebs, 1998).” </w:t>
      </w:r>
    </w:p>
    <w:p w14:paraId="0E13EBE8"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Krebs’ conclusion was based on a regression analysis of 631 candidates in the Chicago City Counci</w:t>
      </w:r>
      <w:r w:rsidRPr="0000725E">
        <w:rPr>
          <w:rFonts w:ascii="Georgia" w:eastAsia="Georgia" w:hAnsi="Georgia" w:cs="Georgia"/>
          <w:sz w:val="24"/>
          <w:szCs w:val="24"/>
          <w:highlight w:val="white"/>
        </w:rPr>
        <w:t>l elections between 1979 and 1995. The determinants Krebs (1998) found in his study are still relevant today, however, with an important and effective addition of the social media factor which was successfully used by Obama's campaign in 2008 (Hughes et al</w:t>
      </w:r>
      <w:r w:rsidRPr="0000725E">
        <w:rPr>
          <w:rFonts w:ascii="Georgia" w:eastAsia="Georgia" w:hAnsi="Georgia" w:cs="Georgia"/>
          <w:sz w:val="24"/>
          <w:szCs w:val="24"/>
          <w:highlight w:val="white"/>
        </w:rPr>
        <w:t>., 2010). According to research presented by the National Civic League, a person above 65 is seven times more likely to vote in local city council elections than someone between the ages of 18-34. The median age of local election voters is in the 60s, with</w:t>
      </w:r>
      <w:r w:rsidRPr="0000725E">
        <w:rPr>
          <w:rFonts w:ascii="Georgia" w:eastAsia="Georgia" w:hAnsi="Georgia" w:cs="Georgia"/>
          <w:sz w:val="24"/>
          <w:szCs w:val="24"/>
          <w:highlight w:val="white"/>
        </w:rPr>
        <w:t xml:space="preserve"> the average in cities such as Miami, Las Vegas and Fort Worth as high as 66-68 years old (Brennan, 2020). Research has shown in the past that there is a high chance of incumbents retaining their office (Krebs, 1998) (Prewitt, 1970), however, in today’s ti</w:t>
      </w:r>
      <w:r w:rsidRPr="0000725E">
        <w:rPr>
          <w:rFonts w:ascii="Georgia" w:eastAsia="Georgia" w:hAnsi="Georgia" w:cs="Georgia"/>
          <w:sz w:val="24"/>
          <w:szCs w:val="24"/>
          <w:highlight w:val="white"/>
        </w:rPr>
        <w:t xml:space="preserve">mes that cannot be the standalone reason for retaining the seat in today’s political climate. </w:t>
      </w:r>
    </w:p>
    <w:p w14:paraId="2D4DE226"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 xml:space="preserve">"Indeed, in 20 of the 82 cities studied, over ten years not one single incumbent seeking another term failed to be re-elected (Prewitt, 1970)." </w:t>
      </w:r>
    </w:p>
    <w:p w14:paraId="1FE98E7E"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Prewitt's study </w:t>
      </w:r>
      <w:r w:rsidRPr="0000725E">
        <w:rPr>
          <w:rFonts w:ascii="Georgia" w:eastAsia="Georgia" w:hAnsi="Georgia" w:cs="Georgia"/>
          <w:sz w:val="24"/>
          <w:szCs w:val="24"/>
          <w:highlight w:val="white"/>
        </w:rPr>
        <w:t xml:space="preserve">was conducted in 1970 - when digital campaigns did not exist but incumbents continue to dominate elections even today. While it is true that incumbency has shown to be an advantage (Krebs 1998) (Prewitt, 1970), it might not be a causal effect but a result </w:t>
      </w:r>
      <w:r w:rsidRPr="0000725E">
        <w:rPr>
          <w:rFonts w:ascii="Georgia" w:eastAsia="Georgia" w:hAnsi="Georgia" w:cs="Georgia"/>
          <w:sz w:val="24"/>
          <w:szCs w:val="24"/>
          <w:highlight w:val="white"/>
        </w:rPr>
        <w:t>of pre-existing qualities (Trounstine, 2011).</w:t>
      </w:r>
    </w:p>
    <w:p w14:paraId="5E0C4493"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“Although we know that local incumbents tend to win reelection at high rates (</w:t>
      </w:r>
      <w:hyperlink r:id="rId11" w:anchor="b25">
        <w:r w:rsidRPr="0000725E">
          <w:rPr>
            <w:rFonts w:ascii="Georgia" w:eastAsia="Georgia" w:hAnsi="Georgia" w:cs="Georgia"/>
            <w:sz w:val="24"/>
            <w:szCs w:val="24"/>
            <w:highlight w:val="white"/>
          </w:rPr>
          <w:t>Krebs 1998</w:t>
        </w:r>
      </w:hyperlink>
      <w:r w:rsidRPr="0000725E">
        <w:rPr>
          <w:rFonts w:ascii="Georgia" w:eastAsia="Georgia" w:hAnsi="Georgia" w:cs="Georgia"/>
          <w:sz w:val="24"/>
          <w:szCs w:val="24"/>
          <w:highlight w:val="white"/>
        </w:rPr>
        <w:t>), we still do not k</w:t>
      </w:r>
      <w:r w:rsidRPr="0000725E">
        <w:rPr>
          <w:rFonts w:ascii="Georgia" w:eastAsia="Georgia" w:hAnsi="Georgia" w:cs="Georgia"/>
          <w:sz w:val="24"/>
          <w:szCs w:val="24"/>
          <w:highlight w:val="white"/>
        </w:rPr>
        <w:t>now whether or not the effect is causal. It is difficult to discriminate between these possibilities because of the endogenous nature of the relationships. We should expect that the strongest candidates will also benefit from the best resources in the offi</w:t>
      </w:r>
      <w:r w:rsidRPr="0000725E">
        <w:rPr>
          <w:rFonts w:ascii="Georgia" w:eastAsia="Georgia" w:hAnsi="Georgia" w:cs="Georgia"/>
          <w:sz w:val="24"/>
          <w:szCs w:val="24"/>
          <w:highlight w:val="white"/>
        </w:rPr>
        <w:t xml:space="preserve">ce and future campaigns. So while representatives may earn their advantage while in office, the results might be nonetheless driven by preexisting qualities (Trounstine, 2011)." </w:t>
      </w:r>
    </w:p>
    <w:p w14:paraId="17AF9C36"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This study will add to this body of knowledge and the findings will suggest w</w:t>
      </w:r>
      <w:r w:rsidRPr="0000725E">
        <w:rPr>
          <w:rFonts w:ascii="Georgia" w:eastAsia="Georgia" w:hAnsi="Georgia" w:cs="Georgia"/>
          <w:sz w:val="24"/>
          <w:szCs w:val="24"/>
          <w:highlight w:val="white"/>
        </w:rPr>
        <w:t xml:space="preserve">hether social media presence in addition to incumbency and other traditional factors plays an X factor in winning local city council elections. </w:t>
      </w:r>
    </w:p>
    <w:p w14:paraId="2EB5F863" w14:textId="2B1F0DEB"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RQ1: Does a Knoxville city council candidate’s social media presence put them at an advantage over their oppone</w:t>
      </w:r>
      <w:r w:rsidRPr="0000725E">
        <w:rPr>
          <w:rFonts w:ascii="Georgia" w:eastAsia="Georgia" w:hAnsi="Georgia" w:cs="Georgia"/>
          <w:sz w:val="24"/>
          <w:szCs w:val="24"/>
          <w:highlight w:val="white"/>
        </w:rPr>
        <w:t xml:space="preserve">nt?     </w:t>
      </w:r>
    </w:p>
    <w:p w14:paraId="1606B8AC" w14:textId="6A7E17FC" w:rsidR="005D0EC6" w:rsidRPr="0000725E" w:rsidRDefault="005A2DE1" w:rsidP="00535571">
      <w:pPr>
        <w:pStyle w:val="Heading1"/>
        <w:jc w:val="center"/>
        <w:rPr>
          <w:rFonts w:ascii="Georgia" w:hAnsi="Georgia"/>
          <w:b/>
          <w:bCs/>
          <w:sz w:val="24"/>
          <w:szCs w:val="24"/>
          <w:highlight w:val="white"/>
        </w:rPr>
      </w:pPr>
      <w:bookmarkStart w:id="12" w:name="_Toc132214628"/>
      <w:bookmarkStart w:id="13" w:name="_Toc132215533"/>
      <w:r w:rsidRPr="0000725E">
        <w:rPr>
          <w:rFonts w:ascii="Georgia" w:hAnsi="Georgia"/>
          <w:b/>
          <w:bCs/>
          <w:sz w:val="24"/>
          <w:szCs w:val="24"/>
          <w:highlight w:val="white"/>
        </w:rPr>
        <w:t>Four weeks before Election Day</w:t>
      </w:r>
      <w:bookmarkEnd w:id="12"/>
      <w:bookmarkEnd w:id="13"/>
    </w:p>
    <w:p w14:paraId="1AE755A2"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This study will analyze social media posts four weeks before the election and the rationale to do so is that research has shown a total of 8 percent of American voters tend to change their electoral choice in the fou</w:t>
      </w:r>
      <w:r w:rsidRPr="0000725E">
        <w:rPr>
          <w:rFonts w:ascii="Georgia" w:eastAsia="Georgia" w:hAnsi="Georgia" w:cs="Georgia"/>
          <w:sz w:val="24"/>
          <w:szCs w:val="24"/>
          <w:highlight w:val="white"/>
        </w:rPr>
        <w:t xml:space="preserve">r weeks before the election (Blais, 2004). This study is crucial to this analysis because it provides an estimate of the proportion of </w:t>
      </w:r>
      <w:r w:rsidRPr="0000725E">
        <w:rPr>
          <w:rFonts w:ascii="Georgia" w:eastAsia="Georgia" w:hAnsi="Georgia" w:cs="Georgia"/>
          <w:sz w:val="24"/>
          <w:szCs w:val="24"/>
          <w:highlight w:val="white"/>
        </w:rPr>
        <w:lastRenderedPageBreak/>
        <w:t xml:space="preserve">voters who vote differently than what they originally intended. This also determines why using social media as a tool of </w:t>
      </w:r>
      <w:r w:rsidRPr="0000725E">
        <w:rPr>
          <w:rFonts w:ascii="Georgia" w:eastAsia="Georgia" w:hAnsi="Georgia" w:cs="Georgia"/>
          <w:sz w:val="24"/>
          <w:szCs w:val="24"/>
          <w:highlight w:val="white"/>
        </w:rPr>
        <w:t xml:space="preserve">persuasion in the four weeks before an election can be beneficial to the candidate.  </w:t>
      </w:r>
    </w:p>
    <w:p w14:paraId="37CCF5B4"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According to this estimation, the probability of changing one’s mind in the month preceding an American presidential election moved from (slightly above) 6% in 1960 to (</w:t>
      </w:r>
      <w:r w:rsidRPr="0000725E">
        <w:rPr>
          <w:rFonts w:ascii="Georgia" w:eastAsia="Georgia" w:hAnsi="Georgia" w:cs="Georgia"/>
          <w:sz w:val="24"/>
          <w:szCs w:val="24"/>
          <w:highlight w:val="white"/>
        </w:rPr>
        <w:t xml:space="preserve">slightly above) 8% in 2000. In short, about one voter out of six typically changes her mind during the month preceding the election (Blais, 2004).” </w:t>
      </w:r>
    </w:p>
    <w:p w14:paraId="4CFAC9AA"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other studies conducted around the world, this trend was also observed, in New Zealand around 30 percent</w:t>
      </w:r>
      <w:r w:rsidRPr="0000725E">
        <w:rPr>
          <w:rFonts w:ascii="Georgia" w:eastAsia="Georgia" w:hAnsi="Georgia" w:cs="Georgia"/>
          <w:sz w:val="24"/>
          <w:szCs w:val="24"/>
          <w:highlight w:val="white"/>
        </w:rPr>
        <w:t xml:space="preserve"> of voters changed their minds in the last four weeks before the election (Blais, 2004). In Canada,  over half of the citizens say they made their voting decision during the campaign (Fournier et al., 2004)., </w:t>
      </w:r>
    </w:p>
    <w:p w14:paraId="4C175F57"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"They (voters who make decisions during the ca</w:t>
      </w:r>
      <w:r w:rsidRPr="0000725E">
        <w:rPr>
          <w:rFonts w:ascii="Georgia" w:eastAsia="Georgia" w:hAnsi="Georgia" w:cs="Georgia"/>
          <w:sz w:val="24"/>
          <w:szCs w:val="24"/>
          <w:highlight w:val="white"/>
        </w:rPr>
        <w:t xml:space="preserve">mpaign) form a relatively interested, attentive, informed, and less committed group which is more likely to be reached by, to be receptive to, and to be responsive to campaign stimuli (Fournier et al., 2004)." </w:t>
      </w:r>
    </w:p>
    <w:p w14:paraId="37B16B9E"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The studies conducted around the world point </w:t>
      </w:r>
      <w:r w:rsidRPr="0000725E">
        <w:rPr>
          <w:rFonts w:ascii="Georgia" w:eastAsia="Georgia" w:hAnsi="Georgia" w:cs="Georgia"/>
          <w:sz w:val="24"/>
          <w:szCs w:val="24"/>
          <w:highlight w:val="white"/>
        </w:rPr>
        <w:t>out the importance of having an effective campaign strategy in the last four weeks but also give us a premise to observe if candidates in the 2021 Knoxville City Council elections who posted more frequently on social media won the race. In addition to stat</w:t>
      </w:r>
      <w:r w:rsidRPr="0000725E">
        <w:rPr>
          <w:rFonts w:ascii="Georgia" w:eastAsia="Georgia" w:hAnsi="Georgia" w:cs="Georgia"/>
          <w:sz w:val="24"/>
          <w:szCs w:val="24"/>
          <w:highlight w:val="white"/>
        </w:rPr>
        <w:t xml:space="preserve">ing how many individuals are persuaded in the four weeks before Election Day, previous research (Fournier et al., 2004) also states the importance of campaign stimuli as a tool for changing or influencing voter behavior.  </w:t>
      </w:r>
    </w:p>
    <w:p w14:paraId="2C7A4C2A" w14:textId="77777777" w:rsidR="005D0EC6" w:rsidRPr="0000725E" w:rsidRDefault="005D0EC6">
      <w:pPr>
        <w:spacing w:line="480" w:lineRule="auto"/>
        <w:rPr>
          <w:rFonts w:ascii="Georgia" w:eastAsia="Georgia" w:hAnsi="Georgia" w:cs="Georgia"/>
          <w:sz w:val="24"/>
          <w:szCs w:val="24"/>
          <w:highlight w:val="white"/>
        </w:rPr>
      </w:pPr>
    </w:p>
    <w:p w14:paraId="78FADC4D" w14:textId="52A09400"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RQ2: Does having an effective so</w:t>
      </w:r>
      <w:r w:rsidRPr="0000725E">
        <w:rPr>
          <w:rFonts w:ascii="Georgia" w:eastAsia="Georgia" w:hAnsi="Georgia" w:cs="Georgia"/>
          <w:sz w:val="24"/>
          <w:szCs w:val="24"/>
          <w:highlight w:val="white"/>
        </w:rPr>
        <w:t xml:space="preserve">cial media strategy in the last four weeks before the election prove effective? </w:t>
      </w:r>
    </w:p>
    <w:p w14:paraId="4AE26CF5" w14:textId="026B104B" w:rsidR="005D0EC6" w:rsidRPr="0000725E" w:rsidRDefault="005A2DE1" w:rsidP="00535571">
      <w:pPr>
        <w:pStyle w:val="Heading1"/>
        <w:jc w:val="center"/>
        <w:rPr>
          <w:rFonts w:ascii="Georgia" w:hAnsi="Georgia"/>
          <w:b/>
          <w:bCs/>
          <w:sz w:val="24"/>
          <w:szCs w:val="24"/>
          <w:highlight w:val="white"/>
        </w:rPr>
      </w:pPr>
      <w:bookmarkStart w:id="14" w:name="_Toc132214629"/>
      <w:bookmarkStart w:id="15" w:name="_Toc132215534"/>
      <w:r w:rsidRPr="0000725E">
        <w:rPr>
          <w:rFonts w:ascii="Georgia" w:hAnsi="Georgia"/>
          <w:b/>
          <w:bCs/>
          <w:sz w:val="24"/>
          <w:szCs w:val="24"/>
          <w:highlight w:val="white"/>
        </w:rPr>
        <w:t xml:space="preserve">City Council Elections and </w:t>
      </w:r>
      <w:r w:rsidR="005F2EC2" w:rsidRPr="0000725E">
        <w:rPr>
          <w:rFonts w:ascii="Georgia" w:hAnsi="Georgia"/>
          <w:b/>
          <w:bCs/>
          <w:sz w:val="24"/>
          <w:szCs w:val="24"/>
          <w:highlight w:val="white"/>
        </w:rPr>
        <w:t>social media</w:t>
      </w:r>
      <w:r w:rsidRPr="0000725E">
        <w:rPr>
          <w:rFonts w:ascii="Georgia" w:hAnsi="Georgia"/>
          <w:b/>
          <w:bCs/>
          <w:sz w:val="24"/>
          <w:szCs w:val="24"/>
          <w:highlight w:val="white"/>
        </w:rPr>
        <w:t xml:space="preserve"> around the world</w:t>
      </w:r>
      <w:bookmarkEnd w:id="14"/>
      <w:bookmarkEnd w:id="15"/>
    </w:p>
    <w:p w14:paraId="6B7ADDED"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a study focused on the Spanish mayoral elections in 2011, Twitter was found to have strengthened and deepened campa</w:t>
      </w:r>
      <w:r w:rsidRPr="0000725E">
        <w:rPr>
          <w:rFonts w:ascii="Georgia" w:eastAsia="Georgia" w:hAnsi="Georgia" w:cs="Georgia"/>
          <w:sz w:val="24"/>
          <w:szCs w:val="24"/>
          <w:highlight w:val="white"/>
        </w:rPr>
        <w:t>igns. (Criado et al., 2012) This was determined after an analysis of all incumbent mayors in cities with over 100,000 inhabitants. In contrast, Yannas et al., (2011) explored the use of social media by candidates during the October 2010 Greek local electio</w:t>
      </w:r>
      <w:r w:rsidRPr="0000725E">
        <w:rPr>
          <w:rFonts w:ascii="Georgia" w:eastAsia="Georgia" w:hAnsi="Georgia" w:cs="Georgia"/>
          <w:sz w:val="24"/>
          <w:szCs w:val="24"/>
          <w:highlight w:val="white"/>
        </w:rPr>
        <w:t>ns and found that all candidates used web-based tools but it did not have a significant impact on the election. In 2010, Twitter played a peripheral role in the municipal elections in Ottawa, Ontario, Canada (Raynauld and Greenberg, 2014). In Turkey, mayor</w:t>
      </w:r>
      <w:r w:rsidRPr="0000725E">
        <w:rPr>
          <w:rFonts w:ascii="Georgia" w:eastAsia="Georgia" w:hAnsi="Georgia" w:cs="Georgia"/>
          <w:sz w:val="24"/>
          <w:szCs w:val="24"/>
          <w:highlight w:val="white"/>
        </w:rPr>
        <w:t>al candidates in 2014 used Twitter for mainly location and activity sharing during election times (Ikiz et al., 2014). A study was conducted in Israel studying local engagement by municipalities-initiated posts on Facebook, the results revealed it received</w:t>
      </w:r>
      <w:r w:rsidRPr="0000725E">
        <w:rPr>
          <w:rFonts w:ascii="Georgia" w:eastAsia="Georgia" w:hAnsi="Georgia" w:cs="Georgia"/>
          <w:sz w:val="24"/>
          <w:szCs w:val="24"/>
          <w:highlight w:val="white"/>
        </w:rPr>
        <w:t xml:space="preserve"> higher engagement than user-initiated posts (Lev-on et al., 2015). In 2011, Segaard and Nielsen (2013) found that politicians in 12 Norwegian municipalities used election blogs for one-way information dissemination with little actual exchange of informati</w:t>
      </w:r>
      <w:r w:rsidRPr="0000725E">
        <w:rPr>
          <w:rFonts w:ascii="Georgia" w:eastAsia="Georgia" w:hAnsi="Georgia" w:cs="Georgia"/>
          <w:sz w:val="24"/>
          <w:szCs w:val="24"/>
          <w:highlight w:val="white"/>
        </w:rPr>
        <w:t xml:space="preserve">on. </w:t>
      </w:r>
    </w:p>
    <w:p w14:paraId="63A0AEA7" w14:textId="6F57C387" w:rsidR="005D0EC6" w:rsidRPr="0000725E" w:rsidRDefault="005A2DE1" w:rsidP="00535571">
      <w:pPr>
        <w:spacing w:line="480" w:lineRule="auto"/>
        <w:jc w:val="center"/>
        <w:rPr>
          <w:rFonts w:ascii="Georgia" w:eastAsia="Georgia" w:hAnsi="Georgia" w:cs="Georgia"/>
          <w:b/>
          <w:sz w:val="24"/>
          <w:szCs w:val="24"/>
          <w:highlight w:val="white"/>
        </w:rPr>
      </w:pPr>
      <w:r w:rsidRPr="0000725E">
        <w:rPr>
          <w:rFonts w:ascii="Georgia" w:eastAsia="Georgia" w:hAnsi="Georgia" w:cs="Georgia"/>
          <w:b/>
          <w:sz w:val="24"/>
          <w:szCs w:val="24"/>
          <w:highlight w:val="white"/>
        </w:rPr>
        <w:t>Digital Political Advertising</w:t>
      </w:r>
    </w:p>
    <w:p w14:paraId="265929B1"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The Obama campaign used social media to build a grassroots-level campaign in 2008, however, it also effectively used it to target ads to specific groups in 2016. Research has shown that Donald Trump spent 31% of his total</w:t>
      </w:r>
      <w:r w:rsidRPr="0000725E">
        <w:rPr>
          <w:rFonts w:ascii="Georgia" w:eastAsia="Georgia" w:hAnsi="Georgia" w:cs="Georgia"/>
          <w:sz w:val="24"/>
          <w:szCs w:val="24"/>
          <w:highlight w:val="white"/>
        </w:rPr>
        <w:t xml:space="preserve"> campaign expenditure on running digital ads on various social media sites. Hillary Clinton spent only 6% of her total </w:t>
      </w:r>
      <w:r w:rsidRPr="0000725E">
        <w:rPr>
          <w:rFonts w:ascii="Georgia" w:eastAsia="Georgia" w:hAnsi="Georgia" w:cs="Georgia"/>
          <w:sz w:val="24"/>
          <w:szCs w:val="24"/>
          <w:highlight w:val="white"/>
        </w:rPr>
        <w:lastRenderedPageBreak/>
        <w:t xml:space="preserve">expenditure on running digital ads. Experts believe this could be a deciding factor in why Donald Trump won the 2016 race. </w:t>
      </w:r>
    </w:p>
    <w:p w14:paraId="45A129CA"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"Almost 50% of Mr Trump's media expenditures were for digital, only 8% of Secretary Clinton's media expenditures were for digital. So although Secretary Clinton outspent Mr Trump by US$75 million on media, it is quite possible that Mr Trump's heavy relianc</w:t>
      </w:r>
      <w:r w:rsidRPr="0000725E">
        <w:rPr>
          <w:rFonts w:ascii="Georgia" w:eastAsia="Georgia" w:hAnsi="Georgia" w:cs="Georgia"/>
          <w:sz w:val="24"/>
          <w:szCs w:val="24"/>
          <w:highlight w:val="white"/>
        </w:rPr>
        <w:t xml:space="preserve">e on digital media allowed for a more efficient and targeted ad campaign that escaped the eye of both the media and the Clinton campaign (Williams et al., 2018).” </w:t>
      </w:r>
    </w:p>
    <w:p w14:paraId="52CD16F4" w14:textId="77777777" w:rsidR="005D0EC6" w:rsidRPr="0000725E" w:rsidRDefault="005D0EC6">
      <w:pPr>
        <w:spacing w:line="480" w:lineRule="auto"/>
        <w:ind w:left="720"/>
        <w:rPr>
          <w:rFonts w:ascii="Georgia" w:eastAsia="Georgia" w:hAnsi="Georgia" w:cs="Georgia"/>
          <w:sz w:val="24"/>
          <w:szCs w:val="24"/>
          <w:highlight w:val="white"/>
        </w:rPr>
      </w:pPr>
    </w:p>
    <w:p w14:paraId="7EFC2B67" w14:textId="3408C7AA"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RQ3: Do the candidates’ campaign budget allocation in city council elections reflect the </w:t>
      </w:r>
      <w:r w:rsidRPr="0000725E">
        <w:rPr>
          <w:rFonts w:ascii="Georgia" w:eastAsia="Georgia" w:hAnsi="Georgia" w:cs="Georgia"/>
          <w:sz w:val="24"/>
          <w:szCs w:val="24"/>
          <w:highlight w:val="white"/>
        </w:rPr>
        <w:t>changing trends and reliance on social media?</w:t>
      </w:r>
    </w:p>
    <w:p w14:paraId="2B1A027C" w14:textId="2C46D291" w:rsidR="005D0EC6" w:rsidRPr="0000725E" w:rsidRDefault="005A2DE1" w:rsidP="00535571">
      <w:pPr>
        <w:pStyle w:val="Heading1"/>
        <w:jc w:val="center"/>
        <w:rPr>
          <w:rFonts w:ascii="Georgia" w:hAnsi="Georgia"/>
          <w:b/>
          <w:bCs/>
          <w:sz w:val="24"/>
          <w:szCs w:val="24"/>
          <w:highlight w:val="white"/>
        </w:rPr>
      </w:pPr>
      <w:bookmarkStart w:id="16" w:name="_Toc132214630"/>
      <w:bookmarkStart w:id="17" w:name="_Toc132215535"/>
      <w:r w:rsidRPr="0000725E">
        <w:rPr>
          <w:rFonts w:ascii="Georgia" w:hAnsi="Georgia"/>
          <w:b/>
          <w:bCs/>
          <w:sz w:val="24"/>
          <w:szCs w:val="24"/>
          <w:highlight w:val="white"/>
        </w:rPr>
        <w:t>Research Gap</w:t>
      </w:r>
      <w:bookmarkEnd w:id="16"/>
      <w:bookmarkEnd w:id="17"/>
    </w:p>
    <w:p w14:paraId="1FDE1076"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A review of the literature shows that social media has been an effective tool in campaigning since 2008, it has been successfully tried and tested nationally by the Obama campaign (Hughes et al., 2</w:t>
      </w:r>
      <w:r w:rsidRPr="0000725E">
        <w:rPr>
          <w:rFonts w:ascii="Georgia" w:eastAsia="Georgia" w:hAnsi="Georgia" w:cs="Georgia"/>
          <w:sz w:val="24"/>
          <w:szCs w:val="24"/>
          <w:highlight w:val="white"/>
        </w:rPr>
        <w:t>010) and the Trump campaign (Williams et al., 2018). Internationally, it was also successfully used in Norway in their general elections (Karlsen, 2013). This study uncovers whether social media usage by local candidates is a determinant in city council el</w:t>
      </w:r>
      <w:r w:rsidRPr="0000725E">
        <w:rPr>
          <w:rFonts w:ascii="Georgia" w:eastAsia="Georgia" w:hAnsi="Georgia" w:cs="Georgia"/>
          <w:sz w:val="24"/>
          <w:szCs w:val="24"/>
          <w:highlight w:val="white"/>
        </w:rPr>
        <w:t>ections. The latest available research on determinants in city council elections is from 1998 which was before social media became a popular tool (Krebs, 1998), and with Tennessee being the second most social-media-obsessed state in the country (Hennessey,</w:t>
      </w:r>
      <w:r w:rsidRPr="0000725E">
        <w:rPr>
          <w:rFonts w:ascii="Georgia" w:eastAsia="Georgia" w:hAnsi="Georgia" w:cs="Georgia"/>
          <w:sz w:val="24"/>
          <w:szCs w:val="24"/>
          <w:highlight w:val="white"/>
        </w:rPr>
        <w:t xml:space="preserve"> 2022), it is important to study whether social media has a role in the outcome of city council elections. The city council is a non-partisan body and usually the first umbrella of government in the U.S., it encourages citizens who are </w:t>
      </w:r>
      <w:r w:rsidRPr="0000725E">
        <w:rPr>
          <w:rFonts w:ascii="Georgia" w:eastAsia="Georgia" w:hAnsi="Georgia" w:cs="Georgia"/>
          <w:sz w:val="24"/>
          <w:szCs w:val="24"/>
          <w:highlight w:val="white"/>
        </w:rPr>
        <w:lastRenderedPageBreak/>
        <w:t>interested in govern</w:t>
      </w:r>
      <w:r w:rsidRPr="0000725E">
        <w:rPr>
          <w:rFonts w:ascii="Georgia" w:eastAsia="Georgia" w:hAnsi="Georgia" w:cs="Georgia"/>
          <w:sz w:val="24"/>
          <w:szCs w:val="24"/>
          <w:highlight w:val="white"/>
        </w:rPr>
        <w:t>ance to serve their communities without any political interests. However, in recent times, the Knoxville City Council elections have become nasty and partisan (Whetstone, 2021) and the lack of literature on the tools of persuasion in these communities adds</w:t>
      </w:r>
      <w:r w:rsidRPr="0000725E">
        <w:rPr>
          <w:rFonts w:ascii="Georgia" w:eastAsia="Georgia" w:hAnsi="Georgia" w:cs="Georgia"/>
          <w:sz w:val="24"/>
          <w:szCs w:val="24"/>
          <w:highlight w:val="white"/>
        </w:rPr>
        <w:t xml:space="preserve"> to the vacuum. In addition to the secondary data analysis and finding the correlation between social media posts and election outcomes, this study will also assess public opinion on social media ads run by local candidates, election participation in the c</w:t>
      </w:r>
      <w:r w:rsidRPr="0000725E">
        <w:rPr>
          <w:rFonts w:ascii="Georgia" w:eastAsia="Georgia" w:hAnsi="Georgia" w:cs="Georgia"/>
          <w:sz w:val="24"/>
          <w:szCs w:val="24"/>
          <w:highlight w:val="white"/>
        </w:rPr>
        <w:t>ity council, and communication channels used by constituents to contact or learn about candidates. Across the world, researchers have studied the impact of social media on local elections, in Spain (Criado et al., 2012), Greece (Yannas et al., 2013), Canad</w:t>
      </w:r>
      <w:r w:rsidRPr="0000725E">
        <w:rPr>
          <w:rFonts w:ascii="Georgia" w:eastAsia="Georgia" w:hAnsi="Georgia" w:cs="Georgia"/>
          <w:sz w:val="24"/>
          <w:szCs w:val="24"/>
          <w:highlight w:val="white"/>
        </w:rPr>
        <w:t xml:space="preserve">a (Raynauld and Greenberg, 2014), Turkey (Ikiz et al., 2014), in Israel (Lev-on et al., 2015) and in Norway (Segaard and Nielsen, 2013). However, this type of study focused on local elections and social media is yet to be conducted in the U.S. </w:t>
      </w:r>
    </w:p>
    <w:p w14:paraId="252A484D"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summatio</w:t>
      </w:r>
      <w:r w:rsidRPr="0000725E">
        <w:rPr>
          <w:rFonts w:ascii="Georgia" w:eastAsia="Georgia" w:hAnsi="Georgia" w:cs="Georgia"/>
          <w:sz w:val="24"/>
          <w:szCs w:val="24"/>
          <w:highlight w:val="white"/>
        </w:rPr>
        <w:t>n, this study intends to examine the candidate's use of social media, the frequency of their posts in the last four weeks before the election and their vote share in the 2021 Knoxville City Council election. In addition to this, this study will also assess</w:t>
      </w:r>
      <w:r w:rsidRPr="0000725E">
        <w:rPr>
          <w:rFonts w:ascii="Georgia" w:eastAsia="Georgia" w:hAnsi="Georgia" w:cs="Georgia"/>
          <w:sz w:val="24"/>
          <w:szCs w:val="24"/>
          <w:highlight w:val="white"/>
        </w:rPr>
        <w:t xml:space="preserve"> public opinion on the role of social media at a local government level.</w:t>
      </w:r>
    </w:p>
    <w:p w14:paraId="622465BF" w14:textId="77777777" w:rsidR="005D0EC6" w:rsidRPr="0000725E" w:rsidRDefault="005D0EC6">
      <w:pPr>
        <w:spacing w:line="480" w:lineRule="auto"/>
        <w:rPr>
          <w:rFonts w:ascii="Georgia" w:eastAsia="Georgia" w:hAnsi="Georgia" w:cs="Georgia"/>
          <w:sz w:val="24"/>
          <w:szCs w:val="24"/>
          <w:highlight w:val="white"/>
        </w:rPr>
      </w:pPr>
    </w:p>
    <w:p w14:paraId="29603DEF"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RQ4: Surveying public opinion: is social media an effective communication channel, a persuasive election tool and relevant at a local level? </w:t>
      </w:r>
    </w:p>
    <w:p w14:paraId="6C34C2BA" w14:textId="77777777" w:rsidR="005D0EC6" w:rsidRPr="0000725E" w:rsidRDefault="005D0EC6">
      <w:pPr>
        <w:spacing w:line="480" w:lineRule="auto"/>
        <w:rPr>
          <w:rFonts w:ascii="Georgia" w:eastAsia="Georgia" w:hAnsi="Georgia" w:cs="Georgia"/>
          <w:sz w:val="24"/>
          <w:szCs w:val="24"/>
          <w:highlight w:val="white"/>
        </w:rPr>
      </w:pPr>
    </w:p>
    <w:p w14:paraId="3F1F4FA8" w14:textId="77777777" w:rsidR="005D0EC6" w:rsidRPr="0000725E" w:rsidRDefault="005D0EC6">
      <w:pPr>
        <w:spacing w:line="480" w:lineRule="auto"/>
        <w:rPr>
          <w:rFonts w:ascii="Georgia" w:eastAsia="Georgia" w:hAnsi="Georgia" w:cs="Georgia"/>
          <w:sz w:val="24"/>
          <w:szCs w:val="24"/>
          <w:highlight w:val="white"/>
        </w:rPr>
      </w:pPr>
    </w:p>
    <w:p w14:paraId="2F3FC410" w14:textId="77777777" w:rsidR="005D0EC6" w:rsidRPr="0000725E" w:rsidRDefault="005D0EC6">
      <w:pPr>
        <w:spacing w:line="480" w:lineRule="auto"/>
        <w:rPr>
          <w:rFonts w:ascii="Georgia" w:eastAsia="Georgia" w:hAnsi="Georgia" w:cs="Georgia"/>
          <w:sz w:val="24"/>
          <w:szCs w:val="24"/>
          <w:highlight w:val="white"/>
        </w:rPr>
      </w:pPr>
    </w:p>
    <w:p w14:paraId="59A36500" w14:textId="77777777" w:rsidR="005D0EC6" w:rsidRPr="0000725E" w:rsidRDefault="005D0EC6">
      <w:pPr>
        <w:spacing w:line="480" w:lineRule="auto"/>
        <w:rPr>
          <w:rFonts w:ascii="Georgia" w:eastAsia="Georgia" w:hAnsi="Georgia" w:cs="Georgia"/>
          <w:sz w:val="24"/>
          <w:szCs w:val="24"/>
          <w:highlight w:val="white"/>
        </w:rPr>
      </w:pPr>
    </w:p>
    <w:p w14:paraId="6C66A044" w14:textId="1072FFEB" w:rsidR="005D0EC6" w:rsidRPr="0000725E" w:rsidRDefault="005A2DE1" w:rsidP="0053531D">
      <w:pPr>
        <w:pStyle w:val="Heading1"/>
        <w:jc w:val="center"/>
        <w:rPr>
          <w:rFonts w:ascii="Georgia" w:hAnsi="Georgia"/>
          <w:b/>
          <w:bCs/>
          <w:sz w:val="28"/>
          <w:szCs w:val="28"/>
          <w:highlight w:val="white"/>
        </w:rPr>
      </w:pPr>
      <w:bookmarkStart w:id="18" w:name="_Toc132214631"/>
      <w:bookmarkStart w:id="19" w:name="_Toc132215536"/>
      <w:r w:rsidRPr="0000725E">
        <w:rPr>
          <w:rFonts w:ascii="Georgia" w:hAnsi="Georgia"/>
          <w:b/>
          <w:bCs/>
          <w:sz w:val="28"/>
          <w:szCs w:val="28"/>
          <w:highlight w:val="white"/>
        </w:rPr>
        <w:lastRenderedPageBreak/>
        <w:t>CHAPTER THREE</w:t>
      </w:r>
      <w:bookmarkEnd w:id="18"/>
      <w:bookmarkEnd w:id="19"/>
    </w:p>
    <w:p w14:paraId="381F46CA" w14:textId="3F281AAF" w:rsidR="005D0EC6" w:rsidRDefault="005A2DE1" w:rsidP="0053531D">
      <w:pPr>
        <w:pStyle w:val="Heading1"/>
        <w:jc w:val="center"/>
        <w:rPr>
          <w:rFonts w:ascii="Georgia" w:hAnsi="Georgia"/>
          <w:b/>
          <w:bCs/>
          <w:sz w:val="28"/>
          <w:szCs w:val="28"/>
          <w:highlight w:val="white"/>
        </w:rPr>
      </w:pPr>
      <w:bookmarkStart w:id="20" w:name="_Toc132214632"/>
      <w:bookmarkStart w:id="21" w:name="_Toc132215537"/>
      <w:r w:rsidRPr="0000725E">
        <w:rPr>
          <w:rFonts w:ascii="Georgia" w:hAnsi="Georgia"/>
          <w:b/>
          <w:bCs/>
          <w:sz w:val="28"/>
          <w:szCs w:val="28"/>
          <w:highlight w:val="white"/>
        </w:rPr>
        <w:t>METHODOLOGY</w:t>
      </w:r>
      <w:bookmarkEnd w:id="20"/>
      <w:bookmarkEnd w:id="21"/>
    </w:p>
    <w:p w14:paraId="5A3FA2AA" w14:textId="77777777" w:rsidR="0053531D" w:rsidRPr="0053531D" w:rsidRDefault="0053531D" w:rsidP="0053531D">
      <w:pPr>
        <w:rPr>
          <w:highlight w:val="white"/>
        </w:rPr>
      </w:pPr>
    </w:p>
    <w:p w14:paraId="17A84EFD" w14:textId="77777777" w:rsidR="009404CC" w:rsidRDefault="005A2DE1" w:rsidP="009404CC">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This stud</w:t>
      </w:r>
      <w:r w:rsidRPr="0000725E">
        <w:rPr>
          <w:rFonts w:ascii="Georgia" w:eastAsia="Georgia" w:hAnsi="Georgia" w:cs="Georgia"/>
          <w:sz w:val="24"/>
          <w:szCs w:val="24"/>
          <w:highlight w:val="white"/>
        </w:rPr>
        <w:t>y is divided into three parts, a data analysis of whether the number of social media posts four weeks before the election is a determinant of vote share; a candidate's fiscal spending on running social media ads throughout the election cycle; and an assess</w:t>
      </w:r>
      <w:r w:rsidRPr="0000725E">
        <w:rPr>
          <w:rFonts w:ascii="Georgia" w:eastAsia="Georgia" w:hAnsi="Georgia" w:cs="Georgia"/>
          <w:sz w:val="24"/>
          <w:szCs w:val="24"/>
          <w:highlight w:val="white"/>
        </w:rPr>
        <w:t>ment of public opinion in the Knoxville area on various topics related to social media and local elections. The effectiveness of social media on local elections has been examined at various places in the world, however, not in the U.S.  Therefore, for this</w:t>
      </w:r>
      <w:r w:rsidRPr="0000725E">
        <w:rPr>
          <w:rFonts w:ascii="Georgia" w:eastAsia="Georgia" w:hAnsi="Georgia" w:cs="Georgia"/>
          <w:sz w:val="24"/>
          <w:szCs w:val="24"/>
          <w:highlight w:val="white"/>
        </w:rPr>
        <w:t xml:space="preserve"> research, the 2021 election cycle in Knoxville was considered when five districts of the city council were up for election. The 2021 election cycle was also chosen due to the recency factor. The 2021 election cycle was the last and most recent city counci</w:t>
      </w:r>
      <w:r w:rsidRPr="0000725E">
        <w:rPr>
          <w:rFonts w:ascii="Georgia" w:eastAsia="Georgia" w:hAnsi="Georgia" w:cs="Georgia"/>
          <w:sz w:val="24"/>
          <w:szCs w:val="24"/>
          <w:highlight w:val="white"/>
        </w:rPr>
        <w:t>l elections to have been held in the city of Knoxville at the time of presenting this study. The secondary data required for this research which included the full 2021 election result, vote share, and campaign finance disclosures were obtained from the Kno</w:t>
      </w:r>
      <w:r w:rsidRPr="0000725E">
        <w:rPr>
          <w:rFonts w:ascii="Georgia" w:eastAsia="Georgia" w:hAnsi="Georgia" w:cs="Georgia"/>
          <w:sz w:val="24"/>
          <w:szCs w:val="24"/>
          <w:highlight w:val="white"/>
        </w:rPr>
        <w:t>x County Election Commission office. The social media data of 10 candidates running for city council which included Facebook posts and tweets were recorded from their individual social media accounts. Since posts made only four weeks before Election Day (N</w:t>
      </w:r>
      <w:r w:rsidRPr="0000725E">
        <w:rPr>
          <w:rFonts w:ascii="Georgia" w:eastAsia="Georgia" w:hAnsi="Georgia" w:cs="Georgia"/>
          <w:sz w:val="24"/>
          <w:szCs w:val="24"/>
          <w:highlight w:val="white"/>
        </w:rPr>
        <w:t>ov 2, 2021)  were considered for this research, no posts before October 2, 2021, were recorded. The posts were recorded from the social media accounts of candidates that were set to public, and open to access without being a friend of the candidate on Face</w:t>
      </w:r>
      <w:r w:rsidRPr="0000725E">
        <w:rPr>
          <w:rFonts w:ascii="Georgia" w:eastAsia="Georgia" w:hAnsi="Georgia" w:cs="Georgia"/>
          <w:sz w:val="24"/>
          <w:szCs w:val="24"/>
          <w:highlight w:val="white"/>
        </w:rPr>
        <w:t xml:space="preserve">book or following the candidate in the case of Twitter. For Twitter, no protected </w:t>
      </w:r>
      <w:r w:rsidRPr="0000725E">
        <w:rPr>
          <w:rFonts w:ascii="Georgia" w:eastAsia="Georgia" w:hAnsi="Georgia" w:cs="Georgia"/>
          <w:sz w:val="24"/>
          <w:szCs w:val="24"/>
          <w:highlight w:val="white"/>
        </w:rPr>
        <w:lastRenderedPageBreak/>
        <w:t xml:space="preserve">tweets were recorded for this research and the analysis was done before the company's acquisition by Elon Musk. </w:t>
      </w:r>
    </w:p>
    <w:p w14:paraId="78D06C93" w14:textId="6D956749" w:rsidR="009404CC" w:rsidRPr="0000725E" w:rsidRDefault="009404CC" w:rsidP="009404CC">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This secondary data will provide a comparative insight into social media usage by local candidates and the vote share they obtained in November 2021,  suggesting trends and data analysis. The first part of this research is based on a quantitative comparative analysis of the number of social media posts, and election results. It also provides insight into campaign allocations for running social media ads, however, the second part of this study assesses public opinion on local city council elections. </w:t>
      </w:r>
    </w:p>
    <w:p w14:paraId="4970371E" w14:textId="77777777" w:rsidR="00385292" w:rsidRPr="0000725E" w:rsidRDefault="009404CC"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After a detailed review and approval from the Institutional Review Board (IRB), a survey containing 30 questions was sent out to residents of Knoxville, predominantly the full-time employees of the University of Tennessee, Knoxville. All 30 questions had a "prefer not to answer" option for uniformity, and participants were allowed to leave the survey at any point. No identifiable information was collected from the survey, and no identifiable data ( e.g. IP address) was retained. The participants were given options to respond using the Likert scale for a better understanding of attitudes and opinions and not just synthesize the stance of the participants (Joshi et al., 2015).</w:t>
      </w:r>
      <w:r w:rsidR="006B1270" w:rsidRPr="006B1270">
        <w:rPr>
          <w:rFonts w:ascii="Georgia" w:eastAsia="Georgia" w:hAnsi="Georgia" w:cs="Georgia"/>
          <w:i/>
          <w:sz w:val="24"/>
          <w:szCs w:val="24"/>
          <w:highlight w:val="white"/>
        </w:rPr>
        <w:t xml:space="preserve"> </w:t>
      </w:r>
      <w:r w:rsidR="00385292" w:rsidRPr="0000725E">
        <w:rPr>
          <w:rFonts w:ascii="Georgia" w:eastAsia="Georgia" w:hAnsi="Georgia" w:cs="Georgia"/>
          <w:sz w:val="24"/>
          <w:szCs w:val="24"/>
          <w:highlight w:val="white"/>
        </w:rPr>
        <w:t xml:space="preserve">The following themes were addressed in the questionnaire - the importance and impact of the city council, communication with and from the city council, role of social media in city council communication, perception of social media ads, the effectiveness of using social media for local campaigns, and candidate's social media profiles. </w:t>
      </w:r>
    </w:p>
    <w:p w14:paraId="4D1B6CD8" w14:textId="70FF4F77" w:rsidR="006B1270" w:rsidRPr="00385292" w:rsidRDefault="006B1270" w:rsidP="009404CC">
      <w:pPr>
        <w:spacing w:line="480" w:lineRule="auto"/>
        <w:rPr>
          <w:rFonts w:ascii="Georgia" w:eastAsia="Georgia" w:hAnsi="Georgia" w:cs="Georgia"/>
          <w:iCs/>
          <w:sz w:val="24"/>
          <w:szCs w:val="24"/>
          <w:highlight w:val="white"/>
        </w:rPr>
      </w:pPr>
    </w:p>
    <w:p w14:paraId="22EB976A" w14:textId="75B64C2E" w:rsidR="005D0EC6" w:rsidRDefault="005D0EC6">
      <w:pPr>
        <w:spacing w:line="480" w:lineRule="auto"/>
        <w:rPr>
          <w:rFonts w:ascii="Georgia" w:eastAsia="Georgia" w:hAnsi="Georgia" w:cs="Georgia"/>
          <w:sz w:val="24"/>
          <w:szCs w:val="24"/>
          <w:highlight w:val="white"/>
        </w:rPr>
      </w:pPr>
    </w:p>
    <w:p w14:paraId="324708F5" w14:textId="77777777" w:rsidR="009404CC" w:rsidRPr="0000725E" w:rsidRDefault="009404CC">
      <w:pPr>
        <w:spacing w:line="480" w:lineRule="auto"/>
        <w:rPr>
          <w:rFonts w:ascii="Georgia" w:eastAsia="Georgia" w:hAnsi="Georgia" w:cs="Georgia"/>
          <w:sz w:val="24"/>
          <w:szCs w:val="24"/>
          <w:highlight w:val="white"/>
        </w:rPr>
      </w:pPr>
    </w:p>
    <w:p w14:paraId="431C83CA" w14:textId="77777777" w:rsidR="005D0EC6" w:rsidRPr="0000725E" w:rsidRDefault="005A2DE1">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lastRenderedPageBreak/>
        <w:t>Table 1.1: The City of Knoxville Regular Election result published on November 2, 2021, obtained from the Knox County Election Commission website where five city council di</w:t>
      </w:r>
      <w:r w:rsidRPr="0000725E">
        <w:rPr>
          <w:rFonts w:ascii="Georgia" w:eastAsia="Georgia" w:hAnsi="Georgia" w:cs="Georgia"/>
          <w:i/>
          <w:sz w:val="24"/>
          <w:szCs w:val="24"/>
          <w:highlight w:val="white"/>
        </w:rPr>
        <w:t>stricts (1,2,3,4,6) were on the ballot.</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C5380" w:rsidRPr="0000725E" w14:paraId="19351A0E" w14:textId="77777777">
        <w:tc>
          <w:tcPr>
            <w:tcW w:w="3120" w:type="dxa"/>
            <w:shd w:val="clear" w:color="auto" w:fill="auto"/>
            <w:tcMar>
              <w:top w:w="100" w:type="dxa"/>
              <w:left w:w="100" w:type="dxa"/>
              <w:bottom w:w="100" w:type="dxa"/>
              <w:right w:w="100" w:type="dxa"/>
            </w:tcMar>
          </w:tcPr>
          <w:p w14:paraId="37F8C4C2"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Name of the candidate </w:t>
            </w:r>
          </w:p>
        </w:tc>
        <w:tc>
          <w:tcPr>
            <w:tcW w:w="3120" w:type="dxa"/>
            <w:shd w:val="clear" w:color="auto" w:fill="auto"/>
            <w:tcMar>
              <w:top w:w="100" w:type="dxa"/>
              <w:left w:w="100" w:type="dxa"/>
              <w:bottom w:w="100" w:type="dxa"/>
              <w:right w:w="100" w:type="dxa"/>
            </w:tcMar>
          </w:tcPr>
          <w:p w14:paraId="5DA1214A"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Number of votes secured</w:t>
            </w:r>
          </w:p>
        </w:tc>
        <w:tc>
          <w:tcPr>
            <w:tcW w:w="3120" w:type="dxa"/>
            <w:shd w:val="clear" w:color="auto" w:fill="auto"/>
            <w:tcMar>
              <w:top w:w="100" w:type="dxa"/>
              <w:left w:w="100" w:type="dxa"/>
              <w:bottom w:w="100" w:type="dxa"/>
              <w:right w:w="100" w:type="dxa"/>
            </w:tcMar>
          </w:tcPr>
          <w:p w14:paraId="0986F36C"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Vote share (in percentage)</w:t>
            </w:r>
          </w:p>
        </w:tc>
      </w:tr>
      <w:tr w:rsidR="00EC5380" w:rsidRPr="0000725E" w14:paraId="05AB37A1" w14:textId="77777777">
        <w:trPr>
          <w:trHeight w:val="440"/>
        </w:trPr>
        <w:tc>
          <w:tcPr>
            <w:tcW w:w="9360" w:type="dxa"/>
            <w:gridSpan w:val="3"/>
            <w:shd w:val="clear" w:color="auto" w:fill="auto"/>
            <w:tcMar>
              <w:top w:w="100" w:type="dxa"/>
              <w:left w:w="100" w:type="dxa"/>
              <w:bottom w:w="100" w:type="dxa"/>
              <w:right w:w="100" w:type="dxa"/>
            </w:tcMar>
          </w:tcPr>
          <w:p w14:paraId="253537D2"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City Council District 1 </w:t>
            </w:r>
          </w:p>
        </w:tc>
      </w:tr>
      <w:tr w:rsidR="00EC5380" w:rsidRPr="0000725E" w14:paraId="0B851ABE" w14:textId="77777777">
        <w:tc>
          <w:tcPr>
            <w:tcW w:w="3120" w:type="dxa"/>
            <w:shd w:val="clear" w:color="auto" w:fill="auto"/>
            <w:tcMar>
              <w:top w:w="100" w:type="dxa"/>
              <w:left w:w="100" w:type="dxa"/>
              <w:bottom w:w="100" w:type="dxa"/>
              <w:right w:w="100" w:type="dxa"/>
            </w:tcMar>
          </w:tcPr>
          <w:p w14:paraId="1481C1C8"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Elizabeth Murphy</w:t>
            </w:r>
          </w:p>
        </w:tc>
        <w:tc>
          <w:tcPr>
            <w:tcW w:w="3120" w:type="dxa"/>
            <w:shd w:val="clear" w:color="auto" w:fill="auto"/>
            <w:tcMar>
              <w:top w:w="100" w:type="dxa"/>
              <w:left w:w="100" w:type="dxa"/>
              <w:bottom w:w="100" w:type="dxa"/>
              <w:right w:w="100" w:type="dxa"/>
            </w:tcMar>
          </w:tcPr>
          <w:p w14:paraId="50F3C22A"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8,886</w:t>
            </w:r>
          </w:p>
        </w:tc>
        <w:tc>
          <w:tcPr>
            <w:tcW w:w="3120" w:type="dxa"/>
            <w:shd w:val="clear" w:color="auto" w:fill="auto"/>
            <w:tcMar>
              <w:top w:w="100" w:type="dxa"/>
              <w:left w:w="100" w:type="dxa"/>
              <w:bottom w:w="100" w:type="dxa"/>
              <w:right w:w="100" w:type="dxa"/>
            </w:tcMar>
          </w:tcPr>
          <w:p w14:paraId="326C9B0D"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43.09%</w:t>
            </w:r>
          </w:p>
        </w:tc>
      </w:tr>
      <w:tr w:rsidR="00EC5380" w:rsidRPr="0000725E" w14:paraId="072D7E35" w14:textId="77777777">
        <w:tc>
          <w:tcPr>
            <w:tcW w:w="3120" w:type="dxa"/>
            <w:shd w:val="clear" w:color="auto" w:fill="auto"/>
            <w:tcMar>
              <w:top w:w="100" w:type="dxa"/>
              <w:left w:w="100" w:type="dxa"/>
              <w:bottom w:w="100" w:type="dxa"/>
              <w:right w:w="100" w:type="dxa"/>
            </w:tcMar>
          </w:tcPr>
          <w:p w14:paraId="0C5F9669"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Tommy Smith</w:t>
            </w:r>
          </w:p>
        </w:tc>
        <w:tc>
          <w:tcPr>
            <w:tcW w:w="3120" w:type="dxa"/>
            <w:shd w:val="clear" w:color="auto" w:fill="auto"/>
            <w:tcMar>
              <w:top w:w="100" w:type="dxa"/>
              <w:left w:w="100" w:type="dxa"/>
              <w:bottom w:w="100" w:type="dxa"/>
              <w:right w:w="100" w:type="dxa"/>
            </w:tcMar>
          </w:tcPr>
          <w:p w14:paraId="4A19F424"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11,736</w:t>
            </w:r>
          </w:p>
        </w:tc>
        <w:tc>
          <w:tcPr>
            <w:tcW w:w="3120" w:type="dxa"/>
            <w:shd w:val="clear" w:color="auto" w:fill="auto"/>
            <w:tcMar>
              <w:top w:w="100" w:type="dxa"/>
              <w:left w:w="100" w:type="dxa"/>
              <w:bottom w:w="100" w:type="dxa"/>
              <w:right w:w="100" w:type="dxa"/>
            </w:tcMar>
          </w:tcPr>
          <w:p w14:paraId="60B7D32E"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56.91%</w:t>
            </w:r>
          </w:p>
        </w:tc>
      </w:tr>
      <w:tr w:rsidR="00EC5380" w:rsidRPr="0000725E" w14:paraId="3A23779C" w14:textId="77777777">
        <w:trPr>
          <w:trHeight w:val="440"/>
        </w:trPr>
        <w:tc>
          <w:tcPr>
            <w:tcW w:w="9360" w:type="dxa"/>
            <w:gridSpan w:val="3"/>
            <w:shd w:val="clear" w:color="auto" w:fill="auto"/>
            <w:tcMar>
              <w:top w:w="100" w:type="dxa"/>
              <w:left w:w="100" w:type="dxa"/>
              <w:bottom w:w="100" w:type="dxa"/>
              <w:right w:w="100" w:type="dxa"/>
            </w:tcMar>
          </w:tcPr>
          <w:p w14:paraId="774F5958" w14:textId="77777777" w:rsidR="005D0EC6" w:rsidRPr="0000725E" w:rsidRDefault="005A2DE1">
            <w:pPr>
              <w:widowControl w:val="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City Council District 2 </w:t>
            </w:r>
          </w:p>
        </w:tc>
      </w:tr>
      <w:tr w:rsidR="00EC5380" w:rsidRPr="0000725E" w14:paraId="144ED60E" w14:textId="77777777">
        <w:tc>
          <w:tcPr>
            <w:tcW w:w="3120" w:type="dxa"/>
            <w:shd w:val="clear" w:color="auto" w:fill="auto"/>
            <w:tcMar>
              <w:top w:w="100" w:type="dxa"/>
              <w:left w:w="100" w:type="dxa"/>
              <w:bottom w:w="100" w:type="dxa"/>
              <w:right w:w="100" w:type="dxa"/>
            </w:tcMar>
          </w:tcPr>
          <w:p w14:paraId="7DB07236"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Andrew Roberto</w:t>
            </w:r>
          </w:p>
        </w:tc>
        <w:tc>
          <w:tcPr>
            <w:tcW w:w="3120" w:type="dxa"/>
            <w:shd w:val="clear" w:color="auto" w:fill="auto"/>
            <w:tcMar>
              <w:top w:w="100" w:type="dxa"/>
              <w:left w:w="100" w:type="dxa"/>
              <w:bottom w:w="100" w:type="dxa"/>
              <w:right w:w="100" w:type="dxa"/>
            </w:tcMar>
          </w:tcPr>
          <w:p w14:paraId="751A79F3"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11,443</w:t>
            </w:r>
          </w:p>
        </w:tc>
        <w:tc>
          <w:tcPr>
            <w:tcW w:w="3120" w:type="dxa"/>
            <w:shd w:val="clear" w:color="auto" w:fill="auto"/>
            <w:tcMar>
              <w:top w:w="100" w:type="dxa"/>
              <w:left w:w="100" w:type="dxa"/>
              <w:bottom w:w="100" w:type="dxa"/>
              <w:right w:w="100" w:type="dxa"/>
            </w:tcMar>
          </w:tcPr>
          <w:p w14:paraId="13C554B1"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55.53%</w:t>
            </w:r>
          </w:p>
        </w:tc>
      </w:tr>
      <w:tr w:rsidR="00EC5380" w:rsidRPr="0000725E" w14:paraId="0AE8E2B9" w14:textId="77777777">
        <w:tc>
          <w:tcPr>
            <w:tcW w:w="3120" w:type="dxa"/>
            <w:shd w:val="clear" w:color="auto" w:fill="auto"/>
            <w:tcMar>
              <w:top w:w="100" w:type="dxa"/>
              <w:left w:w="100" w:type="dxa"/>
              <w:bottom w:w="100" w:type="dxa"/>
              <w:right w:w="100" w:type="dxa"/>
            </w:tcMar>
          </w:tcPr>
          <w:p w14:paraId="2F76A311"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Kim Smith</w:t>
            </w:r>
          </w:p>
        </w:tc>
        <w:tc>
          <w:tcPr>
            <w:tcW w:w="3120" w:type="dxa"/>
            <w:shd w:val="clear" w:color="auto" w:fill="auto"/>
            <w:tcMar>
              <w:top w:w="100" w:type="dxa"/>
              <w:left w:w="100" w:type="dxa"/>
              <w:bottom w:w="100" w:type="dxa"/>
              <w:right w:w="100" w:type="dxa"/>
            </w:tcMar>
          </w:tcPr>
          <w:p w14:paraId="755A7DB1"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9,165</w:t>
            </w:r>
          </w:p>
        </w:tc>
        <w:tc>
          <w:tcPr>
            <w:tcW w:w="3120" w:type="dxa"/>
            <w:shd w:val="clear" w:color="auto" w:fill="auto"/>
            <w:tcMar>
              <w:top w:w="100" w:type="dxa"/>
              <w:left w:w="100" w:type="dxa"/>
              <w:bottom w:w="100" w:type="dxa"/>
              <w:right w:w="100" w:type="dxa"/>
            </w:tcMar>
          </w:tcPr>
          <w:p w14:paraId="2B94EA2F"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44.47%</w:t>
            </w:r>
          </w:p>
        </w:tc>
      </w:tr>
      <w:tr w:rsidR="00EC5380" w:rsidRPr="0000725E" w14:paraId="145B72BA" w14:textId="77777777">
        <w:trPr>
          <w:trHeight w:val="440"/>
        </w:trPr>
        <w:tc>
          <w:tcPr>
            <w:tcW w:w="9360" w:type="dxa"/>
            <w:gridSpan w:val="3"/>
            <w:shd w:val="clear" w:color="auto" w:fill="auto"/>
            <w:tcMar>
              <w:top w:w="100" w:type="dxa"/>
              <w:left w:w="100" w:type="dxa"/>
              <w:bottom w:w="100" w:type="dxa"/>
              <w:right w:w="100" w:type="dxa"/>
            </w:tcMar>
          </w:tcPr>
          <w:p w14:paraId="234E77ED" w14:textId="77777777" w:rsidR="005D0EC6" w:rsidRPr="0000725E" w:rsidRDefault="005A2DE1">
            <w:pPr>
              <w:widowControl w:val="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City Council District 3 </w:t>
            </w:r>
          </w:p>
        </w:tc>
      </w:tr>
      <w:tr w:rsidR="00EC5380" w:rsidRPr="0000725E" w14:paraId="7B37AC72" w14:textId="77777777">
        <w:tc>
          <w:tcPr>
            <w:tcW w:w="3120" w:type="dxa"/>
            <w:shd w:val="clear" w:color="auto" w:fill="auto"/>
            <w:tcMar>
              <w:top w:w="100" w:type="dxa"/>
              <w:left w:w="100" w:type="dxa"/>
              <w:bottom w:w="100" w:type="dxa"/>
              <w:right w:w="100" w:type="dxa"/>
            </w:tcMar>
          </w:tcPr>
          <w:p w14:paraId="134D02D2"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Nicholas Ciparro</w:t>
            </w:r>
          </w:p>
        </w:tc>
        <w:tc>
          <w:tcPr>
            <w:tcW w:w="3120" w:type="dxa"/>
            <w:shd w:val="clear" w:color="auto" w:fill="auto"/>
            <w:tcMar>
              <w:top w:w="100" w:type="dxa"/>
              <w:left w:w="100" w:type="dxa"/>
              <w:bottom w:w="100" w:type="dxa"/>
              <w:right w:w="100" w:type="dxa"/>
            </w:tcMar>
          </w:tcPr>
          <w:p w14:paraId="0C71DD14"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9,128</w:t>
            </w:r>
          </w:p>
        </w:tc>
        <w:tc>
          <w:tcPr>
            <w:tcW w:w="3120" w:type="dxa"/>
            <w:shd w:val="clear" w:color="auto" w:fill="auto"/>
            <w:tcMar>
              <w:top w:w="100" w:type="dxa"/>
              <w:left w:w="100" w:type="dxa"/>
              <w:bottom w:w="100" w:type="dxa"/>
              <w:right w:w="100" w:type="dxa"/>
            </w:tcMar>
          </w:tcPr>
          <w:p w14:paraId="073AF0E1"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44.35%</w:t>
            </w:r>
          </w:p>
        </w:tc>
      </w:tr>
      <w:tr w:rsidR="00EC5380" w:rsidRPr="0000725E" w14:paraId="370EA678" w14:textId="77777777">
        <w:trPr>
          <w:trHeight w:val="467"/>
        </w:trPr>
        <w:tc>
          <w:tcPr>
            <w:tcW w:w="3120" w:type="dxa"/>
            <w:shd w:val="clear" w:color="auto" w:fill="auto"/>
            <w:tcMar>
              <w:top w:w="100" w:type="dxa"/>
              <w:left w:w="100" w:type="dxa"/>
              <w:bottom w:w="100" w:type="dxa"/>
              <w:right w:w="100" w:type="dxa"/>
            </w:tcMar>
          </w:tcPr>
          <w:p w14:paraId="21DF80E9"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Seema </w:t>
            </w:r>
            <w:r w:rsidRPr="0000725E">
              <w:rPr>
                <w:rFonts w:ascii="Georgia" w:eastAsia="Georgia" w:hAnsi="Georgia" w:cs="Georgia"/>
                <w:sz w:val="24"/>
                <w:szCs w:val="24"/>
                <w:highlight w:val="white"/>
              </w:rPr>
              <w:t>Singh</w:t>
            </w:r>
          </w:p>
        </w:tc>
        <w:tc>
          <w:tcPr>
            <w:tcW w:w="3120" w:type="dxa"/>
            <w:shd w:val="clear" w:color="auto" w:fill="auto"/>
            <w:tcMar>
              <w:top w:w="100" w:type="dxa"/>
              <w:left w:w="100" w:type="dxa"/>
              <w:bottom w:w="100" w:type="dxa"/>
              <w:right w:w="100" w:type="dxa"/>
            </w:tcMar>
          </w:tcPr>
          <w:p w14:paraId="166128EA"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11,455</w:t>
            </w:r>
          </w:p>
        </w:tc>
        <w:tc>
          <w:tcPr>
            <w:tcW w:w="3120" w:type="dxa"/>
            <w:shd w:val="clear" w:color="auto" w:fill="auto"/>
            <w:tcMar>
              <w:top w:w="100" w:type="dxa"/>
              <w:left w:w="100" w:type="dxa"/>
              <w:bottom w:w="100" w:type="dxa"/>
              <w:right w:w="100" w:type="dxa"/>
            </w:tcMar>
          </w:tcPr>
          <w:p w14:paraId="286B4A50"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55.65%</w:t>
            </w:r>
          </w:p>
        </w:tc>
      </w:tr>
      <w:tr w:rsidR="00EC5380" w:rsidRPr="0000725E" w14:paraId="6E958424" w14:textId="77777777">
        <w:trPr>
          <w:trHeight w:val="440"/>
        </w:trPr>
        <w:tc>
          <w:tcPr>
            <w:tcW w:w="9360" w:type="dxa"/>
            <w:gridSpan w:val="3"/>
            <w:shd w:val="clear" w:color="auto" w:fill="auto"/>
            <w:tcMar>
              <w:top w:w="100" w:type="dxa"/>
              <w:left w:w="100" w:type="dxa"/>
              <w:bottom w:w="100" w:type="dxa"/>
              <w:right w:w="100" w:type="dxa"/>
            </w:tcMar>
          </w:tcPr>
          <w:p w14:paraId="48152767" w14:textId="77777777" w:rsidR="005D0EC6" w:rsidRPr="0000725E" w:rsidRDefault="005A2DE1">
            <w:pPr>
              <w:widowControl w:val="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City Council District 4</w:t>
            </w:r>
          </w:p>
        </w:tc>
      </w:tr>
      <w:tr w:rsidR="00EC5380" w:rsidRPr="0000725E" w14:paraId="3D20D476" w14:textId="77777777">
        <w:tc>
          <w:tcPr>
            <w:tcW w:w="3120" w:type="dxa"/>
            <w:shd w:val="clear" w:color="auto" w:fill="auto"/>
            <w:tcMar>
              <w:top w:w="100" w:type="dxa"/>
              <w:left w:w="100" w:type="dxa"/>
              <w:bottom w:w="100" w:type="dxa"/>
              <w:right w:w="100" w:type="dxa"/>
            </w:tcMar>
          </w:tcPr>
          <w:p w14:paraId="78FB3E3A"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Jim Klonaris</w:t>
            </w:r>
          </w:p>
        </w:tc>
        <w:tc>
          <w:tcPr>
            <w:tcW w:w="3120" w:type="dxa"/>
            <w:shd w:val="clear" w:color="auto" w:fill="auto"/>
            <w:tcMar>
              <w:top w:w="100" w:type="dxa"/>
              <w:left w:w="100" w:type="dxa"/>
              <w:bottom w:w="100" w:type="dxa"/>
              <w:right w:w="100" w:type="dxa"/>
            </w:tcMar>
          </w:tcPr>
          <w:p w14:paraId="598F3FAA"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9,257</w:t>
            </w:r>
          </w:p>
        </w:tc>
        <w:tc>
          <w:tcPr>
            <w:tcW w:w="3120" w:type="dxa"/>
            <w:shd w:val="clear" w:color="auto" w:fill="auto"/>
            <w:tcMar>
              <w:top w:w="100" w:type="dxa"/>
              <w:left w:w="100" w:type="dxa"/>
              <w:bottom w:w="100" w:type="dxa"/>
              <w:right w:w="100" w:type="dxa"/>
            </w:tcMar>
          </w:tcPr>
          <w:p w14:paraId="678A3BB1"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44.32%</w:t>
            </w:r>
          </w:p>
        </w:tc>
      </w:tr>
      <w:tr w:rsidR="00EC5380" w:rsidRPr="0000725E" w14:paraId="6890A249" w14:textId="77777777">
        <w:tc>
          <w:tcPr>
            <w:tcW w:w="3120" w:type="dxa"/>
            <w:shd w:val="clear" w:color="auto" w:fill="auto"/>
            <w:tcMar>
              <w:top w:w="100" w:type="dxa"/>
              <w:left w:w="100" w:type="dxa"/>
              <w:bottom w:w="100" w:type="dxa"/>
              <w:right w:w="100" w:type="dxa"/>
            </w:tcMar>
          </w:tcPr>
          <w:p w14:paraId="2F838092"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Lauren Rider</w:t>
            </w:r>
          </w:p>
        </w:tc>
        <w:tc>
          <w:tcPr>
            <w:tcW w:w="3120" w:type="dxa"/>
            <w:shd w:val="clear" w:color="auto" w:fill="auto"/>
            <w:tcMar>
              <w:top w:w="100" w:type="dxa"/>
              <w:left w:w="100" w:type="dxa"/>
              <w:bottom w:w="100" w:type="dxa"/>
              <w:right w:w="100" w:type="dxa"/>
            </w:tcMar>
          </w:tcPr>
          <w:p w14:paraId="62E82260"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11,628</w:t>
            </w:r>
          </w:p>
        </w:tc>
        <w:tc>
          <w:tcPr>
            <w:tcW w:w="3120" w:type="dxa"/>
            <w:shd w:val="clear" w:color="auto" w:fill="auto"/>
            <w:tcMar>
              <w:top w:w="100" w:type="dxa"/>
              <w:left w:w="100" w:type="dxa"/>
              <w:bottom w:w="100" w:type="dxa"/>
              <w:right w:w="100" w:type="dxa"/>
            </w:tcMar>
          </w:tcPr>
          <w:p w14:paraId="7E7BA5B2"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55.68%</w:t>
            </w:r>
          </w:p>
        </w:tc>
      </w:tr>
      <w:tr w:rsidR="00EC5380" w:rsidRPr="0000725E" w14:paraId="3CCF8D78" w14:textId="77777777">
        <w:trPr>
          <w:trHeight w:val="440"/>
        </w:trPr>
        <w:tc>
          <w:tcPr>
            <w:tcW w:w="9360" w:type="dxa"/>
            <w:gridSpan w:val="3"/>
            <w:shd w:val="clear" w:color="auto" w:fill="auto"/>
            <w:tcMar>
              <w:top w:w="100" w:type="dxa"/>
              <w:left w:w="100" w:type="dxa"/>
              <w:bottom w:w="100" w:type="dxa"/>
              <w:right w:w="100" w:type="dxa"/>
            </w:tcMar>
          </w:tcPr>
          <w:p w14:paraId="0FAEB7D8" w14:textId="77777777" w:rsidR="005D0EC6" w:rsidRPr="0000725E" w:rsidRDefault="005A2DE1">
            <w:pPr>
              <w:widowControl w:val="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City Council District 6</w:t>
            </w:r>
          </w:p>
        </w:tc>
      </w:tr>
      <w:tr w:rsidR="00EC5380" w:rsidRPr="0000725E" w14:paraId="3D21AD51" w14:textId="77777777">
        <w:tc>
          <w:tcPr>
            <w:tcW w:w="3120" w:type="dxa"/>
            <w:shd w:val="clear" w:color="auto" w:fill="auto"/>
            <w:tcMar>
              <w:top w:w="100" w:type="dxa"/>
              <w:left w:w="100" w:type="dxa"/>
              <w:bottom w:w="100" w:type="dxa"/>
              <w:right w:w="100" w:type="dxa"/>
            </w:tcMar>
          </w:tcPr>
          <w:p w14:paraId="017310AF"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Garrett Holt</w:t>
            </w:r>
          </w:p>
        </w:tc>
        <w:tc>
          <w:tcPr>
            <w:tcW w:w="3120" w:type="dxa"/>
            <w:shd w:val="clear" w:color="auto" w:fill="auto"/>
            <w:tcMar>
              <w:top w:w="100" w:type="dxa"/>
              <w:left w:w="100" w:type="dxa"/>
              <w:bottom w:w="100" w:type="dxa"/>
              <w:right w:w="100" w:type="dxa"/>
            </w:tcMar>
          </w:tcPr>
          <w:p w14:paraId="3653C61E"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8,847</w:t>
            </w:r>
          </w:p>
        </w:tc>
        <w:tc>
          <w:tcPr>
            <w:tcW w:w="3120" w:type="dxa"/>
            <w:shd w:val="clear" w:color="auto" w:fill="auto"/>
            <w:tcMar>
              <w:top w:w="100" w:type="dxa"/>
              <w:left w:w="100" w:type="dxa"/>
              <w:bottom w:w="100" w:type="dxa"/>
              <w:right w:w="100" w:type="dxa"/>
            </w:tcMar>
          </w:tcPr>
          <w:p w14:paraId="46E43DBF"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42.47%</w:t>
            </w:r>
          </w:p>
        </w:tc>
      </w:tr>
      <w:tr w:rsidR="00EC5380" w:rsidRPr="0000725E" w14:paraId="3A4B98A9" w14:textId="77777777">
        <w:tc>
          <w:tcPr>
            <w:tcW w:w="3120" w:type="dxa"/>
            <w:shd w:val="clear" w:color="auto" w:fill="auto"/>
            <w:tcMar>
              <w:top w:w="100" w:type="dxa"/>
              <w:left w:w="100" w:type="dxa"/>
              <w:bottom w:w="100" w:type="dxa"/>
              <w:right w:w="100" w:type="dxa"/>
            </w:tcMar>
          </w:tcPr>
          <w:p w14:paraId="5002C99A"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Gwen McKenzie</w:t>
            </w:r>
          </w:p>
        </w:tc>
        <w:tc>
          <w:tcPr>
            <w:tcW w:w="3120" w:type="dxa"/>
            <w:shd w:val="clear" w:color="auto" w:fill="auto"/>
            <w:tcMar>
              <w:top w:w="100" w:type="dxa"/>
              <w:left w:w="100" w:type="dxa"/>
              <w:bottom w:w="100" w:type="dxa"/>
              <w:right w:w="100" w:type="dxa"/>
            </w:tcMar>
          </w:tcPr>
          <w:p w14:paraId="15FCF63C"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11,982</w:t>
            </w:r>
          </w:p>
        </w:tc>
        <w:tc>
          <w:tcPr>
            <w:tcW w:w="3120" w:type="dxa"/>
            <w:shd w:val="clear" w:color="auto" w:fill="auto"/>
            <w:tcMar>
              <w:top w:w="100" w:type="dxa"/>
              <w:left w:w="100" w:type="dxa"/>
              <w:bottom w:w="100" w:type="dxa"/>
              <w:right w:w="100" w:type="dxa"/>
            </w:tcMar>
          </w:tcPr>
          <w:p w14:paraId="247F14BF" w14:textId="77777777" w:rsidR="005D0EC6" w:rsidRPr="0000725E" w:rsidRDefault="005A2DE1">
            <w:pPr>
              <w:widowControl w:val="0"/>
              <w:pBdr>
                <w:top w:val="nil"/>
                <w:left w:val="nil"/>
                <w:bottom w:val="nil"/>
                <w:right w:val="nil"/>
                <w:between w:val="nil"/>
              </w:pBdr>
              <w:rPr>
                <w:rFonts w:ascii="Georgia" w:eastAsia="Georgia" w:hAnsi="Georgia" w:cs="Georgia"/>
                <w:sz w:val="24"/>
                <w:szCs w:val="24"/>
                <w:highlight w:val="white"/>
              </w:rPr>
            </w:pPr>
            <w:r w:rsidRPr="0000725E">
              <w:rPr>
                <w:rFonts w:ascii="Georgia" w:eastAsia="Georgia" w:hAnsi="Georgia" w:cs="Georgia"/>
                <w:sz w:val="24"/>
                <w:szCs w:val="24"/>
                <w:highlight w:val="white"/>
              </w:rPr>
              <w:t>57.53%</w:t>
            </w:r>
          </w:p>
        </w:tc>
      </w:tr>
      <w:tr w:rsidR="00EC5380" w:rsidRPr="0000725E" w14:paraId="42F1A07B" w14:textId="77777777">
        <w:tc>
          <w:tcPr>
            <w:tcW w:w="3120" w:type="dxa"/>
            <w:shd w:val="clear" w:color="auto" w:fill="auto"/>
            <w:tcMar>
              <w:top w:w="100" w:type="dxa"/>
              <w:left w:w="100" w:type="dxa"/>
              <w:bottom w:w="100" w:type="dxa"/>
              <w:right w:w="100" w:type="dxa"/>
            </w:tcMar>
          </w:tcPr>
          <w:p w14:paraId="012C6ADB" w14:textId="77777777" w:rsidR="005D0EC6" w:rsidRPr="0000725E" w:rsidRDefault="005D0EC6">
            <w:pPr>
              <w:widowControl w:val="0"/>
              <w:pBdr>
                <w:top w:val="nil"/>
                <w:left w:val="nil"/>
                <w:bottom w:val="nil"/>
                <w:right w:val="nil"/>
                <w:between w:val="nil"/>
              </w:pBdr>
              <w:rPr>
                <w:rFonts w:ascii="Georgia" w:eastAsia="Georgia" w:hAnsi="Georgia" w:cs="Georgia"/>
                <w:sz w:val="24"/>
                <w:szCs w:val="24"/>
                <w:highlight w:val="white"/>
              </w:rPr>
            </w:pPr>
          </w:p>
        </w:tc>
        <w:tc>
          <w:tcPr>
            <w:tcW w:w="3120" w:type="dxa"/>
            <w:shd w:val="clear" w:color="auto" w:fill="auto"/>
            <w:tcMar>
              <w:top w:w="100" w:type="dxa"/>
              <w:left w:w="100" w:type="dxa"/>
              <w:bottom w:w="100" w:type="dxa"/>
              <w:right w:w="100" w:type="dxa"/>
            </w:tcMar>
          </w:tcPr>
          <w:p w14:paraId="200C16C6" w14:textId="77777777" w:rsidR="005D0EC6" w:rsidRPr="0000725E" w:rsidRDefault="005D0EC6">
            <w:pPr>
              <w:widowControl w:val="0"/>
              <w:pBdr>
                <w:top w:val="nil"/>
                <w:left w:val="nil"/>
                <w:bottom w:val="nil"/>
                <w:right w:val="nil"/>
                <w:between w:val="nil"/>
              </w:pBdr>
              <w:rPr>
                <w:rFonts w:ascii="Georgia" w:eastAsia="Georgia" w:hAnsi="Georgia" w:cs="Georgia"/>
                <w:sz w:val="24"/>
                <w:szCs w:val="24"/>
                <w:highlight w:val="white"/>
              </w:rPr>
            </w:pPr>
          </w:p>
        </w:tc>
        <w:tc>
          <w:tcPr>
            <w:tcW w:w="3120" w:type="dxa"/>
            <w:shd w:val="clear" w:color="auto" w:fill="auto"/>
            <w:tcMar>
              <w:top w:w="100" w:type="dxa"/>
              <w:left w:w="100" w:type="dxa"/>
              <w:bottom w:w="100" w:type="dxa"/>
              <w:right w:w="100" w:type="dxa"/>
            </w:tcMar>
          </w:tcPr>
          <w:p w14:paraId="0AD25ACA" w14:textId="77777777" w:rsidR="005D0EC6" w:rsidRPr="0000725E" w:rsidRDefault="005D0EC6">
            <w:pPr>
              <w:widowControl w:val="0"/>
              <w:pBdr>
                <w:top w:val="nil"/>
                <w:left w:val="nil"/>
                <w:bottom w:val="nil"/>
                <w:right w:val="nil"/>
                <w:between w:val="nil"/>
              </w:pBdr>
              <w:rPr>
                <w:rFonts w:ascii="Georgia" w:eastAsia="Georgia" w:hAnsi="Georgia" w:cs="Georgia"/>
                <w:sz w:val="24"/>
                <w:szCs w:val="24"/>
                <w:highlight w:val="white"/>
              </w:rPr>
            </w:pPr>
          </w:p>
        </w:tc>
      </w:tr>
    </w:tbl>
    <w:p w14:paraId="4AA66D81" w14:textId="77777777" w:rsidR="005F2EC2" w:rsidRPr="0000725E" w:rsidRDefault="005F2EC2">
      <w:pPr>
        <w:spacing w:line="480" w:lineRule="auto"/>
        <w:rPr>
          <w:rFonts w:ascii="Georgia" w:eastAsia="Georgia" w:hAnsi="Georgia" w:cs="Georgia"/>
          <w:sz w:val="24"/>
          <w:szCs w:val="24"/>
          <w:highlight w:val="white"/>
        </w:rPr>
      </w:pPr>
    </w:p>
    <w:p w14:paraId="612237E7" w14:textId="0D9872B5"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 xml:space="preserve">According to the American Association of Public Opinion Research, fewer people respond to polls and the costs of polls have gone up, so researchers have turned to non-probability-based sampling methods. </w:t>
      </w:r>
      <w:r w:rsidRPr="0000725E">
        <w:rPr>
          <w:rFonts w:ascii="Georgia" w:eastAsia="Georgia" w:hAnsi="Georgia" w:cs="Georgia"/>
          <w:sz w:val="24"/>
          <w:szCs w:val="24"/>
          <w:highlight w:val="white"/>
        </w:rPr>
        <w:t>Therefore, this study used the voluntary-response sampling method to collect data. Non-probability samples have produced comparable results or, in some cases, more accurate in predicting election outcomes than probability-based surveys (Baker et al., 2013)</w:t>
      </w:r>
      <w:r w:rsidRPr="0000725E">
        <w:rPr>
          <w:rFonts w:ascii="Georgia" w:eastAsia="Georgia" w:hAnsi="Georgia" w:cs="Georgia"/>
          <w:sz w:val="24"/>
          <w:szCs w:val="24"/>
          <w:highlight w:val="white"/>
        </w:rPr>
        <w:t>.</w:t>
      </w:r>
    </w:p>
    <w:p w14:paraId="78C7808A"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The reason for choosing Qualtrics to conduct the survey is that it meets Institutional Review Board (IRB) requirements and is a powerful and flexible tool. The Office of Information Technology at the University of Tennessee recommends the use of Qualtric</w:t>
      </w:r>
      <w:r w:rsidRPr="0000725E">
        <w:rPr>
          <w:rFonts w:ascii="Georgia" w:eastAsia="Georgia" w:hAnsi="Georgia" w:cs="Georgia"/>
          <w:sz w:val="24"/>
          <w:szCs w:val="24"/>
          <w:highlight w:val="white"/>
        </w:rPr>
        <w:t xml:space="preserve">s for web surveys. The UTK-OIT also conducted workshops to help the researcher create and distribute surveys to record responses. </w:t>
      </w:r>
    </w:p>
    <w:p w14:paraId="1580FD3B" w14:textId="02618D2F" w:rsidR="005D0EC6" w:rsidRPr="0000725E" w:rsidRDefault="00932E30" w:rsidP="00032FF4">
      <w:pPr>
        <w:pStyle w:val="Heading1"/>
        <w:jc w:val="center"/>
        <w:rPr>
          <w:rFonts w:ascii="Georgia" w:hAnsi="Georgia"/>
          <w:b/>
          <w:bCs/>
          <w:sz w:val="24"/>
          <w:szCs w:val="24"/>
          <w:highlight w:val="white"/>
        </w:rPr>
      </w:pPr>
      <w:bookmarkStart w:id="22" w:name="_Toc132214633"/>
      <w:bookmarkStart w:id="23" w:name="_Toc132215538"/>
      <w:r w:rsidRPr="0000725E">
        <w:rPr>
          <w:rFonts w:ascii="Georgia" w:hAnsi="Georgia"/>
          <w:b/>
          <w:bCs/>
          <w:sz w:val="24"/>
          <w:szCs w:val="24"/>
          <w:highlight w:val="white"/>
        </w:rPr>
        <w:t>Rationale</w:t>
      </w:r>
      <w:bookmarkEnd w:id="22"/>
      <w:bookmarkEnd w:id="23"/>
    </w:p>
    <w:p w14:paraId="561A8C4B" w14:textId="076AD907" w:rsidR="00FA4C1A"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This study examines whether social media is an effective tool in local city council elections using secondary data </w:t>
      </w:r>
      <w:r w:rsidRPr="0000725E">
        <w:rPr>
          <w:rFonts w:ascii="Georgia" w:eastAsia="Georgia" w:hAnsi="Georgia" w:cs="Georgia"/>
          <w:sz w:val="24"/>
          <w:szCs w:val="24"/>
          <w:highlight w:val="white"/>
        </w:rPr>
        <w:t>to analyze whether candidates who rely on digital campaigns in the four weeks before the election have an edge over their opponents. The research provides insight into whether urban voters residing in Knoxville, Tennessee are persuaded by social media post</w:t>
      </w:r>
      <w:r w:rsidRPr="0000725E">
        <w:rPr>
          <w:rFonts w:ascii="Georgia" w:eastAsia="Georgia" w:hAnsi="Georgia" w:cs="Georgia"/>
          <w:sz w:val="24"/>
          <w:szCs w:val="24"/>
          <w:highlight w:val="white"/>
        </w:rPr>
        <w:t>s. The study establishes a baseline for future research on city council elections in the U.S. and also contributes to existing literature internationally revolving around social media and local elections and finding whether social media is a determinant in</w:t>
      </w:r>
      <w:r w:rsidRPr="0000725E">
        <w:rPr>
          <w:rFonts w:ascii="Georgia" w:eastAsia="Georgia" w:hAnsi="Georgia" w:cs="Georgia"/>
          <w:sz w:val="24"/>
          <w:szCs w:val="24"/>
          <w:highlight w:val="white"/>
        </w:rPr>
        <w:t xml:space="preserve"> local elections. Krebs (1998) has revealed that incumbency, party support, newspaper endorsements, campaign spending and the number of opponents are predictors in local city council elections - this paper examines whether social media usage by candidates </w:t>
      </w:r>
      <w:r w:rsidRPr="0000725E">
        <w:rPr>
          <w:rFonts w:ascii="Georgia" w:eastAsia="Georgia" w:hAnsi="Georgia" w:cs="Georgia"/>
          <w:sz w:val="24"/>
          <w:szCs w:val="24"/>
          <w:highlight w:val="white"/>
        </w:rPr>
        <w:t xml:space="preserve">is a new determinant that can be added to </w:t>
      </w:r>
      <w:r w:rsidRPr="0000725E">
        <w:rPr>
          <w:rFonts w:ascii="Georgia" w:eastAsia="Georgia" w:hAnsi="Georgia" w:cs="Georgia"/>
          <w:sz w:val="24"/>
          <w:szCs w:val="24"/>
          <w:highlight w:val="white"/>
        </w:rPr>
        <w:lastRenderedPageBreak/>
        <w:t>that list.  Using the research on the Trump vs Hillary campaigns' expenditure on digital political advertising by Williams et al., (2018) this study examines and provides a comparative analysis of city council cand</w:t>
      </w:r>
      <w:r w:rsidRPr="0000725E">
        <w:rPr>
          <w:rFonts w:ascii="Georgia" w:eastAsia="Georgia" w:hAnsi="Georgia" w:cs="Georgia"/>
          <w:sz w:val="24"/>
          <w:szCs w:val="24"/>
          <w:highlight w:val="white"/>
        </w:rPr>
        <w:t>idates' campaign expenditure on social media ads. It establishes a pattern if higher social media ad spending is correlated to city council election success. Lastly, the public opinion analysis addresses various themes and adds to the existing literature o</w:t>
      </w:r>
      <w:r w:rsidRPr="0000725E">
        <w:rPr>
          <w:rFonts w:ascii="Georgia" w:eastAsia="Georgia" w:hAnsi="Georgia" w:cs="Georgia"/>
          <w:sz w:val="24"/>
          <w:szCs w:val="24"/>
          <w:highlight w:val="white"/>
        </w:rPr>
        <w:t>n whether social media is used as a tool for persuasion, is trustworthy and is relied upon at the local government level for various forms of communicatio</w:t>
      </w:r>
      <w:r w:rsidR="00932E30">
        <w:rPr>
          <w:rFonts w:ascii="Georgia" w:eastAsia="Georgia" w:hAnsi="Georgia" w:cs="Georgia"/>
          <w:sz w:val="24"/>
          <w:szCs w:val="24"/>
          <w:highlight w:val="white"/>
        </w:rPr>
        <w:t>n.</w:t>
      </w:r>
    </w:p>
    <w:p w14:paraId="6DE6D536" w14:textId="77777777" w:rsidR="00A414E3" w:rsidRDefault="00A414E3">
      <w:pPr>
        <w:spacing w:line="480" w:lineRule="auto"/>
        <w:rPr>
          <w:rFonts w:ascii="Georgia" w:eastAsia="Georgia" w:hAnsi="Georgia" w:cs="Georgia"/>
          <w:sz w:val="24"/>
          <w:szCs w:val="24"/>
          <w:highlight w:val="white"/>
        </w:rPr>
      </w:pPr>
    </w:p>
    <w:p w14:paraId="2F73D371" w14:textId="77777777" w:rsidR="00A414E3" w:rsidRDefault="00A414E3">
      <w:pPr>
        <w:spacing w:line="480" w:lineRule="auto"/>
        <w:rPr>
          <w:rFonts w:ascii="Georgia" w:eastAsia="Georgia" w:hAnsi="Georgia" w:cs="Georgia"/>
          <w:sz w:val="24"/>
          <w:szCs w:val="24"/>
          <w:highlight w:val="white"/>
        </w:rPr>
      </w:pPr>
    </w:p>
    <w:p w14:paraId="5FC10887" w14:textId="77777777" w:rsidR="00A414E3" w:rsidRDefault="00A414E3">
      <w:pPr>
        <w:spacing w:line="480" w:lineRule="auto"/>
        <w:rPr>
          <w:rFonts w:ascii="Georgia" w:eastAsia="Georgia" w:hAnsi="Georgia" w:cs="Georgia"/>
          <w:sz w:val="24"/>
          <w:szCs w:val="24"/>
          <w:highlight w:val="white"/>
        </w:rPr>
      </w:pPr>
    </w:p>
    <w:p w14:paraId="54A01B9C" w14:textId="77777777" w:rsidR="00A414E3" w:rsidRDefault="00A414E3">
      <w:pPr>
        <w:spacing w:line="480" w:lineRule="auto"/>
        <w:rPr>
          <w:rFonts w:ascii="Georgia" w:eastAsia="Georgia" w:hAnsi="Georgia" w:cs="Georgia"/>
          <w:sz w:val="24"/>
          <w:szCs w:val="24"/>
          <w:highlight w:val="white"/>
        </w:rPr>
      </w:pPr>
    </w:p>
    <w:p w14:paraId="3BB7F081" w14:textId="77777777" w:rsidR="00A414E3" w:rsidRDefault="00A414E3">
      <w:pPr>
        <w:spacing w:line="480" w:lineRule="auto"/>
        <w:rPr>
          <w:rFonts w:ascii="Georgia" w:eastAsia="Georgia" w:hAnsi="Georgia" w:cs="Georgia"/>
          <w:sz w:val="24"/>
          <w:szCs w:val="24"/>
          <w:highlight w:val="white"/>
        </w:rPr>
      </w:pPr>
    </w:p>
    <w:p w14:paraId="374E3D4D" w14:textId="77777777" w:rsidR="00A414E3" w:rsidRDefault="00A414E3">
      <w:pPr>
        <w:spacing w:line="480" w:lineRule="auto"/>
        <w:rPr>
          <w:rFonts w:ascii="Georgia" w:eastAsia="Georgia" w:hAnsi="Georgia" w:cs="Georgia"/>
          <w:sz w:val="24"/>
          <w:szCs w:val="24"/>
          <w:highlight w:val="white"/>
        </w:rPr>
      </w:pPr>
    </w:p>
    <w:p w14:paraId="223F5A77" w14:textId="77777777" w:rsidR="00A414E3" w:rsidRDefault="00A414E3">
      <w:pPr>
        <w:spacing w:line="480" w:lineRule="auto"/>
        <w:rPr>
          <w:rFonts w:ascii="Georgia" w:eastAsia="Georgia" w:hAnsi="Georgia" w:cs="Georgia"/>
          <w:sz w:val="24"/>
          <w:szCs w:val="24"/>
          <w:highlight w:val="white"/>
        </w:rPr>
      </w:pPr>
    </w:p>
    <w:p w14:paraId="39E519BA" w14:textId="77777777" w:rsidR="00A414E3" w:rsidRDefault="00A414E3">
      <w:pPr>
        <w:spacing w:line="480" w:lineRule="auto"/>
        <w:rPr>
          <w:rFonts w:ascii="Georgia" w:eastAsia="Georgia" w:hAnsi="Georgia" w:cs="Georgia"/>
          <w:sz w:val="24"/>
          <w:szCs w:val="24"/>
          <w:highlight w:val="white"/>
        </w:rPr>
      </w:pPr>
    </w:p>
    <w:p w14:paraId="4384507B" w14:textId="77777777" w:rsidR="00A414E3" w:rsidRDefault="00A414E3">
      <w:pPr>
        <w:spacing w:line="480" w:lineRule="auto"/>
        <w:rPr>
          <w:rFonts w:ascii="Georgia" w:eastAsia="Georgia" w:hAnsi="Georgia" w:cs="Georgia"/>
          <w:sz w:val="24"/>
          <w:szCs w:val="24"/>
          <w:highlight w:val="white"/>
        </w:rPr>
      </w:pPr>
    </w:p>
    <w:p w14:paraId="47F6FF66" w14:textId="77777777" w:rsidR="00A414E3" w:rsidRDefault="00A414E3">
      <w:pPr>
        <w:spacing w:line="480" w:lineRule="auto"/>
        <w:rPr>
          <w:rFonts w:ascii="Georgia" w:eastAsia="Georgia" w:hAnsi="Georgia" w:cs="Georgia"/>
          <w:sz w:val="24"/>
          <w:szCs w:val="24"/>
          <w:highlight w:val="white"/>
        </w:rPr>
      </w:pPr>
    </w:p>
    <w:p w14:paraId="6F70FA95" w14:textId="77777777" w:rsidR="00A414E3" w:rsidRDefault="00A414E3">
      <w:pPr>
        <w:spacing w:line="480" w:lineRule="auto"/>
        <w:rPr>
          <w:rFonts w:ascii="Georgia" w:eastAsia="Georgia" w:hAnsi="Georgia" w:cs="Georgia"/>
          <w:sz w:val="24"/>
          <w:szCs w:val="24"/>
          <w:highlight w:val="white"/>
        </w:rPr>
      </w:pPr>
    </w:p>
    <w:p w14:paraId="3E52E08B" w14:textId="77777777" w:rsidR="00A414E3" w:rsidRDefault="00A414E3">
      <w:pPr>
        <w:spacing w:line="480" w:lineRule="auto"/>
        <w:rPr>
          <w:rFonts w:ascii="Georgia" w:eastAsia="Georgia" w:hAnsi="Georgia" w:cs="Georgia"/>
          <w:sz w:val="24"/>
          <w:szCs w:val="24"/>
          <w:highlight w:val="white"/>
        </w:rPr>
      </w:pPr>
    </w:p>
    <w:p w14:paraId="0EF5B274" w14:textId="77777777" w:rsidR="00A414E3" w:rsidRDefault="00A414E3">
      <w:pPr>
        <w:spacing w:line="480" w:lineRule="auto"/>
        <w:rPr>
          <w:rFonts w:ascii="Georgia" w:eastAsia="Georgia" w:hAnsi="Georgia" w:cs="Georgia"/>
          <w:sz w:val="24"/>
          <w:szCs w:val="24"/>
          <w:highlight w:val="white"/>
        </w:rPr>
      </w:pPr>
    </w:p>
    <w:p w14:paraId="1289EAD9" w14:textId="77777777" w:rsidR="00A414E3" w:rsidRDefault="00A414E3">
      <w:pPr>
        <w:spacing w:line="480" w:lineRule="auto"/>
        <w:rPr>
          <w:rFonts w:ascii="Georgia" w:eastAsia="Georgia" w:hAnsi="Georgia" w:cs="Georgia"/>
          <w:sz w:val="24"/>
          <w:szCs w:val="24"/>
          <w:highlight w:val="white"/>
        </w:rPr>
      </w:pPr>
    </w:p>
    <w:p w14:paraId="7D1BECC9" w14:textId="77777777" w:rsidR="00A414E3" w:rsidRPr="00932E30" w:rsidRDefault="00A414E3">
      <w:pPr>
        <w:spacing w:line="480" w:lineRule="auto"/>
        <w:rPr>
          <w:rFonts w:ascii="Georgia" w:eastAsia="Georgia" w:hAnsi="Georgia" w:cs="Georgia"/>
          <w:sz w:val="24"/>
          <w:szCs w:val="24"/>
          <w:highlight w:val="white"/>
        </w:rPr>
      </w:pPr>
    </w:p>
    <w:p w14:paraId="03BCACC3" w14:textId="3F91C11E" w:rsidR="005D0EC6" w:rsidRPr="0000725E" w:rsidRDefault="005A2DE1" w:rsidP="00032FF4">
      <w:pPr>
        <w:pStyle w:val="Heading1"/>
        <w:jc w:val="center"/>
        <w:rPr>
          <w:rFonts w:ascii="Georgia" w:hAnsi="Georgia"/>
          <w:b/>
          <w:bCs/>
          <w:sz w:val="28"/>
          <w:szCs w:val="28"/>
          <w:highlight w:val="white"/>
        </w:rPr>
      </w:pPr>
      <w:bookmarkStart w:id="24" w:name="_Toc132214634"/>
      <w:bookmarkStart w:id="25" w:name="_Toc132215539"/>
      <w:r w:rsidRPr="0000725E">
        <w:rPr>
          <w:rFonts w:ascii="Georgia" w:hAnsi="Georgia"/>
          <w:b/>
          <w:bCs/>
          <w:sz w:val="28"/>
          <w:szCs w:val="28"/>
          <w:highlight w:val="white"/>
        </w:rPr>
        <w:lastRenderedPageBreak/>
        <w:t>CHAPTER FOUR</w:t>
      </w:r>
      <w:bookmarkEnd w:id="24"/>
      <w:bookmarkEnd w:id="25"/>
    </w:p>
    <w:p w14:paraId="783C61CB" w14:textId="55AA7A02" w:rsidR="005D0EC6" w:rsidRDefault="005A2DE1" w:rsidP="00032FF4">
      <w:pPr>
        <w:pStyle w:val="Heading1"/>
        <w:jc w:val="center"/>
        <w:rPr>
          <w:rFonts w:ascii="Georgia" w:hAnsi="Georgia"/>
          <w:b/>
          <w:bCs/>
          <w:sz w:val="28"/>
          <w:szCs w:val="28"/>
          <w:highlight w:val="white"/>
        </w:rPr>
      </w:pPr>
      <w:bookmarkStart w:id="26" w:name="_Toc132214635"/>
      <w:bookmarkStart w:id="27" w:name="_Toc132215540"/>
      <w:r w:rsidRPr="0000725E">
        <w:rPr>
          <w:rFonts w:ascii="Georgia" w:hAnsi="Georgia"/>
          <w:b/>
          <w:bCs/>
          <w:sz w:val="28"/>
          <w:szCs w:val="28"/>
          <w:highlight w:val="white"/>
        </w:rPr>
        <w:t>RESULTS AND DISCUSSION</w:t>
      </w:r>
      <w:bookmarkEnd w:id="26"/>
      <w:bookmarkEnd w:id="27"/>
    </w:p>
    <w:p w14:paraId="6DCD6D07" w14:textId="77777777" w:rsidR="00032FF4" w:rsidRPr="00032FF4" w:rsidRDefault="00032FF4" w:rsidP="00032FF4">
      <w:pPr>
        <w:rPr>
          <w:highlight w:val="white"/>
        </w:rPr>
      </w:pPr>
    </w:p>
    <w:p w14:paraId="3F80A859" w14:textId="77777777" w:rsidR="005D0EC6" w:rsidRPr="0000725E" w:rsidRDefault="005A2DE1">
      <w:pPr>
        <w:spacing w:line="480" w:lineRule="auto"/>
        <w:rPr>
          <w:rFonts w:ascii="Georgia" w:eastAsia="Georgia" w:hAnsi="Georgia" w:cs="Georgia"/>
          <w:b/>
          <w:sz w:val="24"/>
          <w:szCs w:val="24"/>
          <w:highlight w:val="white"/>
        </w:rPr>
      </w:pPr>
      <w:r w:rsidRPr="0000725E">
        <w:rPr>
          <w:rFonts w:ascii="Georgia" w:eastAsia="Georgia" w:hAnsi="Georgia" w:cs="Georgia"/>
          <w:b/>
          <w:sz w:val="24"/>
          <w:szCs w:val="24"/>
          <w:highlight w:val="white"/>
        </w:rPr>
        <w:t xml:space="preserve">                                                                    Results </w:t>
      </w:r>
    </w:p>
    <w:p w14:paraId="45C7450F" w14:textId="77777777" w:rsidR="005D0EC6"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This section lists the data related to elections acquired from the Knox County Election Commission office and social media data acquired from candidates’ social media profiles. In</w:t>
      </w:r>
      <w:r w:rsidRPr="0000725E">
        <w:rPr>
          <w:rFonts w:ascii="Georgia" w:eastAsia="Georgia" w:hAnsi="Georgia" w:cs="Georgia"/>
          <w:sz w:val="24"/>
          <w:szCs w:val="24"/>
          <w:highlight w:val="white"/>
        </w:rPr>
        <w:t xml:space="preserve"> the following Section B, the data acquired through survey responses via Qualtrics will be listed.</w:t>
      </w:r>
    </w:p>
    <w:p w14:paraId="7A01D126" w14:textId="77777777" w:rsidR="00385292" w:rsidRPr="0000725E" w:rsidRDefault="00385292">
      <w:pPr>
        <w:spacing w:line="480" w:lineRule="auto"/>
        <w:rPr>
          <w:rFonts w:ascii="Georgia" w:eastAsia="Georgia" w:hAnsi="Georgia" w:cs="Georgia"/>
          <w:sz w:val="24"/>
          <w:szCs w:val="24"/>
          <w:highlight w:val="white"/>
        </w:rPr>
      </w:pPr>
    </w:p>
    <w:p w14:paraId="6D52DE61" w14:textId="677683E6" w:rsidR="005D0EC6" w:rsidRPr="00385292" w:rsidRDefault="005A2DE1" w:rsidP="00385292">
      <w:pPr>
        <w:spacing w:line="480" w:lineRule="auto"/>
        <w:jc w:val="center"/>
        <w:rPr>
          <w:rFonts w:ascii="Georgia" w:eastAsia="Georgia" w:hAnsi="Georgia" w:cs="Georgia"/>
          <w:b/>
          <w:sz w:val="24"/>
          <w:szCs w:val="24"/>
          <w:highlight w:val="white"/>
        </w:rPr>
      </w:pPr>
      <w:r w:rsidRPr="0000725E">
        <w:rPr>
          <w:rFonts w:ascii="Georgia" w:eastAsia="Georgia" w:hAnsi="Georgia" w:cs="Georgia"/>
          <w:b/>
          <w:sz w:val="24"/>
          <w:szCs w:val="24"/>
          <w:highlight w:val="white"/>
        </w:rPr>
        <w:t>Section A</w:t>
      </w:r>
      <w:r w:rsidR="00A414E3">
        <w:rPr>
          <w:rFonts w:ascii="Georgia" w:eastAsia="Georgia" w:hAnsi="Georgia" w:cs="Georgia"/>
          <w:b/>
          <w:sz w:val="24"/>
          <w:szCs w:val="24"/>
          <w:highlight w:val="white"/>
        </w:rPr>
        <w:t xml:space="preserve">: </w:t>
      </w:r>
      <w:r w:rsidRPr="0000725E">
        <w:rPr>
          <w:rFonts w:ascii="Georgia" w:eastAsia="Georgia" w:hAnsi="Georgia" w:cs="Georgia"/>
          <w:b/>
          <w:sz w:val="24"/>
          <w:szCs w:val="24"/>
          <w:highlight w:val="white"/>
        </w:rPr>
        <w:t>Election outcomes and social media data</w:t>
      </w:r>
    </w:p>
    <w:p w14:paraId="486EE3DB" w14:textId="77777777" w:rsidR="00385292" w:rsidRDefault="00385292">
      <w:pPr>
        <w:spacing w:line="480" w:lineRule="auto"/>
        <w:rPr>
          <w:rFonts w:ascii="Georgia" w:eastAsia="Georgia" w:hAnsi="Georgia" w:cs="Georgia"/>
          <w:b/>
          <w:sz w:val="24"/>
          <w:szCs w:val="24"/>
          <w:highlight w:val="white"/>
        </w:rPr>
      </w:pPr>
    </w:p>
    <w:p w14:paraId="1F2A3390" w14:textId="25D3A495" w:rsidR="005D0EC6" w:rsidRPr="00385292" w:rsidRDefault="005A2DE1">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1 </w:t>
      </w:r>
      <w:r w:rsidR="00385292" w:rsidRPr="00385292">
        <w:rPr>
          <w:rFonts w:ascii="Georgia" w:eastAsia="Georgia" w:hAnsi="Georgia" w:cs="Georgia"/>
          <w:bCs/>
          <w:sz w:val="24"/>
          <w:szCs w:val="24"/>
          <w:highlight w:val="white"/>
          <w:u w:val="single"/>
        </w:rPr>
        <w:t>r</w:t>
      </w:r>
      <w:r w:rsidRPr="00385292">
        <w:rPr>
          <w:rFonts w:ascii="Georgia" w:eastAsia="Georgia" w:hAnsi="Georgia" w:cs="Georgia"/>
          <w:bCs/>
          <w:sz w:val="24"/>
          <w:szCs w:val="24"/>
          <w:highlight w:val="white"/>
          <w:u w:val="single"/>
        </w:rPr>
        <w:t xml:space="preserve">esult </w:t>
      </w:r>
    </w:p>
    <w:p w14:paraId="3108ECC3" w14:textId="77777777" w:rsidR="005D0EC6"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Tommy Smith won the race by 2850 votes or +13.82% vote share over his opponent Elizabeth Murphy. Smith was the incumbent in District 1 and Murphy was the challenger in the 2021 race. </w:t>
      </w:r>
    </w:p>
    <w:p w14:paraId="5932D1F4" w14:textId="77777777" w:rsidR="00385292" w:rsidRPr="0000725E" w:rsidRDefault="00385292">
      <w:pPr>
        <w:spacing w:line="480" w:lineRule="auto"/>
        <w:rPr>
          <w:rFonts w:ascii="Georgia" w:eastAsia="Georgia" w:hAnsi="Georgia" w:cs="Georgia"/>
          <w:sz w:val="24"/>
          <w:szCs w:val="24"/>
          <w:highlight w:val="white"/>
        </w:rPr>
      </w:pPr>
    </w:p>
    <w:p w14:paraId="3E6FB953" w14:textId="77777777" w:rsidR="005D0EC6" w:rsidRPr="00385292" w:rsidRDefault="005A2DE1">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District 1 Social Media comparisons</w:t>
      </w:r>
    </w:p>
    <w:p w14:paraId="5F257FBD"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i) Either Elizabeth Murphy does not have social media accounts or the accounts she owns have been configured to block public access. </w:t>
      </w:r>
    </w:p>
    <w:p w14:paraId="4F88C9C4" w14:textId="5708F066" w:rsidR="00385292"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ii) Between October 2, 2021, to November 2, 2021, Smith made 38 posts on his Facebook account to his 1.3k followers which </w:t>
      </w:r>
      <w:r w:rsidRPr="0000725E">
        <w:rPr>
          <w:rFonts w:ascii="Georgia" w:eastAsia="Georgia" w:hAnsi="Georgia" w:cs="Georgia"/>
          <w:sz w:val="24"/>
          <w:szCs w:val="24"/>
          <w:highlight w:val="white"/>
        </w:rPr>
        <w:t xml:space="preserve">also included sharing posts made by others. On Twitter, Smith has 194 followers and only tweeted thrice which also included retweets in the four weeks before Election Day in 2021. </w:t>
      </w:r>
    </w:p>
    <w:p w14:paraId="3D48EB36" w14:textId="77777777" w:rsidR="005D0EC6" w:rsidRPr="00385292" w:rsidRDefault="005A2DE1">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lastRenderedPageBreak/>
        <w:t xml:space="preserve">District 1 Campaign expenditure on social media </w:t>
      </w:r>
    </w:p>
    <w:p w14:paraId="31744897"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 In the last two campai</w:t>
      </w:r>
      <w:r w:rsidRPr="0000725E">
        <w:rPr>
          <w:rFonts w:ascii="Georgia" w:eastAsia="Georgia" w:hAnsi="Georgia" w:cs="Georgia"/>
          <w:sz w:val="24"/>
          <w:szCs w:val="24"/>
          <w:highlight w:val="white"/>
        </w:rPr>
        <w:t xml:space="preserve">gn finance disclosures made to the Knox County Election Commission before Election Day, Tommy Smith reported Facebook advertising receipts totalling $1193.88. The details are as follows - </w:t>
      </w:r>
    </w:p>
    <w:p w14:paraId="551197C1"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Tommy Smith October 11, 2021 declaration </w:t>
      </w:r>
    </w:p>
    <w:p w14:paraId="1EF7AB38"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Facebook Advertising - (0</w:t>
      </w:r>
      <w:r w:rsidRPr="0000725E">
        <w:rPr>
          <w:rFonts w:ascii="Georgia" w:eastAsia="Georgia" w:hAnsi="Georgia" w:cs="Georgia"/>
          <w:sz w:val="24"/>
          <w:szCs w:val="24"/>
        </w:rPr>
        <w:t>8/31/2021) - $175.00</w:t>
      </w:r>
    </w:p>
    <w:p w14:paraId="1E70509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Facebook Advertising - (09/01/2021) - $59.14</w:t>
      </w:r>
    </w:p>
    <w:p w14:paraId="55D0BB7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Facebook Advertising - (09/13/2021) - $250.00</w:t>
      </w:r>
    </w:p>
    <w:p w14:paraId="43B4EC25"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Facebook Advertising - (09/18/2021) - $128.60</w:t>
      </w:r>
    </w:p>
    <w:p w14:paraId="0ED42375"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Facebook Advertising - (09/21/2021) - $22.40</w:t>
      </w:r>
    </w:p>
    <w:p w14:paraId="7B60F513" w14:textId="77777777" w:rsidR="005D0EC6" w:rsidRPr="0000725E" w:rsidRDefault="005D0EC6">
      <w:pPr>
        <w:spacing w:line="480" w:lineRule="auto"/>
        <w:rPr>
          <w:rFonts w:ascii="Georgia" w:eastAsia="Georgia" w:hAnsi="Georgia" w:cs="Georgia"/>
          <w:sz w:val="24"/>
          <w:szCs w:val="24"/>
        </w:rPr>
      </w:pPr>
    </w:p>
    <w:p w14:paraId="51A6D53C"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Total expenditure on social media: $635.14</w:t>
      </w:r>
    </w:p>
    <w:p w14:paraId="084F380A"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w:t>
      </w:r>
      <w:r w:rsidRPr="0000725E">
        <w:rPr>
          <w:rFonts w:ascii="Georgia" w:eastAsia="Georgia" w:hAnsi="Georgia" w:cs="Georgia"/>
          <w:sz w:val="24"/>
          <w:szCs w:val="24"/>
        </w:rPr>
        <w:t>expenditure: $19, 536.48</w:t>
      </w:r>
    </w:p>
    <w:p w14:paraId="622597EB" w14:textId="77777777" w:rsidR="005D0EC6" w:rsidRPr="0000725E" w:rsidRDefault="005D0EC6">
      <w:pPr>
        <w:spacing w:line="480" w:lineRule="auto"/>
        <w:rPr>
          <w:rFonts w:ascii="Georgia" w:eastAsia="Georgia" w:hAnsi="Georgia" w:cs="Georgia"/>
          <w:sz w:val="24"/>
          <w:szCs w:val="24"/>
        </w:rPr>
      </w:pPr>
    </w:p>
    <w:p w14:paraId="57420CBA"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Tommy Smith October 26, 2021 declaration </w:t>
      </w:r>
    </w:p>
    <w:p w14:paraId="1BEF2D2A"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Facebook Advertising - (10/14/2021) - $400.00</w:t>
      </w:r>
    </w:p>
    <w:p w14:paraId="41A465D2"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Facebook Advertising - (10/21/2021) - $158.74</w:t>
      </w:r>
    </w:p>
    <w:p w14:paraId="5AE300A7" w14:textId="77777777" w:rsidR="005D0EC6" w:rsidRPr="0000725E" w:rsidRDefault="005D0EC6">
      <w:pPr>
        <w:spacing w:line="480" w:lineRule="auto"/>
        <w:rPr>
          <w:rFonts w:ascii="Georgia" w:eastAsia="Georgia" w:hAnsi="Georgia" w:cs="Georgia"/>
          <w:sz w:val="24"/>
          <w:szCs w:val="24"/>
        </w:rPr>
      </w:pPr>
    </w:p>
    <w:p w14:paraId="519CFEED"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Total expenditure on social media: $558.74</w:t>
      </w:r>
    </w:p>
    <w:p w14:paraId="0EECB865"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Total expenditure: $21,416</w:t>
      </w:r>
    </w:p>
    <w:p w14:paraId="2A6ABC8E" w14:textId="77777777" w:rsidR="005D0EC6" w:rsidRPr="0000725E" w:rsidRDefault="005D0EC6">
      <w:pPr>
        <w:spacing w:line="480" w:lineRule="auto"/>
        <w:rPr>
          <w:rFonts w:ascii="Georgia" w:eastAsia="Georgia" w:hAnsi="Georgia" w:cs="Georgia"/>
          <w:sz w:val="24"/>
          <w:szCs w:val="24"/>
        </w:rPr>
      </w:pPr>
    </w:p>
    <w:p w14:paraId="5BD0607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Total expenditure on soc</w:t>
      </w:r>
      <w:r w:rsidRPr="0000725E">
        <w:rPr>
          <w:rFonts w:ascii="Georgia" w:eastAsia="Georgia" w:hAnsi="Georgia" w:cs="Georgia"/>
          <w:sz w:val="24"/>
          <w:szCs w:val="24"/>
        </w:rPr>
        <w:t xml:space="preserve">ial media: $1193.88 </w:t>
      </w:r>
    </w:p>
    <w:p w14:paraId="641176A4"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Total expenditure: $40,952</w:t>
      </w:r>
    </w:p>
    <w:p w14:paraId="0D01616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 spent on social media: 2.9</w:t>
      </w:r>
    </w:p>
    <w:p w14:paraId="090153A7" w14:textId="77777777" w:rsidR="005D0EC6" w:rsidRPr="0000725E" w:rsidRDefault="005D0EC6">
      <w:pPr>
        <w:spacing w:line="480" w:lineRule="auto"/>
        <w:rPr>
          <w:rFonts w:ascii="Georgia" w:eastAsia="Georgia" w:hAnsi="Georgia" w:cs="Georgia"/>
          <w:sz w:val="24"/>
          <w:szCs w:val="24"/>
        </w:rPr>
      </w:pPr>
    </w:p>
    <w:p w14:paraId="12F2F4DA" w14:textId="77777777" w:rsidR="005D0EC6" w:rsidRPr="00385292"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ii) Elizabeth Murphy had no receipts showing she ran a campaign on social media. The </w:t>
      </w:r>
      <w:r w:rsidRPr="00385292">
        <w:rPr>
          <w:rFonts w:ascii="Georgia" w:eastAsia="Georgia" w:hAnsi="Georgia" w:cs="Georgia"/>
          <w:sz w:val="24"/>
          <w:szCs w:val="24"/>
        </w:rPr>
        <w:t xml:space="preserve">details are as follows - </w:t>
      </w:r>
    </w:p>
    <w:p w14:paraId="0DA8181B"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Elizabeth Murphy October 11, 2021 declaration</w:t>
      </w:r>
    </w:p>
    <w:p w14:paraId="04B16D2C"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$7457.09 </w:t>
      </w:r>
    </w:p>
    <w:p w14:paraId="25B5EEA7"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4F9142F3" w14:textId="77777777" w:rsidR="005D0EC6" w:rsidRPr="00385292" w:rsidRDefault="005D0EC6">
      <w:pPr>
        <w:spacing w:line="480" w:lineRule="auto"/>
        <w:rPr>
          <w:rFonts w:ascii="Georgia" w:eastAsia="Georgia" w:hAnsi="Georgia" w:cs="Georgia"/>
          <w:sz w:val="24"/>
          <w:szCs w:val="24"/>
        </w:rPr>
      </w:pPr>
    </w:p>
    <w:p w14:paraId="12C24CA8"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xml:space="preserve">Elizabeth Murphy October 26, 2021 declaration </w:t>
      </w:r>
    </w:p>
    <w:p w14:paraId="43037D7B"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$1981.01 </w:t>
      </w:r>
    </w:p>
    <w:p w14:paraId="77F1B737"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0F0EA987" w14:textId="77777777" w:rsidR="005D0EC6" w:rsidRPr="00385292" w:rsidRDefault="005D0EC6">
      <w:pPr>
        <w:spacing w:line="480" w:lineRule="auto"/>
        <w:rPr>
          <w:rFonts w:ascii="Georgia" w:eastAsia="Georgia" w:hAnsi="Georgia" w:cs="Georgia"/>
          <w:sz w:val="24"/>
          <w:szCs w:val="24"/>
        </w:rPr>
      </w:pPr>
    </w:p>
    <w:p w14:paraId="408A4CED"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Total expenditure: $9438.1</w:t>
      </w:r>
    </w:p>
    <w:p w14:paraId="14B5F25F"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231FEAEC" w14:textId="77777777" w:rsidR="005D0EC6" w:rsidRPr="00385292" w:rsidRDefault="005A2DE1">
      <w:pPr>
        <w:spacing w:line="480" w:lineRule="auto"/>
        <w:rPr>
          <w:rFonts w:ascii="Georgia" w:eastAsia="Georgia" w:hAnsi="Georgia" w:cs="Georgia"/>
          <w:sz w:val="24"/>
          <w:szCs w:val="24"/>
        </w:rPr>
      </w:pPr>
      <w:r w:rsidRPr="00385292">
        <w:rPr>
          <w:rFonts w:ascii="Georgia" w:eastAsia="Georgia" w:hAnsi="Georgia" w:cs="Georgia"/>
          <w:sz w:val="24"/>
          <w:szCs w:val="24"/>
        </w:rPr>
        <w:t>% spe</w:t>
      </w:r>
      <w:r w:rsidRPr="00385292">
        <w:rPr>
          <w:rFonts w:ascii="Georgia" w:eastAsia="Georgia" w:hAnsi="Georgia" w:cs="Georgia"/>
          <w:sz w:val="24"/>
          <w:szCs w:val="24"/>
        </w:rPr>
        <w:t xml:space="preserve">nt on social media: 0 </w:t>
      </w:r>
    </w:p>
    <w:p w14:paraId="1A84335B" w14:textId="77777777" w:rsidR="005D0EC6" w:rsidRPr="0000725E" w:rsidRDefault="005D0EC6">
      <w:pPr>
        <w:spacing w:line="480" w:lineRule="auto"/>
        <w:rPr>
          <w:rFonts w:ascii="Georgia" w:eastAsia="Georgia" w:hAnsi="Georgia" w:cs="Georgia"/>
          <w:sz w:val="24"/>
          <w:szCs w:val="24"/>
        </w:rPr>
      </w:pPr>
    </w:p>
    <w:p w14:paraId="5CB2F8CF" w14:textId="77777777" w:rsidR="005D0EC6" w:rsidRDefault="005D0EC6">
      <w:pPr>
        <w:spacing w:line="480" w:lineRule="auto"/>
        <w:rPr>
          <w:rFonts w:ascii="Georgia" w:eastAsia="Georgia" w:hAnsi="Georgia" w:cs="Georgia"/>
          <w:sz w:val="24"/>
          <w:szCs w:val="24"/>
        </w:rPr>
      </w:pPr>
    </w:p>
    <w:p w14:paraId="7A526E22" w14:textId="77777777" w:rsidR="00385292" w:rsidRDefault="00385292">
      <w:pPr>
        <w:spacing w:line="480" w:lineRule="auto"/>
        <w:rPr>
          <w:rFonts w:ascii="Georgia" w:eastAsia="Georgia" w:hAnsi="Georgia" w:cs="Georgia"/>
          <w:sz w:val="24"/>
          <w:szCs w:val="24"/>
        </w:rPr>
      </w:pPr>
    </w:p>
    <w:p w14:paraId="193023F4" w14:textId="77777777" w:rsidR="00385292" w:rsidRDefault="00385292">
      <w:pPr>
        <w:spacing w:line="480" w:lineRule="auto"/>
        <w:rPr>
          <w:rFonts w:ascii="Georgia" w:eastAsia="Georgia" w:hAnsi="Georgia" w:cs="Georgia"/>
          <w:sz w:val="24"/>
          <w:szCs w:val="24"/>
        </w:rPr>
      </w:pPr>
    </w:p>
    <w:p w14:paraId="3DD0701C" w14:textId="77777777" w:rsidR="00385292" w:rsidRDefault="00385292">
      <w:pPr>
        <w:spacing w:line="480" w:lineRule="auto"/>
        <w:rPr>
          <w:rFonts w:ascii="Georgia" w:eastAsia="Georgia" w:hAnsi="Georgia" w:cs="Georgia"/>
          <w:sz w:val="24"/>
          <w:szCs w:val="24"/>
        </w:rPr>
      </w:pPr>
    </w:p>
    <w:p w14:paraId="70DD8D99" w14:textId="77777777" w:rsidR="00385292" w:rsidRDefault="00385292">
      <w:pPr>
        <w:spacing w:line="480" w:lineRule="auto"/>
        <w:rPr>
          <w:rFonts w:ascii="Georgia" w:eastAsia="Georgia" w:hAnsi="Georgia" w:cs="Georgia"/>
          <w:sz w:val="24"/>
          <w:szCs w:val="24"/>
        </w:rPr>
      </w:pPr>
    </w:p>
    <w:p w14:paraId="2E1F70D4" w14:textId="77777777" w:rsidR="00385292" w:rsidRDefault="00385292">
      <w:pPr>
        <w:spacing w:line="480" w:lineRule="auto"/>
        <w:rPr>
          <w:rFonts w:ascii="Georgia" w:eastAsia="Georgia" w:hAnsi="Georgia" w:cs="Georgia"/>
          <w:sz w:val="24"/>
          <w:szCs w:val="24"/>
        </w:rPr>
      </w:pPr>
    </w:p>
    <w:p w14:paraId="1967BBDA" w14:textId="17FCBC4A" w:rsidR="00385292" w:rsidRDefault="00385292">
      <w:pPr>
        <w:spacing w:line="480" w:lineRule="auto"/>
        <w:rPr>
          <w:rFonts w:ascii="Georgia" w:eastAsia="Georgia" w:hAnsi="Georgia" w:cs="Georgia"/>
          <w:sz w:val="24"/>
          <w:szCs w:val="24"/>
        </w:rPr>
      </w:pPr>
    </w:p>
    <w:p w14:paraId="4D5C2A16" w14:textId="77777777" w:rsidR="00385292" w:rsidRPr="0000725E" w:rsidRDefault="00385292" w:rsidP="00385292">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lastRenderedPageBreak/>
        <w:t xml:space="preserve">Table 2.1 </w:t>
      </w:r>
      <w:proofErr w:type="gramStart"/>
      <w:r w:rsidRPr="0000725E">
        <w:rPr>
          <w:rFonts w:ascii="Georgia" w:eastAsia="Georgia" w:hAnsi="Georgia" w:cs="Georgia"/>
          <w:i/>
          <w:sz w:val="24"/>
          <w:szCs w:val="24"/>
          <w:highlight w:val="white"/>
        </w:rPr>
        <w:t>The</w:t>
      </w:r>
      <w:proofErr w:type="gramEnd"/>
      <w:r w:rsidRPr="0000725E">
        <w:rPr>
          <w:rFonts w:ascii="Georgia" w:eastAsia="Georgia" w:hAnsi="Georgia" w:cs="Georgia"/>
          <w:i/>
          <w:sz w:val="24"/>
          <w:szCs w:val="24"/>
          <w:highlight w:val="white"/>
        </w:rPr>
        <w:t xml:space="preserve"> 2021 Knoxville City Council District 1 result and social media details of candidates </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385292" w:rsidRPr="0000725E" w14:paraId="2943E096" w14:textId="77777777" w:rsidTr="00781845">
        <w:tc>
          <w:tcPr>
            <w:tcW w:w="1872" w:type="dxa"/>
            <w:shd w:val="clear" w:color="auto" w:fill="auto"/>
            <w:tcMar>
              <w:top w:w="100" w:type="dxa"/>
              <w:left w:w="100" w:type="dxa"/>
              <w:bottom w:w="100" w:type="dxa"/>
              <w:right w:w="100" w:type="dxa"/>
            </w:tcMar>
          </w:tcPr>
          <w:p w14:paraId="63C77923"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Name of candidate</w:t>
            </w:r>
          </w:p>
        </w:tc>
        <w:tc>
          <w:tcPr>
            <w:tcW w:w="1872" w:type="dxa"/>
            <w:shd w:val="clear" w:color="auto" w:fill="auto"/>
            <w:tcMar>
              <w:top w:w="100" w:type="dxa"/>
              <w:left w:w="100" w:type="dxa"/>
              <w:bottom w:w="100" w:type="dxa"/>
              <w:right w:w="100" w:type="dxa"/>
            </w:tcMar>
          </w:tcPr>
          <w:p w14:paraId="767F2A2C"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Number of votes secured</w:t>
            </w:r>
          </w:p>
        </w:tc>
        <w:tc>
          <w:tcPr>
            <w:tcW w:w="1872" w:type="dxa"/>
            <w:shd w:val="clear" w:color="auto" w:fill="auto"/>
            <w:tcMar>
              <w:top w:w="100" w:type="dxa"/>
              <w:left w:w="100" w:type="dxa"/>
              <w:bottom w:w="100" w:type="dxa"/>
              <w:right w:w="100" w:type="dxa"/>
            </w:tcMar>
          </w:tcPr>
          <w:p w14:paraId="0781E0DC"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Vote share (in percentage)</w:t>
            </w:r>
          </w:p>
        </w:tc>
        <w:tc>
          <w:tcPr>
            <w:tcW w:w="1872" w:type="dxa"/>
            <w:shd w:val="clear" w:color="auto" w:fill="auto"/>
            <w:tcMar>
              <w:top w:w="100" w:type="dxa"/>
              <w:left w:w="100" w:type="dxa"/>
              <w:bottom w:w="100" w:type="dxa"/>
              <w:right w:w="100" w:type="dxa"/>
            </w:tcMar>
          </w:tcPr>
          <w:p w14:paraId="1C9C099A"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Facebook (No. of followers)</w:t>
            </w:r>
          </w:p>
        </w:tc>
        <w:tc>
          <w:tcPr>
            <w:tcW w:w="1872" w:type="dxa"/>
            <w:shd w:val="clear" w:color="auto" w:fill="auto"/>
            <w:tcMar>
              <w:top w:w="100" w:type="dxa"/>
              <w:left w:w="100" w:type="dxa"/>
              <w:bottom w:w="100" w:type="dxa"/>
              <w:right w:w="100" w:type="dxa"/>
            </w:tcMar>
          </w:tcPr>
          <w:p w14:paraId="29291CD5"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Twitter (No. of followers) </w:t>
            </w:r>
          </w:p>
        </w:tc>
      </w:tr>
      <w:tr w:rsidR="00385292" w:rsidRPr="0000725E" w14:paraId="1D8C746D" w14:textId="77777777" w:rsidTr="00781845">
        <w:tc>
          <w:tcPr>
            <w:tcW w:w="1872" w:type="dxa"/>
            <w:shd w:val="clear" w:color="auto" w:fill="auto"/>
            <w:tcMar>
              <w:top w:w="100" w:type="dxa"/>
              <w:left w:w="100" w:type="dxa"/>
              <w:bottom w:w="100" w:type="dxa"/>
              <w:right w:w="100" w:type="dxa"/>
            </w:tcMar>
          </w:tcPr>
          <w:p w14:paraId="2C0B9FBA"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Elizabeth Murphy</w:t>
            </w:r>
          </w:p>
        </w:tc>
        <w:tc>
          <w:tcPr>
            <w:tcW w:w="1872" w:type="dxa"/>
            <w:shd w:val="clear" w:color="auto" w:fill="auto"/>
            <w:tcMar>
              <w:top w:w="100" w:type="dxa"/>
              <w:left w:w="100" w:type="dxa"/>
              <w:bottom w:w="100" w:type="dxa"/>
              <w:right w:w="100" w:type="dxa"/>
            </w:tcMar>
          </w:tcPr>
          <w:p w14:paraId="54FB761D"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8,886</w:t>
            </w:r>
          </w:p>
        </w:tc>
        <w:tc>
          <w:tcPr>
            <w:tcW w:w="1872" w:type="dxa"/>
            <w:shd w:val="clear" w:color="auto" w:fill="auto"/>
            <w:tcMar>
              <w:top w:w="100" w:type="dxa"/>
              <w:left w:w="100" w:type="dxa"/>
              <w:bottom w:w="100" w:type="dxa"/>
              <w:right w:w="100" w:type="dxa"/>
            </w:tcMar>
          </w:tcPr>
          <w:p w14:paraId="4DEF24AE"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43.09%</w:t>
            </w:r>
          </w:p>
        </w:tc>
        <w:tc>
          <w:tcPr>
            <w:tcW w:w="1872" w:type="dxa"/>
            <w:shd w:val="clear" w:color="auto" w:fill="auto"/>
            <w:tcMar>
              <w:top w:w="100" w:type="dxa"/>
              <w:left w:w="100" w:type="dxa"/>
              <w:bottom w:w="100" w:type="dxa"/>
              <w:right w:w="100" w:type="dxa"/>
            </w:tcMar>
          </w:tcPr>
          <w:p w14:paraId="6A5F017F"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No account found</w:t>
            </w:r>
          </w:p>
        </w:tc>
        <w:tc>
          <w:tcPr>
            <w:tcW w:w="1872" w:type="dxa"/>
            <w:shd w:val="clear" w:color="auto" w:fill="auto"/>
            <w:tcMar>
              <w:top w:w="100" w:type="dxa"/>
              <w:left w:w="100" w:type="dxa"/>
              <w:bottom w:w="100" w:type="dxa"/>
              <w:right w:w="100" w:type="dxa"/>
            </w:tcMar>
          </w:tcPr>
          <w:p w14:paraId="59C9609E"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No account found </w:t>
            </w:r>
          </w:p>
        </w:tc>
      </w:tr>
      <w:tr w:rsidR="00385292" w:rsidRPr="0000725E" w14:paraId="7F5FC862" w14:textId="77777777" w:rsidTr="00781845">
        <w:tc>
          <w:tcPr>
            <w:tcW w:w="1872" w:type="dxa"/>
            <w:shd w:val="clear" w:color="auto" w:fill="auto"/>
            <w:tcMar>
              <w:top w:w="100" w:type="dxa"/>
              <w:left w:w="100" w:type="dxa"/>
              <w:bottom w:w="100" w:type="dxa"/>
              <w:right w:w="100" w:type="dxa"/>
            </w:tcMar>
          </w:tcPr>
          <w:p w14:paraId="305B4A12"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Tommy Smith</w:t>
            </w:r>
          </w:p>
        </w:tc>
        <w:tc>
          <w:tcPr>
            <w:tcW w:w="1872" w:type="dxa"/>
            <w:shd w:val="clear" w:color="auto" w:fill="auto"/>
            <w:tcMar>
              <w:top w:w="100" w:type="dxa"/>
              <w:left w:w="100" w:type="dxa"/>
              <w:bottom w:w="100" w:type="dxa"/>
              <w:right w:w="100" w:type="dxa"/>
            </w:tcMar>
          </w:tcPr>
          <w:p w14:paraId="39357187"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11,736</w:t>
            </w:r>
          </w:p>
        </w:tc>
        <w:tc>
          <w:tcPr>
            <w:tcW w:w="1872" w:type="dxa"/>
            <w:shd w:val="clear" w:color="auto" w:fill="auto"/>
            <w:tcMar>
              <w:top w:w="100" w:type="dxa"/>
              <w:left w:w="100" w:type="dxa"/>
              <w:bottom w:w="100" w:type="dxa"/>
              <w:right w:w="100" w:type="dxa"/>
            </w:tcMar>
          </w:tcPr>
          <w:p w14:paraId="52510B7A"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56.91%</w:t>
            </w:r>
          </w:p>
        </w:tc>
        <w:tc>
          <w:tcPr>
            <w:tcW w:w="1872" w:type="dxa"/>
            <w:shd w:val="clear" w:color="auto" w:fill="auto"/>
            <w:tcMar>
              <w:top w:w="100" w:type="dxa"/>
              <w:left w:w="100" w:type="dxa"/>
              <w:bottom w:w="100" w:type="dxa"/>
              <w:right w:w="100" w:type="dxa"/>
            </w:tcMar>
          </w:tcPr>
          <w:p w14:paraId="0A323372"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1.3k followers</w:t>
            </w:r>
          </w:p>
        </w:tc>
        <w:tc>
          <w:tcPr>
            <w:tcW w:w="1872" w:type="dxa"/>
            <w:shd w:val="clear" w:color="auto" w:fill="auto"/>
            <w:tcMar>
              <w:top w:w="100" w:type="dxa"/>
              <w:left w:w="100" w:type="dxa"/>
              <w:bottom w:w="100" w:type="dxa"/>
              <w:right w:w="100" w:type="dxa"/>
            </w:tcMar>
          </w:tcPr>
          <w:p w14:paraId="42EC5403" w14:textId="77777777" w:rsidR="00385292" w:rsidRPr="0000725E" w:rsidRDefault="00385292" w:rsidP="00781845">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194 followers</w:t>
            </w:r>
          </w:p>
        </w:tc>
      </w:tr>
    </w:tbl>
    <w:p w14:paraId="46412CB0" w14:textId="77777777" w:rsidR="00385292" w:rsidRDefault="00385292">
      <w:pPr>
        <w:spacing w:line="480" w:lineRule="auto"/>
        <w:rPr>
          <w:rFonts w:ascii="Georgia" w:eastAsia="Georgia" w:hAnsi="Georgia" w:cs="Georgia"/>
          <w:sz w:val="24"/>
          <w:szCs w:val="24"/>
        </w:rPr>
      </w:pPr>
    </w:p>
    <w:p w14:paraId="01862636" w14:textId="77777777" w:rsidR="00385292" w:rsidRDefault="00385292">
      <w:pPr>
        <w:spacing w:line="480" w:lineRule="auto"/>
        <w:rPr>
          <w:rFonts w:ascii="Georgia" w:eastAsia="Georgia" w:hAnsi="Georgia" w:cs="Georgia"/>
          <w:sz w:val="24"/>
          <w:szCs w:val="24"/>
        </w:rPr>
      </w:pPr>
    </w:p>
    <w:p w14:paraId="1BBDBAF1" w14:textId="77777777" w:rsidR="00385292" w:rsidRDefault="00385292">
      <w:pPr>
        <w:spacing w:line="480" w:lineRule="auto"/>
        <w:rPr>
          <w:rFonts w:ascii="Georgia" w:eastAsia="Georgia" w:hAnsi="Georgia" w:cs="Georgia"/>
          <w:sz w:val="24"/>
          <w:szCs w:val="24"/>
        </w:rPr>
      </w:pPr>
    </w:p>
    <w:p w14:paraId="5C117A07" w14:textId="77777777" w:rsidR="00385292" w:rsidRDefault="00385292">
      <w:pPr>
        <w:spacing w:line="480" w:lineRule="auto"/>
        <w:rPr>
          <w:rFonts w:ascii="Georgia" w:eastAsia="Georgia" w:hAnsi="Georgia" w:cs="Georgia"/>
          <w:sz w:val="24"/>
          <w:szCs w:val="24"/>
        </w:rPr>
      </w:pPr>
    </w:p>
    <w:p w14:paraId="37392C36" w14:textId="77777777" w:rsidR="00385292" w:rsidRDefault="00385292">
      <w:pPr>
        <w:spacing w:line="480" w:lineRule="auto"/>
        <w:rPr>
          <w:rFonts w:ascii="Georgia" w:eastAsia="Georgia" w:hAnsi="Georgia" w:cs="Georgia"/>
          <w:sz w:val="24"/>
          <w:szCs w:val="24"/>
        </w:rPr>
      </w:pPr>
    </w:p>
    <w:p w14:paraId="73AB89FE" w14:textId="77777777" w:rsidR="00385292" w:rsidRDefault="00385292">
      <w:pPr>
        <w:spacing w:line="480" w:lineRule="auto"/>
        <w:rPr>
          <w:rFonts w:ascii="Georgia" w:eastAsia="Georgia" w:hAnsi="Georgia" w:cs="Georgia"/>
          <w:sz w:val="24"/>
          <w:szCs w:val="24"/>
        </w:rPr>
      </w:pPr>
    </w:p>
    <w:p w14:paraId="3A338548" w14:textId="77777777" w:rsidR="00385292" w:rsidRDefault="00385292">
      <w:pPr>
        <w:spacing w:line="480" w:lineRule="auto"/>
        <w:rPr>
          <w:rFonts w:ascii="Georgia" w:eastAsia="Georgia" w:hAnsi="Georgia" w:cs="Georgia"/>
          <w:sz w:val="24"/>
          <w:szCs w:val="24"/>
        </w:rPr>
      </w:pPr>
    </w:p>
    <w:p w14:paraId="6C4944AD" w14:textId="77777777" w:rsidR="00385292" w:rsidRDefault="00385292">
      <w:pPr>
        <w:spacing w:line="480" w:lineRule="auto"/>
        <w:rPr>
          <w:rFonts w:ascii="Georgia" w:eastAsia="Georgia" w:hAnsi="Georgia" w:cs="Georgia"/>
          <w:sz w:val="24"/>
          <w:szCs w:val="24"/>
        </w:rPr>
      </w:pPr>
    </w:p>
    <w:p w14:paraId="1618B88C" w14:textId="77777777" w:rsidR="00385292" w:rsidRDefault="00385292">
      <w:pPr>
        <w:spacing w:line="480" w:lineRule="auto"/>
        <w:rPr>
          <w:rFonts w:ascii="Georgia" w:eastAsia="Georgia" w:hAnsi="Georgia" w:cs="Georgia"/>
          <w:sz w:val="24"/>
          <w:szCs w:val="24"/>
        </w:rPr>
      </w:pPr>
    </w:p>
    <w:p w14:paraId="58A9748F" w14:textId="77777777" w:rsidR="00385292" w:rsidRDefault="00385292">
      <w:pPr>
        <w:spacing w:line="480" w:lineRule="auto"/>
        <w:rPr>
          <w:rFonts w:ascii="Georgia" w:eastAsia="Georgia" w:hAnsi="Georgia" w:cs="Georgia"/>
          <w:sz w:val="24"/>
          <w:szCs w:val="24"/>
        </w:rPr>
      </w:pPr>
    </w:p>
    <w:p w14:paraId="5137D1C9" w14:textId="77777777" w:rsidR="00385292" w:rsidRDefault="00385292">
      <w:pPr>
        <w:spacing w:line="480" w:lineRule="auto"/>
        <w:rPr>
          <w:rFonts w:ascii="Georgia" w:eastAsia="Georgia" w:hAnsi="Georgia" w:cs="Georgia"/>
          <w:sz w:val="24"/>
          <w:szCs w:val="24"/>
        </w:rPr>
      </w:pPr>
    </w:p>
    <w:p w14:paraId="46495D1B" w14:textId="10ABDE1F" w:rsidR="00385292" w:rsidRDefault="00385292">
      <w:pPr>
        <w:spacing w:line="480" w:lineRule="auto"/>
        <w:rPr>
          <w:rFonts w:ascii="Georgia" w:eastAsia="Georgia" w:hAnsi="Georgia" w:cs="Georgia"/>
          <w:sz w:val="24"/>
          <w:szCs w:val="24"/>
        </w:rPr>
      </w:pPr>
    </w:p>
    <w:p w14:paraId="2C74F659" w14:textId="7EF4B041" w:rsidR="00A2730D" w:rsidRDefault="00A2730D">
      <w:pPr>
        <w:spacing w:line="480" w:lineRule="auto"/>
        <w:rPr>
          <w:rFonts w:ascii="Georgia" w:eastAsia="Georgia" w:hAnsi="Georgia" w:cs="Georgia"/>
          <w:sz w:val="24"/>
          <w:szCs w:val="24"/>
        </w:rPr>
      </w:pPr>
    </w:p>
    <w:p w14:paraId="0C1AA919" w14:textId="77777777" w:rsidR="00A2730D" w:rsidRDefault="00A2730D">
      <w:pPr>
        <w:spacing w:line="480" w:lineRule="auto"/>
        <w:rPr>
          <w:rFonts w:ascii="Georgia" w:eastAsia="Georgia" w:hAnsi="Georgia" w:cs="Georgia"/>
          <w:sz w:val="24"/>
          <w:szCs w:val="24"/>
        </w:rPr>
      </w:pPr>
    </w:p>
    <w:p w14:paraId="31640721" w14:textId="77777777" w:rsidR="00385292" w:rsidRDefault="00385292">
      <w:pPr>
        <w:spacing w:line="480" w:lineRule="auto"/>
        <w:rPr>
          <w:rFonts w:ascii="Georgia" w:eastAsia="Georgia" w:hAnsi="Georgia" w:cs="Georgia"/>
          <w:sz w:val="24"/>
          <w:szCs w:val="24"/>
        </w:rPr>
      </w:pPr>
    </w:p>
    <w:p w14:paraId="503F699A"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lastRenderedPageBreak/>
        <w:t xml:space="preserve">District 2 result </w:t>
      </w:r>
    </w:p>
    <w:p w14:paraId="2BC3296A" w14:textId="77777777" w:rsidR="00385292" w:rsidRPr="0000725E"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Andrew Roberto won the District 2 race in 2021 Knoxville City Council by 2278 votes or by a +11.06% vote share difference, while his challenger Kim Smith lost the election. Andrew Roberto was the incumbent in the race in District 2, while Smith was the challenger. </w:t>
      </w:r>
    </w:p>
    <w:p w14:paraId="791893A2"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2 social media comparisons </w:t>
      </w:r>
    </w:p>
    <w:p w14:paraId="3EE49CAC" w14:textId="77777777" w:rsidR="00385292" w:rsidRPr="0000725E" w:rsidRDefault="00385292" w:rsidP="00385292">
      <w:pPr>
        <w:spacing w:line="480" w:lineRule="auto"/>
        <w:rPr>
          <w:rFonts w:ascii="Georgia" w:eastAsia="Georgia" w:hAnsi="Georgia" w:cs="Georgia"/>
          <w:sz w:val="24"/>
          <w:szCs w:val="24"/>
          <w:highlight w:val="white"/>
        </w:rPr>
      </w:pPr>
      <w:proofErr w:type="spellStart"/>
      <w:r w:rsidRPr="0000725E">
        <w:rPr>
          <w:rFonts w:ascii="Georgia" w:eastAsia="Georgia" w:hAnsi="Georgia" w:cs="Georgia"/>
          <w:sz w:val="24"/>
          <w:szCs w:val="24"/>
          <w:highlight w:val="white"/>
        </w:rPr>
        <w:t>i</w:t>
      </w:r>
      <w:proofErr w:type="spellEnd"/>
      <w:r w:rsidRPr="0000725E">
        <w:rPr>
          <w:rFonts w:ascii="Georgia" w:eastAsia="Georgia" w:hAnsi="Georgia" w:cs="Georgia"/>
          <w:sz w:val="24"/>
          <w:szCs w:val="24"/>
          <w:highlight w:val="white"/>
        </w:rPr>
        <w:t xml:space="preserve">) Andrew Roberto made 15 posts on his Facebook account to his 897 followers which included shared posts and tweeted 13 times which included retweets between October 2, 2021, to November 2, 2021.  </w:t>
      </w:r>
    </w:p>
    <w:p w14:paraId="635B3ED6" w14:textId="77777777" w:rsidR="00385292" w:rsidRPr="0000725E"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ii) Either Kim Smith does not own a Facebook or a Twitter account or the accounts she owns have been configured to block public access.</w:t>
      </w:r>
    </w:p>
    <w:p w14:paraId="3E86751A"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2 campaign expenditure on social media </w:t>
      </w:r>
    </w:p>
    <w:p w14:paraId="47474CB9" w14:textId="61AED7D0" w:rsidR="00385292" w:rsidRPr="0000725E" w:rsidRDefault="00385292" w:rsidP="00385292">
      <w:pPr>
        <w:spacing w:line="480" w:lineRule="auto"/>
        <w:rPr>
          <w:rFonts w:ascii="Georgia" w:eastAsia="Georgia" w:hAnsi="Georgia" w:cs="Georgia"/>
          <w:sz w:val="24"/>
          <w:szCs w:val="24"/>
          <w:highlight w:val="white"/>
        </w:rPr>
      </w:pPr>
      <w:proofErr w:type="spellStart"/>
      <w:r w:rsidRPr="0000725E">
        <w:rPr>
          <w:rFonts w:ascii="Georgia" w:eastAsia="Georgia" w:hAnsi="Georgia" w:cs="Georgia"/>
          <w:sz w:val="24"/>
          <w:szCs w:val="24"/>
          <w:highlight w:val="white"/>
        </w:rPr>
        <w:t>i</w:t>
      </w:r>
      <w:proofErr w:type="spellEnd"/>
      <w:r w:rsidRPr="0000725E">
        <w:rPr>
          <w:rFonts w:ascii="Georgia" w:eastAsia="Georgia" w:hAnsi="Georgia" w:cs="Georgia"/>
          <w:sz w:val="24"/>
          <w:szCs w:val="24"/>
          <w:highlight w:val="white"/>
        </w:rPr>
        <w:t xml:space="preserve">) The specifics for Andrew Roberto's campaign expenditure on social media were not available in the last two campaign finance disclosures he made to the Knox County Election </w:t>
      </w:r>
      <w:r w:rsidR="00551BD3" w:rsidRPr="0000725E">
        <w:rPr>
          <w:rFonts w:ascii="Georgia" w:eastAsia="Georgia" w:hAnsi="Georgia" w:cs="Georgia"/>
          <w:sz w:val="24"/>
          <w:szCs w:val="24"/>
          <w:highlight w:val="white"/>
        </w:rPr>
        <w:t>Commission;</w:t>
      </w:r>
      <w:r w:rsidRPr="0000725E">
        <w:rPr>
          <w:rFonts w:ascii="Georgia" w:eastAsia="Georgia" w:hAnsi="Georgia" w:cs="Georgia"/>
          <w:sz w:val="24"/>
          <w:szCs w:val="24"/>
          <w:highlight w:val="white"/>
        </w:rPr>
        <w:t xml:space="preserve"> however, he spent over $19189 towards a marketing firm. </w:t>
      </w:r>
    </w:p>
    <w:p w14:paraId="15572CBA"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 xml:space="preserve">The details are as follows - </w:t>
      </w:r>
    </w:p>
    <w:p w14:paraId="4C5B950A"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Andrew Roberto October 11, 2021 declaration </w:t>
      </w:r>
    </w:p>
    <w:p w14:paraId="707186AF"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Targeted Strategy - Marketing - $12046.11 (social media breakup unavailable) </w:t>
      </w:r>
    </w:p>
    <w:p w14:paraId="4E48D08C"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Total expenditure: $14,709</w:t>
      </w:r>
    </w:p>
    <w:p w14:paraId="5A757721" w14:textId="77777777" w:rsidR="00385292" w:rsidRPr="00385292" w:rsidRDefault="00385292" w:rsidP="00385292">
      <w:pPr>
        <w:spacing w:line="480" w:lineRule="auto"/>
        <w:rPr>
          <w:rFonts w:ascii="Georgia" w:eastAsia="Georgia" w:hAnsi="Georgia" w:cs="Georgia"/>
          <w:sz w:val="24"/>
          <w:szCs w:val="24"/>
        </w:rPr>
      </w:pPr>
    </w:p>
    <w:p w14:paraId="676818E2"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Andrew Roberto October 26, 2021 declaration</w:t>
      </w:r>
    </w:p>
    <w:p w14:paraId="1F8F8586"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highlight w:val="white"/>
        </w:rPr>
        <w:t xml:space="preserve">Targeted Strategy - Marketing - </w:t>
      </w:r>
      <w:r w:rsidRPr="00385292">
        <w:rPr>
          <w:rFonts w:ascii="Georgia" w:eastAsia="Georgia" w:hAnsi="Georgia" w:cs="Georgia"/>
          <w:sz w:val="24"/>
          <w:szCs w:val="24"/>
        </w:rPr>
        <w:t xml:space="preserve"> $7143.10</w:t>
      </w:r>
    </w:p>
    <w:p w14:paraId="60021CFA" w14:textId="77777777" w:rsidR="00385292" w:rsidRPr="00385292" w:rsidRDefault="00385292" w:rsidP="00385292">
      <w:pPr>
        <w:spacing w:line="480" w:lineRule="auto"/>
        <w:rPr>
          <w:rFonts w:ascii="Georgia" w:eastAsia="Georgia" w:hAnsi="Georgia" w:cs="Georgia"/>
          <w:sz w:val="24"/>
          <w:szCs w:val="24"/>
        </w:rPr>
      </w:pPr>
    </w:p>
    <w:p w14:paraId="4C1E7E9B"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lastRenderedPageBreak/>
        <w:t xml:space="preserve">Total expenditure on marketing: $7143.10 (social media breakup unavailable) </w:t>
      </w:r>
    </w:p>
    <w:p w14:paraId="48EBEDB4"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Total expenditure: $8737.79</w:t>
      </w:r>
    </w:p>
    <w:p w14:paraId="1E0AF3BA" w14:textId="77777777" w:rsidR="00385292" w:rsidRPr="00385292" w:rsidRDefault="00385292" w:rsidP="00385292">
      <w:pPr>
        <w:spacing w:line="480" w:lineRule="auto"/>
        <w:rPr>
          <w:rFonts w:ascii="Georgia" w:eastAsia="Georgia" w:hAnsi="Georgia" w:cs="Georgia"/>
          <w:sz w:val="24"/>
          <w:szCs w:val="24"/>
        </w:rPr>
      </w:pPr>
    </w:p>
    <w:p w14:paraId="2534D82D"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marketing: $19189 (social media breakup unavailable) </w:t>
      </w:r>
    </w:p>
    <w:p w14:paraId="7755F343"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$23,446.79 </w:t>
      </w:r>
    </w:p>
    <w:p w14:paraId="37624508"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 spent on social media: N/A (social media breakup unavailable) </w:t>
      </w:r>
    </w:p>
    <w:p w14:paraId="4FFF08C4" w14:textId="77777777" w:rsidR="00385292" w:rsidRPr="00385292" w:rsidRDefault="00385292" w:rsidP="00385292">
      <w:pPr>
        <w:spacing w:line="480" w:lineRule="auto"/>
        <w:rPr>
          <w:rFonts w:ascii="Georgia" w:eastAsia="Georgia" w:hAnsi="Georgia" w:cs="Georgia"/>
          <w:sz w:val="24"/>
          <w:szCs w:val="24"/>
        </w:rPr>
      </w:pPr>
    </w:p>
    <w:p w14:paraId="06001E46"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ii) Kim Smith had no receipts showing she ran a campaign on social media. The details are as follows - </w:t>
      </w:r>
    </w:p>
    <w:p w14:paraId="4D961974"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Kim Smith October 11, 2021 declaration</w:t>
      </w:r>
    </w:p>
    <w:p w14:paraId="125B4F8F"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Total expenditure: $792.86</w:t>
      </w:r>
    </w:p>
    <w:p w14:paraId="5407E150"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4D5B9506"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Kim Smith October 26, 2021 declaration </w:t>
      </w:r>
    </w:p>
    <w:p w14:paraId="4D70F4A6"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Total expenditure: $6430.83</w:t>
      </w:r>
    </w:p>
    <w:p w14:paraId="01666C9C"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51614A27" w14:textId="77777777" w:rsidR="00385292" w:rsidRPr="00385292" w:rsidRDefault="00385292" w:rsidP="00385292">
      <w:pPr>
        <w:spacing w:line="480" w:lineRule="auto"/>
        <w:rPr>
          <w:rFonts w:ascii="Georgia" w:eastAsia="Georgia" w:hAnsi="Georgia" w:cs="Georgia"/>
          <w:sz w:val="24"/>
          <w:szCs w:val="24"/>
        </w:rPr>
      </w:pPr>
    </w:p>
    <w:p w14:paraId="1C669DD4"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Total expenditure: $7223.69</w:t>
      </w:r>
    </w:p>
    <w:p w14:paraId="27C17CEC"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44E23856"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 spent on social media: 0 </w:t>
      </w:r>
    </w:p>
    <w:p w14:paraId="6CC4E858" w14:textId="77777777" w:rsidR="00385292" w:rsidRPr="00385292" w:rsidRDefault="00385292">
      <w:pPr>
        <w:spacing w:line="480" w:lineRule="auto"/>
        <w:rPr>
          <w:rFonts w:ascii="Georgia" w:eastAsia="Georgia" w:hAnsi="Georgia" w:cs="Georgia"/>
          <w:sz w:val="24"/>
          <w:szCs w:val="24"/>
        </w:rPr>
      </w:pPr>
    </w:p>
    <w:p w14:paraId="30AAEEFF" w14:textId="77777777" w:rsidR="00385292" w:rsidRDefault="00385292">
      <w:pPr>
        <w:spacing w:line="480" w:lineRule="auto"/>
        <w:rPr>
          <w:rFonts w:ascii="Georgia" w:eastAsia="Georgia" w:hAnsi="Georgia" w:cs="Georgia"/>
          <w:sz w:val="24"/>
          <w:szCs w:val="24"/>
        </w:rPr>
      </w:pPr>
    </w:p>
    <w:p w14:paraId="09A0B763" w14:textId="77777777" w:rsidR="00385292" w:rsidRPr="0000725E" w:rsidRDefault="00385292">
      <w:pPr>
        <w:spacing w:line="480" w:lineRule="auto"/>
        <w:rPr>
          <w:rFonts w:ascii="Georgia" w:eastAsia="Georgia" w:hAnsi="Georgia" w:cs="Georgia"/>
          <w:sz w:val="24"/>
          <w:szCs w:val="24"/>
        </w:rPr>
      </w:pPr>
    </w:p>
    <w:p w14:paraId="58FFF35E" w14:textId="77777777" w:rsidR="005D0EC6" w:rsidRPr="0000725E" w:rsidRDefault="005D0EC6">
      <w:pPr>
        <w:spacing w:line="480" w:lineRule="auto"/>
        <w:rPr>
          <w:rFonts w:ascii="Georgia" w:eastAsia="Georgia" w:hAnsi="Georgia" w:cs="Georgia"/>
          <w:sz w:val="24"/>
          <w:szCs w:val="24"/>
        </w:rPr>
      </w:pPr>
    </w:p>
    <w:p w14:paraId="6E2832A4" w14:textId="77777777" w:rsidR="005D0EC6" w:rsidRPr="0000725E" w:rsidRDefault="005A2DE1">
      <w:pPr>
        <w:spacing w:line="480" w:lineRule="auto"/>
        <w:rPr>
          <w:rFonts w:ascii="Georgia" w:eastAsia="Georgia" w:hAnsi="Georgia" w:cs="Georgia"/>
          <w:i/>
          <w:sz w:val="24"/>
          <w:szCs w:val="24"/>
          <w:highlight w:val="white"/>
        </w:rPr>
      </w:pPr>
      <w:r w:rsidRPr="0000725E">
        <w:rPr>
          <w:rFonts w:ascii="Georgia" w:eastAsia="Georgia" w:hAnsi="Georgia" w:cs="Georgia"/>
          <w:sz w:val="24"/>
          <w:szCs w:val="24"/>
          <w:highlight w:val="white"/>
        </w:rPr>
        <w:lastRenderedPageBreak/>
        <w:t xml:space="preserve">Table 2.2 </w:t>
      </w:r>
      <w:r w:rsidRPr="0000725E">
        <w:rPr>
          <w:rFonts w:ascii="Georgia" w:eastAsia="Georgia" w:hAnsi="Georgia" w:cs="Georgia"/>
          <w:i/>
          <w:sz w:val="24"/>
          <w:szCs w:val="24"/>
          <w:highlight w:val="white"/>
        </w:rPr>
        <w:t xml:space="preserve">The 2021 Knoxville City Council District 2 result and social media details of candidates </w:t>
      </w:r>
    </w:p>
    <w:p w14:paraId="172BA116" w14:textId="77777777" w:rsidR="005D0EC6" w:rsidRPr="0000725E" w:rsidRDefault="005D0EC6">
      <w:pPr>
        <w:spacing w:line="480" w:lineRule="auto"/>
        <w:rPr>
          <w:rFonts w:ascii="Georgia" w:eastAsia="Georgia" w:hAnsi="Georgia" w:cs="Georgia"/>
          <w:sz w:val="24"/>
          <w:szCs w:val="24"/>
          <w:highlight w:val="white"/>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EC5380" w:rsidRPr="0000725E" w14:paraId="54C03606" w14:textId="77777777">
        <w:tc>
          <w:tcPr>
            <w:tcW w:w="1872" w:type="dxa"/>
            <w:shd w:val="clear" w:color="auto" w:fill="auto"/>
            <w:tcMar>
              <w:top w:w="100" w:type="dxa"/>
              <w:left w:w="100" w:type="dxa"/>
              <w:bottom w:w="100" w:type="dxa"/>
              <w:right w:w="100" w:type="dxa"/>
            </w:tcMar>
          </w:tcPr>
          <w:p w14:paraId="7FCF84DB"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Name of candidate </w:t>
            </w:r>
          </w:p>
        </w:tc>
        <w:tc>
          <w:tcPr>
            <w:tcW w:w="1872" w:type="dxa"/>
            <w:shd w:val="clear" w:color="auto" w:fill="auto"/>
            <w:tcMar>
              <w:top w:w="100" w:type="dxa"/>
              <w:left w:w="100" w:type="dxa"/>
              <w:bottom w:w="100" w:type="dxa"/>
              <w:right w:w="100" w:type="dxa"/>
            </w:tcMar>
          </w:tcPr>
          <w:p w14:paraId="5728CAC8"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Number of votes secured</w:t>
            </w:r>
          </w:p>
        </w:tc>
        <w:tc>
          <w:tcPr>
            <w:tcW w:w="1872" w:type="dxa"/>
            <w:shd w:val="clear" w:color="auto" w:fill="auto"/>
            <w:tcMar>
              <w:top w:w="100" w:type="dxa"/>
              <w:left w:w="100" w:type="dxa"/>
              <w:bottom w:w="100" w:type="dxa"/>
              <w:right w:w="100" w:type="dxa"/>
            </w:tcMar>
          </w:tcPr>
          <w:p w14:paraId="52F832FF"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Vote share (in percentage)</w:t>
            </w:r>
          </w:p>
        </w:tc>
        <w:tc>
          <w:tcPr>
            <w:tcW w:w="1872" w:type="dxa"/>
            <w:shd w:val="clear" w:color="auto" w:fill="auto"/>
            <w:tcMar>
              <w:top w:w="100" w:type="dxa"/>
              <w:left w:w="100" w:type="dxa"/>
              <w:bottom w:w="100" w:type="dxa"/>
              <w:right w:w="100" w:type="dxa"/>
            </w:tcMar>
          </w:tcPr>
          <w:p w14:paraId="16C94066"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Facebook (No. of followers)</w:t>
            </w:r>
          </w:p>
        </w:tc>
        <w:tc>
          <w:tcPr>
            <w:tcW w:w="1872" w:type="dxa"/>
            <w:shd w:val="clear" w:color="auto" w:fill="auto"/>
            <w:tcMar>
              <w:top w:w="100" w:type="dxa"/>
              <w:left w:w="100" w:type="dxa"/>
              <w:bottom w:w="100" w:type="dxa"/>
              <w:right w:w="100" w:type="dxa"/>
            </w:tcMar>
          </w:tcPr>
          <w:p w14:paraId="41B841C7"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Twitter (No. of followers) </w:t>
            </w:r>
          </w:p>
        </w:tc>
      </w:tr>
      <w:tr w:rsidR="00EC5380" w:rsidRPr="0000725E" w14:paraId="319D05A9" w14:textId="77777777">
        <w:tc>
          <w:tcPr>
            <w:tcW w:w="1872" w:type="dxa"/>
            <w:shd w:val="clear" w:color="auto" w:fill="auto"/>
            <w:tcMar>
              <w:top w:w="100" w:type="dxa"/>
              <w:left w:w="100" w:type="dxa"/>
              <w:bottom w:w="100" w:type="dxa"/>
              <w:right w:w="100" w:type="dxa"/>
            </w:tcMar>
          </w:tcPr>
          <w:p w14:paraId="6CE57000"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Andrew Roberto </w:t>
            </w:r>
          </w:p>
        </w:tc>
        <w:tc>
          <w:tcPr>
            <w:tcW w:w="1872" w:type="dxa"/>
            <w:shd w:val="clear" w:color="auto" w:fill="auto"/>
            <w:tcMar>
              <w:top w:w="100" w:type="dxa"/>
              <w:left w:w="100" w:type="dxa"/>
              <w:bottom w:w="100" w:type="dxa"/>
              <w:right w:w="100" w:type="dxa"/>
            </w:tcMar>
          </w:tcPr>
          <w:p w14:paraId="39069873"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11,443</w:t>
            </w:r>
          </w:p>
        </w:tc>
        <w:tc>
          <w:tcPr>
            <w:tcW w:w="1872" w:type="dxa"/>
            <w:shd w:val="clear" w:color="auto" w:fill="auto"/>
            <w:tcMar>
              <w:top w:w="100" w:type="dxa"/>
              <w:left w:w="100" w:type="dxa"/>
              <w:bottom w:w="100" w:type="dxa"/>
              <w:right w:w="100" w:type="dxa"/>
            </w:tcMar>
          </w:tcPr>
          <w:p w14:paraId="4D1355B5"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55.53%</w:t>
            </w:r>
          </w:p>
        </w:tc>
        <w:tc>
          <w:tcPr>
            <w:tcW w:w="1872" w:type="dxa"/>
            <w:shd w:val="clear" w:color="auto" w:fill="auto"/>
            <w:tcMar>
              <w:top w:w="100" w:type="dxa"/>
              <w:left w:w="100" w:type="dxa"/>
              <w:bottom w:w="100" w:type="dxa"/>
              <w:right w:w="100" w:type="dxa"/>
            </w:tcMar>
          </w:tcPr>
          <w:p w14:paraId="79CBEA1A"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897 </w:t>
            </w:r>
            <w:r w:rsidRPr="0000725E">
              <w:rPr>
                <w:rFonts w:ascii="Georgia" w:eastAsia="Georgia" w:hAnsi="Georgia" w:cs="Georgia"/>
                <w:sz w:val="24"/>
                <w:szCs w:val="24"/>
                <w:highlight w:val="white"/>
              </w:rPr>
              <w:t>followers</w:t>
            </w:r>
          </w:p>
        </w:tc>
        <w:tc>
          <w:tcPr>
            <w:tcW w:w="1872" w:type="dxa"/>
            <w:shd w:val="clear" w:color="auto" w:fill="auto"/>
            <w:tcMar>
              <w:top w:w="100" w:type="dxa"/>
              <w:left w:w="100" w:type="dxa"/>
              <w:bottom w:w="100" w:type="dxa"/>
              <w:right w:w="100" w:type="dxa"/>
            </w:tcMar>
          </w:tcPr>
          <w:p w14:paraId="1EE0D01F"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639 followers</w:t>
            </w:r>
          </w:p>
        </w:tc>
      </w:tr>
      <w:tr w:rsidR="00EC5380" w:rsidRPr="0000725E" w14:paraId="20065E9A" w14:textId="77777777">
        <w:tc>
          <w:tcPr>
            <w:tcW w:w="1872" w:type="dxa"/>
            <w:shd w:val="clear" w:color="auto" w:fill="auto"/>
            <w:tcMar>
              <w:top w:w="100" w:type="dxa"/>
              <w:left w:w="100" w:type="dxa"/>
              <w:bottom w:w="100" w:type="dxa"/>
              <w:right w:w="100" w:type="dxa"/>
            </w:tcMar>
          </w:tcPr>
          <w:p w14:paraId="6FEEFA69"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Kim Smith </w:t>
            </w:r>
          </w:p>
        </w:tc>
        <w:tc>
          <w:tcPr>
            <w:tcW w:w="1872" w:type="dxa"/>
            <w:shd w:val="clear" w:color="auto" w:fill="auto"/>
            <w:tcMar>
              <w:top w:w="100" w:type="dxa"/>
              <w:left w:w="100" w:type="dxa"/>
              <w:bottom w:w="100" w:type="dxa"/>
              <w:right w:w="100" w:type="dxa"/>
            </w:tcMar>
          </w:tcPr>
          <w:p w14:paraId="3E097C11"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9,165</w:t>
            </w:r>
          </w:p>
        </w:tc>
        <w:tc>
          <w:tcPr>
            <w:tcW w:w="1872" w:type="dxa"/>
            <w:shd w:val="clear" w:color="auto" w:fill="auto"/>
            <w:tcMar>
              <w:top w:w="100" w:type="dxa"/>
              <w:left w:w="100" w:type="dxa"/>
              <w:bottom w:w="100" w:type="dxa"/>
              <w:right w:w="100" w:type="dxa"/>
            </w:tcMar>
          </w:tcPr>
          <w:p w14:paraId="0CE95DA3"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44.47%</w:t>
            </w:r>
          </w:p>
        </w:tc>
        <w:tc>
          <w:tcPr>
            <w:tcW w:w="1872" w:type="dxa"/>
            <w:shd w:val="clear" w:color="auto" w:fill="auto"/>
            <w:tcMar>
              <w:top w:w="100" w:type="dxa"/>
              <w:left w:w="100" w:type="dxa"/>
              <w:bottom w:w="100" w:type="dxa"/>
              <w:right w:w="100" w:type="dxa"/>
            </w:tcMar>
          </w:tcPr>
          <w:p w14:paraId="6FB9F84D"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No account found </w:t>
            </w:r>
          </w:p>
        </w:tc>
        <w:tc>
          <w:tcPr>
            <w:tcW w:w="1872" w:type="dxa"/>
            <w:shd w:val="clear" w:color="auto" w:fill="auto"/>
            <w:tcMar>
              <w:top w:w="100" w:type="dxa"/>
              <w:left w:w="100" w:type="dxa"/>
              <w:bottom w:w="100" w:type="dxa"/>
              <w:right w:w="100" w:type="dxa"/>
            </w:tcMar>
          </w:tcPr>
          <w:p w14:paraId="4C7783C1"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No account found </w:t>
            </w:r>
          </w:p>
        </w:tc>
      </w:tr>
    </w:tbl>
    <w:p w14:paraId="2F680B78" w14:textId="77777777" w:rsidR="005D0EC6" w:rsidRDefault="005D0EC6">
      <w:pPr>
        <w:spacing w:line="480" w:lineRule="auto"/>
        <w:rPr>
          <w:rFonts w:ascii="Georgia" w:eastAsia="Georgia" w:hAnsi="Georgia" w:cs="Georgia"/>
          <w:sz w:val="24"/>
          <w:szCs w:val="24"/>
          <w:highlight w:val="white"/>
        </w:rPr>
      </w:pPr>
    </w:p>
    <w:p w14:paraId="23CA16B2" w14:textId="77777777" w:rsidR="00385292" w:rsidRDefault="00385292">
      <w:pPr>
        <w:spacing w:line="480" w:lineRule="auto"/>
        <w:rPr>
          <w:rFonts w:ascii="Georgia" w:eastAsia="Georgia" w:hAnsi="Georgia" w:cs="Georgia"/>
          <w:sz w:val="24"/>
          <w:szCs w:val="24"/>
          <w:highlight w:val="white"/>
        </w:rPr>
      </w:pPr>
    </w:p>
    <w:p w14:paraId="07DF6D5D" w14:textId="77777777" w:rsidR="00385292" w:rsidRDefault="00385292">
      <w:pPr>
        <w:spacing w:line="480" w:lineRule="auto"/>
        <w:rPr>
          <w:rFonts w:ascii="Georgia" w:eastAsia="Georgia" w:hAnsi="Georgia" w:cs="Georgia"/>
          <w:sz w:val="24"/>
          <w:szCs w:val="24"/>
          <w:highlight w:val="white"/>
        </w:rPr>
      </w:pPr>
    </w:p>
    <w:p w14:paraId="5E097A6E" w14:textId="77777777" w:rsidR="00385292" w:rsidRDefault="00385292">
      <w:pPr>
        <w:spacing w:line="480" w:lineRule="auto"/>
        <w:rPr>
          <w:rFonts w:ascii="Georgia" w:eastAsia="Georgia" w:hAnsi="Georgia" w:cs="Georgia"/>
          <w:sz w:val="24"/>
          <w:szCs w:val="24"/>
          <w:highlight w:val="white"/>
        </w:rPr>
      </w:pPr>
    </w:p>
    <w:p w14:paraId="2E07A633" w14:textId="77777777" w:rsidR="00385292" w:rsidRDefault="00385292">
      <w:pPr>
        <w:spacing w:line="480" w:lineRule="auto"/>
        <w:rPr>
          <w:rFonts w:ascii="Georgia" w:eastAsia="Georgia" w:hAnsi="Georgia" w:cs="Georgia"/>
          <w:sz w:val="24"/>
          <w:szCs w:val="24"/>
          <w:highlight w:val="white"/>
        </w:rPr>
      </w:pPr>
    </w:p>
    <w:p w14:paraId="1FC76436" w14:textId="77777777" w:rsidR="00385292" w:rsidRDefault="00385292">
      <w:pPr>
        <w:spacing w:line="480" w:lineRule="auto"/>
        <w:rPr>
          <w:rFonts w:ascii="Georgia" w:eastAsia="Georgia" w:hAnsi="Georgia" w:cs="Georgia"/>
          <w:sz w:val="24"/>
          <w:szCs w:val="24"/>
          <w:highlight w:val="white"/>
        </w:rPr>
      </w:pPr>
    </w:p>
    <w:p w14:paraId="4DED98B3" w14:textId="77777777" w:rsidR="00385292" w:rsidRDefault="00385292">
      <w:pPr>
        <w:spacing w:line="480" w:lineRule="auto"/>
        <w:rPr>
          <w:rFonts w:ascii="Georgia" w:eastAsia="Georgia" w:hAnsi="Georgia" w:cs="Georgia"/>
          <w:sz w:val="24"/>
          <w:szCs w:val="24"/>
          <w:highlight w:val="white"/>
        </w:rPr>
      </w:pPr>
    </w:p>
    <w:p w14:paraId="5BBEB783" w14:textId="77777777" w:rsidR="00385292" w:rsidRDefault="00385292">
      <w:pPr>
        <w:spacing w:line="480" w:lineRule="auto"/>
        <w:rPr>
          <w:rFonts w:ascii="Georgia" w:eastAsia="Georgia" w:hAnsi="Georgia" w:cs="Georgia"/>
          <w:sz w:val="24"/>
          <w:szCs w:val="24"/>
          <w:highlight w:val="white"/>
        </w:rPr>
      </w:pPr>
    </w:p>
    <w:p w14:paraId="26B42F41" w14:textId="77777777" w:rsidR="00385292" w:rsidRDefault="00385292">
      <w:pPr>
        <w:spacing w:line="480" w:lineRule="auto"/>
        <w:rPr>
          <w:rFonts w:ascii="Georgia" w:eastAsia="Georgia" w:hAnsi="Georgia" w:cs="Georgia"/>
          <w:sz w:val="24"/>
          <w:szCs w:val="24"/>
          <w:highlight w:val="white"/>
        </w:rPr>
      </w:pPr>
    </w:p>
    <w:p w14:paraId="47E33612" w14:textId="77777777" w:rsidR="00385292" w:rsidRDefault="00385292">
      <w:pPr>
        <w:spacing w:line="480" w:lineRule="auto"/>
        <w:rPr>
          <w:rFonts w:ascii="Georgia" w:eastAsia="Georgia" w:hAnsi="Georgia" w:cs="Georgia"/>
          <w:sz w:val="24"/>
          <w:szCs w:val="24"/>
          <w:highlight w:val="white"/>
        </w:rPr>
      </w:pPr>
    </w:p>
    <w:p w14:paraId="39F78F76" w14:textId="77777777" w:rsidR="00385292" w:rsidRPr="0000725E" w:rsidRDefault="00385292">
      <w:pPr>
        <w:spacing w:line="480" w:lineRule="auto"/>
        <w:rPr>
          <w:rFonts w:ascii="Georgia" w:eastAsia="Georgia" w:hAnsi="Georgia" w:cs="Georgia"/>
          <w:sz w:val="24"/>
          <w:szCs w:val="24"/>
          <w:highlight w:val="white"/>
        </w:rPr>
      </w:pPr>
    </w:p>
    <w:p w14:paraId="0C512750" w14:textId="77777777" w:rsidR="005D0EC6" w:rsidRDefault="005D0EC6">
      <w:pPr>
        <w:spacing w:line="480" w:lineRule="auto"/>
        <w:rPr>
          <w:rFonts w:ascii="Georgia" w:eastAsia="Georgia" w:hAnsi="Georgia" w:cs="Georgia"/>
          <w:sz w:val="24"/>
          <w:szCs w:val="24"/>
          <w:highlight w:val="white"/>
        </w:rPr>
      </w:pPr>
    </w:p>
    <w:p w14:paraId="62135441" w14:textId="77777777" w:rsidR="00385292" w:rsidRPr="0000725E" w:rsidRDefault="00385292">
      <w:pPr>
        <w:spacing w:line="480" w:lineRule="auto"/>
        <w:rPr>
          <w:rFonts w:ascii="Georgia" w:eastAsia="Georgia" w:hAnsi="Georgia" w:cs="Georgia"/>
          <w:sz w:val="24"/>
          <w:szCs w:val="24"/>
          <w:highlight w:val="white"/>
        </w:rPr>
      </w:pPr>
    </w:p>
    <w:p w14:paraId="61A55E5F"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lastRenderedPageBreak/>
        <w:t xml:space="preserve">District 3 result </w:t>
      </w:r>
    </w:p>
    <w:p w14:paraId="20224BDD" w14:textId="77777777" w:rsidR="00385292" w:rsidRPr="0000725E"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Seema Singh won the race from Knoxville City Council District 3 in the 2021 election cycle by 2137 votes or by a vote share difference of +11.3%. Seema Singh was the incumbent from District 3 while </w:t>
      </w:r>
      <w:proofErr w:type="spellStart"/>
      <w:r w:rsidRPr="0000725E">
        <w:rPr>
          <w:rFonts w:ascii="Georgia" w:eastAsia="Georgia" w:hAnsi="Georgia" w:cs="Georgia"/>
          <w:sz w:val="24"/>
          <w:szCs w:val="24"/>
          <w:highlight w:val="white"/>
        </w:rPr>
        <w:t>Ciparro</w:t>
      </w:r>
      <w:proofErr w:type="spellEnd"/>
      <w:r w:rsidRPr="0000725E">
        <w:rPr>
          <w:rFonts w:ascii="Georgia" w:eastAsia="Georgia" w:hAnsi="Georgia" w:cs="Georgia"/>
          <w:sz w:val="24"/>
          <w:szCs w:val="24"/>
          <w:highlight w:val="white"/>
        </w:rPr>
        <w:t xml:space="preserve"> was her challenger. </w:t>
      </w:r>
    </w:p>
    <w:p w14:paraId="5EC51F98"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3 social media comparisons </w:t>
      </w:r>
    </w:p>
    <w:p w14:paraId="4B5A00E8" w14:textId="77777777" w:rsidR="00385292" w:rsidRPr="0000725E" w:rsidRDefault="00385292" w:rsidP="00385292">
      <w:pPr>
        <w:spacing w:line="480" w:lineRule="auto"/>
        <w:rPr>
          <w:rFonts w:ascii="Georgia" w:eastAsia="Georgia" w:hAnsi="Georgia" w:cs="Georgia"/>
          <w:sz w:val="24"/>
          <w:szCs w:val="24"/>
          <w:highlight w:val="white"/>
        </w:rPr>
      </w:pPr>
      <w:proofErr w:type="spellStart"/>
      <w:r w:rsidRPr="0000725E">
        <w:rPr>
          <w:rFonts w:ascii="Georgia" w:eastAsia="Georgia" w:hAnsi="Georgia" w:cs="Georgia"/>
          <w:sz w:val="24"/>
          <w:szCs w:val="24"/>
          <w:highlight w:val="white"/>
        </w:rPr>
        <w:t>i</w:t>
      </w:r>
      <w:proofErr w:type="spellEnd"/>
      <w:r w:rsidRPr="0000725E">
        <w:rPr>
          <w:rFonts w:ascii="Georgia" w:eastAsia="Georgia" w:hAnsi="Georgia" w:cs="Georgia"/>
          <w:sz w:val="24"/>
          <w:szCs w:val="24"/>
          <w:highlight w:val="white"/>
        </w:rPr>
        <w:t xml:space="preserve">) Nicholas </w:t>
      </w:r>
      <w:proofErr w:type="spellStart"/>
      <w:r w:rsidRPr="0000725E">
        <w:rPr>
          <w:rFonts w:ascii="Georgia" w:eastAsia="Georgia" w:hAnsi="Georgia" w:cs="Georgia"/>
          <w:sz w:val="24"/>
          <w:szCs w:val="24"/>
          <w:highlight w:val="white"/>
        </w:rPr>
        <w:t>Ciparro</w:t>
      </w:r>
      <w:proofErr w:type="spellEnd"/>
      <w:r w:rsidRPr="0000725E">
        <w:rPr>
          <w:rFonts w:ascii="Georgia" w:eastAsia="Georgia" w:hAnsi="Georgia" w:cs="Georgia"/>
          <w:sz w:val="24"/>
          <w:szCs w:val="24"/>
          <w:highlight w:val="white"/>
        </w:rPr>
        <w:t xml:space="preserve"> aka Nick </w:t>
      </w:r>
      <w:proofErr w:type="spellStart"/>
      <w:r w:rsidRPr="0000725E">
        <w:rPr>
          <w:rFonts w:ascii="Georgia" w:eastAsia="Georgia" w:hAnsi="Georgia" w:cs="Georgia"/>
          <w:sz w:val="24"/>
          <w:szCs w:val="24"/>
          <w:highlight w:val="white"/>
        </w:rPr>
        <w:t>Ciparro</w:t>
      </w:r>
      <w:proofErr w:type="spellEnd"/>
      <w:r w:rsidRPr="0000725E">
        <w:rPr>
          <w:rFonts w:ascii="Georgia" w:eastAsia="Georgia" w:hAnsi="Georgia" w:cs="Georgia"/>
          <w:sz w:val="24"/>
          <w:szCs w:val="24"/>
          <w:highlight w:val="white"/>
        </w:rPr>
        <w:t xml:space="preserve"> made eight posts between October 2, 2021, to November 2, 2021, on his Facebook account to his 130 followers and did not have a Twitter account. This includes posts made by others shared by him. </w:t>
      </w:r>
    </w:p>
    <w:p w14:paraId="56E19354" w14:textId="77777777" w:rsidR="00385292" w:rsidRPr="0000725E"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ii) Seema Singh made 31 posts between October 2, 2021, to November 2, 2021, on her Facebook account to 883 followers. On Twitter, Singh sent out 36 tweets between October 2, 2021, to November 2, 2021. This includes retweets. </w:t>
      </w:r>
    </w:p>
    <w:p w14:paraId="26DDEF8F"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3 campaign expenditure on social media </w:t>
      </w:r>
    </w:p>
    <w:p w14:paraId="2B3C05F6" w14:textId="77777777" w:rsidR="00385292" w:rsidRPr="0000725E" w:rsidRDefault="00385292" w:rsidP="00385292">
      <w:pPr>
        <w:spacing w:line="480" w:lineRule="auto"/>
        <w:rPr>
          <w:rFonts w:ascii="Georgia" w:eastAsia="Georgia" w:hAnsi="Georgia" w:cs="Georgia"/>
          <w:sz w:val="24"/>
          <w:szCs w:val="24"/>
        </w:rPr>
      </w:pPr>
      <w:proofErr w:type="spellStart"/>
      <w:r w:rsidRPr="0000725E">
        <w:rPr>
          <w:rFonts w:ascii="Georgia" w:eastAsia="Georgia" w:hAnsi="Georgia" w:cs="Georgia"/>
          <w:sz w:val="24"/>
          <w:szCs w:val="24"/>
          <w:highlight w:val="white"/>
        </w:rPr>
        <w:t>i</w:t>
      </w:r>
      <w:proofErr w:type="spellEnd"/>
      <w:r w:rsidRPr="0000725E">
        <w:rPr>
          <w:rFonts w:ascii="Georgia" w:eastAsia="Georgia" w:hAnsi="Georgia" w:cs="Georgia"/>
          <w:sz w:val="24"/>
          <w:szCs w:val="24"/>
          <w:highlight w:val="white"/>
        </w:rPr>
        <w:t xml:space="preserve">) Nicholas </w:t>
      </w:r>
      <w:proofErr w:type="spellStart"/>
      <w:r w:rsidRPr="0000725E">
        <w:rPr>
          <w:rFonts w:ascii="Georgia" w:eastAsia="Georgia" w:hAnsi="Georgia" w:cs="Georgia"/>
          <w:sz w:val="24"/>
          <w:szCs w:val="24"/>
          <w:highlight w:val="white"/>
        </w:rPr>
        <w:t>Ciparro</w:t>
      </w:r>
      <w:proofErr w:type="spellEnd"/>
      <w:r w:rsidRPr="0000725E">
        <w:rPr>
          <w:rFonts w:ascii="Georgia" w:eastAsia="Georgia" w:hAnsi="Georgia" w:cs="Georgia"/>
          <w:sz w:val="24"/>
          <w:szCs w:val="24"/>
          <w:highlight w:val="white"/>
        </w:rPr>
        <w:t xml:space="preserve"> </w:t>
      </w:r>
      <w:r w:rsidRPr="0000725E">
        <w:rPr>
          <w:rFonts w:ascii="Georgia" w:eastAsia="Georgia" w:hAnsi="Georgia" w:cs="Georgia"/>
          <w:sz w:val="24"/>
          <w:szCs w:val="24"/>
        </w:rPr>
        <w:t>had no receipts showing he ran a campaign on social media.</w:t>
      </w:r>
    </w:p>
    <w:p w14:paraId="38BD6D02"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Nicholas </w:t>
      </w:r>
      <w:proofErr w:type="spellStart"/>
      <w:r w:rsidRPr="00385292">
        <w:rPr>
          <w:rFonts w:ascii="Georgia" w:eastAsia="Georgia" w:hAnsi="Georgia" w:cs="Georgia"/>
          <w:sz w:val="24"/>
          <w:szCs w:val="24"/>
        </w:rPr>
        <w:t>Ciparro</w:t>
      </w:r>
      <w:proofErr w:type="spellEnd"/>
      <w:r w:rsidRPr="00385292">
        <w:rPr>
          <w:rFonts w:ascii="Georgia" w:eastAsia="Georgia" w:hAnsi="Georgia" w:cs="Georgia"/>
          <w:sz w:val="24"/>
          <w:szCs w:val="24"/>
        </w:rPr>
        <w:t xml:space="preserve"> October 11, 2021 declaration </w:t>
      </w:r>
    </w:p>
    <w:p w14:paraId="560BB9DF"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1AE6792E"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$0 </w:t>
      </w:r>
    </w:p>
    <w:p w14:paraId="16C39309"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Nicholas </w:t>
      </w:r>
      <w:proofErr w:type="spellStart"/>
      <w:r w:rsidRPr="00385292">
        <w:rPr>
          <w:rFonts w:ascii="Georgia" w:eastAsia="Georgia" w:hAnsi="Georgia" w:cs="Georgia"/>
          <w:sz w:val="24"/>
          <w:szCs w:val="24"/>
        </w:rPr>
        <w:t>Ciparro</w:t>
      </w:r>
      <w:proofErr w:type="spellEnd"/>
      <w:r w:rsidRPr="00385292">
        <w:rPr>
          <w:rFonts w:ascii="Georgia" w:eastAsia="Georgia" w:hAnsi="Georgia" w:cs="Georgia"/>
          <w:sz w:val="24"/>
          <w:szCs w:val="24"/>
        </w:rPr>
        <w:t xml:space="preserve"> October 26, 2021 declaration </w:t>
      </w:r>
    </w:p>
    <w:p w14:paraId="67EC7205"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74DF1B08"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$9426.48 </w:t>
      </w:r>
    </w:p>
    <w:p w14:paraId="2E1CED5B" w14:textId="77777777" w:rsidR="00385292" w:rsidRPr="00385292" w:rsidRDefault="00385292" w:rsidP="00385292">
      <w:pPr>
        <w:spacing w:line="480" w:lineRule="auto"/>
        <w:rPr>
          <w:rFonts w:ascii="Georgia" w:eastAsia="Georgia" w:hAnsi="Georgia" w:cs="Georgia"/>
          <w:sz w:val="24"/>
          <w:szCs w:val="24"/>
        </w:rPr>
      </w:pPr>
    </w:p>
    <w:p w14:paraId="41E30CE3" w14:textId="60E9959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rPr>
        <w:t xml:space="preserve">ii) </w:t>
      </w:r>
      <w:r w:rsidRPr="00385292">
        <w:rPr>
          <w:rFonts w:ascii="Georgia" w:eastAsia="Georgia" w:hAnsi="Georgia" w:cs="Georgia"/>
          <w:sz w:val="24"/>
          <w:szCs w:val="24"/>
          <w:highlight w:val="white"/>
        </w:rPr>
        <w:t xml:space="preserve"> In the last two campaign finance disclosures made to the Knox County Election Commission before Election Day, Seema Singh reported Facebook advertising receipts </w:t>
      </w:r>
      <w:r w:rsidR="00551BD3" w:rsidRPr="00385292">
        <w:rPr>
          <w:rFonts w:ascii="Georgia" w:eastAsia="Georgia" w:hAnsi="Georgia" w:cs="Georgia"/>
          <w:sz w:val="24"/>
          <w:szCs w:val="24"/>
          <w:highlight w:val="white"/>
        </w:rPr>
        <w:t>totaling</w:t>
      </w:r>
      <w:r w:rsidRPr="00385292">
        <w:rPr>
          <w:rFonts w:ascii="Georgia" w:eastAsia="Georgia" w:hAnsi="Georgia" w:cs="Georgia"/>
          <w:sz w:val="24"/>
          <w:szCs w:val="24"/>
          <w:highlight w:val="white"/>
        </w:rPr>
        <w:t xml:space="preserve"> $20. The details are as follows - </w:t>
      </w:r>
    </w:p>
    <w:p w14:paraId="3E7231C3"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lastRenderedPageBreak/>
        <w:t xml:space="preserve">Seema Singh October 11, 2021 declaration </w:t>
      </w:r>
    </w:p>
    <w:p w14:paraId="3DEBE2C0"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 xml:space="preserve">Total expenditure on social media: $0 </w:t>
      </w:r>
    </w:p>
    <w:p w14:paraId="1D66C295"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Total expenditure: $10,875</w:t>
      </w:r>
    </w:p>
    <w:p w14:paraId="0A439803" w14:textId="77777777" w:rsidR="00385292" w:rsidRPr="00385292" w:rsidRDefault="00385292" w:rsidP="00385292">
      <w:pPr>
        <w:spacing w:line="480" w:lineRule="auto"/>
        <w:rPr>
          <w:rFonts w:ascii="Georgia" w:eastAsia="Georgia" w:hAnsi="Georgia" w:cs="Georgia"/>
          <w:sz w:val="24"/>
          <w:szCs w:val="24"/>
          <w:highlight w:val="white"/>
        </w:rPr>
      </w:pPr>
    </w:p>
    <w:p w14:paraId="5E2B624F"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 xml:space="preserve">Seema Singh October 26, 2021 declaration  </w:t>
      </w:r>
    </w:p>
    <w:p w14:paraId="41676BE2"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 xml:space="preserve">Facebook advertising - $20 </w:t>
      </w:r>
    </w:p>
    <w:p w14:paraId="37A28841"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 xml:space="preserve">Total expenditure on social media: $20 </w:t>
      </w:r>
    </w:p>
    <w:p w14:paraId="71520691"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Total expenditure: $3923</w:t>
      </w:r>
    </w:p>
    <w:p w14:paraId="72D2EA86" w14:textId="77777777" w:rsidR="00385292" w:rsidRPr="00385292" w:rsidRDefault="00385292" w:rsidP="00385292">
      <w:pPr>
        <w:spacing w:line="480" w:lineRule="auto"/>
        <w:rPr>
          <w:rFonts w:ascii="Georgia" w:eastAsia="Georgia" w:hAnsi="Georgia" w:cs="Georgia"/>
          <w:sz w:val="24"/>
          <w:szCs w:val="24"/>
          <w:highlight w:val="white"/>
        </w:rPr>
      </w:pPr>
    </w:p>
    <w:p w14:paraId="207C0EA4"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 xml:space="preserve">Total expenditure on social media: $20 </w:t>
      </w:r>
    </w:p>
    <w:p w14:paraId="524A7C13"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 xml:space="preserve">Total expenditure: $14,798 </w:t>
      </w:r>
    </w:p>
    <w:p w14:paraId="0E86BE38" w14:textId="77777777" w:rsidR="00385292" w:rsidRPr="00385292" w:rsidRDefault="00385292" w:rsidP="00385292">
      <w:pPr>
        <w:spacing w:line="480" w:lineRule="auto"/>
        <w:rPr>
          <w:rFonts w:ascii="Georgia" w:eastAsia="Georgia" w:hAnsi="Georgia" w:cs="Georgia"/>
          <w:sz w:val="24"/>
          <w:szCs w:val="24"/>
          <w:highlight w:val="white"/>
        </w:rPr>
      </w:pPr>
      <w:r w:rsidRPr="00385292">
        <w:rPr>
          <w:rFonts w:ascii="Georgia" w:eastAsia="Georgia" w:hAnsi="Georgia" w:cs="Georgia"/>
          <w:sz w:val="24"/>
          <w:szCs w:val="24"/>
          <w:highlight w:val="white"/>
        </w:rPr>
        <w:t>% spent on social media: 0.13</w:t>
      </w:r>
    </w:p>
    <w:p w14:paraId="3A47B0D2" w14:textId="77777777" w:rsidR="00385292" w:rsidRDefault="00385292">
      <w:pPr>
        <w:spacing w:line="480" w:lineRule="auto"/>
        <w:rPr>
          <w:rFonts w:ascii="Georgia" w:eastAsia="Georgia" w:hAnsi="Georgia" w:cs="Georgia"/>
          <w:sz w:val="24"/>
          <w:szCs w:val="24"/>
          <w:highlight w:val="white"/>
        </w:rPr>
      </w:pPr>
    </w:p>
    <w:p w14:paraId="3764AEF2"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4 result </w:t>
      </w:r>
    </w:p>
    <w:p w14:paraId="2C984884" w14:textId="77777777" w:rsidR="00385292" w:rsidRPr="0000725E"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Lauren Rider won the race from Knoxville city council district 4 by 2371 votes or by a vote share difference of +11.36%. Rider was the incumbent in the race while Jim </w:t>
      </w:r>
      <w:proofErr w:type="spellStart"/>
      <w:r w:rsidRPr="0000725E">
        <w:rPr>
          <w:rFonts w:ascii="Georgia" w:eastAsia="Georgia" w:hAnsi="Georgia" w:cs="Georgia"/>
          <w:sz w:val="24"/>
          <w:szCs w:val="24"/>
          <w:highlight w:val="white"/>
        </w:rPr>
        <w:t>Klonaris</w:t>
      </w:r>
      <w:proofErr w:type="spellEnd"/>
      <w:r w:rsidRPr="0000725E">
        <w:rPr>
          <w:rFonts w:ascii="Georgia" w:eastAsia="Georgia" w:hAnsi="Georgia" w:cs="Georgia"/>
          <w:sz w:val="24"/>
          <w:szCs w:val="24"/>
          <w:highlight w:val="white"/>
        </w:rPr>
        <w:t xml:space="preserve"> was her challenger. </w:t>
      </w:r>
    </w:p>
    <w:p w14:paraId="7400C0CF" w14:textId="77777777" w:rsidR="00385292" w:rsidRPr="0000725E" w:rsidRDefault="00385292" w:rsidP="00385292">
      <w:pPr>
        <w:spacing w:line="480" w:lineRule="auto"/>
        <w:rPr>
          <w:rFonts w:ascii="Georgia" w:eastAsia="Georgia" w:hAnsi="Georgia" w:cs="Georgia"/>
          <w:sz w:val="24"/>
          <w:szCs w:val="24"/>
          <w:highlight w:val="white"/>
        </w:rPr>
      </w:pPr>
    </w:p>
    <w:p w14:paraId="5BF1A7F4"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4 social media comparisons </w:t>
      </w:r>
    </w:p>
    <w:p w14:paraId="13067477" w14:textId="5930E92D" w:rsidR="00385292" w:rsidRDefault="00385292">
      <w:pPr>
        <w:spacing w:line="480" w:lineRule="auto"/>
        <w:rPr>
          <w:rFonts w:ascii="Georgia" w:eastAsia="Georgia" w:hAnsi="Georgia" w:cs="Georgia"/>
          <w:sz w:val="24"/>
          <w:szCs w:val="24"/>
          <w:highlight w:val="white"/>
        </w:rPr>
      </w:pPr>
      <w:proofErr w:type="spellStart"/>
      <w:r w:rsidRPr="0000725E">
        <w:rPr>
          <w:rFonts w:ascii="Georgia" w:eastAsia="Georgia" w:hAnsi="Georgia" w:cs="Georgia"/>
          <w:sz w:val="24"/>
          <w:szCs w:val="24"/>
          <w:highlight w:val="white"/>
        </w:rPr>
        <w:t>i</w:t>
      </w:r>
      <w:proofErr w:type="spellEnd"/>
      <w:r w:rsidRPr="0000725E">
        <w:rPr>
          <w:rFonts w:ascii="Georgia" w:eastAsia="Georgia" w:hAnsi="Georgia" w:cs="Georgia"/>
          <w:sz w:val="24"/>
          <w:szCs w:val="24"/>
          <w:highlight w:val="white"/>
        </w:rPr>
        <w:t xml:space="preserve">) Jim </w:t>
      </w:r>
      <w:proofErr w:type="spellStart"/>
      <w:r w:rsidRPr="0000725E">
        <w:rPr>
          <w:rFonts w:ascii="Georgia" w:eastAsia="Georgia" w:hAnsi="Georgia" w:cs="Georgia"/>
          <w:sz w:val="24"/>
          <w:szCs w:val="24"/>
          <w:highlight w:val="white"/>
        </w:rPr>
        <w:t>Klonaris</w:t>
      </w:r>
      <w:proofErr w:type="spellEnd"/>
      <w:r w:rsidRPr="0000725E">
        <w:rPr>
          <w:rFonts w:ascii="Georgia" w:eastAsia="Georgia" w:hAnsi="Georgia" w:cs="Georgia"/>
          <w:sz w:val="24"/>
          <w:szCs w:val="24"/>
          <w:highlight w:val="white"/>
        </w:rPr>
        <w:t xml:space="preserve"> made eight posts on his Facebook account that has 692 followers which included shared posts made by others. His Twitter account is inactive. </w:t>
      </w:r>
    </w:p>
    <w:p w14:paraId="02163B88" w14:textId="77777777" w:rsidR="00385292" w:rsidRDefault="00385292">
      <w:pPr>
        <w:spacing w:line="480" w:lineRule="auto"/>
        <w:rPr>
          <w:rFonts w:ascii="Georgia" w:eastAsia="Georgia" w:hAnsi="Georgia" w:cs="Georgia"/>
          <w:sz w:val="24"/>
          <w:szCs w:val="24"/>
          <w:highlight w:val="white"/>
        </w:rPr>
      </w:pPr>
    </w:p>
    <w:p w14:paraId="205DEB5A" w14:textId="1B1EA7C0" w:rsidR="005D0EC6" w:rsidRPr="0000725E" w:rsidRDefault="005A2DE1">
      <w:pPr>
        <w:spacing w:line="480" w:lineRule="auto"/>
        <w:rPr>
          <w:rFonts w:ascii="Georgia" w:eastAsia="Georgia" w:hAnsi="Georgia" w:cs="Georgia"/>
          <w:i/>
          <w:sz w:val="24"/>
          <w:szCs w:val="24"/>
          <w:highlight w:val="white"/>
        </w:rPr>
      </w:pPr>
      <w:r w:rsidRPr="0000725E">
        <w:rPr>
          <w:rFonts w:ascii="Georgia" w:eastAsia="Georgia" w:hAnsi="Georgia" w:cs="Georgia"/>
          <w:sz w:val="24"/>
          <w:szCs w:val="24"/>
          <w:highlight w:val="white"/>
        </w:rPr>
        <w:lastRenderedPageBreak/>
        <w:t xml:space="preserve">Table 2.3 </w:t>
      </w:r>
      <w:r w:rsidRPr="0000725E">
        <w:rPr>
          <w:rFonts w:ascii="Georgia" w:eastAsia="Georgia" w:hAnsi="Georgia" w:cs="Georgia"/>
          <w:i/>
          <w:sz w:val="24"/>
          <w:szCs w:val="24"/>
          <w:highlight w:val="white"/>
        </w:rPr>
        <w:t xml:space="preserve">The 2021 Knoxville City Council District 3 result and social media details of candidates </w:t>
      </w:r>
    </w:p>
    <w:p w14:paraId="4E1A9384" w14:textId="77777777" w:rsidR="005D0EC6" w:rsidRPr="0000725E" w:rsidRDefault="005D0EC6">
      <w:pPr>
        <w:spacing w:line="480" w:lineRule="auto"/>
        <w:rPr>
          <w:rFonts w:ascii="Georgia" w:eastAsia="Georgia" w:hAnsi="Georgia" w:cs="Georgia"/>
          <w:i/>
          <w:sz w:val="24"/>
          <w:szCs w:val="24"/>
          <w:highlight w:val="white"/>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EC5380" w:rsidRPr="0000725E" w14:paraId="26E3E678" w14:textId="77777777">
        <w:tc>
          <w:tcPr>
            <w:tcW w:w="1872" w:type="dxa"/>
            <w:shd w:val="clear" w:color="auto" w:fill="auto"/>
            <w:tcMar>
              <w:top w:w="100" w:type="dxa"/>
              <w:left w:w="100" w:type="dxa"/>
              <w:bottom w:w="100" w:type="dxa"/>
              <w:right w:w="100" w:type="dxa"/>
            </w:tcMar>
          </w:tcPr>
          <w:p w14:paraId="6C9A1527"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Name of candidate</w:t>
            </w:r>
          </w:p>
        </w:tc>
        <w:tc>
          <w:tcPr>
            <w:tcW w:w="1872" w:type="dxa"/>
            <w:shd w:val="clear" w:color="auto" w:fill="auto"/>
            <w:tcMar>
              <w:top w:w="100" w:type="dxa"/>
              <w:left w:w="100" w:type="dxa"/>
              <w:bottom w:w="100" w:type="dxa"/>
              <w:right w:w="100" w:type="dxa"/>
            </w:tcMar>
          </w:tcPr>
          <w:p w14:paraId="6E2A7014"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Number of votes secured </w:t>
            </w:r>
          </w:p>
        </w:tc>
        <w:tc>
          <w:tcPr>
            <w:tcW w:w="1872" w:type="dxa"/>
            <w:shd w:val="clear" w:color="auto" w:fill="auto"/>
            <w:tcMar>
              <w:top w:w="100" w:type="dxa"/>
              <w:left w:w="100" w:type="dxa"/>
              <w:bottom w:w="100" w:type="dxa"/>
              <w:right w:w="100" w:type="dxa"/>
            </w:tcMar>
          </w:tcPr>
          <w:p w14:paraId="6D1A934B"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Vote share (in percentage) </w:t>
            </w:r>
          </w:p>
        </w:tc>
        <w:tc>
          <w:tcPr>
            <w:tcW w:w="1872" w:type="dxa"/>
            <w:shd w:val="clear" w:color="auto" w:fill="auto"/>
            <w:tcMar>
              <w:top w:w="100" w:type="dxa"/>
              <w:left w:w="100" w:type="dxa"/>
              <w:bottom w:w="100" w:type="dxa"/>
              <w:right w:w="100" w:type="dxa"/>
            </w:tcMar>
          </w:tcPr>
          <w:p w14:paraId="2F9190F8"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Facebook (No. of followers)</w:t>
            </w:r>
          </w:p>
        </w:tc>
        <w:tc>
          <w:tcPr>
            <w:tcW w:w="1872" w:type="dxa"/>
            <w:shd w:val="clear" w:color="auto" w:fill="auto"/>
            <w:tcMar>
              <w:top w:w="100" w:type="dxa"/>
              <w:left w:w="100" w:type="dxa"/>
              <w:bottom w:w="100" w:type="dxa"/>
              <w:right w:w="100" w:type="dxa"/>
            </w:tcMar>
          </w:tcPr>
          <w:p w14:paraId="7E734325"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Twitter (No. of followers) </w:t>
            </w:r>
          </w:p>
        </w:tc>
      </w:tr>
      <w:tr w:rsidR="00EC5380" w:rsidRPr="0000725E" w14:paraId="71E2080C" w14:textId="77777777">
        <w:tc>
          <w:tcPr>
            <w:tcW w:w="1872" w:type="dxa"/>
            <w:shd w:val="clear" w:color="auto" w:fill="auto"/>
            <w:tcMar>
              <w:top w:w="100" w:type="dxa"/>
              <w:left w:w="100" w:type="dxa"/>
              <w:bottom w:w="100" w:type="dxa"/>
              <w:right w:w="100" w:type="dxa"/>
            </w:tcMar>
          </w:tcPr>
          <w:p w14:paraId="100D3F2C"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Nicholas Ciparro</w:t>
            </w:r>
          </w:p>
        </w:tc>
        <w:tc>
          <w:tcPr>
            <w:tcW w:w="1872" w:type="dxa"/>
            <w:shd w:val="clear" w:color="auto" w:fill="auto"/>
            <w:tcMar>
              <w:top w:w="100" w:type="dxa"/>
              <w:left w:w="100" w:type="dxa"/>
              <w:bottom w:w="100" w:type="dxa"/>
              <w:right w:w="100" w:type="dxa"/>
            </w:tcMar>
          </w:tcPr>
          <w:p w14:paraId="673D2996"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9,128</w:t>
            </w:r>
          </w:p>
        </w:tc>
        <w:tc>
          <w:tcPr>
            <w:tcW w:w="1872" w:type="dxa"/>
            <w:shd w:val="clear" w:color="auto" w:fill="auto"/>
            <w:tcMar>
              <w:top w:w="100" w:type="dxa"/>
              <w:left w:w="100" w:type="dxa"/>
              <w:bottom w:w="100" w:type="dxa"/>
              <w:right w:w="100" w:type="dxa"/>
            </w:tcMar>
          </w:tcPr>
          <w:p w14:paraId="30715EF2"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44.35%</w:t>
            </w:r>
          </w:p>
        </w:tc>
        <w:tc>
          <w:tcPr>
            <w:tcW w:w="1872" w:type="dxa"/>
            <w:shd w:val="clear" w:color="auto" w:fill="auto"/>
            <w:tcMar>
              <w:top w:w="100" w:type="dxa"/>
              <w:left w:w="100" w:type="dxa"/>
              <w:bottom w:w="100" w:type="dxa"/>
              <w:right w:w="100" w:type="dxa"/>
            </w:tcMar>
          </w:tcPr>
          <w:p w14:paraId="085442A2"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130 followers</w:t>
            </w:r>
          </w:p>
        </w:tc>
        <w:tc>
          <w:tcPr>
            <w:tcW w:w="1872" w:type="dxa"/>
            <w:shd w:val="clear" w:color="auto" w:fill="auto"/>
            <w:tcMar>
              <w:top w:w="100" w:type="dxa"/>
              <w:left w:w="100" w:type="dxa"/>
              <w:bottom w:w="100" w:type="dxa"/>
              <w:right w:w="100" w:type="dxa"/>
            </w:tcMar>
          </w:tcPr>
          <w:p w14:paraId="238CF6BA"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No account found </w:t>
            </w:r>
          </w:p>
        </w:tc>
      </w:tr>
      <w:tr w:rsidR="00EC5380" w:rsidRPr="0000725E" w14:paraId="4A7C9934" w14:textId="77777777">
        <w:tc>
          <w:tcPr>
            <w:tcW w:w="1872" w:type="dxa"/>
            <w:shd w:val="clear" w:color="auto" w:fill="auto"/>
            <w:tcMar>
              <w:top w:w="100" w:type="dxa"/>
              <w:left w:w="100" w:type="dxa"/>
              <w:bottom w:w="100" w:type="dxa"/>
              <w:right w:w="100" w:type="dxa"/>
            </w:tcMar>
          </w:tcPr>
          <w:p w14:paraId="075BA355"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Seema Singh</w:t>
            </w:r>
          </w:p>
        </w:tc>
        <w:tc>
          <w:tcPr>
            <w:tcW w:w="1872" w:type="dxa"/>
            <w:shd w:val="clear" w:color="auto" w:fill="auto"/>
            <w:tcMar>
              <w:top w:w="100" w:type="dxa"/>
              <w:left w:w="100" w:type="dxa"/>
              <w:bottom w:w="100" w:type="dxa"/>
              <w:right w:w="100" w:type="dxa"/>
            </w:tcMar>
          </w:tcPr>
          <w:p w14:paraId="6195A7CD"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11,455 </w:t>
            </w:r>
          </w:p>
        </w:tc>
        <w:tc>
          <w:tcPr>
            <w:tcW w:w="1872" w:type="dxa"/>
            <w:shd w:val="clear" w:color="auto" w:fill="auto"/>
            <w:tcMar>
              <w:top w:w="100" w:type="dxa"/>
              <w:left w:w="100" w:type="dxa"/>
              <w:bottom w:w="100" w:type="dxa"/>
              <w:right w:w="100" w:type="dxa"/>
            </w:tcMar>
          </w:tcPr>
          <w:p w14:paraId="45535EF4"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55.65%</w:t>
            </w:r>
          </w:p>
        </w:tc>
        <w:tc>
          <w:tcPr>
            <w:tcW w:w="1872" w:type="dxa"/>
            <w:shd w:val="clear" w:color="auto" w:fill="auto"/>
            <w:tcMar>
              <w:top w:w="100" w:type="dxa"/>
              <w:left w:w="100" w:type="dxa"/>
              <w:bottom w:w="100" w:type="dxa"/>
              <w:right w:w="100" w:type="dxa"/>
            </w:tcMar>
          </w:tcPr>
          <w:p w14:paraId="2A6E9DAB"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883 followers</w:t>
            </w:r>
          </w:p>
        </w:tc>
        <w:tc>
          <w:tcPr>
            <w:tcW w:w="1872" w:type="dxa"/>
            <w:shd w:val="clear" w:color="auto" w:fill="auto"/>
            <w:tcMar>
              <w:top w:w="100" w:type="dxa"/>
              <w:left w:w="100" w:type="dxa"/>
              <w:bottom w:w="100" w:type="dxa"/>
              <w:right w:w="100" w:type="dxa"/>
            </w:tcMar>
          </w:tcPr>
          <w:p w14:paraId="70A37997"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155 followers</w:t>
            </w:r>
          </w:p>
        </w:tc>
      </w:tr>
    </w:tbl>
    <w:p w14:paraId="290E49C4" w14:textId="77777777" w:rsidR="005D0EC6" w:rsidRPr="0000725E" w:rsidRDefault="005D0EC6">
      <w:pPr>
        <w:spacing w:line="480" w:lineRule="auto"/>
        <w:rPr>
          <w:rFonts w:ascii="Georgia" w:eastAsia="Georgia" w:hAnsi="Georgia" w:cs="Georgia"/>
          <w:b/>
          <w:sz w:val="24"/>
          <w:szCs w:val="24"/>
          <w:highlight w:val="white"/>
        </w:rPr>
      </w:pPr>
    </w:p>
    <w:p w14:paraId="2430B0EF" w14:textId="77777777" w:rsidR="005D0EC6" w:rsidRPr="0000725E" w:rsidRDefault="005D0EC6">
      <w:pPr>
        <w:spacing w:line="480" w:lineRule="auto"/>
        <w:rPr>
          <w:rFonts w:ascii="Georgia" w:eastAsia="Georgia" w:hAnsi="Georgia" w:cs="Georgia"/>
          <w:b/>
          <w:sz w:val="24"/>
          <w:szCs w:val="24"/>
          <w:highlight w:val="white"/>
        </w:rPr>
      </w:pPr>
    </w:p>
    <w:p w14:paraId="5383C359" w14:textId="77777777" w:rsidR="005D0EC6" w:rsidRDefault="005D0EC6">
      <w:pPr>
        <w:spacing w:line="480" w:lineRule="auto"/>
        <w:rPr>
          <w:rFonts w:ascii="Georgia" w:eastAsia="Georgia" w:hAnsi="Georgia" w:cs="Georgia"/>
          <w:sz w:val="24"/>
          <w:szCs w:val="24"/>
          <w:highlight w:val="white"/>
        </w:rPr>
      </w:pPr>
    </w:p>
    <w:p w14:paraId="5747886A" w14:textId="77777777" w:rsidR="00385292" w:rsidRDefault="00385292">
      <w:pPr>
        <w:spacing w:line="480" w:lineRule="auto"/>
        <w:rPr>
          <w:rFonts w:ascii="Georgia" w:eastAsia="Georgia" w:hAnsi="Georgia" w:cs="Georgia"/>
          <w:sz w:val="24"/>
          <w:szCs w:val="24"/>
          <w:highlight w:val="white"/>
        </w:rPr>
      </w:pPr>
    </w:p>
    <w:p w14:paraId="08F86581" w14:textId="77777777" w:rsidR="00385292" w:rsidRDefault="00385292">
      <w:pPr>
        <w:spacing w:line="480" w:lineRule="auto"/>
        <w:rPr>
          <w:rFonts w:ascii="Georgia" w:eastAsia="Georgia" w:hAnsi="Georgia" w:cs="Georgia"/>
          <w:sz w:val="24"/>
          <w:szCs w:val="24"/>
          <w:highlight w:val="white"/>
        </w:rPr>
      </w:pPr>
    </w:p>
    <w:p w14:paraId="0139FCA0" w14:textId="77777777" w:rsidR="00385292" w:rsidRDefault="00385292">
      <w:pPr>
        <w:spacing w:line="480" w:lineRule="auto"/>
        <w:rPr>
          <w:rFonts w:ascii="Georgia" w:eastAsia="Georgia" w:hAnsi="Georgia" w:cs="Georgia"/>
          <w:sz w:val="24"/>
          <w:szCs w:val="24"/>
          <w:highlight w:val="white"/>
        </w:rPr>
      </w:pPr>
    </w:p>
    <w:p w14:paraId="30C3711F" w14:textId="77777777" w:rsidR="00385292" w:rsidRDefault="00385292">
      <w:pPr>
        <w:spacing w:line="480" w:lineRule="auto"/>
        <w:rPr>
          <w:rFonts w:ascii="Georgia" w:eastAsia="Georgia" w:hAnsi="Georgia" w:cs="Georgia"/>
          <w:sz w:val="24"/>
          <w:szCs w:val="24"/>
          <w:highlight w:val="white"/>
        </w:rPr>
      </w:pPr>
    </w:p>
    <w:p w14:paraId="6C086479" w14:textId="77777777" w:rsidR="00385292" w:rsidRDefault="00385292">
      <w:pPr>
        <w:spacing w:line="480" w:lineRule="auto"/>
        <w:rPr>
          <w:rFonts w:ascii="Georgia" w:eastAsia="Georgia" w:hAnsi="Georgia" w:cs="Georgia"/>
          <w:sz w:val="24"/>
          <w:szCs w:val="24"/>
          <w:highlight w:val="white"/>
        </w:rPr>
      </w:pPr>
    </w:p>
    <w:p w14:paraId="32A28E32" w14:textId="77777777" w:rsidR="00385292" w:rsidRDefault="00385292">
      <w:pPr>
        <w:spacing w:line="480" w:lineRule="auto"/>
        <w:rPr>
          <w:rFonts w:ascii="Georgia" w:eastAsia="Georgia" w:hAnsi="Georgia" w:cs="Georgia"/>
          <w:sz w:val="24"/>
          <w:szCs w:val="24"/>
          <w:highlight w:val="white"/>
        </w:rPr>
      </w:pPr>
    </w:p>
    <w:p w14:paraId="2A2CAE3D" w14:textId="77777777" w:rsidR="00385292" w:rsidRDefault="00385292">
      <w:pPr>
        <w:spacing w:line="480" w:lineRule="auto"/>
        <w:rPr>
          <w:rFonts w:ascii="Georgia" w:eastAsia="Georgia" w:hAnsi="Georgia" w:cs="Georgia"/>
          <w:sz w:val="24"/>
          <w:szCs w:val="24"/>
          <w:highlight w:val="white"/>
        </w:rPr>
      </w:pPr>
    </w:p>
    <w:p w14:paraId="1FC4A722" w14:textId="77777777" w:rsidR="00385292" w:rsidRDefault="00385292">
      <w:pPr>
        <w:spacing w:line="480" w:lineRule="auto"/>
        <w:rPr>
          <w:rFonts w:ascii="Georgia" w:eastAsia="Georgia" w:hAnsi="Georgia" w:cs="Georgia"/>
          <w:sz w:val="24"/>
          <w:szCs w:val="24"/>
          <w:highlight w:val="white"/>
        </w:rPr>
      </w:pPr>
    </w:p>
    <w:p w14:paraId="5148F43A" w14:textId="77777777" w:rsidR="00385292" w:rsidRDefault="00385292">
      <w:pPr>
        <w:spacing w:line="480" w:lineRule="auto"/>
        <w:rPr>
          <w:rFonts w:ascii="Georgia" w:eastAsia="Georgia" w:hAnsi="Georgia" w:cs="Georgia"/>
          <w:sz w:val="24"/>
          <w:szCs w:val="24"/>
          <w:highlight w:val="white"/>
        </w:rPr>
      </w:pPr>
    </w:p>
    <w:p w14:paraId="5F0FD0A2" w14:textId="77777777" w:rsidR="00385292" w:rsidRDefault="00385292">
      <w:pPr>
        <w:spacing w:line="480" w:lineRule="auto"/>
        <w:rPr>
          <w:rFonts w:ascii="Georgia" w:eastAsia="Georgia" w:hAnsi="Georgia" w:cs="Georgia"/>
          <w:sz w:val="24"/>
          <w:szCs w:val="24"/>
          <w:highlight w:val="white"/>
        </w:rPr>
      </w:pPr>
    </w:p>
    <w:p w14:paraId="7DC820A7" w14:textId="77777777" w:rsidR="00385292" w:rsidRDefault="00385292">
      <w:pPr>
        <w:spacing w:line="480" w:lineRule="auto"/>
        <w:rPr>
          <w:rFonts w:ascii="Georgia" w:eastAsia="Georgia" w:hAnsi="Georgia" w:cs="Georgia"/>
          <w:sz w:val="24"/>
          <w:szCs w:val="24"/>
          <w:highlight w:val="white"/>
        </w:rPr>
      </w:pPr>
    </w:p>
    <w:p w14:paraId="7A5E3A07" w14:textId="77777777" w:rsidR="00385292"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 xml:space="preserve">ii) Lauren Rider made 14 posts on her Facebook account has 999 followers and tweeted four times which includes retweets. </w:t>
      </w:r>
    </w:p>
    <w:p w14:paraId="45323B64"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4 campaign expenditure on social media ads </w:t>
      </w:r>
    </w:p>
    <w:p w14:paraId="331D32E3" w14:textId="77777777" w:rsidR="00385292" w:rsidRPr="0000725E" w:rsidRDefault="00385292" w:rsidP="00385292">
      <w:pPr>
        <w:spacing w:line="480" w:lineRule="auto"/>
        <w:rPr>
          <w:rFonts w:ascii="Georgia" w:eastAsia="Georgia" w:hAnsi="Georgia" w:cs="Georgia"/>
          <w:sz w:val="24"/>
          <w:szCs w:val="24"/>
          <w:highlight w:val="white"/>
        </w:rPr>
      </w:pPr>
      <w:proofErr w:type="spellStart"/>
      <w:r w:rsidRPr="0000725E">
        <w:rPr>
          <w:rFonts w:ascii="Georgia" w:eastAsia="Georgia" w:hAnsi="Georgia" w:cs="Georgia"/>
          <w:sz w:val="24"/>
          <w:szCs w:val="24"/>
          <w:highlight w:val="white"/>
        </w:rPr>
        <w:t>i</w:t>
      </w:r>
      <w:proofErr w:type="spellEnd"/>
      <w:r w:rsidRPr="0000725E">
        <w:rPr>
          <w:rFonts w:ascii="Georgia" w:eastAsia="Georgia" w:hAnsi="Georgia" w:cs="Georgia"/>
          <w:sz w:val="24"/>
          <w:szCs w:val="24"/>
          <w:highlight w:val="white"/>
        </w:rPr>
        <w:t xml:space="preserve">)  In the last two campaign finance disclosures made to the Knox County Election Commission before Election Day, Jim </w:t>
      </w:r>
      <w:proofErr w:type="spellStart"/>
      <w:r w:rsidRPr="0000725E">
        <w:rPr>
          <w:rFonts w:ascii="Georgia" w:eastAsia="Georgia" w:hAnsi="Georgia" w:cs="Georgia"/>
          <w:sz w:val="24"/>
          <w:szCs w:val="24"/>
          <w:highlight w:val="white"/>
        </w:rPr>
        <w:t>Klonaris</w:t>
      </w:r>
      <w:proofErr w:type="spellEnd"/>
      <w:r w:rsidRPr="0000725E">
        <w:rPr>
          <w:rFonts w:ascii="Georgia" w:eastAsia="Georgia" w:hAnsi="Georgia" w:cs="Georgia"/>
          <w:sz w:val="24"/>
          <w:szCs w:val="24"/>
          <w:highlight w:val="white"/>
        </w:rPr>
        <w:t xml:space="preserve"> reported social media advertising receipts </w:t>
      </w:r>
      <w:proofErr w:type="spellStart"/>
      <w:r w:rsidRPr="0000725E">
        <w:rPr>
          <w:rFonts w:ascii="Georgia" w:eastAsia="Georgia" w:hAnsi="Georgia" w:cs="Georgia"/>
          <w:sz w:val="24"/>
          <w:szCs w:val="24"/>
          <w:highlight w:val="white"/>
        </w:rPr>
        <w:t>totalling</w:t>
      </w:r>
      <w:proofErr w:type="spellEnd"/>
      <w:r w:rsidRPr="0000725E">
        <w:rPr>
          <w:rFonts w:ascii="Georgia" w:eastAsia="Georgia" w:hAnsi="Georgia" w:cs="Georgia"/>
          <w:sz w:val="24"/>
          <w:szCs w:val="24"/>
          <w:highlight w:val="white"/>
        </w:rPr>
        <w:t xml:space="preserve"> $524.80. The details are as follows -</w:t>
      </w:r>
    </w:p>
    <w:p w14:paraId="0235F3DA" w14:textId="77777777" w:rsidR="00385292" w:rsidRPr="0000725E" w:rsidRDefault="00385292" w:rsidP="00385292">
      <w:pPr>
        <w:spacing w:line="480" w:lineRule="auto"/>
        <w:rPr>
          <w:rFonts w:ascii="Georgia" w:eastAsia="Georgia" w:hAnsi="Georgia" w:cs="Georgia"/>
          <w:sz w:val="24"/>
          <w:szCs w:val="24"/>
          <w:highlight w:val="white"/>
        </w:rPr>
      </w:pPr>
    </w:p>
    <w:p w14:paraId="6AD8AD50" w14:textId="77777777" w:rsidR="00385292" w:rsidRPr="0000725E" w:rsidRDefault="00385292" w:rsidP="00385292">
      <w:pPr>
        <w:spacing w:line="480" w:lineRule="auto"/>
        <w:rPr>
          <w:rFonts w:ascii="Georgia" w:eastAsia="Georgia" w:hAnsi="Georgia" w:cs="Georgia"/>
          <w:sz w:val="24"/>
          <w:szCs w:val="24"/>
          <w:u w:val="single"/>
        </w:rPr>
      </w:pPr>
      <w:r w:rsidRPr="0000725E">
        <w:rPr>
          <w:rFonts w:ascii="Georgia" w:eastAsia="Georgia" w:hAnsi="Georgia" w:cs="Georgia"/>
          <w:sz w:val="24"/>
          <w:szCs w:val="24"/>
          <w:u w:val="single"/>
        </w:rPr>
        <w:t xml:space="preserve">Jim </w:t>
      </w:r>
      <w:proofErr w:type="spellStart"/>
      <w:r w:rsidRPr="0000725E">
        <w:rPr>
          <w:rFonts w:ascii="Georgia" w:eastAsia="Georgia" w:hAnsi="Georgia" w:cs="Georgia"/>
          <w:sz w:val="24"/>
          <w:szCs w:val="24"/>
          <w:u w:val="single"/>
        </w:rPr>
        <w:t>Klonaris</w:t>
      </w:r>
      <w:proofErr w:type="spellEnd"/>
      <w:r w:rsidRPr="0000725E">
        <w:rPr>
          <w:rFonts w:ascii="Georgia" w:eastAsia="Georgia" w:hAnsi="Georgia" w:cs="Georgia"/>
          <w:sz w:val="24"/>
          <w:szCs w:val="24"/>
          <w:u w:val="single"/>
        </w:rPr>
        <w:t xml:space="preserve"> October 11, 2021 declaration  </w:t>
      </w:r>
    </w:p>
    <w:p w14:paraId="13A0E4D9" w14:textId="4CF88E88"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No receipts found </w:t>
      </w:r>
    </w:p>
    <w:p w14:paraId="1E7824D0"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expenditure on social media: $0 </w:t>
      </w:r>
    </w:p>
    <w:p w14:paraId="0228FA16"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expenditure: $15439.21 </w:t>
      </w:r>
    </w:p>
    <w:p w14:paraId="790ECC25" w14:textId="77777777" w:rsidR="00385292" w:rsidRPr="0000725E" w:rsidRDefault="00385292" w:rsidP="00385292">
      <w:pPr>
        <w:spacing w:line="480" w:lineRule="auto"/>
        <w:rPr>
          <w:rFonts w:ascii="Georgia" w:eastAsia="Georgia" w:hAnsi="Georgia" w:cs="Georgia"/>
          <w:sz w:val="24"/>
          <w:szCs w:val="24"/>
        </w:rPr>
      </w:pPr>
    </w:p>
    <w:p w14:paraId="47BAA373" w14:textId="77777777" w:rsidR="00385292" w:rsidRPr="0000725E" w:rsidRDefault="00385292" w:rsidP="00385292">
      <w:pPr>
        <w:spacing w:line="480" w:lineRule="auto"/>
        <w:rPr>
          <w:rFonts w:ascii="Georgia" w:eastAsia="Georgia" w:hAnsi="Georgia" w:cs="Georgia"/>
          <w:sz w:val="24"/>
          <w:szCs w:val="24"/>
          <w:u w:val="single"/>
        </w:rPr>
      </w:pPr>
      <w:r w:rsidRPr="0000725E">
        <w:rPr>
          <w:rFonts w:ascii="Georgia" w:eastAsia="Georgia" w:hAnsi="Georgia" w:cs="Georgia"/>
          <w:sz w:val="24"/>
          <w:szCs w:val="24"/>
          <w:u w:val="single"/>
        </w:rPr>
        <w:t xml:space="preserve">Jim </w:t>
      </w:r>
      <w:proofErr w:type="spellStart"/>
      <w:r w:rsidRPr="0000725E">
        <w:rPr>
          <w:rFonts w:ascii="Georgia" w:eastAsia="Georgia" w:hAnsi="Georgia" w:cs="Georgia"/>
          <w:sz w:val="24"/>
          <w:szCs w:val="24"/>
          <w:u w:val="single"/>
        </w:rPr>
        <w:t>Klonaris</w:t>
      </w:r>
      <w:proofErr w:type="spellEnd"/>
      <w:r w:rsidRPr="0000725E">
        <w:rPr>
          <w:rFonts w:ascii="Georgia" w:eastAsia="Georgia" w:hAnsi="Georgia" w:cs="Georgia"/>
          <w:sz w:val="24"/>
          <w:szCs w:val="24"/>
          <w:u w:val="single"/>
        </w:rPr>
        <w:t xml:space="preserve"> October 26, 2021 declaration </w:t>
      </w:r>
    </w:p>
    <w:p w14:paraId="5E1D54DB"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10/1/21 - Jessica Boniface, Utah - Social Media campaign - $514.80 </w:t>
      </w:r>
    </w:p>
    <w:p w14:paraId="264D4CD9"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10/10/21 - Facebook Advertising - $10 </w:t>
      </w:r>
    </w:p>
    <w:p w14:paraId="7E89DAE6" w14:textId="77777777" w:rsidR="00385292" w:rsidRPr="0000725E" w:rsidRDefault="00385292" w:rsidP="00385292">
      <w:pPr>
        <w:spacing w:line="480" w:lineRule="auto"/>
        <w:rPr>
          <w:rFonts w:ascii="Georgia" w:eastAsia="Georgia" w:hAnsi="Georgia" w:cs="Georgia"/>
          <w:sz w:val="24"/>
          <w:szCs w:val="24"/>
        </w:rPr>
      </w:pPr>
    </w:p>
    <w:p w14:paraId="099FA0FE"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Total expenditure on social media: $524.80</w:t>
      </w:r>
    </w:p>
    <w:p w14:paraId="4BEFF86E"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expenditure: $19789.79 </w:t>
      </w:r>
    </w:p>
    <w:p w14:paraId="501A6ABA" w14:textId="77777777" w:rsidR="00385292" w:rsidRPr="0000725E" w:rsidRDefault="00385292" w:rsidP="00385292">
      <w:pPr>
        <w:spacing w:line="480" w:lineRule="auto"/>
        <w:rPr>
          <w:rFonts w:ascii="Georgia" w:eastAsia="Georgia" w:hAnsi="Georgia" w:cs="Georgia"/>
          <w:sz w:val="24"/>
          <w:szCs w:val="24"/>
        </w:rPr>
      </w:pPr>
    </w:p>
    <w:p w14:paraId="207D4873"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expenditure on social media: $524.80 </w:t>
      </w:r>
    </w:p>
    <w:p w14:paraId="01512651"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Total expenditure: $35,229</w:t>
      </w:r>
    </w:p>
    <w:p w14:paraId="2137B04B"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spent on social media: 1.48</w:t>
      </w:r>
    </w:p>
    <w:p w14:paraId="7072EFEE" w14:textId="77777777" w:rsidR="00385292" w:rsidRPr="0000725E" w:rsidRDefault="00385292" w:rsidP="00385292">
      <w:pPr>
        <w:spacing w:line="480" w:lineRule="auto"/>
        <w:rPr>
          <w:rFonts w:ascii="Georgia" w:eastAsia="Georgia" w:hAnsi="Georgia" w:cs="Georgia"/>
          <w:sz w:val="24"/>
          <w:szCs w:val="24"/>
        </w:rPr>
      </w:pPr>
    </w:p>
    <w:p w14:paraId="046B7C22"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 xml:space="preserve">In the campaign disclosure, </w:t>
      </w:r>
      <w:proofErr w:type="spellStart"/>
      <w:r w:rsidRPr="0000725E">
        <w:rPr>
          <w:rFonts w:ascii="Georgia" w:eastAsia="Georgia" w:hAnsi="Georgia" w:cs="Georgia"/>
          <w:sz w:val="24"/>
          <w:szCs w:val="24"/>
        </w:rPr>
        <w:t>Klonaris</w:t>
      </w:r>
      <w:proofErr w:type="spellEnd"/>
      <w:r w:rsidRPr="0000725E">
        <w:rPr>
          <w:rFonts w:ascii="Georgia" w:eastAsia="Georgia" w:hAnsi="Georgia" w:cs="Georgia"/>
          <w:sz w:val="24"/>
          <w:szCs w:val="24"/>
        </w:rPr>
        <w:t xml:space="preserve"> has not specified on which social media websites the money was spent or how much of $514.80 was spent on Facebook or Twitter. </w:t>
      </w:r>
    </w:p>
    <w:p w14:paraId="2A85C732" w14:textId="77777777" w:rsidR="00385292" w:rsidRPr="0000725E" w:rsidRDefault="00385292" w:rsidP="00385292">
      <w:pPr>
        <w:spacing w:line="480" w:lineRule="auto"/>
        <w:rPr>
          <w:rFonts w:ascii="Georgia" w:eastAsia="Georgia" w:hAnsi="Georgia" w:cs="Georgia"/>
          <w:sz w:val="24"/>
          <w:szCs w:val="24"/>
        </w:rPr>
      </w:pPr>
    </w:p>
    <w:p w14:paraId="69378E65" w14:textId="77777777" w:rsidR="00385292" w:rsidRPr="0000725E"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rPr>
        <w:t xml:space="preserve">ii) </w:t>
      </w:r>
      <w:r w:rsidRPr="0000725E">
        <w:rPr>
          <w:rFonts w:ascii="Georgia" w:eastAsia="Georgia" w:hAnsi="Georgia" w:cs="Georgia"/>
          <w:sz w:val="24"/>
          <w:szCs w:val="24"/>
          <w:highlight w:val="white"/>
        </w:rPr>
        <w:t xml:space="preserve">In the last two campaign finance disclosures made to the Knox County Election Commission before Election Day, Lauren Rider reported Facebook advertising receipts </w:t>
      </w:r>
      <w:proofErr w:type="spellStart"/>
      <w:r w:rsidRPr="0000725E">
        <w:rPr>
          <w:rFonts w:ascii="Georgia" w:eastAsia="Georgia" w:hAnsi="Georgia" w:cs="Georgia"/>
          <w:sz w:val="24"/>
          <w:szCs w:val="24"/>
          <w:highlight w:val="white"/>
        </w:rPr>
        <w:t>totalling</w:t>
      </w:r>
      <w:proofErr w:type="spellEnd"/>
      <w:r w:rsidRPr="0000725E">
        <w:rPr>
          <w:rFonts w:ascii="Georgia" w:eastAsia="Georgia" w:hAnsi="Georgia" w:cs="Georgia"/>
          <w:sz w:val="24"/>
          <w:szCs w:val="24"/>
          <w:highlight w:val="white"/>
        </w:rPr>
        <w:t xml:space="preserve"> $125. The details are as follows -</w:t>
      </w:r>
    </w:p>
    <w:p w14:paraId="135EB29A" w14:textId="77777777" w:rsidR="00385292" w:rsidRPr="0000725E" w:rsidRDefault="00385292" w:rsidP="00385292">
      <w:pPr>
        <w:spacing w:line="480" w:lineRule="auto"/>
        <w:rPr>
          <w:rFonts w:ascii="Georgia" w:eastAsia="Georgia" w:hAnsi="Georgia" w:cs="Georgia"/>
          <w:sz w:val="24"/>
          <w:szCs w:val="24"/>
          <w:highlight w:val="white"/>
        </w:rPr>
      </w:pPr>
    </w:p>
    <w:p w14:paraId="32F685BA" w14:textId="77777777" w:rsidR="00385292" w:rsidRPr="0000725E" w:rsidRDefault="00385292" w:rsidP="00385292">
      <w:pPr>
        <w:spacing w:line="480" w:lineRule="auto"/>
        <w:rPr>
          <w:rFonts w:ascii="Georgia" w:eastAsia="Georgia" w:hAnsi="Georgia" w:cs="Georgia"/>
          <w:sz w:val="24"/>
          <w:szCs w:val="24"/>
          <w:u w:val="single"/>
        </w:rPr>
      </w:pPr>
      <w:r w:rsidRPr="0000725E">
        <w:rPr>
          <w:rFonts w:ascii="Georgia" w:eastAsia="Georgia" w:hAnsi="Georgia" w:cs="Georgia"/>
          <w:sz w:val="24"/>
          <w:szCs w:val="24"/>
          <w:u w:val="single"/>
        </w:rPr>
        <w:t xml:space="preserve">Lauren Rider October 11, 2021 declaration </w:t>
      </w:r>
    </w:p>
    <w:p w14:paraId="36750ADC"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08/26/2021 - Facebook Advertising - $50 </w:t>
      </w:r>
    </w:p>
    <w:p w14:paraId="432E6F0A"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08/30/2021 - Facebook Advertising - $75 </w:t>
      </w:r>
    </w:p>
    <w:p w14:paraId="6766B9A8" w14:textId="77777777" w:rsidR="00385292" w:rsidRPr="0000725E" w:rsidRDefault="00385292" w:rsidP="00385292">
      <w:pPr>
        <w:spacing w:line="480" w:lineRule="auto"/>
        <w:rPr>
          <w:rFonts w:ascii="Georgia" w:eastAsia="Georgia" w:hAnsi="Georgia" w:cs="Georgia"/>
          <w:sz w:val="24"/>
          <w:szCs w:val="24"/>
        </w:rPr>
      </w:pPr>
    </w:p>
    <w:p w14:paraId="6AED58DD"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expenditure on social media: $125 </w:t>
      </w:r>
    </w:p>
    <w:p w14:paraId="2E7719A3"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Total expenditure: $17,823.77</w:t>
      </w:r>
    </w:p>
    <w:p w14:paraId="2A1F45BA" w14:textId="77777777" w:rsidR="00385292" w:rsidRPr="0000725E" w:rsidRDefault="00385292" w:rsidP="00385292">
      <w:pPr>
        <w:spacing w:line="480" w:lineRule="auto"/>
        <w:rPr>
          <w:rFonts w:ascii="Georgia" w:eastAsia="Georgia" w:hAnsi="Georgia" w:cs="Georgia"/>
          <w:sz w:val="24"/>
          <w:szCs w:val="24"/>
          <w:highlight w:val="white"/>
        </w:rPr>
      </w:pPr>
    </w:p>
    <w:p w14:paraId="0CC2BD4D" w14:textId="77777777" w:rsidR="00385292" w:rsidRPr="0000725E" w:rsidRDefault="00385292" w:rsidP="00385292">
      <w:pPr>
        <w:spacing w:line="480" w:lineRule="auto"/>
        <w:rPr>
          <w:rFonts w:ascii="Georgia" w:eastAsia="Georgia" w:hAnsi="Georgia" w:cs="Georgia"/>
          <w:sz w:val="24"/>
          <w:szCs w:val="24"/>
          <w:u w:val="single"/>
        </w:rPr>
      </w:pPr>
      <w:r w:rsidRPr="0000725E">
        <w:rPr>
          <w:rFonts w:ascii="Georgia" w:eastAsia="Georgia" w:hAnsi="Georgia" w:cs="Georgia"/>
          <w:sz w:val="24"/>
          <w:szCs w:val="24"/>
          <w:u w:val="single"/>
        </w:rPr>
        <w:t>Lauren Rider October 26, 2021 declaration</w:t>
      </w:r>
    </w:p>
    <w:p w14:paraId="25E4E673"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No receipts found </w:t>
      </w:r>
    </w:p>
    <w:p w14:paraId="59699B73" w14:textId="77777777" w:rsidR="00385292" w:rsidRPr="0000725E" w:rsidRDefault="00385292" w:rsidP="00385292">
      <w:pPr>
        <w:spacing w:line="480" w:lineRule="auto"/>
        <w:rPr>
          <w:rFonts w:ascii="Georgia" w:eastAsia="Georgia" w:hAnsi="Georgia" w:cs="Georgia"/>
          <w:sz w:val="24"/>
          <w:szCs w:val="24"/>
        </w:rPr>
      </w:pPr>
    </w:p>
    <w:p w14:paraId="437D642B"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expenditure on social media: $0 </w:t>
      </w:r>
    </w:p>
    <w:p w14:paraId="3C7893D9"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Total expenditure: $14762.40</w:t>
      </w:r>
    </w:p>
    <w:p w14:paraId="78CCB795" w14:textId="77777777" w:rsidR="00385292" w:rsidRPr="0000725E" w:rsidRDefault="00385292" w:rsidP="00385292">
      <w:pPr>
        <w:spacing w:line="480" w:lineRule="auto"/>
        <w:rPr>
          <w:rFonts w:ascii="Georgia" w:eastAsia="Georgia" w:hAnsi="Georgia" w:cs="Georgia"/>
          <w:sz w:val="24"/>
          <w:szCs w:val="24"/>
        </w:rPr>
      </w:pPr>
    </w:p>
    <w:p w14:paraId="60ABC178"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expenditure on social media: $125 </w:t>
      </w:r>
    </w:p>
    <w:p w14:paraId="3829F9A0"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Total expenditure: $32,586.17 </w:t>
      </w:r>
    </w:p>
    <w:p w14:paraId="0091F485" w14:textId="44CEA7BE" w:rsidR="00385292" w:rsidRPr="00385292" w:rsidRDefault="00385292">
      <w:pPr>
        <w:spacing w:line="480" w:lineRule="auto"/>
        <w:rPr>
          <w:rFonts w:ascii="Georgia" w:eastAsia="Georgia" w:hAnsi="Georgia" w:cs="Georgia"/>
          <w:sz w:val="24"/>
          <w:szCs w:val="24"/>
        </w:rPr>
      </w:pPr>
      <w:r w:rsidRPr="0000725E">
        <w:rPr>
          <w:rFonts w:ascii="Georgia" w:eastAsia="Georgia" w:hAnsi="Georgia" w:cs="Georgia"/>
          <w:sz w:val="24"/>
          <w:szCs w:val="24"/>
        </w:rPr>
        <w:t>% spent on social media: 0.003</w:t>
      </w:r>
    </w:p>
    <w:p w14:paraId="00EA03E1" w14:textId="77777777" w:rsidR="005D0EC6" w:rsidRPr="0000725E" w:rsidRDefault="005A2DE1">
      <w:pPr>
        <w:spacing w:line="480" w:lineRule="auto"/>
        <w:rPr>
          <w:rFonts w:ascii="Georgia" w:eastAsia="Georgia" w:hAnsi="Georgia" w:cs="Georgia"/>
          <w:i/>
          <w:sz w:val="24"/>
          <w:szCs w:val="24"/>
          <w:highlight w:val="white"/>
        </w:rPr>
      </w:pPr>
      <w:r w:rsidRPr="0000725E">
        <w:rPr>
          <w:rFonts w:ascii="Georgia" w:eastAsia="Georgia" w:hAnsi="Georgia" w:cs="Georgia"/>
          <w:sz w:val="24"/>
          <w:szCs w:val="24"/>
          <w:highlight w:val="white"/>
        </w:rPr>
        <w:lastRenderedPageBreak/>
        <w:t xml:space="preserve">Table 2.4 </w:t>
      </w:r>
      <w:r w:rsidRPr="0000725E">
        <w:rPr>
          <w:rFonts w:ascii="Georgia" w:eastAsia="Georgia" w:hAnsi="Georgia" w:cs="Georgia"/>
          <w:i/>
          <w:sz w:val="24"/>
          <w:szCs w:val="24"/>
          <w:highlight w:val="white"/>
        </w:rPr>
        <w:t xml:space="preserve">The 2021 Knoxville City Council District 4 result and social media details of candidates </w:t>
      </w:r>
    </w:p>
    <w:p w14:paraId="2CA388BC" w14:textId="77777777" w:rsidR="005D0EC6" w:rsidRPr="0000725E" w:rsidRDefault="005D0EC6">
      <w:pPr>
        <w:spacing w:line="480" w:lineRule="auto"/>
        <w:rPr>
          <w:rFonts w:ascii="Georgia" w:eastAsia="Georgia" w:hAnsi="Georgia" w:cs="Georgia"/>
          <w:i/>
          <w:sz w:val="24"/>
          <w:szCs w:val="24"/>
          <w:highlight w:val="white"/>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EC5380" w:rsidRPr="0000725E" w14:paraId="60CC1524" w14:textId="77777777">
        <w:tc>
          <w:tcPr>
            <w:tcW w:w="1872" w:type="dxa"/>
            <w:shd w:val="clear" w:color="auto" w:fill="auto"/>
            <w:tcMar>
              <w:top w:w="100" w:type="dxa"/>
              <w:left w:w="100" w:type="dxa"/>
              <w:bottom w:w="100" w:type="dxa"/>
              <w:right w:w="100" w:type="dxa"/>
            </w:tcMar>
          </w:tcPr>
          <w:p w14:paraId="18C15E68"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Name of candidate </w:t>
            </w:r>
          </w:p>
        </w:tc>
        <w:tc>
          <w:tcPr>
            <w:tcW w:w="1872" w:type="dxa"/>
            <w:shd w:val="clear" w:color="auto" w:fill="auto"/>
            <w:tcMar>
              <w:top w:w="100" w:type="dxa"/>
              <w:left w:w="100" w:type="dxa"/>
              <w:bottom w:w="100" w:type="dxa"/>
              <w:right w:w="100" w:type="dxa"/>
            </w:tcMar>
          </w:tcPr>
          <w:p w14:paraId="4D4F6D0C"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Number of votes secured </w:t>
            </w:r>
          </w:p>
        </w:tc>
        <w:tc>
          <w:tcPr>
            <w:tcW w:w="1872" w:type="dxa"/>
            <w:shd w:val="clear" w:color="auto" w:fill="auto"/>
            <w:tcMar>
              <w:top w:w="100" w:type="dxa"/>
              <w:left w:w="100" w:type="dxa"/>
              <w:bottom w:w="100" w:type="dxa"/>
              <w:right w:w="100" w:type="dxa"/>
            </w:tcMar>
          </w:tcPr>
          <w:p w14:paraId="7B173C76"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Vote share (in percentage) </w:t>
            </w:r>
          </w:p>
        </w:tc>
        <w:tc>
          <w:tcPr>
            <w:tcW w:w="1872" w:type="dxa"/>
            <w:shd w:val="clear" w:color="auto" w:fill="auto"/>
            <w:tcMar>
              <w:top w:w="100" w:type="dxa"/>
              <w:left w:w="100" w:type="dxa"/>
              <w:bottom w:w="100" w:type="dxa"/>
              <w:right w:w="100" w:type="dxa"/>
            </w:tcMar>
          </w:tcPr>
          <w:p w14:paraId="45776DF5"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Facebook (No. of followers)</w:t>
            </w:r>
          </w:p>
        </w:tc>
        <w:tc>
          <w:tcPr>
            <w:tcW w:w="1872" w:type="dxa"/>
            <w:shd w:val="clear" w:color="auto" w:fill="auto"/>
            <w:tcMar>
              <w:top w:w="100" w:type="dxa"/>
              <w:left w:w="100" w:type="dxa"/>
              <w:bottom w:w="100" w:type="dxa"/>
              <w:right w:w="100" w:type="dxa"/>
            </w:tcMar>
          </w:tcPr>
          <w:p w14:paraId="11C229D9"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Twitter (No. of followers) </w:t>
            </w:r>
          </w:p>
        </w:tc>
      </w:tr>
      <w:tr w:rsidR="00EC5380" w:rsidRPr="0000725E" w14:paraId="2C0DAE04" w14:textId="77777777">
        <w:tc>
          <w:tcPr>
            <w:tcW w:w="1872" w:type="dxa"/>
            <w:shd w:val="clear" w:color="auto" w:fill="auto"/>
            <w:tcMar>
              <w:top w:w="100" w:type="dxa"/>
              <w:left w:w="100" w:type="dxa"/>
              <w:bottom w:w="100" w:type="dxa"/>
              <w:right w:w="100" w:type="dxa"/>
            </w:tcMar>
          </w:tcPr>
          <w:p w14:paraId="1053DF79"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Jim Klonaris</w:t>
            </w:r>
          </w:p>
        </w:tc>
        <w:tc>
          <w:tcPr>
            <w:tcW w:w="1872" w:type="dxa"/>
            <w:shd w:val="clear" w:color="auto" w:fill="auto"/>
            <w:tcMar>
              <w:top w:w="100" w:type="dxa"/>
              <w:left w:w="100" w:type="dxa"/>
              <w:bottom w:w="100" w:type="dxa"/>
              <w:right w:w="100" w:type="dxa"/>
            </w:tcMar>
          </w:tcPr>
          <w:p w14:paraId="7CB0CCD1"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9,257</w:t>
            </w:r>
          </w:p>
        </w:tc>
        <w:tc>
          <w:tcPr>
            <w:tcW w:w="1872" w:type="dxa"/>
            <w:shd w:val="clear" w:color="auto" w:fill="auto"/>
            <w:tcMar>
              <w:top w:w="100" w:type="dxa"/>
              <w:left w:w="100" w:type="dxa"/>
              <w:bottom w:w="100" w:type="dxa"/>
              <w:right w:w="100" w:type="dxa"/>
            </w:tcMar>
          </w:tcPr>
          <w:p w14:paraId="25AE600B"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44.32%</w:t>
            </w:r>
          </w:p>
        </w:tc>
        <w:tc>
          <w:tcPr>
            <w:tcW w:w="1872" w:type="dxa"/>
            <w:shd w:val="clear" w:color="auto" w:fill="auto"/>
            <w:tcMar>
              <w:top w:w="100" w:type="dxa"/>
              <w:left w:w="100" w:type="dxa"/>
              <w:bottom w:w="100" w:type="dxa"/>
              <w:right w:w="100" w:type="dxa"/>
            </w:tcMar>
          </w:tcPr>
          <w:p w14:paraId="2DA7520D"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692 followers</w:t>
            </w:r>
          </w:p>
        </w:tc>
        <w:tc>
          <w:tcPr>
            <w:tcW w:w="1872" w:type="dxa"/>
            <w:shd w:val="clear" w:color="auto" w:fill="auto"/>
            <w:tcMar>
              <w:top w:w="100" w:type="dxa"/>
              <w:left w:w="100" w:type="dxa"/>
              <w:bottom w:w="100" w:type="dxa"/>
              <w:right w:w="100" w:type="dxa"/>
            </w:tcMar>
          </w:tcPr>
          <w:p w14:paraId="07037E37"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Inactive</w:t>
            </w:r>
          </w:p>
        </w:tc>
      </w:tr>
      <w:tr w:rsidR="00EC5380" w:rsidRPr="0000725E" w14:paraId="725B22EF" w14:textId="77777777">
        <w:tc>
          <w:tcPr>
            <w:tcW w:w="1872" w:type="dxa"/>
            <w:shd w:val="clear" w:color="auto" w:fill="auto"/>
            <w:tcMar>
              <w:top w:w="100" w:type="dxa"/>
              <w:left w:w="100" w:type="dxa"/>
              <w:bottom w:w="100" w:type="dxa"/>
              <w:right w:w="100" w:type="dxa"/>
            </w:tcMar>
          </w:tcPr>
          <w:p w14:paraId="23D9A579"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Lauren Rider</w:t>
            </w:r>
          </w:p>
        </w:tc>
        <w:tc>
          <w:tcPr>
            <w:tcW w:w="1872" w:type="dxa"/>
            <w:shd w:val="clear" w:color="auto" w:fill="auto"/>
            <w:tcMar>
              <w:top w:w="100" w:type="dxa"/>
              <w:left w:w="100" w:type="dxa"/>
              <w:bottom w:w="100" w:type="dxa"/>
              <w:right w:w="100" w:type="dxa"/>
            </w:tcMar>
          </w:tcPr>
          <w:p w14:paraId="6FADDA83"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11,628 </w:t>
            </w:r>
          </w:p>
        </w:tc>
        <w:tc>
          <w:tcPr>
            <w:tcW w:w="1872" w:type="dxa"/>
            <w:shd w:val="clear" w:color="auto" w:fill="auto"/>
            <w:tcMar>
              <w:top w:w="100" w:type="dxa"/>
              <w:left w:w="100" w:type="dxa"/>
              <w:bottom w:w="100" w:type="dxa"/>
              <w:right w:w="100" w:type="dxa"/>
            </w:tcMar>
          </w:tcPr>
          <w:p w14:paraId="7BA4BF55"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55.68%</w:t>
            </w:r>
          </w:p>
        </w:tc>
        <w:tc>
          <w:tcPr>
            <w:tcW w:w="1872" w:type="dxa"/>
            <w:shd w:val="clear" w:color="auto" w:fill="auto"/>
            <w:tcMar>
              <w:top w:w="100" w:type="dxa"/>
              <w:left w:w="100" w:type="dxa"/>
              <w:bottom w:w="100" w:type="dxa"/>
              <w:right w:w="100" w:type="dxa"/>
            </w:tcMar>
          </w:tcPr>
          <w:p w14:paraId="7A4D27DF"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999 followers</w:t>
            </w:r>
          </w:p>
        </w:tc>
        <w:tc>
          <w:tcPr>
            <w:tcW w:w="1872" w:type="dxa"/>
            <w:shd w:val="clear" w:color="auto" w:fill="auto"/>
            <w:tcMar>
              <w:top w:w="100" w:type="dxa"/>
              <w:left w:w="100" w:type="dxa"/>
              <w:bottom w:w="100" w:type="dxa"/>
              <w:right w:w="100" w:type="dxa"/>
            </w:tcMar>
          </w:tcPr>
          <w:p w14:paraId="7CFF89EC"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667 followers</w:t>
            </w:r>
          </w:p>
        </w:tc>
      </w:tr>
    </w:tbl>
    <w:p w14:paraId="2D5822F0" w14:textId="77777777" w:rsidR="005D0EC6" w:rsidRPr="0000725E" w:rsidRDefault="005D0EC6">
      <w:pPr>
        <w:spacing w:line="480" w:lineRule="auto"/>
        <w:rPr>
          <w:rFonts w:ascii="Georgia" w:eastAsia="Georgia" w:hAnsi="Georgia" w:cs="Georgia"/>
          <w:sz w:val="24"/>
          <w:szCs w:val="24"/>
          <w:highlight w:val="white"/>
        </w:rPr>
      </w:pPr>
    </w:p>
    <w:p w14:paraId="29197696" w14:textId="77777777" w:rsidR="005D0EC6" w:rsidRDefault="005D0EC6">
      <w:pPr>
        <w:spacing w:line="480" w:lineRule="auto"/>
        <w:rPr>
          <w:rFonts w:ascii="Georgia" w:eastAsia="Georgia" w:hAnsi="Georgia" w:cs="Georgia"/>
          <w:sz w:val="24"/>
          <w:szCs w:val="24"/>
          <w:highlight w:val="white"/>
        </w:rPr>
      </w:pPr>
    </w:p>
    <w:p w14:paraId="4C5BD3C9" w14:textId="77777777" w:rsidR="00385292" w:rsidRDefault="00385292">
      <w:pPr>
        <w:spacing w:line="480" w:lineRule="auto"/>
        <w:rPr>
          <w:rFonts w:ascii="Georgia" w:eastAsia="Georgia" w:hAnsi="Georgia" w:cs="Georgia"/>
          <w:sz w:val="24"/>
          <w:szCs w:val="24"/>
          <w:highlight w:val="white"/>
        </w:rPr>
      </w:pPr>
    </w:p>
    <w:p w14:paraId="04B36108" w14:textId="77777777" w:rsidR="00385292" w:rsidRDefault="00385292">
      <w:pPr>
        <w:spacing w:line="480" w:lineRule="auto"/>
        <w:rPr>
          <w:rFonts w:ascii="Georgia" w:eastAsia="Georgia" w:hAnsi="Georgia" w:cs="Georgia"/>
          <w:sz w:val="24"/>
          <w:szCs w:val="24"/>
          <w:highlight w:val="white"/>
        </w:rPr>
      </w:pPr>
    </w:p>
    <w:p w14:paraId="7D86BADB" w14:textId="77777777" w:rsidR="00385292" w:rsidRDefault="00385292">
      <w:pPr>
        <w:spacing w:line="480" w:lineRule="auto"/>
        <w:rPr>
          <w:rFonts w:ascii="Georgia" w:eastAsia="Georgia" w:hAnsi="Georgia" w:cs="Georgia"/>
          <w:sz w:val="24"/>
          <w:szCs w:val="24"/>
          <w:highlight w:val="white"/>
        </w:rPr>
      </w:pPr>
    </w:p>
    <w:p w14:paraId="14BDF847" w14:textId="77777777" w:rsidR="00385292" w:rsidRDefault="00385292">
      <w:pPr>
        <w:spacing w:line="480" w:lineRule="auto"/>
        <w:rPr>
          <w:rFonts w:ascii="Georgia" w:eastAsia="Georgia" w:hAnsi="Georgia" w:cs="Georgia"/>
          <w:sz w:val="24"/>
          <w:szCs w:val="24"/>
          <w:highlight w:val="white"/>
        </w:rPr>
      </w:pPr>
    </w:p>
    <w:p w14:paraId="7D3C7EE5" w14:textId="77777777" w:rsidR="00385292" w:rsidRDefault="00385292">
      <w:pPr>
        <w:spacing w:line="480" w:lineRule="auto"/>
        <w:rPr>
          <w:rFonts w:ascii="Georgia" w:eastAsia="Georgia" w:hAnsi="Georgia" w:cs="Georgia"/>
          <w:sz w:val="24"/>
          <w:szCs w:val="24"/>
          <w:highlight w:val="white"/>
        </w:rPr>
      </w:pPr>
    </w:p>
    <w:p w14:paraId="01082D2B" w14:textId="77777777" w:rsidR="00385292" w:rsidRDefault="00385292">
      <w:pPr>
        <w:spacing w:line="480" w:lineRule="auto"/>
        <w:rPr>
          <w:rFonts w:ascii="Georgia" w:eastAsia="Georgia" w:hAnsi="Georgia" w:cs="Georgia"/>
          <w:sz w:val="24"/>
          <w:szCs w:val="24"/>
          <w:highlight w:val="white"/>
        </w:rPr>
      </w:pPr>
    </w:p>
    <w:p w14:paraId="3515EC06" w14:textId="77777777" w:rsidR="00385292" w:rsidRDefault="00385292">
      <w:pPr>
        <w:spacing w:line="480" w:lineRule="auto"/>
        <w:rPr>
          <w:rFonts w:ascii="Georgia" w:eastAsia="Georgia" w:hAnsi="Georgia" w:cs="Georgia"/>
          <w:sz w:val="24"/>
          <w:szCs w:val="24"/>
          <w:highlight w:val="white"/>
        </w:rPr>
      </w:pPr>
    </w:p>
    <w:p w14:paraId="67627710" w14:textId="77777777" w:rsidR="00385292" w:rsidRDefault="00385292">
      <w:pPr>
        <w:spacing w:line="480" w:lineRule="auto"/>
        <w:rPr>
          <w:rFonts w:ascii="Georgia" w:eastAsia="Georgia" w:hAnsi="Georgia" w:cs="Georgia"/>
          <w:sz w:val="24"/>
          <w:szCs w:val="24"/>
          <w:highlight w:val="white"/>
        </w:rPr>
      </w:pPr>
    </w:p>
    <w:p w14:paraId="6017D678" w14:textId="77777777" w:rsidR="00385292" w:rsidRDefault="00385292">
      <w:pPr>
        <w:spacing w:line="480" w:lineRule="auto"/>
        <w:rPr>
          <w:rFonts w:ascii="Georgia" w:eastAsia="Georgia" w:hAnsi="Georgia" w:cs="Georgia"/>
          <w:sz w:val="24"/>
          <w:szCs w:val="24"/>
          <w:highlight w:val="white"/>
        </w:rPr>
      </w:pPr>
    </w:p>
    <w:p w14:paraId="6BE49A81" w14:textId="77777777" w:rsidR="00385292" w:rsidRDefault="00385292">
      <w:pPr>
        <w:spacing w:line="480" w:lineRule="auto"/>
        <w:rPr>
          <w:rFonts w:ascii="Georgia" w:eastAsia="Georgia" w:hAnsi="Georgia" w:cs="Georgia"/>
          <w:sz w:val="24"/>
          <w:szCs w:val="24"/>
          <w:highlight w:val="white"/>
        </w:rPr>
      </w:pPr>
    </w:p>
    <w:p w14:paraId="227BE171" w14:textId="77777777" w:rsidR="00385292" w:rsidRDefault="00385292">
      <w:pPr>
        <w:spacing w:line="480" w:lineRule="auto"/>
        <w:rPr>
          <w:rFonts w:ascii="Georgia" w:eastAsia="Georgia" w:hAnsi="Georgia" w:cs="Georgia"/>
          <w:sz w:val="24"/>
          <w:szCs w:val="24"/>
          <w:highlight w:val="white"/>
        </w:rPr>
      </w:pPr>
    </w:p>
    <w:p w14:paraId="063BCE5C" w14:textId="77777777" w:rsidR="00385292" w:rsidRPr="0000725E" w:rsidRDefault="00385292">
      <w:pPr>
        <w:spacing w:line="480" w:lineRule="auto"/>
        <w:rPr>
          <w:rFonts w:ascii="Georgia" w:eastAsia="Georgia" w:hAnsi="Georgia" w:cs="Georgia"/>
          <w:sz w:val="24"/>
          <w:szCs w:val="24"/>
          <w:highlight w:val="white"/>
        </w:rPr>
      </w:pPr>
    </w:p>
    <w:p w14:paraId="28534B00" w14:textId="77777777" w:rsidR="005D0EC6" w:rsidRPr="0000725E" w:rsidRDefault="005D0EC6">
      <w:pPr>
        <w:spacing w:line="480" w:lineRule="auto"/>
        <w:rPr>
          <w:rFonts w:ascii="Georgia" w:eastAsia="Georgia" w:hAnsi="Georgia" w:cs="Georgia"/>
          <w:sz w:val="24"/>
          <w:szCs w:val="24"/>
          <w:highlight w:val="white"/>
        </w:rPr>
      </w:pPr>
    </w:p>
    <w:p w14:paraId="01903DC9"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lastRenderedPageBreak/>
        <w:t xml:space="preserve">District 6 result </w:t>
      </w:r>
    </w:p>
    <w:p w14:paraId="159EED30" w14:textId="77777777" w:rsidR="00385292" w:rsidRPr="0000725E"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Gwen McKenzie won the race from Knoxville district 6 by 3137 votes or by a vote share difference of +15.06%. McKenzie was the incumbent in the race and Holt was her challenger. </w:t>
      </w:r>
    </w:p>
    <w:p w14:paraId="0CFE0184"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6 social media comparisons </w:t>
      </w:r>
    </w:p>
    <w:p w14:paraId="078CD0FA" w14:textId="77777777" w:rsidR="00385292" w:rsidRPr="0000725E" w:rsidRDefault="00385292" w:rsidP="00385292">
      <w:pPr>
        <w:spacing w:line="480" w:lineRule="auto"/>
        <w:rPr>
          <w:rFonts w:ascii="Georgia" w:eastAsia="Georgia" w:hAnsi="Georgia" w:cs="Georgia"/>
          <w:sz w:val="24"/>
          <w:szCs w:val="24"/>
          <w:highlight w:val="white"/>
        </w:rPr>
      </w:pPr>
      <w:proofErr w:type="spellStart"/>
      <w:r w:rsidRPr="0000725E">
        <w:rPr>
          <w:rFonts w:ascii="Georgia" w:eastAsia="Georgia" w:hAnsi="Georgia" w:cs="Georgia"/>
          <w:sz w:val="24"/>
          <w:szCs w:val="24"/>
          <w:highlight w:val="white"/>
        </w:rPr>
        <w:t>i</w:t>
      </w:r>
      <w:proofErr w:type="spellEnd"/>
      <w:r w:rsidRPr="0000725E">
        <w:rPr>
          <w:rFonts w:ascii="Georgia" w:eastAsia="Georgia" w:hAnsi="Georgia" w:cs="Georgia"/>
          <w:sz w:val="24"/>
          <w:szCs w:val="24"/>
          <w:highlight w:val="white"/>
        </w:rPr>
        <w:t xml:space="preserve">) Gwen McKenzie made eight posts on her Facebook that has 882 followers from October 2, 2021, to November 2, 2021, which included shared posts made by others. McKenzie sent out 27 tweets from her Twitter account that has 297 followers from October 2, 2021, to November 2, 2021, which included retweets. </w:t>
      </w:r>
    </w:p>
    <w:p w14:paraId="4039C280" w14:textId="77777777" w:rsidR="00385292" w:rsidRPr="0000725E" w:rsidRDefault="00385292" w:rsidP="003852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ii) Garrett Holt made just one post on his Facebook account has 283 followers, and no account on Twitter was found. However, Holt also used his Facebook account for campaigning has 3500+ friends, and he made 17 posts on that account from October 2, 2021, to November 2, 2021. </w:t>
      </w:r>
    </w:p>
    <w:p w14:paraId="02E78920" w14:textId="77777777" w:rsidR="00385292" w:rsidRPr="00385292" w:rsidRDefault="00385292" w:rsidP="00385292">
      <w:pPr>
        <w:spacing w:line="480" w:lineRule="auto"/>
        <w:rPr>
          <w:rFonts w:ascii="Georgia" w:eastAsia="Georgia" w:hAnsi="Georgia" w:cs="Georgia"/>
          <w:bCs/>
          <w:sz w:val="24"/>
          <w:szCs w:val="24"/>
          <w:highlight w:val="white"/>
          <w:u w:val="single"/>
        </w:rPr>
      </w:pPr>
      <w:r w:rsidRPr="00385292">
        <w:rPr>
          <w:rFonts w:ascii="Georgia" w:eastAsia="Georgia" w:hAnsi="Georgia" w:cs="Georgia"/>
          <w:bCs/>
          <w:sz w:val="24"/>
          <w:szCs w:val="24"/>
          <w:highlight w:val="white"/>
          <w:u w:val="single"/>
        </w:rPr>
        <w:t xml:space="preserve">District 6 campaign expenditure on social media </w:t>
      </w:r>
    </w:p>
    <w:p w14:paraId="0784398A" w14:textId="77C15073" w:rsidR="00385292" w:rsidRPr="0000725E" w:rsidRDefault="00385292" w:rsidP="00385292">
      <w:pPr>
        <w:spacing w:line="480" w:lineRule="auto"/>
        <w:rPr>
          <w:rFonts w:ascii="Georgia" w:eastAsia="Georgia" w:hAnsi="Georgia" w:cs="Georgia"/>
          <w:sz w:val="24"/>
          <w:szCs w:val="24"/>
          <w:highlight w:val="white"/>
        </w:rPr>
      </w:pPr>
      <w:proofErr w:type="spellStart"/>
      <w:r w:rsidRPr="0000725E">
        <w:rPr>
          <w:rFonts w:ascii="Georgia" w:eastAsia="Georgia" w:hAnsi="Georgia" w:cs="Georgia"/>
          <w:sz w:val="24"/>
          <w:szCs w:val="24"/>
          <w:highlight w:val="white"/>
        </w:rPr>
        <w:t>i</w:t>
      </w:r>
      <w:proofErr w:type="spellEnd"/>
      <w:r w:rsidRPr="0000725E">
        <w:rPr>
          <w:rFonts w:ascii="Georgia" w:eastAsia="Georgia" w:hAnsi="Georgia" w:cs="Georgia"/>
          <w:sz w:val="24"/>
          <w:szCs w:val="24"/>
          <w:highlight w:val="white"/>
        </w:rPr>
        <w:t xml:space="preserve">) In the last two campaign finance disclosures made to the Knox County Election Commission before Election Day, Garrett Holt reported Facebook advertising receipts </w:t>
      </w:r>
      <w:r w:rsidR="00551BD3" w:rsidRPr="0000725E">
        <w:rPr>
          <w:rFonts w:ascii="Georgia" w:eastAsia="Georgia" w:hAnsi="Georgia" w:cs="Georgia"/>
          <w:sz w:val="24"/>
          <w:szCs w:val="24"/>
          <w:highlight w:val="white"/>
        </w:rPr>
        <w:t>totaling</w:t>
      </w:r>
      <w:r w:rsidRPr="0000725E">
        <w:rPr>
          <w:rFonts w:ascii="Georgia" w:eastAsia="Georgia" w:hAnsi="Georgia" w:cs="Georgia"/>
          <w:sz w:val="24"/>
          <w:szCs w:val="24"/>
          <w:highlight w:val="white"/>
        </w:rPr>
        <w:t xml:space="preserve"> $399.99. The details are as follows -</w:t>
      </w:r>
    </w:p>
    <w:p w14:paraId="76A01D5A"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Garrett Holt October 11, 2021 declaration   </w:t>
      </w:r>
    </w:p>
    <w:p w14:paraId="7792FBB2"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9/7/21 - Facebook Advertising - $274.99</w:t>
      </w:r>
    </w:p>
    <w:p w14:paraId="5CCECFE0" w14:textId="77777777" w:rsidR="00385292" w:rsidRPr="00385292" w:rsidRDefault="00385292" w:rsidP="00385292">
      <w:pPr>
        <w:spacing w:line="480" w:lineRule="auto"/>
        <w:rPr>
          <w:rFonts w:ascii="Georgia" w:eastAsia="Georgia" w:hAnsi="Georgia" w:cs="Georgia"/>
          <w:sz w:val="24"/>
          <w:szCs w:val="24"/>
        </w:rPr>
      </w:pPr>
    </w:p>
    <w:p w14:paraId="0509BA17"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Total expenditure on social media: $274.99</w:t>
      </w:r>
    </w:p>
    <w:p w14:paraId="6134C58B"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Total expenditure: $6816.95</w:t>
      </w:r>
    </w:p>
    <w:p w14:paraId="408B4062" w14:textId="77777777" w:rsidR="00385292" w:rsidRPr="00385292" w:rsidRDefault="00385292" w:rsidP="00385292">
      <w:pPr>
        <w:spacing w:line="480" w:lineRule="auto"/>
        <w:rPr>
          <w:rFonts w:ascii="Georgia" w:eastAsia="Georgia" w:hAnsi="Georgia" w:cs="Georgia"/>
          <w:sz w:val="24"/>
          <w:szCs w:val="24"/>
        </w:rPr>
      </w:pPr>
    </w:p>
    <w:p w14:paraId="3931D61B"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lastRenderedPageBreak/>
        <w:t>Garrett Holt October 26, 2021 declaration</w:t>
      </w:r>
    </w:p>
    <w:p w14:paraId="47EF8FDE"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10/18/2021 - Facebook Advertising - $125.00</w:t>
      </w:r>
    </w:p>
    <w:p w14:paraId="4C6F0B1E" w14:textId="77777777" w:rsidR="00385292" w:rsidRPr="00385292" w:rsidRDefault="00385292" w:rsidP="00385292">
      <w:pPr>
        <w:spacing w:line="480" w:lineRule="auto"/>
        <w:rPr>
          <w:rFonts w:ascii="Georgia" w:eastAsia="Georgia" w:hAnsi="Georgia" w:cs="Georgia"/>
          <w:sz w:val="24"/>
          <w:szCs w:val="24"/>
        </w:rPr>
      </w:pPr>
    </w:p>
    <w:p w14:paraId="5B0A6513"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$125 </w:t>
      </w:r>
    </w:p>
    <w:p w14:paraId="38D46850"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$14977.66 </w:t>
      </w:r>
    </w:p>
    <w:p w14:paraId="47B299CE" w14:textId="77777777" w:rsidR="00385292" w:rsidRPr="00385292" w:rsidRDefault="00385292" w:rsidP="00385292">
      <w:pPr>
        <w:spacing w:line="480" w:lineRule="auto"/>
        <w:rPr>
          <w:rFonts w:ascii="Georgia" w:eastAsia="Georgia" w:hAnsi="Georgia" w:cs="Georgia"/>
          <w:sz w:val="24"/>
          <w:szCs w:val="24"/>
        </w:rPr>
      </w:pPr>
    </w:p>
    <w:p w14:paraId="29C35E63"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Total expenditure on social media: $399.99</w:t>
      </w:r>
    </w:p>
    <w:p w14:paraId="4708BAAE"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$21,794.61 </w:t>
      </w:r>
    </w:p>
    <w:p w14:paraId="34EE8053"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spent on social media: 0.018</w:t>
      </w:r>
    </w:p>
    <w:p w14:paraId="3CBDC532" w14:textId="77777777" w:rsidR="00385292" w:rsidRPr="00385292" w:rsidRDefault="00385292" w:rsidP="00385292">
      <w:pPr>
        <w:spacing w:line="480" w:lineRule="auto"/>
        <w:rPr>
          <w:rFonts w:ascii="Georgia" w:eastAsia="Georgia" w:hAnsi="Georgia" w:cs="Georgia"/>
          <w:sz w:val="24"/>
          <w:szCs w:val="24"/>
        </w:rPr>
      </w:pPr>
    </w:p>
    <w:p w14:paraId="5742EF39"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ii) </w:t>
      </w:r>
      <w:r w:rsidRPr="00385292">
        <w:rPr>
          <w:rFonts w:ascii="Georgia" w:eastAsia="Georgia" w:hAnsi="Georgia" w:cs="Georgia"/>
          <w:sz w:val="24"/>
          <w:szCs w:val="24"/>
          <w:highlight w:val="white"/>
        </w:rPr>
        <w:t xml:space="preserve">Gwen McKenzie </w:t>
      </w:r>
      <w:r w:rsidRPr="00385292">
        <w:rPr>
          <w:rFonts w:ascii="Georgia" w:eastAsia="Georgia" w:hAnsi="Georgia" w:cs="Georgia"/>
          <w:sz w:val="24"/>
          <w:szCs w:val="24"/>
        </w:rPr>
        <w:t xml:space="preserve">had no receipts showing she ran a campaign on social media. The details are as follows - </w:t>
      </w:r>
    </w:p>
    <w:p w14:paraId="3DE0324D" w14:textId="77777777" w:rsidR="00385292" w:rsidRPr="00385292" w:rsidRDefault="00385292" w:rsidP="00385292">
      <w:pPr>
        <w:spacing w:line="480" w:lineRule="auto"/>
        <w:rPr>
          <w:rFonts w:ascii="Georgia" w:eastAsia="Georgia" w:hAnsi="Georgia" w:cs="Georgia"/>
          <w:sz w:val="24"/>
          <w:szCs w:val="24"/>
        </w:rPr>
      </w:pPr>
    </w:p>
    <w:p w14:paraId="5CF69095"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highlight w:val="white"/>
        </w:rPr>
        <w:t xml:space="preserve">Gwen McKenzie </w:t>
      </w:r>
      <w:r w:rsidRPr="00385292">
        <w:rPr>
          <w:rFonts w:ascii="Georgia" w:eastAsia="Georgia" w:hAnsi="Georgia" w:cs="Georgia"/>
          <w:sz w:val="24"/>
          <w:szCs w:val="24"/>
        </w:rPr>
        <w:t>October 11, 2021 declaration</w:t>
      </w:r>
    </w:p>
    <w:p w14:paraId="7A159172" w14:textId="77777777" w:rsidR="00385292" w:rsidRPr="00385292" w:rsidRDefault="00385292" w:rsidP="00385292">
      <w:pPr>
        <w:spacing w:line="480" w:lineRule="auto"/>
        <w:rPr>
          <w:rFonts w:ascii="Georgia" w:eastAsia="Georgia" w:hAnsi="Georgia" w:cs="Georgia"/>
          <w:sz w:val="24"/>
          <w:szCs w:val="24"/>
        </w:rPr>
      </w:pPr>
    </w:p>
    <w:p w14:paraId="2879C325"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62401850"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$6418.20 </w:t>
      </w:r>
    </w:p>
    <w:p w14:paraId="4FF1A5E7" w14:textId="77777777" w:rsidR="00385292" w:rsidRPr="00385292" w:rsidRDefault="00385292" w:rsidP="00385292">
      <w:pPr>
        <w:spacing w:line="480" w:lineRule="auto"/>
        <w:rPr>
          <w:rFonts w:ascii="Georgia" w:eastAsia="Georgia" w:hAnsi="Georgia" w:cs="Georgia"/>
          <w:sz w:val="24"/>
          <w:szCs w:val="24"/>
        </w:rPr>
      </w:pPr>
    </w:p>
    <w:p w14:paraId="04767DE4"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highlight w:val="white"/>
        </w:rPr>
        <w:t xml:space="preserve">Gwen McKenzie </w:t>
      </w:r>
      <w:r w:rsidRPr="00385292">
        <w:rPr>
          <w:rFonts w:ascii="Georgia" w:eastAsia="Georgia" w:hAnsi="Georgia" w:cs="Georgia"/>
          <w:sz w:val="24"/>
          <w:szCs w:val="24"/>
        </w:rPr>
        <w:t xml:space="preserve">October 26, 2021 declaration </w:t>
      </w:r>
    </w:p>
    <w:p w14:paraId="50C847AE"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2E72AC5D"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$2931.60 </w:t>
      </w:r>
    </w:p>
    <w:p w14:paraId="004B3093" w14:textId="77777777" w:rsidR="00385292" w:rsidRPr="00385292" w:rsidRDefault="00385292" w:rsidP="00385292">
      <w:pPr>
        <w:spacing w:line="480" w:lineRule="auto"/>
        <w:rPr>
          <w:rFonts w:ascii="Georgia" w:eastAsia="Georgia" w:hAnsi="Georgia" w:cs="Georgia"/>
          <w:sz w:val="24"/>
          <w:szCs w:val="24"/>
        </w:rPr>
      </w:pPr>
    </w:p>
    <w:p w14:paraId="5F932123"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Total expenditure on social media: $0 </w:t>
      </w:r>
    </w:p>
    <w:p w14:paraId="2A6B1C3A" w14:textId="77777777" w:rsidR="00385292" w:rsidRP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lastRenderedPageBreak/>
        <w:t>Total expenditure: $9349.8</w:t>
      </w:r>
    </w:p>
    <w:p w14:paraId="6A269D22" w14:textId="77777777" w:rsidR="00385292" w:rsidRDefault="00385292" w:rsidP="00385292">
      <w:pPr>
        <w:spacing w:line="480" w:lineRule="auto"/>
        <w:rPr>
          <w:rFonts w:ascii="Georgia" w:eastAsia="Georgia" w:hAnsi="Georgia" w:cs="Georgia"/>
          <w:sz w:val="24"/>
          <w:szCs w:val="24"/>
        </w:rPr>
      </w:pPr>
      <w:r w:rsidRPr="00385292">
        <w:rPr>
          <w:rFonts w:ascii="Georgia" w:eastAsia="Georgia" w:hAnsi="Georgia" w:cs="Georgia"/>
          <w:sz w:val="24"/>
          <w:szCs w:val="24"/>
        </w:rPr>
        <w:t xml:space="preserve">% spent on social media: 0 </w:t>
      </w:r>
    </w:p>
    <w:p w14:paraId="3773050F" w14:textId="77777777" w:rsidR="00385292" w:rsidRDefault="00385292" w:rsidP="00385292">
      <w:pPr>
        <w:spacing w:line="480" w:lineRule="auto"/>
        <w:rPr>
          <w:rFonts w:ascii="Georgia" w:eastAsia="Georgia" w:hAnsi="Georgia" w:cs="Georgia"/>
          <w:sz w:val="24"/>
          <w:szCs w:val="24"/>
        </w:rPr>
      </w:pPr>
    </w:p>
    <w:p w14:paraId="7338F46A" w14:textId="77777777" w:rsidR="00385292" w:rsidRPr="0000725E" w:rsidRDefault="00385292" w:rsidP="00385292">
      <w:pPr>
        <w:spacing w:line="480" w:lineRule="auto"/>
        <w:jc w:val="center"/>
        <w:rPr>
          <w:rFonts w:ascii="Georgia" w:eastAsia="Georgia" w:hAnsi="Georgia" w:cs="Georgia"/>
          <w:b/>
          <w:sz w:val="24"/>
          <w:szCs w:val="24"/>
        </w:rPr>
      </w:pPr>
      <w:r w:rsidRPr="00932E30">
        <w:rPr>
          <w:rFonts w:ascii="Georgia" w:eastAsia="Georgia" w:hAnsi="Georgia" w:cs="Georgia"/>
          <w:b/>
          <w:bCs/>
          <w:sz w:val="24"/>
          <w:szCs w:val="24"/>
        </w:rPr>
        <w:t>SECONDARY DATA RESEARCH</w:t>
      </w:r>
      <w:r w:rsidRPr="0000725E">
        <w:rPr>
          <w:rFonts w:ascii="Georgia" w:eastAsia="Georgia" w:hAnsi="Georgia" w:cs="Georgia"/>
          <w:b/>
          <w:sz w:val="24"/>
          <w:szCs w:val="24"/>
        </w:rPr>
        <w:t xml:space="preserve"> OUTCOME</w:t>
      </w:r>
      <w:r>
        <w:rPr>
          <w:rFonts w:ascii="Georgia" w:eastAsia="Georgia" w:hAnsi="Georgia" w:cs="Georgia"/>
          <w:b/>
          <w:sz w:val="24"/>
          <w:szCs w:val="24"/>
        </w:rPr>
        <w:t>S</w:t>
      </w:r>
    </w:p>
    <w:p w14:paraId="6B056B36"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Each of the four main areas of findings is described and analyzed below to assess the hypotheses and research questions. </w:t>
      </w:r>
    </w:p>
    <w:p w14:paraId="49EED540" w14:textId="77777777" w:rsidR="00385292" w:rsidRPr="0000725E" w:rsidRDefault="00385292" w:rsidP="00385292">
      <w:pPr>
        <w:spacing w:line="480" w:lineRule="auto"/>
        <w:rPr>
          <w:rFonts w:ascii="Georgia" w:eastAsia="Georgia" w:hAnsi="Georgia" w:cs="Georgia"/>
          <w:sz w:val="24"/>
          <w:szCs w:val="24"/>
        </w:rPr>
      </w:pPr>
    </w:p>
    <w:p w14:paraId="6A77E1F9" w14:textId="77777777" w:rsidR="00385292" w:rsidRPr="000A2392" w:rsidRDefault="00385292" w:rsidP="00385292">
      <w:pPr>
        <w:spacing w:line="480" w:lineRule="auto"/>
        <w:rPr>
          <w:rFonts w:ascii="Georgia" w:eastAsia="Georgia" w:hAnsi="Georgia" w:cs="Georgia"/>
          <w:bCs/>
          <w:sz w:val="24"/>
          <w:szCs w:val="24"/>
          <w:u w:val="single"/>
        </w:rPr>
      </w:pPr>
      <w:r w:rsidRPr="000A2392">
        <w:rPr>
          <w:rFonts w:ascii="Georgia" w:eastAsia="Georgia" w:hAnsi="Georgia" w:cs="Georgia"/>
          <w:bCs/>
          <w:sz w:val="24"/>
          <w:szCs w:val="24"/>
          <w:u w:val="single"/>
        </w:rPr>
        <w:t xml:space="preserve">Research Outcome 1: The candidate's social media presence important </w:t>
      </w:r>
    </w:p>
    <w:p w14:paraId="1424F29D"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To assess if social media presence had an advantage, a search was conducted on Facebook and Twitter to locate the social media profiles of all 10 candidates used in this study from the 2021 regular Knoxville City Council Elections.</w:t>
      </w:r>
    </w:p>
    <w:p w14:paraId="687C2CC0" w14:textId="77777777"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It was found that candidates with a social media profile set to access by the public won the races in five districts. Two candidates did not have a social media profile on either Facebook or Twitter (1) Elizabeth Murphy from District 1 and (2) Kim Smith from District 2. Both candidates lost their races by over 11%. </w:t>
      </w:r>
    </w:p>
    <w:p w14:paraId="7ECDB908" w14:textId="77777777" w:rsidR="00385292" w:rsidRPr="0000725E" w:rsidRDefault="00385292" w:rsidP="00385292">
      <w:pPr>
        <w:spacing w:line="480" w:lineRule="auto"/>
        <w:rPr>
          <w:rFonts w:ascii="Georgia" w:eastAsia="Georgia" w:hAnsi="Georgia" w:cs="Georgia"/>
          <w:sz w:val="24"/>
          <w:szCs w:val="24"/>
        </w:rPr>
      </w:pPr>
    </w:p>
    <w:p w14:paraId="14246F00" w14:textId="77777777" w:rsidR="000A2392"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In District 1, the winner Tommy Smith had active public profiles on both Facebook and Twitter with 1.3k followers on Facebook and 194 followers on Twitter. His opponent Elizabeth Murphy did not have a Facebook or a Twitter account. </w:t>
      </w:r>
    </w:p>
    <w:p w14:paraId="59B99E08" w14:textId="77777777" w:rsidR="000A2392" w:rsidRDefault="000A2392" w:rsidP="00385292">
      <w:pPr>
        <w:spacing w:line="480" w:lineRule="auto"/>
        <w:rPr>
          <w:rFonts w:ascii="Georgia" w:eastAsia="Georgia" w:hAnsi="Georgia" w:cs="Georgia"/>
          <w:sz w:val="24"/>
          <w:szCs w:val="24"/>
        </w:rPr>
      </w:pPr>
    </w:p>
    <w:p w14:paraId="7FE2EA3A" w14:textId="54C30C3F" w:rsidR="00385292" w:rsidRPr="0000725E" w:rsidRDefault="00385292" w:rsidP="00385292">
      <w:pPr>
        <w:spacing w:line="480" w:lineRule="auto"/>
        <w:rPr>
          <w:rFonts w:ascii="Georgia" w:eastAsia="Georgia" w:hAnsi="Georgia" w:cs="Georgia"/>
          <w:sz w:val="24"/>
          <w:szCs w:val="24"/>
        </w:rPr>
      </w:pPr>
      <w:r w:rsidRPr="0000725E">
        <w:rPr>
          <w:rFonts w:ascii="Georgia" w:eastAsia="Georgia" w:hAnsi="Georgia" w:cs="Georgia"/>
          <w:sz w:val="24"/>
          <w:szCs w:val="24"/>
        </w:rPr>
        <w:t xml:space="preserve">Tommy Smith won the race by 2850 votes or a 13.82% vote share difference. </w:t>
      </w:r>
    </w:p>
    <w:p w14:paraId="3F40BE10" w14:textId="77777777" w:rsidR="00385292" w:rsidRPr="0000725E" w:rsidRDefault="00385292" w:rsidP="00385292">
      <w:pPr>
        <w:spacing w:line="480" w:lineRule="auto"/>
        <w:rPr>
          <w:rFonts w:ascii="Georgia" w:eastAsia="Georgia" w:hAnsi="Georgia" w:cs="Georgia"/>
          <w:sz w:val="24"/>
          <w:szCs w:val="24"/>
        </w:rPr>
      </w:pPr>
    </w:p>
    <w:p w14:paraId="35406EB4" w14:textId="6AD46CF5" w:rsidR="00385292" w:rsidRPr="0000725E" w:rsidRDefault="00385292" w:rsidP="00385292">
      <w:pPr>
        <w:spacing w:line="480" w:lineRule="auto"/>
        <w:rPr>
          <w:rFonts w:ascii="Georgia" w:eastAsia="Georgia" w:hAnsi="Georgia" w:cs="Georgia"/>
          <w:sz w:val="24"/>
          <w:szCs w:val="24"/>
        </w:rPr>
      </w:pPr>
    </w:p>
    <w:p w14:paraId="1F05FAFD" w14:textId="77777777" w:rsidR="00385292" w:rsidRDefault="00385292">
      <w:pPr>
        <w:spacing w:line="480" w:lineRule="auto"/>
        <w:rPr>
          <w:rFonts w:ascii="Georgia" w:eastAsia="Georgia" w:hAnsi="Georgia" w:cs="Georgia"/>
          <w:sz w:val="24"/>
          <w:szCs w:val="24"/>
          <w:highlight w:val="white"/>
        </w:rPr>
      </w:pPr>
    </w:p>
    <w:p w14:paraId="1E70FA32" w14:textId="67541066" w:rsidR="005D0EC6" w:rsidRPr="0000725E" w:rsidRDefault="005A2DE1">
      <w:pPr>
        <w:spacing w:line="480" w:lineRule="auto"/>
        <w:rPr>
          <w:rFonts w:ascii="Georgia" w:eastAsia="Georgia" w:hAnsi="Georgia" w:cs="Georgia"/>
          <w:i/>
          <w:sz w:val="24"/>
          <w:szCs w:val="24"/>
          <w:highlight w:val="white"/>
        </w:rPr>
      </w:pPr>
      <w:r w:rsidRPr="0000725E">
        <w:rPr>
          <w:rFonts w:ascii="Georgia" w:eastAsia="Georgia" w:hAnsi="Georgia" w:cs="Georgia"/>
          <w:sz w:val="24"/>
          <w:szCs w:val="24"/>
          <w:highlight w:val="white"/>
        </w:rPr>
        <w:t xml:space="preserve">Table 2.5 </w:t>
      </w:r>
      <w:r w:rsidRPr="0000725E">
        <w:rPr>
          <w:rFonts w:ascii="Georgia" w:eastAsia="Georgia" w:hAnsi="Georgia" w:cs="Georgia"/>
          <w:i/>
          <w:sz w:val="24"/>
          <w:szCs w:val="24"/>
          <w:highlight w:val="white"/>
        </w:rPr>
        <w:t>The 2021 Knoxville City Council District 6 result and social media details of cand</w:t>
      </w:r>
      <w:r w:rsidRPr="0000725E">
        <w:rPr>
          <w:rFonts w:ascii="Georgia" w:eastAsia="Georgia" w:hAnsi="Georgia" w:cs="Georgia"/>
          <w:i/>
          <w:sz w:val="24"/>
          <w:szCs w:val="24"/>
          <w:highlight w:val="white"/>
        </w:rPr>
        <w:t xml:space="preserve">idates </w:t>
      </w:r>
    </w:p>
    <w:p w14:paraId="6F3B16AB" w14:textId="77777777" w:rsidR="005D0EC6" w:rsidRPr="0000725E" w:rsidRDefault="005D0EC6">
      <w:pPr>
        <w:spacing w:line="480" w:lineRule="auto"/>
        <w:rPr>
          <w:rFonts w:ascii="Georgia" w:eastAsia="Georgia" w:hAnsi="Georgia" w:cs="Georgia"/>
          <w:i/>
          <w:sz w:val="24"/>
          <w:szCs w:val="24"/>
          <w:highlight w:val="white"/>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EC5380" w:rsidRPr="0000725E" w14:paraId="2E564A7F" w14:textId="77777777">
        <w:tc>
          <w:tcPr>
            <w:tcW w:w="1872" w:type="dxa"/>
            <w:shd w:val="clear" w:color="auto" w:fill="auto"/>
            <w:tcMar>
              <w:top w:w="100" w:type="dxa"/>
              <w:left w:w="100" w:type="dxa"/>
              <w:bottom w:w="100" w:type="dxa"/>
              <w:right w:w="100" w:type="dxa"/>
            </w:tcMar>
          </w:tcPr>
          <w:p w14:paraId="48E19B67"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Name of candidate </w:t>
            </w:r>
          </w:p>
        </w:tc>
        <w:tc>
          <w:tcPr>
            <w:tcW w:w="1872" w:type="dxa"/>
            <w:shd w:val="clear" w:color="auto" w:fill="auto"/>
            <w:tcMar>
              <w:top w:w="100" w:type="dxa"/>
              <w:left w:w="100" w:type="dxa"/>
              <w:bottom w:w="100" w:type="dxa"/>
              <w:right w:w="100" w:type="dxa"/>
            </w:tcMar>
          </w:tcPr>
          <w:p w14:paraId="12138CDF"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Number of votes secured</w:t>
            </w:r>
          </w:p>
        </w:tc>
        <w:tc>
          <w:tcPr>
            <w:tcW w:w="1872" w:type="dxa"/>
            <w:shd w:val="clear" w:color="auto" w:fill="auto"/>
            <w:tcMar>
              <w:top w:w="100" w:type="dxa"/>
              <w:left w:w="100" w:type="dxa"/>
              <w:bottom w:w="100" w:type="dxa"/>
              <w:right w:w="100" w:type="dxa"/>
            </w:tcMar>
          </w:tcPr>
          <w:p w14:paraId="1310014F"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Vote share (in percentage) </w:t>
            </w:r>
          </w:p>
        </w:tc>
        <w:tc>
          <w:tcPr>
            <w:tcW w:w="1872" w:type="dxa"/>
            <w:shd w:val="clear" w:color="auto" w:fill="auto"/>
            <w:tcMar>
              <w:top w:w="100" w:type="dxa"/>
              <w:left w:w="100" w:type="dxa"/>
              <w:bottom w:w="100" w:type="dxa"/>
              <w:right w:w="100" w:type="dxa"/>
            </w:tcMar>
          </w:tcPr>
          <w:p w14:paraId="680EF350"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Facebook (No. of followers)</w:t>
            </w:r>
          </w:p>
        </w:tc>
        <w:tc>
          <w:tcPr>
            <w:tcW w:w="1872" w:type="dxa"/>
            <w:shd w:val="clear" w:color="auto" w:fill="auto"/>
            <w:tcMar>
              <w:top w:w="100" w:type="dxa"/>
              <w:left w:w="100" w:type="dxa"/>
              <w:bottom w:w="100" w:type="dxa"/>
              <w:right w:w="100" w:type="dxa"/>
            </w:tcMar>
          </w:tcPr>
          <w:p w14:paraId="20992612"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Twitter (No. of followers) </w:t>
            </w:r>
          </w:p>
        </w:tc>
      </w:tr>
      <w:tr w:rsidR="00EC5380" w:rsidRPr="0000725E" w14:paraId="2EE6A1FA" w14:textId="77777777">
        <w:tc>
          <w:tcPr>
            <w:tcW w:w="1872" w:type="dxa"/>
            <w:shd w:val="clear" w:color="auto" w:fill="auto"/>
            <w:tcMar>
              <w:top w:w="100" w:type="dxa"/>
              <w:left w:w="100" w:type="dxa"/>
              <w:bottom w:w="100" w:type="dxa"/>
              <w:right w:w="100" w:type="dxa"/>
            </w:tcMar>
          </w:tcPr>
          <w:p w14:paraId="3F74A854"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Garrett Holt</w:t>
            </w:r>
          </w:p>
        </w:tc>
        <w:tc>
          <w:tcPr>
            <w:tcW w:w="1872" w:type="dxa"/>
            <w:shd w:val="clear" w:color="auto" w:fill="auto"/>
            <w:tcMar>
              <w:top w:w="100" w:type="dxa"/>
              <w:left w:w="100" w:type="dxa"/>
              <w:bottom w:w="100" w:type="dxa"/>
              <w:right w:w="100" w:type="dxa"/>
            </w:tcMar>
          </w:tcPr>
          <w:p w14:paraId="796A6F36"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8,847</w:t>
            </w:r>
          </w:p>
        </w:tc>
        <w:tc>
          <w:tcPr>
            <w:tcW w:w="1872" w:type="dxa"/>
            <w:shd w:val="clear" w:color="auto" w:fill="auto"/>
            <w:tcMar>
              <w:top w:w="100" w:type="dxa"/>
              <w:left w:w="100" w:type="dxa"/>
              <w:bottom w:w="100" w:type="dxa"/>
              <w:right w:w="100" w:type="dxa"/>
            </w:tcMar>
          </w:tcPr>
          <w:p w14:paraId="03395C83"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42.47%</w:t>
            </w:r>
          </w:p>
        </w:tc>
        <w:tc>
          <w:tcPr>
            <w:tcW w:w="1872" w:type="dxa"/>
            <w:shd w:val="clear" w:color="auto" w:fill="auto"/>
            <w:tcMar>
              <w:top w:w="100" w:type="dxa"/>
              <w:left w:w="100" w:type="dxa"/>
              <w:bottom w:w="100" w:type="dxa"/>
              <w:right w:w="100" w:type="dxa"/>
            </w:tcMar>
          </w:tcPr>
          <w:p w14:paraId="4A9EC4A9"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283 followers</w:t>
            </w:r>
          </w:p>
        </w:tc>
        <w:tc>
          <w:tcPr>
            <w:tcW w:w="1872" w:type="dxa"/>
            <w:shd w:val="clear" w:color="auto" w:fill="auto"/>
            <w:tcMar>
              <w:top w:w="100" w:type="dxa"/>
              <w:left w:w="100" w:type="dxa"/>
              <w:bottom w:w="100" w:type="dxa"/>
              <w:right w:w="100" w:type="dxa"/>
            </w:tcMar>
          </w:tcPr>
          <w:p w14:paraId="47EB74A4"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No account found</w:t>
            </w:r>
          </w:p>
        </w:tc>
      </w:tr>
      <w:tr w:rsidR="00EC5380" w:rsidRPr="0000725E" w14:paraId="27FF0DD5" w14:textId="77777777">
        <w:tc>
          <w:tcPr>
            <w:tcW w:w="1872" w:type="dxa"/>
            <w:shd w:val="clear" w:color="auto" w:fill="auto"/>
            <w:tcMar>
              <w:top w:w="100" w:type="dxa"/>
              <w:left w:w="100" w:type="dxa"/>
              <w:bottom w:w="100" w:type="dxa"/>
              <w:right w:w="100" w:type="dxa"/>
            </w:tcMar>
          </w:tcPr>
          <w:p w14:paraId="60E0CAF6"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Gwen McKenzie </w:t>
            </w:r>
          </w:p>
        </w:tc>
        <w:tc>
          <w:tcPr>
            <w:tcW w:w="1872" w:type="dxa"/>
            <w:shd w:val="clear" w:color="auto" w:fill="auto"/>
            <w:tcMar>
              <w:top w:w="100" w:type="dxa"/>
              <w:left w:w="100" w:type="dxa"/>
              <w:bottom w:w="100" w:type="dxa"/>
              <w:right w:w="100" w:type="dxa"/>
            </w:tcMar>
          </w:tcPr>
          <w:p w14:paraId="2AD722B9"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11,982 </w:t>
            </w:r>
          </w:p>
        </w:tc>
        <w:tc>
          <w:tcPr>
            <w:tcW w:w="1872" w:type="dxa"/>
            <w:shd w:val="clear" w:color="auto" w:fill="auto"/>
            <w:tcMar>
              <w:top w:w="100" w:type="dxa"/>
              <w:left w:w="100" w:type="dxa"/>
              <w:bottom w:w="100" w:type="dxa"/>
              <w:right w:w="100" w:type="dxa"/>
            </w:tcMar>
          </w:tcPr>
          <w:p w14:paraId="1A5BE781"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57.53% </w:t>
            </w:r>
          </w:p>
        </w:tc>
        <w:tc>
          <w:tcPr>
            <w:tcW w:w="1872" w:type="dxa"/>
            <w:shd w:val="clear" w:color="auto" w:fill="auto"/>
            <w:tcMar>
              <w:top w:w="100" w:type="dxa"/>
              <w:left w:w="100" w:type="dxa"/>
              <w:bottom w:w="100" w:type="dxa"/>
              <w:right w:w="100" w:type="dxa"/>
            </w:tcMar>
          </w:tcPr>
          <w:p w14:paraId="52CD009A"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882 followers</w:t>
            </w:r>
          </w:p>
        </w:tc>
        <w:tc>
          <w:tcPr>
            <w:tcW w:w="1872" w:type="dxa"/>
            <w:shd w:val="clear" w:color="auto" w:fill="auto"/>
            <w:tcMar>
              <w:top w:w="100" w:type="dxa"/>
              <w:left w:w="100" w:type="dxa"/>
              <w:bottom w:w="100" w:type="dxa"/>
              <w:right w:w="100" w:type="dxa"/>
            </w:tcMar>
          </w:tcPr>
          <w:p w14:paraId="1D9CEB64" w14:textId="77777777" w:rsidR="005D0EC6" w:rsidRPr="0000725E" w:rsidRDefault="005A2DE1">
            <w:pPr>
              <w:widowControl w:val="0"/>
              <w:pBdr>
                <w:top w:val="nil"/>
                <w:left w:val="nil"/>
                <w:bottom w:val="nil"/>
                <w:right w:val="nil"/>
                <w:between w:val="nil"/>
              </w:pBd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297 followers</w:t>
            </w:r>
          </w:p>
        </w:tc>
      </w:tr>
    </w:tbl>
    <w:p w14:paraId="7EC2682F" w14:textId="77777777" w:rsidR="005D0EC6" w:rsidRPr="0000725E" w:rsidRDefault="005D0EC6">
      <w:pPr>
        <w:spacing w:line="480" w:lineRule="auto"/>
        <w:rPr>
          <w:rFonts w:ascii="Georgia" w:eastAsia="Georgia" w:hAnsi="Georgia" w:cs="Georgia"/>
          <w:b/>
          <w:sz w:val="24"/>
          <w:szCs w:val="24"/>
          <w:highlight w:val="white"/>
        </w:rPr>
      </w:pPr>
    </w:p>
    <w:p w14:paraId="25666F12" w14:textId="77777777" w:rsidR="005D0EC6" w:rsidRDefault="005D0EC6">
      <w:pPr>
        <w:spacing w:line="480" w:lineRule="auto"/>
        <w:rPr>
          <w:rFonts w:ascii="Georgia" w:eastAsia="Georgia" w:hAnsi="Georgia" w:cs="Georgia"/>
          <w:sz w:val="24"/>
          <w:szCs w:val="24"/>
        </w:rPr>
      </w:pPr>
    </w:p>
    <w:p w14:paraId="239BCF6D" w14:textId="77777777" w:rsidR="000A2392" w:rsidRDefault="000A2392">
      <w:pPr>
        <w:spacing w:line="480" w:lineRule="auto"/>
        <w:rPr>
          <w:rFonts w:ascii="Georgia" w:eastAsia="Georgia" w:hAnsi="Georgia" w:cs="Georgia"/>
          <w:sz w:val="24"/>
          <w:szCs w:val="24"/>
        </w:rPr>
      </w:pPr>
    </w:p>
    <w:p w14:paraId="3772B904" w14:textId="77777777" w:rsidR="000A2392" w:rsidRDefault="000A2392">
      <w:pPr>
        <w:spacing w:line="480" w:lineRule="auto"/>
        <w:rPr>
          <w:rFonts w:ascii="Georgia" w:eastAsia="Georgia" w:hAnsi="Georgia" w:cs="Georgia"/>
          <w:sz w:val="24"/>
          <w:szCs w:val="24"/>
        </w:rPr>
      </w:pPr>
    </w:p>
    <w:p w14:paraId="2FE0607D" w14:textId="77777777" w:rsidR="000A2392" w:rsidRDefault="000A2392">
      <w:pPr>
        <w:spacing w:line="480" w:lineRule="auto"/>
        <w:rPr>
          <w:rFonts w:ascii="Georgia" w:eastAsia="Georgia" w:hAnsi="Georgia" w:cs="Georgia"/>
          <w:sz w:val="24"/>
          <w:szCs w:val="24"/>
        </w:rPr>
      </w:pPr>
    </w:p>
    <w:p w14:paraId="035CEE10" w14:textId="77777777" w:rsidR="000A2392" w:rsidRDefault="000A2392">
      <w:pPr>
        <w:spacing w:line="480" w:lineRule="auto"/>
        <w:rPr>
          <w:rFonts w:ascii="Georgia" w:eastAsia="Georgia" w:hAnsi="Georgia" w:cs="Georgia"/>
          <w:sz w:val="24"/>
          <w:szCs w:val="24"/>
        </w:rPr>
      </w:pPr>
    </w:p>
    <w:p w14:paraId="01697F5E" w14:textId="77777777" w:rsidR="000A2392" w:rsidRDefault="000A2392">
      <w:pPr>
        <w:spacing w:line="480" w:lineRule="auto"/>
        <w:rPr>
          <w:rFonts w:ascii="Georgia" w:eastAsia="Georgia" w:hAnsi="Georgia" w:cs="Georgia"/>
          <w:sz w:val="24"/>
          <w:szCs w:val="24"/>
        </w:rPr>
      </w:pPr>
    </w:p>
    <w:p w14:paraId="2AD52440" w14:textId="77777777" w:rsidR="000A2392" w:rsidRDefault="000A2392">
      <w:pPr>
        <w:spacing w:line="480" w:lineRule="auto"/>
        <w:rPr>
          <w:rFonts w:ascii="Georgia" w:eastAsia="Georgia" w:hAnsi="Georgia" w:cs="Georgia"/>
          <w:sz w:val="24"/>
          <w:szCs w:val="24"/>
        </w:rPr>
      </w:pPr>
    </w:p>
    <w:p w14:paraId="1F74BA55" w14:textId="77777777" w:rsidR="000A2392" w:rsidRDefault="000A2392">
      <w:pPr>
        <w:spacing w:line="480" w:lineRule="auto"/>
        <w:rPr>
          <w:rFonts w:ascii="Georgia" w:eastAsia="Georgia" w:hAnsi="Georgia" w:cs="Georgia"/>
          <w:sz w:val="24"/>
          <w:szCs w:val="24"/>
        </w:rPr>
      </w:pPr>
    </w:p>
    <w:p w14:paraId="18815823" w14:textId="77777777" w:rsidR="000A2392" w:rsidRDefault="000A2392">
      <w:pPr>
        <w:spacing w:line="480" w:lineRule="auto"/>
        <w:rPr>
          <w:rFonts w:ascii="Georgia" w:eastAsia="Georgia" w:hAnsi="Georgia" w:cs="Georgia"/>
          <w:sz w:val="24"/>
          <w:szCs w:val="24"/>
        </w:rPr>
      </w:pPr>
    </w:p>
    <w:p w14:paraId="7F167F71" w14:textId="77777777" w:rsidR="000A2392" w:rsidRDefault="000A2392">
      <w:pPr>
        <w:spacing w:line="480" w:lineRule="auto"/>
        <w:rPr>
          <w:rFonts w:ascii="Georgia" w:eastAsia="Georgia" w:hAnsi="Georgia" w:cs="Georgia"/>
          <w:sz w:val="24"/>
          <w:szCs w:val="24"/>
        </w:rPr>
      </w:pPr>
    </w:p>
    <w:p w14:paraId="6231F4BC" w14:textId="77777777" w:rsidR="000A2392" w:rsidRPr="0000725E" w:rsidRDefault="000A2392">
      <w:pPr>
        <w:spacing w:line="480" w:lineRule="auto"/>
        <w:rPr>
          <w:rFonts w:ascii="Georgia" w:eastAsia="Georgia" w:hAnsi="Georgia" w:cs="Georgia"/>
          <w:sz w:val="24"/>
          <w:szCs w:val="24"/>
        </w:rPr>
      </w:pPr>
    </w:p>
    <w:p w14:paraId="06F7E274" w14:textId="77777777" w:rsidR="000A2392" w:rsidRDefault="000A2392">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 xml:space="preserve">In District 2, the winner Andrew Roberto had active public profiles on both Facebook and Twitter with 897 followers on Facebook and 639 followers on Twitter. His opponent Kim Smith did not have a Facebook or a Twitter account. </w:t>
      </w:r>
    </w:p>
    <w:p w14:paraId="03320304" w14:textId="77777777" w:rsidR="000A2392" w:rsidRDefault="000A2392">
      <w:pPr>
        <w:spacing w:line="480" w:lineRule="auto"/>
        <w:rPr>
          <w:rFonts w:ascii="Georgia" w:eastAsia="Georgia" w:hAnsi="Georgia" w:cs="Georgia"/>
          <w:sz w:val="24"/>
          <w:szCs w:val="24"/>
        </w:rPr>
      </w:pPr>
    </w:p>
    <w:p w14:paraId="1CE99CDE" w14:textId="6EB725CC"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Roberto won the race by 2278 votes or an 11.06% vote share difference. </w:t>
      </w:r>
    </w:p>
    <w:p w14:paraId="4933A420" w14:textId="77777777" w:rsidR="005D0EC6" w:rsidRPr="0000725E" w:rsidRDefault="005D0EC6">
      <w:pPr>
        <w:spacing w:line="480" w:lineRule="auto"/>
        <w:rPr>
          <w:rFonts w:ascii="Georgia" w:eastAsia="Georgia" w:hAnsi="Georgia" w:cs="Georgia"/>
          <w:sz w:val="24"/>
          <w:szCs w:val="24"/>
        </w:rPr>
      </w:pPr>
    </w:p>
    <w:p w14:paraId="5D2C314C"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In District 3, the winner Seema Singh had active public profiles on both Facebook and Twitter with 883 followers on Facebook and 155 followers on Twitter. Her opponent Nicholas Ciparr</w:t>
      </w:r>
      <w:r w:rsidRPr="0000725E">
        <w:rPr>
          <w:rFonts w:ascii="Georgia" w:eastAsia="Georgia" w:hAnsi="Georgia" w:cs="Georgia"/>
          <w:sz w:val="24"/>
          <w:szCs w:val="24"/>
        </w:rPr>
        <w:t xml:space="preserve">o had an active Facebook profile with 130 followers and no Twitter profile. </w:t>
      </w:r>
    </w:p>
    <w:p w14:paraId="036C0A01" w14:textId="77777777" w:rsidR="005D0EC6" w:rsidRPr="0000725E" w:rsidRDefault="005D0EC6">
      <w:pPr>
        <w:spacing w:line="480" w:lineRule="auto"/>
        <w:rPr>
          <w:rFonts w:ascii="Georgia" w:eastAsia="Georgia" w:hAnsi="Georgia" w:cs="Georgia"/>
          <w:sz w:val="24"/>
          <w:szCs w:val="24"/>
        </w:rPr>
      </w:pPr>
    </w:p>
    <w:p w14:paraId="62C8703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Seema Singh won the race by 2137 votes or a vote share difference of 11.3%. </w:t>
      </w:r>
    </w:p>
    <w:p w14:paraId="3E862CD3" w14:textId="77777777" w:rsidR="005D0EC6" w:rsidRPr="0000725E" w:rsidRDefault="005D0EC6">
      <w:pPr>
        <w:spacing w:line="480" w:lineRule="auto"/>
        <w:rPr>
          <w:rFonts w:ascii="Georgia" w:eastAsia="Georgia" w:hAnsi="Georgia" w:cs="Georgia"/>
          <w:sz w:val="24"/>
          <w:szCs w:val="24"/>
        </w:rPr>
      </w:pPr>
    </w:p>
    <w:p w14:paraId="3C7266A1"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In District 4, the winner Lauren Rider had active public profiles on both Facebook and Twitter with </w:t>
      </w:r>
      <w:r w:rsidRPr="0000725E">
        <w:rPr>
          <w:rFonts w:ascii="Georgia" w:eastAsia="Georgia" w:hAnsi="Georgia" w:cs="Georgia"/>
          <w:sz w:val="24"/>
          <w:szCs w:val="24"/>
        </w:rPr>
        <w:t xml:space="preserve">999 followers on Facebook and 667 followers on Twitter. Her opponent Jim Klonaris had an active Facebook profile with 692 followers and no Twitter profile. </w:t>
      </w:r>
    </w:p>
    <w:p w14:paraId="0BD80F60" w14:textId="77777777" w:rsidR="005D0EC6" w:rsidRPr="0000725E" w:rsidRDefault="005D0EC6">
      <w:pPr>
        <w:spacing w:line="480" w:lineRule="auto"/>
        <w:rPr>
          <w:rFonts w:ascii="Georgia" w:eastAsia="Georgia" w:hAnsi="Georgia" w:cs="Georgia"/>
          <w:sz w:val="24"/>
          <w:szCs w:val="24"/>
        </w:rPr>
      </w:pPr>
    </w:p>
    <w:p w14:paraId="7AD28407"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Rider won the race by 2371 votes or a vote share difference of 11.36%</w:t>
      </w:r>
    </w:p>
    <w:p w14:paraId="791FFC8C" w14:textId="77777777" w:rsidR="005D0EC6" w:rsidRPr="0000725E" w:rsidRDefault="005D0EC6">
      <w:pPr>
        <w:spacing w:line="480" w:lineRule="auto"/>
        <w:rPr>
          <w:rFonts w:ascii="Georgia" w:eastAsia="Georgia" w:hAnsi="Georgia" w:cs="Georgia"/>
          <w:sz w:val="24"/>
          <w:szCs w:val="24"/>
        </w:rPr>
      </w:pPr>
    </w:p>
    <w:p w14:paraId="3A9EDBE8" w14:textId="47DC3A11"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In District 6, the winner Gwen McKenzie had active public profiles on both Facebook and Twitter with 882 followers on Facebook and 297 followers on Twitter. Her opponent Garrett Holt had an active Facebook profile but did not have a Twitter account. </w:t>
      </w:r>
    </w:p>
    <w:p w14:paraId="7B6735BC"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McKe</w:t>
      </w:r>
      <w:r w:rsidRPr="0000725E">
        <w:rPr>
          <w:rFonts w:ascii="Georgia" w:eastAsia="Georgia" w:hAnsi="Georgia" w:cs="Georgia"/>
          <w:sz w:val="24"/>
          <w:szCs w:val="24"/>
        </w:rPr>
        <w:t xml:space="preserve">nzie won the race by 3137 votes or a vote share difference of 15.06%. </w:t>
      </w:r>
    </w:p>
    <w:p w14:paraId="41856110" w14:textId="77777777" w:rsidR="005D0EC6" w:rsidRPr="0000725E" w:rsidRDefault="005D0EC6">
      <w:pPr>
        <w:spacing w:line="480" w:lineRule="auto"/>
        <w:rPr>
          <w:rFonts w:ascii="Georgia" w:eastAsia="Georgia" w:hAnsi="Georgia" w:cs="Georgia"/>
          <w:sz w:val="24"/>
          <w:szCs w:val="24"/>
        </w:rPr>
      </w:pPr>
    </w:p>
    <w:p w14:paraId="34E96EB7"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In summation of the findings above, the following trends were discovered during this study - </w:t>
      </w:r>
    </w:p>
    <w:p w14:paraId="7A493C64" w14:textId="77777777" w:rsidR="005D0EC6" w:rsidRPr="0000725E" w:rsidRDefault="005D0EC6">
      <w:pPr>
        <w:spacing w:line="480" w:lineRule="auto"/>
        <w:rPr>
          <w:rFonts w:ascii="Georgia" w:eastAsia="Georgia" w:hAnsi="Georgia" w:cs="Georgia"/>
          <w:sz w:val="24"/>
          <w:szCs w:val="24"/>
        </w:rPr>
      </w:pPr>
    </w:p>
    <w:p w14:paraId="669EC754" w14:textId="603FF606" w:rsidR="005D0EC6" w:rsidRPr="000A2392" w:rsidRDefault="00FD19EF">
      <w:pPr>
        <w:spacing w:line="480" w:lineRule="auto"/>
        <w:rPr>
          <w:rFonts w:ascii="Georgia" w:eastAsia="Georgia" w:hAnsi="Georgia" w:cs="Georgia"/>
          <w:bCs/>
          <w:iCs/>
          <w:sz w:val="24"/>
          <w:szCs w:val="24"/>
          <w:u w:val="single"/>
        </w:rPr>
      </w:pPr>
      <w:r w:rsidRPr="000A2392">
        <w:rPr>
          <w:rFonts w:ascii="Georgia" w:eastAsia="Georgia" w:hAnsi="Georgia" w:cs="Georgia"/>
          <w:bCs/>
          <w:iCs/>
          <w:sz w:val="24"/>
          <w:szCs w:val="24"/>
          <w:u w:val="single"/>
        </w:rPr>
        <w:t>Winning candidates had higher social media followers</w:t>
      </w:r>
    </w:p>
    <w:p w14:paraId="7451DD38" w14:textId="4B107C11"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The findings above </w:t>
      </w:r>
      <w:r w:rsidR="00FD19EF" w:rsidRPr="0000725E">
        <w:rPr>
          <w:rFonts w:ascii="Georgia" w:eastAsia="Georgia" w:hAnsi="Georgia" w:cs="Georgia"/>
          <w:sz w:val="24"/>
          <w:szCs w:val="24"/>
        </w:rPr>
        <w:t>indicate</w:t>
      </w:r>
      <w:r w:rsidRPr="0000725E">
        <w:rPr>
          <w:rFonts w:ascii="Georgia" w:eastAsia="Georgia" w:hAnsi="Georgia" w:cs="Georgia"/>
          <w:sz w:val="24"/>
          <w:szCs w:val="24"/>
        </w:rPr>
        <w:t xml:space="preserve"> that ha</w:t>
      </w:r>
      <w:r w:rsidRPr="0000725E">
        <w:rPr>
          <w:rFonts w:ascii="Georgia" w:eastAsia="Georgia" w:hAnsi="Georgia" w:cs="Georgia"/>
          <w:sz w:val="24"/>
          <w:szCs w:val="24"/>
        </w:rPr>
        <w:t>ving</w:t>
      </w:r>
      <w:r w:rsidR="00FD19EF" w:rsidRPr="0000725E">
        <w:rPr>
          <w:rFonts w:ascii="Georgia" w:eastAsia="Georgia" w:hAnsi="Georgia" w:cs="Georgia"/>
          <w:sz w:val="24"/>
          <w:szCs w:val="24"/>
        </w:rPr>
        <w:t xml:space="preserve"> a higher number of social media followers on</w:t>
      </w:r>
      <w:r w:rsidRPr="0000725E">
        <w:rPr>
          <w:rFonts w:ascii="Georgia" w:eastAsia="Georgia" w:hAnsi="Georgia" w:cs="Georgia"/>
          <w:sz w:val="24"/>
          <w:szCs w:val="24"/>
        </w:rPr>
        <w:t xml:space="preserve"> Facebook </w:t>
      </w:r>
      <w:r w:rsidR="00FD19EF" w:rsidRPr="0000725E">
        <w:rPr>
          <w:rFonts w:ascii="Georgia" w:eastAsia="Georgia" w:hAnsi="Georgia" w:cs="Georgia"/>
          <w:sz w:val="24"/>
          <w:szCs w:val="24"/>
        </w:rPr>
        <w:t>and</w:t>
      </w:r>
      <w:r w:rsidRPr="0000725E">
        <w:rPr>
          <w:rFonts w:ascii="Georgia" w:eastAsia="Georgia" w:hAnsi="Georgia" w:cs="Georgia"/>
          <w:sz w:val="24"/>
          <w:szCs w:val="24"/>
        </w:rPr>
        <w:t xml:space="preserve"> Twitter </w:t>
      </w:r>
      <w:r w:rsidR="00FD19EF" w:rsidRPr="0000725E">
        <w:rPr>
          <w:rFonts w:ascii="Georgia" w:eastAsia="Georgia" w:hAnsi="Georgia" w:cs="Georgia"/>
          <w:sz w:val="24"/>
          <w:szCs w:val="24"/>
        </w:rPr>
        <w:t>may be at an advantage among other factors affecting an election.</w:t>
      </w:r>
      <w:r w:rsidRPr="0000725E">
        <w:rPr>
          <w:rFonts w:ascii="Georgia" w:eastAsia="Georgia" w:hAnsi="Georgia" w:cs="Georgia"/>
          <w:sz w:val="24"/>
          <w:szCs w:val="24"/>
        </w:rPr>
        <w:t xml:space="preserve"> </w:t>
      </w:r>
      <w:r w:rsidR="00FD19EF" w:rsidRPr="0000725E">
        <w:rPr>
          <w:rFonts w:ascii="Georgia" w:eastAsia="Georgia" w:hAnsi="Georgia" w:cs="Georgia"/>
          <w:sz w:val="24"/>
          <w:szCs w:val="24"/>
        </w:rPr>
        <w:t>In</w:t>
      </w:r>
      <w:r w:rsidRPr="0000725E">
        <w:rPr>
          <w:rFonts w:ascii="Georgia" w:eastAsia="Georgia" w:hAnsi="Georgia" w:cs="Georgia"/>
          <w:sz w:val="24"/>
          <w:szCs w:val="24"/>
        </w:rPr>
        <w:t xml:space="preserve"> a city council district where both candidates had a Facebook profile, the candidate with </w:t>
      </w:r>
      <w:r w:rsidR="00FD19EF" w:rsidRPr="0000725E">
        <w:rPr>
          <w:rFonts w:ascii="Georgia" w:eastAsia="Georgia" w:hAnsi="Georgia" w:cs="Georgia"/>
          <w:sz w:val="24"/>
          <w:szCs w:val="24"/>
        </w:rPr>
        <w:t xml:space="preserve">a </w:t>
      </w:r>
      <w:r w:rsidRPr="0000725E">
        <w:rPr>
          <w:rFonts w:ascii="Georgia" w:eastAsia="Georgia" w:hAnsi="Georgia" w:cs="Georgia"/>
          <w:sz w:val="24"/>
          <w:szCs w:val="24"/>
        </w:rPr>
        <w:t>higher number of follower</w:t>
      </w:r>
      <w:r w:rsidRPr="0000725E">
        <w:rPr>
          <w:rFonts w:ascii="Georgia" w:eastAsia="Georgia" w:hAnsi="Georgia" w:cs="Georgia"/>
          <w:sz w:val="24"/>
          <w:szCs w:val="24"/>
        </w:rPr>
        <w:t xml:space="preserve">s </w:t>
      </w:r>
      <w:r w:rsidR="00FD19EF" w:rsidRPr="0000725E">
        <w:rPr>
          <w:rFonts w:ascii="Georgia" w:eastAsia="Georgia" w:hAnsi="Georgia" w:cs="Georgia"/>
          <w:sz w:val="24"/>
          <w:szCs w:val="24"/>
        </w:rPr>
        <w:t xml:space="preserve">than his opponent </w:t>
      </w:r>
      <w:r w:rsidRPr="0000725E">
        <w:rPr>
          <w:rFonts w:ascii="Georgia" w:eastAsia="Georgia" w:hAnsi="Georgia" w:cs="Georgia"/>
          <w:sz w:val="24"/>
          <w:szCs w:val="24"/>
        </w:rPr>
        <w:t xml:space="preserve">on Facebook won. </w:t>
      </w:r>
      <w:r w:rsidR="00FD19EF" w:rsidRPr="0000725E">
        <w:rPr>
          <w:rFonts w:ascii="Georgia" w:eastAsia="Georgia" w:hAnsi="Georgia" w:cs="Georgia"/>
          <w:sz w:val="24"/>
          <w:szCs w:val="24"/>
        </w:rPr>
        <w:t>This is exclusive of other factors but indicates that social media can provide the organic boost in outreach necessary during an election.</w:t>
      </w:r>
    </w:p>
    <w:p w14:paraId="03A0A947" w14:textId="77777777" w:rsidR="005D0EC6" w:rsidRPr="0000725E" w:rsidRDefault="005D0EC6">
      <w:pPr>
        <w:spacing w:line="480" w:lineRule="auto"/>
        <w:rPr>
          <w:rFonts w:ascii="Georgia" w:eastAsia="Georgia" w:hAnsi="Georgia" w:cs="Georgia"/>
          <w:sz w:val="24"/>
          <w:szCs w:val="24"/>
        </w:rPr>
      </w:pPr>
    </w:p>
    <w:p w14:paraId="458ACD0D" w14:textId="08F05E89" w:rsidR="005D0EC6" w:rsidRPr="000A2392" w:rsidRDefault="00AC4DAD">
      <w:pPr>
        <w:spacing w:line="480" w:lineRule="auto"/>
        <w:rPr>
          <w:rFonts w:ascii="Georgia" w:eastAsia="Georgia" w:hAnsi="Georgia" w:cs="Georgia"/>
          <w:bCs/>
          <w:iCs/>
          <w:sz w:val="24"/>
          <w:szCs w:val="24"/>
          <w:u w:val="single"/>
        </w:rPr>
      </w:pPr>
      <w:r w:rsidRPr="000A2392">
        <w:rPr>
          <w:rFonts w:ascii="Georgia" w:eastAsia="Georgia" w:hAnsi="Georgia" w:cs="Georgia"/>
          <w:bCs/>
          <w:iCs/>
          <w:sz w:val="24"/>
          <w:szCs w:val="24"/>
          <w:u w:val="single"/>
        </w:rPr>
        <w:t>Winning candidates had an active Facebook and Twitter account</w:t>
      </w:r>
    </w:p>
    <w:p w14:paraId="2AD8F78F" w14:textId="4B7692E0"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Candidates who ha</w:t>
      </w:r>
      <w:r w:rsidRPr="0000725E">
        <w:rPr>
          <w:rFonts w:ascii="Georgia" w:eastAsia="Georgia" w:hAnsi="Georgia" w:cs="Georgia"/>
          <w:sz w:val="24"/>
          <w:szCs w:val="24"/>
        </w:rPr>
        <w:t>d a Facebook account and did not have a Twitter account or had an inactive Twitter account also lost their race</w:t>
      </w:r>
      <w:r w:rsidR="00FD19EF" w:rsidRPr="0000725E">
        <w:rPr>
          <w:rFonts w:ascii="Georgia" w:eastAsia="Georgia" w:hAnsi="Georgia" w:cs="Georgia"/>
          <w:sz w:val="24"/>
          <w:szCs w:val="24"/>
        </w:rPr>
        <w:t xml:space="preserve"> among other factors</w:t>
      </w:r>
      <w:r w:rsidRPr="0000725E">
        <w:rPr>
          <w:rFonts w:ascii="Georgia" w:eastAsia="Georgia" w:hAnsi="Georgia" w:cs="Georgia"/>
          <w:sz w:val="24"/>
          <w:szCs w:val="24"/>
        </w:rPr>
        <w:t>.  (1) Nicholas Ciparro and (2) Jim Klonaris and (3) Garrett Holt lost the races respectively in Districts 3, 4 and 6 and non</w:t>
      </w:r>
      <w:r w:rsidRPr="0000725E">
        <w:rPr>
          <w:rFonts w:ascii="Georgia" w:eastAsia="Georgia" w:hAnsi="Georgia" w:cs="Georgia"/>
          <w:sz w:val="24"/>
          <w:szCs w:val="24"/>
        </w:rPr>
        <w:t>e of them had an active Twitter account.</w:t>
      </w:r>
      <w:r w:rsidR="00AC4DAD" w:rsidRPr="0000725E">
        <w:rPr>
          <w:rFonts w:ascii="Georgia" w:eastAsia="Georgia" w:hAnsi="Georgia" w:cs="Georgia"/>
          <w:sz w:val="24"/>
          <w:szCs w:val="24"/>
        </w:rPr>
        <w:t xml:space="preserve"> This does not suggest a causal relationship between existence of social media accounts but is indicative of factors that might have dampened the campaigns of the challengers.</w:t>
      </w:r>
      <w:r w:rsidRPr="0000725E">
        <w:rPr>
          <w:rFonts w:ascii="Georgia" w:eastAsia="Georgia" w:hAnsi="Georgia" w:cs="Georgia"/>
          <w:sz w:val="24"/>
          <w:szCs w:val="24"/>
        </w:rPr>
        <w:t xml:space="preserve"> On the contrary, Seema Singh and Gwen Mc</w:t>
      </w:r>
      <w:r w:rsidRPr="0000725E">
        <w:rPr>
          <w:rFonts w:ascii="Georgia" w:eastAsia="Georgia" w:hAnsi="Georgia" w:cs="Georgia"/>
          <w:sz w:val="24"/>
          <w:szCs w:val="24"/>
        </w:rPr>
        <w:t>Kenzie winners from Districts 3 and 6 made equal use of both their Facebook and Twitter profiles with 36 and 27 tweets respectively. All candidates that won</w:t>
      </w:r>
      <w:r w:rsidR="00AC4DAD" w:rsidRPr="0000725E">
        <w:rPr>
          <w:rFonts w:ascii="Georgia" w:eastAsia="Georgia" w:hAnsi="Georgia" w:cs="Georgia"/>
          <w:sz w:val="24"/>
          <w:szCs w:val="24"/>
        </w:rPr>
        <w:t xml:space="preserve"> in the 2021 races</w:t>
      </w:r>
      <w:r w:rsidRPr="0000725E">
        <w:rPr>
          <w:rFonts w:ascii="Georgia" w:eastAsia="Georgia" w:hAnsi="Georgia" w:cs="Georgia"/>
          <w:sz w:val="24"/>
          <w:szCs w:val="24"/>
        </w:rPr>
        <w:t xml:space="preserve"> had an active Twitter profile. </w:t>
      </w:r>
    </w:p>
    <w:p w14:paraId="609DFE71" w14:textId="677BF040" w:rsidR="005D0EC6" w:rsidRPr="000A2392" w:rsidRDefault="00AC4DAD">
      <w:pPr>
        <w:spacing w:line="480" w:lineRule="auto"/>
        <w:rPr>
          <w:rFonts w:ascii="Georgia" w:eastAsia="Georgia" w:hAnsi="Georgia" w:cs="Georgia"/>
          <w:bCs/>
          <w:iCs/>
          <w:sz w:val="24"/>
          <w:szCs w:val="24"/>
          <w:u w:val="single"/>
        </w:rPr>
      </w:pPr>
      <w:r w:rsidRPr="000A2392">
        <w:rPr>
          <w:rFonts w:ascii="Georgia" w:eastAsia="Georgia" w:hAnsi="Georgia" w:cs="Georgia"/>
          <w:bCs/>
          <w:iCs/>
          <w:sz w:val="24"/>
          <w:szCs w:val="24"/>
          <w:u w:val="single"/>
        </w:rPr>
        <w:lastRenderedPageBreak/>
        <w:t>Candidates reported higher Facebook followers than Twitter</w:t>
      </w:r>
    </w:p>
    <w:p w14:paraId="64B5E1D1" w14:textId="6FA0D22F"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All candidates that won the race in the 2021 Knoxville City Council election had an existing social media profile on both Facebook and Twitter. However, every single candidate had more followers on Facebook than on Twitter. This indicated that</w:t>
      </w:r>
      <w:r w:rsidRPr="0000725E">
        <w:rPr>
          <w:rFonts w:ascii="Georgia" w:eastAsia="Georgia" w:hAnsi="Georgia" w:cs="Georgia"/>
          <w:sz w:val="24"/>
          <w:szCs w:val="24"/>
        </w:rPr>
        <w:t xml:space="preserve"> voters in Knoxville are more likely to connect with a city council candidate's Facebook account over their Twitter account. </w:t>
      </w:r>
      <w:r w:rsidR="00AC4DAD" w:rsidRPr="0000725E">
        <w:rPr>
          <w:rFonts w:ascii="Georgia" w:eastAsia="Georgia" w:hAnsi="Georgia" w:cs="Georgia"/>
          <w:sz w:val="24"/>
          <w:szCs w:val="24"/>
        </w:rPr>
        <w:t xml:space="preserve">Winning candidates </w:t>
      </w:r>
      <w:r w:rsidRPr="0000725E">
        <w:rPr>
          <w:rFonts w:ascii="Georgia" w:eastAsia="Georgia" w:hAnsi="Georgia" w:cs="Georgia"/>
          <w:sz w:val="24"/>
          <w:szCs w:val="24"/>
        </w:rPr>
        <w:t>Tommy Smith (District 1), Andrew Roberto (District 2), and Lauren Rider (District 4) posted more frequently on F</w:t>
      </w:r>
      <w:r w:rsidRPr="0000725E">
        <w:rPr>
          <w:rFonts w:ascii="Georgia" w:eastAsia="Georgia" w:hAnsi="Georgia" w:cs="Georgia"/>
          <w:sz w:val="24"/>
          <w:szCs w:val="24"/>
        </w:rPr>
        <w:t>acebook over their Twitter accounts.</w:t>
      </w:r>
    </w:p>
    <w:p w14:paraId="77760BF3" w14:textId="77777777" w:rsidR="00AC4DAD" w:rsidRPr="0000725E" w:rsidRDefault="00AC4DAD">
      <w:pPr>
        <w:spacing w:line="480" w:lineRule="auto"/>
        <w:rPr>
          <w:rFonts w:ascii="Georgia" w:eastAsia="Georgia" w:hAnsi="Georgia" w:cs="Georgia"/>
          <w:sz w:val="24"/>
          <w:szCs w:val="24"/>
        </w:rPr>
      </w:pPr>
    </w:p>
    <w:p w14:paraId="30A4EDC9" w14:textId="77777777" w:rsidR="005D0EC6" w:rsidRPr="000A2392" w:rsidRDefault="005A2DE1">
      <w:pPr>
        <w:spacing w:line="480" w:lineRule="auto"/>
        <w:rPr>
          <w:rFonts w:ascii="Georgia" w:eastAsia="Georgia" w:hAnsi="Georgia" w:cs="Georgia"/>
          <w:bCs/>
          <w:sz w:val="24"/>
          <w:szCs w:val="24"/>
          <w:u w:val="single"/>
        </w:rPr>
      </w:pPr>
      <w:r w:rsidRPr="000A2392">
        <w:rPr>
          <w:rFonts w:ascii="Georgia" w:eastAsia="Georgia" w:hAnsi="Georgia" w:cs="Georgia"/>
          <w:bCs/>
          <w:sz w:val="24"/>
          <w:szCs w:val="24"/>
          <w:u w:val="single"/>
        </w:rPr>
        <w:t xml:space="preserve">Research Outcome 2: Social Media usage four weeks before the election </w:t>
      </w:r>
    </w:p>
    <w:p w14:paraId="4243103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Around 8 percent of Americans change their mind about who they will vote for four weeks before Election Day (Fournier et al., 2004). Therefore, social media posts on Facebook and Twitter in the four weeks before Election Day in our case the time frame betw</w:t>
      </w:r>
      <w:r w:rsidRPr="0000725E">
        <w:rPr>
          <w:rFonts w:ascii="Georgia" w:eastAsia="Georgia" w:hAnsi="Georgia" w:cs="Georgia"/>
          <w:sz w:val="24"/>
          <w:szCs w:val="24"/>
        </w:rPr>
        <w:t xml:space="preserve">een October 2, 2021, to November 2, 2021, were analyzed. </w:t>
      </w:r>
    </w:p>
    <w:p w14:paraId="21D1B971" w14:textId="77777777" w:rsidR="005D0EC6" w:rsidRPr="0000725E" w:rsidRDefault="005D0EC6">
      <w:pPr>
        <w:spacing w:line="480" w:lineRule="auto"/>
        <w:rPr>
          <w:rFonts w:ascii="Georgia" w:eastAsia="Georgia" w:hAnsi="Georgia" w:cs="Georgia"/>
          <w:sz w:val="24"/>
          <w:szCs w:val="24"/>
        </w:rPr>
      </w:pPr>
    </w:p>
    <w:p w14:paraId="05C3E504"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In District 1, Tommy Smith who won the race made 46 posts on his Facebook account and sent out three tweets between October 2, 2021, to November 2, 2021. His opponent, Elizabeth Murphy did not have</w:t>
      </w:r>
      <w:r w:rsidRPr="0000725E">
        <w:rPr>
          <w:rFonts w:ascii="Georgia" w:eastAsia="Georgia" w:hAnsi="Georgia" w:cs="Georgia"/>
          <w:sz w:val="24"/>
          <w:szCs w:val="24"/>
        </w:rPr>
        <w:t xml:space="preserve"> a Facebook or a Twitter account, therefore made zero posts. </w:t>
      </w:r>
    </w:p>
    <w:p w14:paraId="47359070" w14:textId="77777777" w:rsidR="005D0EC6" w:rsidRPr="0000725E" w:rsidRDefault="005D0EC6">
      <w:pPr>
        <w:spacing w:line="480" w:lineRule="auto"/>
        <w:rPr>
          <w:rFonts w:ascii="Georgia" w:eastAsia="Georgia" w:hAnsi="Georgia" w:cs="Georgia"/>
          <w:sz w:val="24"/>
          <w:szCs w:val="24"/>
        </w:rPr>
      </w:pPr>
    </w:p>
    <w:p w14:paraId="6CF2E53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In District 2, Andrew Roberto who won the race made 15 posts on his Facebook account and sent out 15 tweets between October 2, 2021, to November 2, 2021. His opponent Kim Smith did not have a F</w:t>
      </w:r>
      <w:r w:rsidRPr="0000725E">
        <w:rPr>
          <w:rFonts w:ascii="Georgia" w:eastAsia="Georgia" w:hAnsi="Georgia" w:cs="Georgia"/>
          <w:sz w:val="24"/>
          <w:szCs w:val="24"/>
        </w:rPr>
        <w:t xml:space="preserve">acebook or a Twitter account, therefore made zero posts. </w:t>
      </w:r>
    </w:p>
    <w:p w14:paraId="3D4F4DBC" w14:textId="77777777" w:rsidR="005D0EC6" w:rsidRPr="0000725E" w:rsidRDefault="005D0EC6">
      <w:pPr>
        <w:spacing w:line="480" w:lineRule="auto"/>
        <w:rPr>
          <w:rFonts w:ascii="Georgia" w:eastAsia="Georgia" w:hAnsi="Georgia" w:cs="Georgia"/>
          <w:sz w:val="24"/>
          <w:szCs w:val="24"/>
        </w:rPr>
      </w:pPr>
    </w:p>
    <w:p w14:paraId="26660355"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In District 3, Seema Singh who won the race made 31 posts on her Facebook account and sent out 36 tweets between October 2, 2021, to November 2, 2021. Her opponent Nick Ciparro made eight posts on </w:t>
      </w:r>
      <w:r w:rsidRPr="0000725E">
        <w:rPr>
          <w:rFonts w:ascii="Georgia" w:eastAsia="Georgia" w:hAnsi="Georgia" w:cs="Georgia"/>
          <w:sz w:val="24"/>
          <w:szCs w:val="24"/>
        </w:rPr>
        <w:t xml:space="preserve">Facebook and did not have a Twitter account. </w:t>
      </w:r>
    </w:p>
    <w:p w14:paraId="329AAC25" w14:textId="77777777" w:rsidR="005D0EC6" w:rsidRPr="0000725E" w:rsidRDefault="005D0EC6">
      <w:pPr>
        <w:spacing w:line="480" w:lineRule="auto"/>
        <w:rPr>
          <w:rFonts w:ascii="Georgia" w:eastAsia="Georgia" w:hAnsi="Georgia" w:cs="Georgia"/>
          <w:sz w:val="24"/>
          <w:szCs w:val="24"/>
        </w:rPr>
      </w:pPr>
    </w:p>
    <w:p w14:paraId="72CAE03B"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In District 4, Lauren Rider who won the race made 14 posts on her Facebook account and sent out four tweets between October 2, 2021, to November 2, 2021. Her opponent Jim Klonaris made eight posts on his Faceb</w:t>
      </w:r>
      <w:r w:rsidRPr="0000725E">
        <w:rPr>
          <w:rFonts w:ascii="Georgia" w:eastAsia="Georgia" w:hAnsi="Georgia" w:cs="Georgia"/>
          <w:sz w:val="24"/>
          <w:szCs w:val="24"/>
        </w:rPr>
        <w:t xml:space="preserve">ook account and did not have a Twitter account. </w:t>
      </w:r>
    </w:p>
    <w:p w14:paraId="6C091AA3" w14:textId="77777777" w:rsidR="005D0EC6" w:rsidRPr="0000725E" w:rsidRDefault="005D0EC6">
      <w:pPr>
        <w:spacing w:line="480" w:lineRule="auto"/>
        <w:rPr>
          <w:rFonts w:ascii="Georgia" w:eastAsia="Georgia" w:hAnsi="Georgia" w:cs="Georgia"/>
          <w:sz w:val="24"/>
          <w:szCs w:val="24"/>
        </w:rPr>
      </w:pPr>
    </w:p>
    <w:p w14:paraId="344FCBF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In District 6, Gwen McKenzie who won the race made eight posts on her Facebook account and sent out 27 tweets between October 2, 2021, to November 2, 2021. Her opponent Garrett Holt made just one post on hi</w:t>
      </w:r>
      <w:r w:rsidRPr="0000725E">
        <w:rPr>
          <w:rFonts w:ascii="Georgia" w:eastAsia="Georgia" w:hAnsi="Georgia" w:cs="Georgia"/>
          <w:sz w:val="24"/>
          <w:szCs w:val="24"/>
        </w:rPr>
        <w:t xml:space="preserve">s Facebook page, however, he also used his account and made 17 posts. Holt did not have a Twitter account. </w:t>
      </w:r>
    </w:p>
    <w:p w14:paraId="744F7F3D" w14:textId="77777777" w:rsidR="005D0EC6" w:rsidRPr="0000725E" w:rsidRDefault="005D0EC6">
      <w:pPr>
        <w:spacing w:line="480" w:lineRule="auto"/>
        <w:rPr>
          <w:rFonts w:ascii="Georgia" w:eastAsia="Georgia" w:hAnsi="Georgia" w:cs="Georgia"/>
          <w:sz w:val="24"/>
          <w:szCs w:val="24"/>
        </w:rPr>
      </w:pPr>
    </w:p>
    <w:p w14:paraId="28D14B30" w14:textId="496F05B2" w:rsidR="005D0EC6" w:rsidRPr="000A2392" w:rsidRDefault="00AC4DAD">
      <w:pPr>
        <w:spacing w:line="480" w:lineRule="auto"/>
        <w:rPr>
          <w:rFonts w:ascii="Georgia" w:eastAsia="Georgia" w:hAnsi="Georgia" w:cs="Georgia"/>
          <w:bCs/>
          <w:iCs/>
          <w:sz w:val="24"/>
          <w:szCs w:val="24"/>
          <w:u w:val="single"/>
        </w:rPr>
      </w:pPr>
      <w:r w:rsidRPr="000A2392">
        <w:rPr>
          <w:rFonts w:ascii="Georgia" w:eastAsia="Georgia" w:hAnsi="Georgia" w:cs="Georgia"/>
          <w:bCs/>
          <w:iCs/>
          <w:sz w:val="24"/>
          <w:szCs w:val="24"/>
          <w:u w:val="single"/>
        </w:rPr>
        <w:t xml:space="preserve">Winning candidates had higher post frequency </w:t>
      </w:r>
    </w:p>
    <w:p w14:paraId="003E2604" w14:textId="7306AFD8" w:rsidR="005D0EC6" w:rsidRPr="0000725E" w:rsidRDefault="00AC4DAD">
      <w:pPr>
        <w:spacing w:line="480" w:lineRule="auto"/>
        <w:rPr>
          <w:rFonts w:ascii="Georgia" w:eastAsia="Georgia" w:hAnsi="Georgia" w:cs="Georgia"/>
          <w:sz w:val="24"/>
          <w:szCs w:val="24"/>
        </w:rPr>
      </w:pPr>
      <w:r w:rsidRPr="0000725E">
        <w:rPr>
          <w:rFonts w:ascii="Georgia" w:eastAsia="Georgia" w:hAnsi="Georgia" w:cs="Georgia"/>
          <w:sz w:val="24"/>
          <w:szCs w:val="24"/>
        </w:rPr>
        <w:t>All winning candidates posted more frequently in the four weeks before Election Day. All winning candidates had reported more posts on Facebook and more tweets on Twitter than their challengers. In District 6, Holt posted more than the winning candidate on his personal account but only made one post on his public page dedicated to the election race.</w:t>
      </w:r>
    </w:p>
    <w:p w14:paraId="6B45160E" w14:textId="5F02DB76" w:rsidR="005D0EC6" w:rsidRDefault="005D0EC6">
      <w:pPr>
        <w:spacing w:line="480" w:lineRule="auto"/>
        <w:rPr>
          <w:rFonts w:ascii="Georgia" w:eastAsia="Georgia" w:hAnsi="Georgia" w:cs="Georgia"/>
          <w:sz w:val="24"/>
          <w:szCs w:val="24"/>
        </w:rPr>
      </w:pPr>
    </w:p>
    <w:p w14:paraId="0BAA2486" w14:textId="77777777" w:rsidR="00A2730D" w:rsidRPr="0000725E" w:rsidRDefault="00A2730D">
      <w:pPr>
        <w:spacing w:line="480" w:lineRule="auto"/>
        <w:rPr>
          <w:rFonts w:ascii="Georgia" w:eastAsia="Georgia" w:hAnsi="Georgia" w:cs="Georgia"/>
          <w:sz w:val="24"/>
          <w:szCs w:val="24"/>
        </w:rPr>
      </w:pPr>
    </w:p>
    <w:p w14:paraId="546C168A" w14:textId="77777777" w:rsidR="005D0EC6" w:rsidRPr="000A2392" w:rsidRDefault="005A2DE1">
      <w:pPr>
        <w:spacing w:line="480" w:lineRule="auto"/>
        <w:rPr>
          <w:rFonts w:ascii="Georgia" w:eastAsia="Georgia" w:hAnsi="Georgia" w:cs="Georgia"/>
          <w:bCs/>
          <w:sz w:val="24"/>
          <w:szCs w:val="24"/>
          <w:u w:val="single"/>
        </w:rPr>
      </w:pPr>
      <w:r w:rsidRPr="000A2392">
        <w:rPr>
          <w:rFonts w:ascii="Georgia" w:eastAsia="Georgia" w:hAnsi="Georgia" w:cs="Georgia"/>
          <w:bCs/>
          <w:sz w:val="24"/>
          <w:szCs w:val="24"/>
          <w:u w:val="single"/>
        </w:rPr>
        <w:lastRenderedPageBreak/>
        <w:t>Rese</w:t>
      </w:r>
      <w:r w:rsidRPr="000A2392">
        <w:rPr>
          <w:rFonts w:ascii="Georgia" w:eastAsia="Georgia" w:hAnsi="Georgia" w:cs="Georgia"/>
          <w:bCs/>
          <w:sz w:val="24"/>
          <w:szCs w:val="24"/>
          <w:u w:val="single"/>
        </w:rPr>
        <w:t xml:space="preserve">arch Outcome 3: Campaign budget allocation: Key takeaways </w:t>
      </w:r>
    </w:p>
    <w:p w14:paraId="51A9934F"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Research has shown that nationally, candidates that spent more on digital ads performed well in the presidential elections (Williams et al., 2018). However, does that trend hold in local city counc</w:t>
      </w:r>
      <w:r w:rsidRPr="0000725E">
        <w:rPr>
          <w:rFonts w:ascii="Georgia" w:eastAsia="Georgia" w:hAnsi="Georgia" w:cs="Georgia"/>
          <w:sz w:val="24"/>
          <w:szCs w:val="24"/>
          <w:highlight w:val="white"/>
        </w:rPr>
        <w:t xml:space="preserve">il elections? </w:t>
      </w:r>
    </w:p>
    <w:p w14:paraId="71851C1B"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In District 1, the social media expenditure of Tommy Smith who won the race was $1193.88, his opponent Elizabeth Murphy who did not have a Facebook or Twitter account had $0 in social media expenditure. </w:t>
      </w:r>
    </w:p>
    <w:p w14:paraId="1A9432EB"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District 2, the social media expen</w:t>
      </w:r>
      <w:r w:rsidRPr="0000725E">
        <w:rPr>
          <w:rFonts w:ascii="Georgia" w:eastAsia="Georgia" w:hAnsi="Georgia" w:cs="Georgia"/>
          <w:sz w:val="24"/>
          <w:szCs w:val="24"/>
          <w:highlight w:val="white"/>
        </w:rPr>
        <w:t>diture of Andrew Roberto who won the race was not available, however, he spent $19,189 on a marketing firm. The exact amount spent on social media was not available to Roberto. His opponent who lost the race did not have a Facebook or Twitter account and t</w:t>
      </w:r>
      <w:r w:rsidRPr="0000725E">
        <w:rPr>
          <w:rFonts w:ascii="Georgia" w:eastAsia="Georgia" w:hAnsi="Georgia" w:cs="Georgia"/>
          <w:sz w:val="24"/>
          <w:szCs w:val="24"/>
          <w:highlight w:val="white"/>
        </w:rPr>
        <w:t xml:space="preserve">herefore had $0 in social media expenditure. </w:t>
      </w:r>
    </w:p>
    <w:p w14:paraId="427225A2"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In District 3, the social media expenditure of Seema Singh who won the race was $20, and her opponent Nick Ciparro had $0 in social media expenditure. </w:t>
      </w:r>
    </w:p>
    <w:p w14:paraId="301A7D89"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In District 4, the social media expenditure of Lauren Rider who won the race was $125, while her opponent Jim Klonaris spent $524.80 on social media ads. </w:t>
      </w:r>
    </w:p>
    <w:p w14:paraId="034EC7C4" w14:textId="77777777" w:rsidR="005D0EC6"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District 6, the social media expenditure of Gwen McKenzie who won the race was $0 and her opponent</w:t>
      </w:r>
      <w:r w:rsidRPr="0000725E">
        <w:rPr>
          <w:rFonts w:ascii="Georgia" w:eastAsia="Georgia" w:hAnsi="Georgia" w:cs="Georgia"/>
          <w:sz w:val="24"/>
          <w:szCs w:val="24"/>
          <w:highlight w:val="white"/>
        </w:rPr>
        <w:t xml:space="preserve"> Garrett Holt spent $399.99 on social media ads. </w:t>
      </w:r>
    </w:p>
    <w:p w14:paraId="00525943" w14:textId="362EEF20" w:rsidR="005D0EC6" w:rsidRPr="0000725E" w:rsidRDefault="005D0EC6">
      <w:pPr>
        <w:spacing w:line="480" w:lineRule="auto"/>
        <w:rPr>
          <w:rFonts w:ascii="Georgia" w:eastAsia="Georgia" w:hAnsi="Georgia" w:cs="Georgia"/>
          <w:sz w:val="24"/>
          <w:szCs w:val="24"/>
          <w:highlight w:val="white"/>
        </w:rPr>
      </w:pPr>
    </w:p>
    <w:p w14:paraId="72371583" w14:textId="3CCC60BA" w:rsidR="005D0EC6" w:rsidRPr="000A2392" w:rsidRDefault="00AC4DAD">
      <w:pPr>
        <w:spacing w:line="480" w:lineRule="auto"/>
        <w:rPr>
          <w:rFonts w:ascii="Georgia" w:eastAsia="Georgia" w:hAnsi="Georgia" w:cs="Georgia"/>
          <w:bCs/>
          <w:iCs/>
          <w:sz w:val="24"/>
          <w:szCs w:val="24"/>
          <w:u w:val="single"/>
        </w:rPr>
      </w:pPr>
      <w:r w:rsidRPr="000A2392">
        <w:rPr>
          <w:rFonts w:ascii="Georgia" w:eastAsia="Georgia" w:hAnsi="Georgia" w:cs="Georgia"/>
          <w:bCs/>
          <w:iCs/>
          <w:sz w:val="24"/>
          <w:szCs w:val="24"/>
          <w:u w:val="single"/>
        </w:rPr>
        <w:t>Higher digital ad spending did not correlate with election success</w:t>
      </w:r>
    </w:p>
    <w:p w14:paraId="46413FF0" w14:textId="5FB328C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The analysis of the social media expenditures of each candidate in the 2021 Knoxville City Council election show</w:t>
      </w:r>
      <w:r w:rsidR="00AC4DAD" w:rsidRPr="0000725E">
        <w:rPr>
          <w:rFonts w:ascii="Georgia" w:eastAsia="Georgia" w:hAnsi="Georgia" w:cs="Georgia"/>
          <w:sz w:val="24"/>
          <w:szCs w:val="24"/>
        </w:rPr>
        <w:t xml:space="preserve">ed </w:t>
      </w:r>
      <w:r w:rsidRPr="0000725E">
        <w:rPr>
          <w:rFonts w:ascii="Georgia" w:eastAsia="Georgia" w:hAnsi="Georgia" w:cs="Georgia"/>
          <w:sz w:val="24"/>
          <w:szCs w:val="24"/>
        </w:rPr>
        <w:t xml:space="preserve">that spending on digital ads did not have </w:t>
      </w:r>
      <w:r w:rsidR="00AC4DAD" w:rsidRPr="0000725E">
        <w:rPr>
          <w:rFonts w:ascii="Georgia" w:eastAsia="Georgia" w:hAnsi="Georgia" w:cs="Georgia"/>
          <w:sz w:val="24"/>
          <w:szCs w:val="24"/>
        </w:rPr>
        <w:t xml:space="preserve">a correlation with election success. </w:t>
      </w:r>
      <w:r w:rsidRPr="0000725E">
        <w:rPr>
          <w:rFonts w:ascii="Georgia" w:eastAsia="Georgia" w:hAnsi="Georgia" w:cs="Georgia"/>
          <w:sz w:val="24"/>
          <w:szCs w:val="24"/>
        </w:rPr>
        <w:t xml:space="preserve">In District 4 and District 6, the losing candidate spent more on digital ads but still lost the race. However, this should not be confused with social media </w:t>
      </w:r>
      <w:r w:rsidRPr="0000725E">
        <w:rPr>
          <w:rFonts w:ascii="Georgia" w:eastAsia="Georgia" w:hAnsi="Georgia" w:cs="Georgia"/>
          <w:sz w:val="24"/>
          <w:szCs w:val="24"/>
        </w:rPr>
        <w:lastRenderedPageBreak/>
        <w:t xml:space="preserve">presence, frequency </w:t>
      </w:r>
      <w:r w:rsidRPr="0000725E">
        <w:rPr>
          <w:rFonts w:ascii="Georgia" w:eastAsia="Georgia" w:hAnsi="Georgia" w:cs="Georgia"/>
          <w:sz w:val="24"/>
          <w:szCs w:val="24"/>
        </w:rPr>
        <w:t xml:space="preserve">of posts and having more followers. In both District 4 and 6, the winning candidates had a Facebook and a Twitter account with more followers than their opponents and posted more frequently in the last four weeks before Election Day. </w:t>
      </w:r>
    </w:p>
    <w:p w14:paraId="503EC5DC" w14:textId="77777777" w:rsidR="005D0EC6" w:rsidRPr="0000725E" w:rsidRDefault="005D0EC6">
      <w:pPr>
        <w:spacing w:line="480" w:lineRule="auto"/>
        <w:rPr>
          <w:rFonts w:ascii="Georgia" w:eastAsia="Georgia" w:hAnsi="Georgia" w:cs="Georgia"/>
          <w:sz w:val="24"/>
          <w:szCs w:val="24"/>
        </w:rPr>
      </w:pPr>
    </w:p>
    <w:p w14:paraId="13396370" w14:textId="77777777" w:rsidR="005D0EC6" w:rsidRPr="000A2392" w:rsidRDefault="005A2DE1">
      <w:pPr>
        <w:spacing w:line="480" w:lineRule="auto"/>
        <w:rPr>
          <w:rFonts w:ascii="Georgia" w:eastAsia="Georgia" w:hAnsi="Georgia" w:cs="Georgia"/>
          <w:bCs/>
          <w:iCs/>
          <w:sz w:val="24"/>
          <w:szCs w:val="24"/>
          <w:u w:val="single"/>
        </w:rPr>
      </w:pPr>
      <w:r w:rsidRPr="000A2392">
        <w:rPr>
          <w:rFonts w:ascii="Georgia" w:eastAsia="Georgia" w:hAnsi="Georgia" w:cs="Georgia"/>
          <w:bCs/>
          <w:iCs/>
          <w:sz w:val="24"/>
          <w:szCs w:val="24"/>
          <w:u w:val="single"/>
        </w:rPr>
        <w:t>Organic reach is the</w:t>
      </w:r>
      <w:r w:rsidRPr="000A2392">
        <w:rPr>
          <w:rFonts w:ascii="Georgia" w:eastAsia="Georgia" w:hAnsi="Georgia" w:cs="Georgia"/>
          <w:bCs/>
          <w:iCs/>
          <w:sz w:val="24"/>
          <w:szCs w:val="24"/>
          <w:u w:val="single"/>
        </w:rPr>
        <w:t xml:space="preserve"> key </w:t>
      </w:r>
    </w:p>
    <w:p w14:paraId="33B5DEAE" w14:textId="1C5E5B15" w:rsidR="005F2EC2" w:rsidRPr="0000725E" w:rsidRDefault="005A2DE1">
      <w:pPr>
        <w:spacing w:line="480" w:lineRule="auto"/>
        <w:rPr>
          <w:rFonts w:ascii="Georgia" w:eastAsia="Georgia" w:hAnsi="Georgia" w:cs="Georgia"/>
          <w:b/>
          <w:i/>
          <w:sz w:val="24"/>
          <w:szCs w:val="24"/>
        </w:rPr>
      </w:pPr>
      <w:r w:rsidRPr="0000725E">
        <w:rPr>
          <w:rFonts w:ascii="Georgia" w:eastAsia="Georgia" w:hAnsi="Georgia" w:cs="Georgia"/>
          <w:sz w:val="24"/>
          <w:szCs w:val="24"/>
        </w:rPr>
        <w:t>As seen in the District</w:t>
      </w:r>
      <w:r w:rsidRPr="0000725E">
        <w:rPr>
          <w:rFonts w:ascii="Georgia" w:eastAsia="Georgia" w:hAnsi="Georgia" w:cs="Georgia"/>
          <w:sz w:val="24"/>
          <w:szCs w:val="24"/>
        </w:rPr>
        <w:t xml:space="preserve"> 6 race, Garrett Holt spent over 400 times more than his opponent Gwen McKenzie on digital ads, however still lost the race. Holt’s posts were split between his personal account and a page dedicated to the election race while McKenzie used her personal acc</w:t>
      </w:r>
      <w:r w:rsidRPr="0000725E">
        <w:rPr>
          <w:rFonts w:ascii="Georgia" w:eastAsia="Georgia" w:hAnsi="Georgia" w:cs="Georgia"/>
          <w:sz w:val="24"/>
          <w:szCs w:val="24"/>
        </w:rPr>
        <w:t xml:space="preserve">ount to post all information regarding the campaign. In District 4, Jim Klonaris spent $524.80 on digital ads while his opponent Lauren Rider who won the race only spent $125, however, Rider made 14 Facebook posts in the four weeks before Election Day and </w:t>
      </w:r>
      <w:r w:rsidRPr="0000725E">
        <w:rPr>
          <w:rFonts w:ascii="Georgia" w:eastAsia="Georgia" w:hAnsi="Georgia" w:cs="Georgia"/>
          <w:sz w:val="24"/>
          <w:szCs w:val="24"/>
        </w:rPr>
        <w:t>four tweets while Klonaris only made 8 Facebook posts. Again, this shows that more number of posts with organic reach is key in receiving engagement over boosted likes and comments</w:t>
      </w:r>
      <w:r w:rsidR="00326C3A" w:rsidRPr="0000725E">
        <w:rPr>
          <w:rFonts w:ascii="Georgia" w:eastAsia="Georgia" w:hAnsi="Georgia" w:cs="Georgia"/>
          <w:b/>
          <w:i/>
          <w:sz w:val="24"/>
          <w:szCs w:val="24"/>
        </w:rPr>
        <w:t>.</w:t>
      </w:r>
    </w:p>
    <w:p w14:paraId="3E8B3CFC" w14:textId="54E8D11F" w:rsidR="005D0EC6" w:rsidRPr="0000725E" w:rsidRDefault="005A2DE1" w:rsidP="00A414E3">
      <w:pPr>
        <w:spacing w:line="480" w:lineRule="auto"/>
        <w:jc w:val="center"/>
        <w:rPr>
          <w:rFonts w:ascii="Georgia" w:eastAsia="Georgia" w:hAnsi="Georgia" w:cs="Georgia"/>
          <w:b/>
          <w:sz w:val="24"/>
          <w:szCs w:val="24"/>
          <w:highlight w:val="white"/>
        </w:rPr>
      </w:pPr>
      <w:r w:rsidRPr="0000725E">
        <w:rPr>
          <w:rFonts w:ascii="Georgia" w:eastAsia="Georgia" w:hAnsi="Georgia" w:cs="Georgia"/>
          <w:b/>
          <w:sz w:val="24"/>
          <w:szCs w:val="24"/>
          <w:highlight w:val="white"/>
        </w:rPr>
        <w:t>Sect</w:t>
      </w:r>
      <w:r w:rsidR="00A414E3">
        <w:rPr>
          <w:rFonts w:ascii="Georgia" w:eastAsia="Georgia" w:hAnsi="Georgia" w:cs="Georgia"/>
          <w:b/>
          <w:sz w:val="24"/>
          <w:szCs w:val="24"/>
          <w:highlight w:val="white"/>
        </w:rPr>
        <w:t xml:space="preserve">ion B: </w:t>
      </w:r>
      <w:r w:rsidRPr="0000725E">
        <w:rPr>
          <w:rFonts w:ascii="Georgia" w:eastAsia="Georgia" w:hAnsi="Georgia" w:cs="Georgia"/>
          <w:b/>
          <w:sz w:val="24"/>
          <w:szCs w:val="24"/>
          <w:highlight w:val="white"/>
        </w:rPr>
        <w:t>Survey findings data</w:t>
      </w:r>
    </w:p>
    <w:p w14:paraId="7EAF59F2" w14:textId="77777777" w:rsidR="005D0EC6"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A total of  45 people were invited to part</w:t>
      </w:r>
      <w:r w:rsidRPr="0000725E">
        <w:rPr>
          <w:rFonts w:ascii="Georgia" w:eastAsia="Georgia" w:hAnsi="Georgia" w:cs="Georgia"/>
          <w:sz w:val="24"/>
          <w:szCs w:val="24"/>
          <w:highlight w:val="white"/>
        </w:rPr>
        <w:t>icipate in the survey by e-mail and a few others by other methods (e.g. Facebook posts and messaging ) of which 21 started the survey, seven of them did not meet the eligibility requirement and a total of n=14 completed the survey. The following themes eme</w:t>
      </w:r>
      <w:r w:rsidRPr="0000725E">
        <w:rPr>
          <w:rFonts w:ascii="Georgia" w:eastAsia="Georgia" w:hAnsi="Georgia" w:cs="Georgia"/>
          <w:sz w:val="24"/>
          <w:szCs w:val="24"/>
          <w:highlight w:val="white"/>
        </w:rPr>
        <w:t xml:space="preserve">rged from the survey responses. </w:t>
      </w:r>
    </w:p>
    <w:p w14:paraId="02D475CA" w14:textId="5556FB47" w:rsidR="000A2392" w:rsidRDefault="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a question surveying public opinion</w:t>
      </w:r>
      <w:r>
        <w:rPr>
          <w:rFonts w:ascii="Georgia" w:eastAsia="Georgia" w:hAnsi="Georgia" w:cs="Georgia"/>
          <w:sz w:val="24"/>
          <w:szCs w:val="24"/>
          <w:highlight w:val="white"/>
        </w:rPr>
        <w:t xml:space="preserve"> (Figure 3.1)</w:t>
      </w:r>
      <w:r w:rsidRPr="0000725E">
        <w:rPr>
          <w:rFonts w:ascii="Georgia" w:eastAsia="Georgia" w:hAnsi="Georgia" w:cs="Georgia"/>
          <w:sz w:val="24"/>
          <w:szCs w:val="24"/>
          <w:highlight w:val="white"/>
        </w:rPr>
        <w:t xml:space="preserve"> on a city council candidate who has a social media profile - the majority of the respondents had neither a favorable nor an unfavorable opinion. However, the second most popular options were “Extremely </w:t>
      </w:r>
      <w:r w:rsidRPr="0000725E">
        <w:rPr>
          <w:rFonts w:ascii="Georgia" w:eastAsia="Georgia" w:hAnsi="Georgia" w:cs="Georgia"/>
          <w:sz w:val="24"/>
          <w:szCs w:val="24"/>
          <w:highlight w:val="white"/>
        </w:rPr>
        <w:lastRenderedPageBreak/>
        <w:t>favorable” and "Somewhat favorable” shifting the overall trend positively towards the existence of a social media profile.</w:t>
      </w:r>
    </w:p>
    <w:p w14:paraId="1C7324E8" w14:textId="4E4B9B8A" w:rsidR="000A2392" w:rsidRDefault="000A2392" w:rsidP="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On a question surveying public opinion </w:t>
      </w:r>
      <w:r>
        <w:rPr>
          <w:rFonts w:ascii="Georgia" w:eastAsia="Georgia" w:hAnsi="Georgia" w:cs="Georgia"/>
          <w:sz w:val="24"/>
          <w:szCs w:val="24"/>
          <w:highlight w:val="white"/>
        </w:rPr>
        <w:t xml:space="preserve">(Figure 3.2) </w:t>
      </w:r>
      <w:r w:rsidRPr="0000725E">
        <w:rPr>
          <w:rFonts w:ascii="Georgia" w:eastAsia="Georgia" w:hAnsi="Georgia" w:cs="Georgia"/>
          <w:sz w:val="24"/>
          <w:szCs w:val="24"/>
          <w:highlight w:val="white"/>
        </w:rPr>
        <w:t>on the most effective social media website a city council candidate must use for their election campaign - Facebook was the clear winner with 64.29% of respondents choosing the Meta-owned entity. Twitter stood second among other social media websites with 21.43%.</w:t>
      </w:r>
    </w:p>
    <w:p w14:paraId="6C13ABFE" w14:textId="656B8738" w:rsidR="000A2392" w:rsidRDefault="000A2392" w:rsidP="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On the question of the city council candidate's interaction with constituents (</w:t>
      </w:r>
      <w:r>
        <w:rPr>
          <w:rFonts w:ascii="Georgia" w:eastAsia="Georgia" w:hAnsi="Georgia" w:cs="Georgia"/>
          <w:sz w:val="24"/>
          <w:szCs w:val="24"/>
          <w:highlight w:val="white"/>
        </w:rPr>
        <w:t>Figure 3.3</w:t>
      </w:r>
      <w:r w:rsidRPr="0000725E">
        <w:rPr>
          <w:rFonts w:ascii="Georgia" w:eastAsia="Georgia" w:hAnsi="Georgia" w:cs="Georgia"/>
          <w:sz w:val="24"/>
          <w:szCs w:val="24"/>
          <w:highlight w:val="white"/>
        </w:rPr>
        <w:t>)</w:t>
      </w:r>
      <w:r>
        <w:rPr>
          <w:rFonts w:ascii="Georgia" w:eastAsia="Georgia" w:hAnsi="Georgia" w:cs="Georgia"/>
          <w:sz w:val="24"/>
          <w:szCs w:val="24"/>
          <w:highlight w:val="white"/>
        </w:rPr>
        <w:t xml:space="preserve">, </w:t>
      </w:r>
      <w:r w:rsidRPr="0000725E">
        <w:rPr>
          <w:rFonts w:ascii="Georgia" w:eastAsia="Georgia" w:hAnsi="Georgia" w:cs="Georgia"/>
          <w:sz w:val="24"/>
          <w:szCs w:val="24"/>
          <w:highlight w:val="white"/>
        </w:rPr>
        <w:t xml:space="preserve">the majority of the respondents seemed to have a favorable opinion with 42.86% responding as "Somewhat favorable" and 14.29% responding as "Extremely favorable." No respondent selected "Extremely unfavorable" or "Somewhat unfavorable" for this question. It is important to note that the question did not mention campaign or political interaction and the question was framed to assess public opinion on general interaction by the candidate on social media. </w:t>
      </w:r>
    </w:p>
    <w:p w14:paraId="34599D93" w14:textId="6BDFBC1F" w:rsidR="000A2392" w:rsidRDefault="000A2392" w:rsidP="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On a question surveying public opinion on whether social media can be used for citizen input to improve local governance </w:t>
      </w:r>
      <w:r>
        <w:rPr>
          <w:rFonts w:ascii="Georgia" w:eastAsia="Georgia" w:hAnsi="Georgia" w:cs="Georgia"/>
          <w:sz w:val="24"/>
          <w:szCs w:val="24"/>
          <w:highlight w:val="white"/>
        </w:rPr>
        <w:t>(Figure 3.4),</w:t>
      </w:r>
      <w:r w:rsidRPr="0000725E">
        <w:rPr>
          <w:rFonts w:ascii="Georgia" w:eastAsia="Georgia" w:hAnsi="Georgia" w:cs="Georgia"/>
          <w:sz w:val="24"/>
          <w:szCs w:val="24"/>
          <w:highlight w:val="white"/>
        </w:rPr>
        <w:t xml:space="preserve"> the majority (57.14%) responded as “Somewhat agree.” Another 7.14% of the respondents chose “Strongly agree” to the question while a total of 21.43% either strongly disagreed or somewhat disagreed. </w:t>
      </w:r>
    </w:p>
    <w:p w14:paraId="62951AD0" w14:textId="157752A2" w:rsidR="000A2392" w:rsidRPr="0000725E" w:rsidRDefault="000A2392" w:rsidP="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On a question surveying public opinion on whether the activeness of a city council member on social media who provides timely updates and responds to messages is a factor likely to make them vote for the member again</w:t>
      </w:r>
      <w:r>
        <w:rPr>
          <w:rFonts w:ascii="Georgia" w:eastAsia="Georgia" w:hAnsi="Georgia" w:cs="Georgia"/>
          <w:sz w:val="24"/>
          <w:szCs w:val="24"/>
          <w:highlight w:val="white"/>
        </w:rPr>
        <w:t xml:space="preserve"> (Figure 3.5),</w:t>
      </w:r>
      <w:r w:rsidRPr="0000725E">
        <w:rPr>
          <w:rFonts w:ascii="Georgia" w:eastAsia="Georgia" w:hAnsi="Georgia" w:cs="Georgia"/>
          <w:sz w:val="24"/>
          <w:szCs w:val="24"/>
          <w:highlight w:val="white"/>
        </w:rPr>
        <w:t xml:space="preserve"> the majority responded positively. </w:t>
      </w:r>
    </w:p>
    <w:p w14:paraId="0D3292AE" w14:textId="77777777" w:rsidR="000A2392" w:rsidRDefault="000A2392" w:rsidP="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A total of 71.43% either somewhat agreed or strongly agreed to the statement while 21.43 neither agreed nor disagreed. Only a total of 7.14% disagreed with the statement. </w:t>
      </w:r>
    </w:p>
    <w:p w14:paraId="6D4B62B2" w14:textId="4C085568" w:rsidR="000A2392" w:rsidRDefault="000A2392" w:rsidP="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On the question surveying public opinion on political campaign ads on social media</w:t>
      </w:r>
      <w:r>
        <w:rPr>
          <w:rFonts w:ascii="Georgia" w:eastAsia="Georgia" w:hAnsi="Georgia" w:cs="Georgia"/>
          <w:sz w:val="24"/>
          <w:szCs w:val="24"/>
          <w:highlight w:val="white"/>
        </w:rPr>
        <w:t xml:space="preserve"> (Figure 3.6), </w:t>
      </w:r>
      <w:r w:rsidRPr="0000725E">
        <w:rPr>
          <w:rFonts w:ascii="Georgia" w:eastAsia="Georgia" w:hAnsi="Georgia" w:cs="Georgia"/>
          <w:sz w:val="24"/>
          <w:szCs w:val="24"/>
          <w:highlight w:val="white"/>
        </w:rPr>
        <w:t xml:space="preserve"> the majority responded to have an unfavorable opinion with 50% responding "Somewhat unfavorable" and 42.86% responding "Extremely unfavorable." Therefore, a total of 92.86% of respondents have an unfavorable opinion of political ads on social media, often seen on Facebook, YouTube and Twitter in the weeks before Election Day. </w:t>
      </w:r>
    </w:p>
    <w:p w14:paraId="3420D7DA" w14:textId="4A53F508" w:rsidR="000A2392" w:rsidRDefault="000A2392" w:rsidP="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The majority of respondents</w:t>
      </w:r>
      <w:r>
        <w:rPr>
          <w:rFonts w:ascii="Georgia" w:eastAsia="Georgia" w:hAnsi="Georgia" w:cs="Georgia"/>
          <w:sz w:val="24"/>
          <w:szCs w:val="24"/>
          <w:highlight w:val="white"/>
        </w:rPr>
        <w:t xml:space="preserve"> (Figure 3.7) </w:t>
      </w:r>
      <w:r w:rsidRPr="0000725E">
        <w:rPr>
          <w:rFonts w:ascii="Georgia" w:eastAsia="Georgia" w:hAnsi="Georgia" w:cs="Georgia"/>
          <w:sz w:val="24"/>
          <w:szCs w:val="24"/>
          <w:highlight w:val="white"/>
        </w:rPr>
        <w:t xml:space="preserve"> stated that they felt extremely fatigued after consuming political ads in the weeks before Election Day. A total of 85.71% of respondents stated they felt "Very fatigued" or "Somewhat fatigued" while only 7.14% responded as feeling "Not Fatigued." </w:t>
      </w:r>
    </w:p>
    <w:p w14:paraId="39FAE665" w14:textId="298563F5" w:rsidR="00A2730D" w:rsidRDefault="000A2392" w:rsidP="00A2730D">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On the question of whether citizens would attend a city council regular session after hearing on social media</w:t>
      </w:r>
      <w:r>
        <w:rPr>
          <w:rFonts w:ascii="Georgia" w:eastAsia="Georgia" w:hAnsi="Georgia" w:cs="Georgia"/>
          <w:sz w:val="24"/>
          <w:szCs w:val="24"/>
          <w:highlight w:val="white"/>
        </w:rPr>
        <w:t xml:space="preserve"> (Figure 3.8)</w:t>
      </w:r>
      <w:r w:rsidRPr="0000725E">
        <w:rPr>
          <w:rFonts w:ascii="Georgia" w:eastAsia="Georgia" w:hAnsi="Georgia" w:cs="Georgia"/>
          <w:sz w:val="24"/>
          <w:szCs w:val="24"/>
          <w:highlight w:val="white"/>
        </w:rPr>
        <w:t xml:space="preserve"> that an issue they care deeply about is going to be addressed - the majority responded that they are "Slightly Likely" to attend the meeting. A total of 71.43% of respondents stated they are "Slightly Likely" or "Extremely Likely" to attend the city council meeting. </w:t>
      </w:r>
    </w:p>
    <w:p w14:paraId="7D587E8C" w14:textId="77777777" w:rsidR="00A2730D" w:rsidRDefault="00A2730D" w:rsidP="00A2730D">
      <w:pPr>
        <w:spacing w:line="480" w:lineRule="auto"/>
        <w:rPr>
          <w:rFonts w:ascii="Georgia" w:eastAsia="Georgia" w:hAnsi="Georgia" w:cs="Georgia"/>
          <w:sz w:val="24"/>
          <w:szCs w:val="24"/>
        </w:rPr>
      </w:pPr>
    </w:p>
    <w:p w14:paraId="2498AC14" w14:textId="45274906" w:rsidR="00A2730D" w:rsidRPr="0000725E" w:rsidRDefault="00A2730D" w:rsidP="00A2730D">
      <w:pPr>
        <w:spacing w:line="480" w:lineRule="auto"/>
        <w:jc w:val="center"/>
        <w:rPr>
          <w:rFonts w:ascii="Georgia" w:eastAsia="Georgia" w:hAnsi="Georgia" w:cs="Georgia"/>
          <w:b/>
          <w:sz w:val="24"/>
          <w:szCs w:val="24"/>
        </w:rPr>
      </w:pPr>
      <w:r w:rsidRPr="0000725E">
        <w:rPr>
          <w:rFonts w:ascii="Georgia" w:eastAsia="Georgia" w:hAnsi="Georgia" w:cs="Georgia"/>
          <w:b/>
          <w:sz w:val="24"/>
          <w:szCs w:val="24"/>
        </w:rPr>
        <w:t>SURVEY DATA RESEARCH OUTCOMES</w:t>
      </w:r>
    </w:p>
    <w:p w14:paraId="100E4F30" w14:textId="77777777" w:rsidR="00A2730D" w:rsidRPr="006F39DE" w:rsidRDefault="00A2730D" w:rsidP="00A2730D">
      <w:pPr>
        <w:spacing w:line="480" w:lineRule="auto"/>
        <w:rPr>
          <w:rFonts w:ascii="Georgia" w:eastAsia="Georgia" w:hAnsi="Georgia" w:cs="Georgia"/>
          <w:bCs/>
          <w:sz w:val="24"/>
          <w:szCs w:val="24"/>
          <w:u w:val="single"/>
        </w:rPr>
      </w:pPr>
      <w:r w:rsidRPr="006F39DE">
        <w:rPr>
          <w:rFonts w:ascii="Georgia" w:eastAsia="Georgia" w:hAnsi="Georgia" w:cs="Georgia"/>
          <w:bCs/>
          <w:sz w:val="24"/>
          <w:szCs w:val="24"/>
          <w:u w:val="single"/>
        </w:rPr>
        <w:t xml:space="preserve">Research Outcome 4: Surveying public opinion on social media </w:t>
      </w:r>
    </w:p>
    <w:p w14:paraId="1000A8B3" w14:textId="77777777" w:rsidR="00A2730D" w:rsidRPr="006F39DE" w:rsidRDefault="00A2730D" w:rsidP="00A2730D">
      <w:pPr>
        <w:spacing w:line="480" w:lineRule="auto"/>
        <w:rPr>
          <w:rFonts w:ascii="Georgia" w:eastAsia="Georgia" w:hAnsi="Georgia" w:cs="Georgia"/>
          <w:bCs/>
          <w:sz w:val="24"/>
          <w:szCs w:val="24"/>
          <w:u w:val="single"/>
        </w:rPr>
      </w:pPr>
      <w:r w:rsidRPr="006F39DE">
        <w:rPr>
          <w:rFonts w:ascii="Georgia" w:eastAsia="Georgia" w:hAnsi="Georgia" w:cs="Georgia"/>
          <w:bCs/>
          <w:sz w:val="24"/>
          <w:szCs w:val="24"/>
          <w:u w:val="single"/>
        </w:rPr>
        <w:t>Social media profile and interaction encouraged</w:t>
      </w:r>
    </w:p>
    <w:p w14:paraId="0F3F7373" w14:textId="2F94EDC6" w:rsidR="000A2392" w:rsidRPr="0000725E" w:rsidRDefault="00A2730D" w:rsidP="00A2730D">
      <w:pPr>
        <w:spacing w:line="480" w:lineRule="auto"/>
        <w:rPr>
          <w:rFonts w:ascii="Georgia" w:eastAsia="Georgia" w:hAnsi="Georgia" w:cs="Georgia"/>
          <w:sz w:val="24"/>
          <w:szCs w:val="24"/>
          <w:highlight w:val="white"/>
        </w:rPr>
      </w:pPr>
      <w:r w:rsidRPr="0000725E">
        <w:rPr>
          <w:rFonts w:ascii="Georgia" w:eastAsia="Georgia" w:hAnsi="Georgia" w:cs="Georgia"/>
          <w:sz w:val="24"/>
          <w:szCs w:val="24"/>
        </w:rPr>
        <w:t xml:space="preserve">The majority of the respondents to the survey conducted among registered Knoxville voters using the voluntary sampling method registered a neutral opinion of a candidate if they did or did not have a social media profile. However, the trend shifted towards the existence of a social media profile when asked if they have a favorable opinion of </w:t>
      </w:r>
    </w:p>
    <w:p w14:paraId="281AA748" w14:textId="77777777" w:rsidR="005D0EC6" w:rsidRPr="0000725E" w:rsidRDefault="005D0EC6">
      <w:pPr>
        <w:spacing w:line="480" w:lineRule="auto"/>
        <w:rPr>
          <w:rFonts w:ascii="Georgia" w:eastAsia="Georgia" w:hAnsi="Georgia" w:cs="Georgia"/>
          <w:sz w:val="24"/>
          <w:szCs w:val="24"/>
          <w:highlight w:val="white"/>
        </w:rPr>
      </w:pPr>
    </w:p>
    <w:p w14:paraId="332018C4"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noProof/>
          <w:sz w:val="24"/>
          <w:szCs w:val="24"/>
          <w:highlight w:val="white"/>
          <w:lang w:val="en-US"/>
        </w:rPr>
        <w:drawing>
          <wp:inline distT="114300" distB="114300" distL="114300" distR="114300" wp14:anchorId="3E7947E7" wp14:editId="0E7186FC">
            <wp:extent cx="5943600" cy="35306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1" name="image8.png"/>
                    <pic:cNvPicPr/>
                  </pic:nvPicPr>
                  <pic:blipFill>
                    <a:blip r:embed="rId12">
                      <a:extLst>
                        <a:ext uri="{BEBA8EAE-BF5A-486C-A8C5-ECC9F3942E4B}">
                          <a14:imgProps xmlns:a14="http://schemas.microsoft.com/office/drawing/2010/main">
                            <a14:imgLayer r:embed="rId13">
                              <a14:imgEffect>
                                <a14:saturation sat="0"/>
                              </a14:imgEffect>
                            </a14:imgLayer>
                          </a14:imgProps>
                        </a:ext>
                      </a:extLst>
                    </a:blip>
                    <a:stretch>
                      <a:fillRect/>
                    </a:stretch>
                  </pic:blipFill>
                  <pic:spPr>
                    <a:xfrm>
                      <a:off x="0" y="0"/>
                      <a:ext cx="5943600" cy="3530600"/>
                    </a:xfrm>
                    <a:prstGeom prst="rect">
                      <a:avLst/>
                    </a:prstGeom>
                  </pic:spPr>
                </pic:pic>
              </a:graphicData>
            </a:graphic>
          </wp:inline>
        </w:drawing>
      </w:r>
    </w:p>
    <w:p w14:paraId="464845A0" w14:textId="77777777" w:rsidR="000A2392" w:rsidRDefault="005A2DE1" w:rsidP="000A2392">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w:t>
      </w:r>
    </w:p>
    <w:p w14:paraId="35DEADFA" w14:textId="237B2507" w:rsidR="000A2392" w:rsidRPr="0000725E" w:rsidRDefault="000A2392" w:rsidP="000A2392">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t>Figure 3.1 Do you tend to have a favorable, unfavorable or neutral opinion of a city council candidate who has a social media profile?</w:t>
      </w:r>
    </w:p>
    <w:p w14:paraId="7162DF82" w14:textId="3AC5113C" w:rsidR="005F2EC2" w:rsidRDefault="005F2EC2">
      <w:pPr>
        <w:spacing w:line="480" w:lineRule="auto"/>
        <w:rPr>
          <w:rFonts w:ascii="Georgia" w:eastAsia="Georgia" w:hAnsi="Georgia" w:cs="Georgia"/>
          <w:sz w:val="24"/>
          <w:szCs w:val="24"/>
          <w:highlight w:val="white"/>
        </w:rPr>
      </w:pPr>
    </w:p>
    <w:p w14:paraId="7ED02F35" w14:textId="77777777" w:rsidR="000A2392" w:rsidRDefault="000A2392">
      <w:pPr>
        <w:spacing w:line="480" w:lineRule="auto"/>
        <w:rPr>
          <w:rFonts w:ascii="Georgia" w:eastAsia="Georgia" w:hAnsi="Georgia" w:cs="Georgia"/>
          <w:sz w:val="24"/>
          <w:szCs w:val="24"/>
          <w:highlight w:val="white"/>
        </w:rPr>
      </w:pPr>
    </w:p>
    <w:p w14:paraId="5FDC0E87" w14:textId="77777777" w:rsidR="000A2392" w:rsidRDefault="000A2392">
      <w:pPr>
        <w:spacing w:line="480" w:lineRule="auto"/>
        <w:rPr>
          <w:rFonts w:ascii="Georgia" w:eastAsia="Georgia" w:hAnsi="Georgia" w:cs="Georgia"/>
          <w:sz w:val="24"/>
          <w:szCs w:val="24"/>
          <w:highlight w:val="white"/>
        </w:rPr>
      </w:pPr>
    </w:p>
    <w:p w14:paraId="0BDA8B2E" w14:textId="77777777" w:rsidR="000A2392" w:rsidRDefault="000A2392">
      <w:pPr>
        <w:spacing w:line="480" w:lineRule="auto"/>
        <w:rPr>
          <w:rFonts w:ascii="Georgia" w:eastAsia="Georgia" w:hAnsi="Georgia" w:cs="Georgia"/>
          <w:sz w:val="24"/>
          <w:szCs w:val="24"/>
          <w:highlight w:val="white"/>
        </w:rPr>
      </w:pPr>
    </w:p>
    <w:p w14:paraId="38E69C5B" w14:textId="77777777" w:rsidR="000A2392" w:rsidRDefault="000A2392">
      <w:pPr>
        <w:spacing w:line="480" w:lineRule="auto"/>
        <w:rPr>
          <w:rFonts w:ascii="Georgia" w:eastAsia="Georgia" w:hAnsi="Georgia" w:cs="Georgia"/>
          <w:sz w:val="24"/>
          <w:szCs w:val="24"/>
          <w:highlight w:val="white"/>
        </w:rPr>
      </w:pPr>
    </w:p>
    <w:p w14:paraId="342AF476" w14:textId="77777777" w:rsidR="000A2392" w:rsidRDefault="000A2392">
      <w:pPr>
        <w:spacing w:line="480" w:lineRule="auto"/>
        <w:rPr>
          <w:rFonts w:ascii="Georgia" w:eastAsia="Georgia" w:hAnsi="Georgia" w:cs="Georgia"/>
          <w:sz w:val="24"/>
          <w:szCs w:val="24"/>
          <w:highlight w:val="white"/>
        </w:rPr>
      </w:pPr>
    </w:p>
    <w:p w14:paraId="336CFA07" w14:textId="77777777" w:rsidR="000A2392" w:rsidRDefault="000A2392">
      <w:pPr>
        <w:spacing w:line="480" w:lineRule="auto"/>
        <w:rPr>
          <w:rFonts w:ascii="Georgia" w:eastAsia="Georgia" w:hAnsi="Georgia" w:cs="Georgia"/>
          <w:sz w:val="24"/>
          <w:szCs w:val="24"/>
          <w:highlight w:val="white"/>
        </w:rPr>
      </w:pPr>
    </w:p>
    <w:p w14:paraId="58ADED72" w14:textId="77777777" w:rsidR="000A2392" w:rsidRPr="0000725E" w:rsidRDefault="000A2392">
      <w:pPr>
        <w:spacing w:line="480" w:lineRule="auto"/>
        <w:rPr>
          <w:rFonts w:ascii="Georgia" w:eastAsia="Georgia" w:hAnsi="Georgia" w:cs="Georgia"/>
          <w:sz w:val="24"/>
          <w:szCs w:val="24"/>
          <w:highlight w:val="white"/>
        </w:rPr>
      </w:pPr>
    </w:p>
    <w:p w14:paraId="792562ED" w14:textId="77777777" w:rsidR="005D0EC6" w:rsidRPr="0000725E" w:rsidRDefault="005D0EC6">
      <w:pPr>
        <w:spacing w:line="480" w:lineRule="auto"/>
        <w:rPr>
          <w:rFonts w:ascii="Georgia" w:eastAsia="Georgia" w:hAnsi="Georgia" w:cs="Georgia"/>
          <w:sz w:val="24"/>
          <w:szCs w:val="24"/>
          <w:highlight w:val="white"/>
        </w:rPr>
      </w:pPr>
    </w:p>
    <w:p w14:paraId="05BC3972"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noProof/>
          <w:sz w:val="24"/>
          <w:szCs w:val="24"/>
          <w:highlight w:val="white"/>
          <w:lang w:val="en-US"/>
        </w:rPr>
        <w:lastRenderedPageBreak/>
        <w:drawing>
          <wp:inline distT="114300" distB="114300" distL="114300" distR="114300" wp14:anchorId="149F3635" wp14:editId="6AB6D985">
            <wp:extent cx="5943600" cy="32258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4">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5943600" cy="3225800"/>
                    </a:xfrm>
                    <a:prstGeom prst="rect">
                      <a:avLst/>
                    </a:prstGeom>
                  </pic:spPr>
                </pic:pic>
              </a:graphicData>
            </a:graphic>
          </wp:inline>
        </w:drawing>
      </w:r>
    </w:p>
    <w:p w14:paraId="46E4B154" w14:textId="77777777" w:rsidR="000A2392" w:rsidRDefault="000A2392" w:rsidP="000A2392">
      <w:pPr>
        <w:spacing w:line="480" w:lineRule="auto"/>
        <w:rPr>
          <w:rFonts w:ascii="Georgia" w:eastAsia="Georgia" w:hAnsi="Georgia" w:cs="Georgia"/>
          <w:i/>
          <w:sz w:val="24"/>
          <w:szCs w:val="24"/>
          <w:highlight w:val="white"/>
        </w:rPr>
      </w:pPr>
    </w:p>
    <w:p w14:paraId="72127ABB" w14:textId="49FB4075" w:rsidR="000A2392" w:rsidRPr="0000725E" w:rsidRDefault="000A2392" w:rsidP="000A2392">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t>Figure 3.2 According to you, which is the most effective social media website that a city council candidate must make use of during his election campaign?</w:t>
      </w:r>
    </w:p>
    <w:p w14:paraId="604071F8" w14:textId="77777777" w:rsidR="005F2EC2" w:rsidRPr="0000725E" w:rsidRDefault="005F2EC2">
      <w:pPr>
        <w:spacing w:line="480" w:lineRule="auto"/>
        <w:rPr>
          <w:rFonts w:ascii="Georgia" w:eastAsia="Georgia" w:hAnsi="Georgia" w:cs="Georgia"/>
          <w:sz w:val="24"/>
          <w:szCs w:val="24"/>
          <w:highlight w:val="white"/>
        </w:rPr>
      </w:pPr>
    </w:p>
    <w:p w14:paraId="23612E62" w14:textId="77777777" w:rsidR="005F2EC2" w:rsidRPr="0000725E" w:rsidRDefault="005F2EC2">
      <w:pPr>
        <w:spacing w:line="480" w:lineRule="auto"/>
        <w:rPr>
          <w:rFonts w:ascii="Georgia" w:eastAsia="Georgia" w:hAnsi="Georgia" w:cs="Georgia"/>
          <w:sz w:val="24"/>
          <w:szCs w:val="24"/>
          <w:highlight w:val="white"/>
        </w:rPr>
      </w:pPr>
    </w:p>
    <w:p w14:paraId="623D1FAB" w14:textId="77777777" w:rsidR="005F2EC2" w:rsidRDefault="005F2EC2">
      <w:pPr>
        <w:spacing w:line="480" w:lineRule="auto"/>
        <w:rPr>
          <w:rFonts w:ascii="Georgia" w:eastAsia="Georgia" w:hAnsi="Georgia" w:cs="Georgia"/>
          <w:sz w:val="24"/>
          <w:szCs w:val="24"/>
          <w:highlight w:val="white"/>
        </w:rPr>
      </w:pPr>
    </w:p>
    <w:p w14:paraId="49DDB61A" w14:textId="77777777" w:rsidR="000A2392" w:rsidRDefault="000A2392">
      <w:pPr>
        <w:spacing w:line="480" w:lineRule="auto"/>
        <w:rPr>
          <w:rFonts w:ascii="Georgia" w:eastAsia="Georgia" w:hAnsi="Georgia" w:cs="Georgia"/>
          <w:sz w:val="24"/>
          <w:szCs w:val="24"/>
          <w:highlight w:val="white"/>
        </w:rPr>
      </w:pPr>
    </w:p>
    <w:p w14:paraId="62F68257" w14:textId="77777777" w:rsidR="000A2392" w:rsidRDefault="000A2392">
      <w:pPr>
        <w:spacing w:line="480" w:lineRule="auto"/>
        <w:rPr>
          <w:rFonts w:ascii="Georgia" w:eastAsia="Georgia" w:hAnsi="Georgia" w:cs="Georgia"/>
          <w:sz w:val="24"/>
          <w:szCs w:val="24"/>
          <w:highlight w:val="white"/>
        </w:rPr>
      </w:pPr>
    </w:p>
    <w:p w14:paraId="7BFC81BA" w14:textId="77777777" w:rsidR="000A2392" w:rsidRDefault="000A2392">
      <w:pPr>
        <w:spacing w:line="480" w:lineRule="auto"/>
        <w:rPr>
          <w:rFonts w:ascii="Georgia" w:eastAsia="Georgia" w:hAnsi="Georgia" w:cs="Georgia"/>
          <w:sz w:val="24"/>
          <w:szCs w:val="24"/>
          <w:highlight w:val="white"/>
        </w:rPr>
      </w:pPr>
    </w:p>
    <w:p w14:paraId="0DFAA556" w14:textId="77777777" w:rsidR="000A2392" w:rsidRDefault="000A2392">
      <w:pPr>
        <w:spacing w:line="480" w:lineRule="auto"/>
        <w:rPr>
          <w:rFonts w:ascii="Georgia" w:eastAsia="Georgia" w:hAnsi="Georgia" w:cs="Georgia"/>
          <w:sz w:val="24"/>
          <w:szCs w:val="24"/>
          <w:highlight w:val="white"/>
        </w:rPr>
      </w:pPr>
    </w:p>
    <w:p w14:paraId="62E0F228" w14:textId="77777777" w:rsidR="000A2392" w:rsidRPr="0000725E" w:rsidRDefault="000A2392">
      <w:pPr>
        <w:spacing w:line="480" w:lineRule="auto"/>
        <w:rPr>
          <w:rFonts w:ascii="Georgia" w:eastAsia="Georgia" w:hAnsi="Georgia" w:cs="Georgia"/>
          <w:sz w:val="24"/>
          <w:szCs w:val="24"/>
          <w:highlight w:val="white"/>
        </w:rPr>
      </w:pPr>
    </w:p>
    <w:p w14:paraId="5DF4DA8E" w14:textId="77777777" w:rsidR="005D0EC6" w:rsidRPr="0000725E" w:rsidRDefault="005D0EC6">
      <w:pPr>
        <w:spacing w:line="480" w:lineRule="auto"/>
        <w:rPr>
          <w:rFonts w:ascii="Georgia" w:eastAsia="Georgia" w:hAnsi="Georgia" w:cs="Georgia"/>
          <w:sz w:val="24"/>
          <w:szCs w:val="24"/>
          <w:highlight w:val="white"/>
        </w:rPr>
      </w:pPr>
    </w:p>
    <w:p w14:paraId="3AADEAD6"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noProof/>
          <w:sz w:val="24"/>
          <w:szCs w:val="24"/>
          <w:highlight w:val="white"/>
          <w:lang w:val="en-US"/>
        </w:rPr>
        <w:lastRenderedPageBreak/>
        <w:drawing>
          <wp:inline distT="114300" distB="114300" distL="114300" distR="114300" wp14:anchorId="07B1D3AE" wp14:editId="35B60DD0">
            <wp:extent cx="5943600" cy="35306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6">
                      <a:extLst>
                        <a:ext uri="{BEBA8EAE-BF5A-486C-A8C5-ECC9F3942E4B}">
                          <a14:imgProps xmlns:a14="http://schemas.microsoft.com/office/drawing/2010/main">
                            <a14:imgLayer r:embed="rId17">
                              <a14:imgEffect>
                                <a14:saturation sat="0"/>
                              </a14:imgEffect>
                            </a14:imgLayer>
                          </a14:imgProps>
                        </a:ext>
                      </a:extLst>
                    </a:blip>
                    <a:stretch>
                      <a:fillRect/>
                    </a:stretch>
                  </pic:blipFill>
                  <pic:spPr>
                    <a:xfrm>
                      <a:off x="0" y="0"/>
                      <a:ext cx="5943600" cy="3530600"/>
                    </a:xfrm>
                    <a:prstGeom prst="rect">
                      <a:avLst/>
                    </a:prstGeom>
                  </pic:spPr>
                </pic:pic>
              </a:graphicData>
            </a:graphic>
          </wp:inline>
        </w:drawing>
      </w:r>
    </w:p>
    <w:p w14:paraId="0A09D17B" w14:textId="77777777" w:rsidR="000A2392" w:rsidRDefault="000A2392" w:rsidP="000A2392">
      <w:pPr>
        <w:spacing w:line="480" w:lineRule="auto"/>
        <w:rPr>
          <w:rFonts w:ascii="Georgia" w:eastAsia="Georgia" w:hAnsi="Georgia" w:cs="Georgia"/>
          <w:i/>
          <w:sz w:val="24"/>
          <w:szCs w:val="24"/>
          <w:highlight w:val="white"/>
        </w:rPr>
      </w:pPr>
    </w:p>
    <w:p w14:paraId="03561911" w14:textId="190C5AF3" w:rsidR="000A2392" w:rsidRPr="0000725E" w:rsidRDefault="000A2392" w:rsidP="000A2392">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t>Figure 3.3 Do you tend to have a favorable, unfavorable or neutral opinion of a city council candidate who interacts with their constituents using social media?</w:t>
      </w:r>
    </w:p>
    <w:p w14:paraId="3115DC4A" w14:textId="77777777" w:rsidR="005D0EC6" w:rsidRPr="0000725E" w:rsidRDefault="005D0EC6">
      <w:pPr>
        <w:spacing w:line="480" w:lineRule="auto"/>
        <w:rPr>
          <w:rFonts w:ascii="Georgia" w:eastAsia="Georgia" w:hAnsi="Georgia" w:cs="Georgia"/>
          <w:sz w:val="24"/>
          <w:szCs w:val="24"/>
          <w:highlight w:val="white"/>
        </w:rPr>
      </w:pPr>
    </w:p>
    <w:p w14:paraId="2EB0C8CB" w14:textId="77777777" w:rsidR="005D0EC6" w:rsidRPr="0000725E" w:rsidRDefault="005D0EC6">
      <w:pPr>
        <w:spacing w:line="480" w:lineRule="auto"/>
        <w:rPr>
          <w:rFonts w:ascii="Georgia" w:eastAsia="Georgia" w:hAnsi="Georgia" w:cs="Georgia"/>
          <w:sz w:val="24"/>
          <w:szCs w:val="24"/>
          <w:highlight w:val="white"/>
        </w:rPr>
      </w:pPr>
    </w:p>
    <w:p w14:paraId="4F13D947" w14:textId="77777777" w:rsidR="005D0EC6" w:rsidRPr="0000725E" w:rsidRDefault="005D0EC6">
      <w:pPr>
        <w:spacing w:line="480" w:lineRule="auto"/>
        <w:rPr>
          <w:rFonts w:ascii="Georgia" w:eastAsia="Georgia" w:hAnsi="Georgia" w:cs="Georgia"/>
          <w:sz w:val="24"/>
          <w:szCs w:val="24"/>
          <w:highlight w:val="white"/>
        </w:rPr>
      </w:pPr>
    </w:p>
    <w:p w14:paraId="47836836" w14:textId="77777777" w:rsidR="005D0EC6" w:rsidRDefault="005D0EC6">
      <w:pPr>
        <w:spacing w:line="480" w:lineRule="auto"/>
        <w:rPr>
          <w:rFonts w:ascii="Georgia" w:eastAsia="Georgia" w:hAnsi="Georgia" w:cs="Georgia"/>
          <w:sz w:val="24"/>
          <w:szCs w:val="24"/>
          <w:highlight w:val="white"/>
        </w:rPr>
      </w:pPr>
    </w:p>
    <w:p w14:paraId="07B21CAF" w14:textId="77777777" w:rsidR="000A2392" w:rsidRDefault="000A2392">
      <w:pPr>
        <w:spacing w:line="480" w:lineRule="auto"/>
        <w:rPr>
          <w:rFonts w:ascii="Georgia" w:eastAsia="Georgia" w:hAnsi="Georgia" w:cs="Georgia"/>
          <w:sz w:val="24"/>
          <w:szCs w:val="24"/>
          <w:highlight w:val="white"/>
        </w:rPr>
      </w:pPr>
    </w:p>
    <w:p w14:paraId="2B412C47" w14:textId="77777777" w:rsidR="000A2392" w:rsidRDefault="000A2392">
      <w:pPr>
        <w:spacing w:line="480" w:lineRule="auto"/>
        <w:rPr>
          <w:rFonts w:ascii="Georgia" w:eastAsia="Georgia" w:hAnsi="Georgia" w:cs="Georgia"/>
          <w:sz w:val="24"/>
          <w:szCs w:val="24"/>
          <w:highlight w:val="white"/>
        </w:rPr>
      </w:pPr>
    </w:p>
    <w:p w14:paraId="55002340" w14:textId="77777777" w:rsidR="000A2392" w:rsidRDefault="000A2392">
      <w:pPr>
        <w:spacing w:line="480" w:lineRule="auto"/>
        <w:rPr>
          <w:rFonts w:ascii="Georgia" w:eastAsia="Georgia" w:hAnsi="Georgia" w:cs="Georgia"/>
          <w:sz w:val="24"/>
          <w:szCs w:val="24"/>
          <w:highlight w:val="white"/>
        </w:rPr>
      </w:pPr>
    </w:p>
    <w:p w14:paraId="3B294971" w14:textId="77777777" w:rsidR="000A2392" w:rsidRDefault="000A2392">
      <w:pPr>
        <w:spacing w:line="480" w:lineRule="auto"/>
        <w:rPr>
          <w:rFonts w:ascii="Georgia" w:eastAsia="Georgia" w:hAnsi="Georgia" w:cs="Georgia"/>
          <w:sz w:val="24"/>
          <w:szCs w:val="24"/>
          <w:highlight w:val="white"/>
        </w:rPr>
      </w:pPr>
    </w:p>
    <w:p w14:paraId="45144B92" w14:textId="77777777" w:rsidR="000A2392" w:rsidRPr="0000725E" w:rsidRDefault="000A2392">
      <w:pPr>
        <w:spacing w:line="480" w:lineRule="auto"/>
        <w:rPr>
          <w:rFonts w:ascii="Georgia" w:eastAsia="Georgia" w:hAnsi="Georgia" w:cs="Georgia"/>
          <w:sz w:val="24"/>
          <w:szCs w:val="24"/>
          <w:highlight w:val="white"/>
        </w:rPr>
      </w:pPr>
    </w:p>
    <w:p w14:paraId="1741BD48" w14:textId="77777777" w:rsidR="005D0EC6" w:rsidRPr="0000725E" w:rsidRDefault="005D0EC6">
      <w:pPr>
        <w:spacing w:line="480" w:lineRule="auto"/>
        <w:rPr>
          <w:rFonts w:ascii="Georgia" w:eastAsia="Georgia" w:hAnsi="Georgia" w:cs="Georgia"/>
          <w:sz w:val="24"/>
          <w:szCs w:val="24"/>
          <w:highlight w:val="white"/>
        </w:rPr>
      </w:pPr>
    </w:p>
    <w:p w14:paraId="426F2B8B" w14:textId="77777777" w:rsidR="00B63BC2" w:rsidRDefault="00B63BC2">
      <w:pPr>
        <w:spacing w:line="480" w:lineRule="auto"/>
        <w:rPr>
          <w:rFonts w:ascii="Georgia" w:eastAsia="Georgia" w:hAnsi="Georgia" w:cs="Georgia"/>
          <w:sz w:val="24"/>
          <w:szCs w:val="24"/>
          <w:highlight w:val="white"/>
        </w:rPr>
      </w:pPr>
    </w:p>
    <w:p w14:paraId="465457DF" w14:textId="77777777" w:rsidR="00B63BC2" w:rsidRDefault="00B63BC2">
      <w:pPr>
        <w:spacing w:line="480" w:lineRule="auto"/>
        <w:rPr>
          <w:rFonts w:ascii="Georgia" w:eastAsia="Georgia" w:hAnsi="Georgia" w:cs="Georgia"/>
          <w:sz w:val="24"/>
          <w:szCs w:val="24"/>
          <w:highlight w:val="white"/>
        </w:rPr>
      </w:pPr>
    </w:p>
    <w:p w14:paraId="3DACA329" w14:textId="3DE64791"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noProof/>
          <w:sz w:val="24"/>
          <w:szCs w:val="24"/>
          <w:highlight w:val="white"/>
          <w:lang w:val="en-US"/>
        </w:rPr>
        <w:drawing>
          <wp:inline distT="114300" distB="114300" distL="114300" distR="114300" wp14:anchorId="78579E01" wp14:editId="6846BD81">
            <wp:extent cx="5943600" cy="35306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r:embed="rId18">
                      <a:extLst>
                        <a:ext uri="{BEBA8EAE-BF5A-486C-A8C5-ECC9F3942E4B}">
                          <a14:imgProps xmlns:a14="http://schemas.microsoft.com/office/drawing/2010/main">
                            <a14:imgLayer r:embed="rId19">
                              <a14:imgEffect>
                                <a14:saturation sat="0"/>
                              </a14:imgEffect>
                            </a14:imgLayer>
                          </a14:imgProps>
                        </a:ext>
                      </a:extLst>
                    </a:blip>
                    <a:stretch>
                      <a:fillRect/>
                    </a:stretch>
                  </pic:blipFill>
                  <pic:spPr>
                    <a:xfrm>
                      <a:off x="0" y="0"/>
                      <a:ext cx="5943600" cy="3530600"/>
                    </a:xfrm>
                    <a:prstGeom prst="rect">
                      <a:avLst/>
                    </a:prstGeom>
                  </pic:spPr>
                </pic:pic>
              </a:graphicData>
            </a:graphic>
          </wp:inline>
        </w:drawing>
      </w:r>
      <w:r w:rsidRPr="0000725E">
        <w:rPr>
          <w:rFonts w:ascii="Georgia" w:eastAsia="Georgia" w:hAnsi="Georgia" w:cs="Georgia"/>
          <w:sz w:val="24"/>
          <w:szCs w:val="24"/>
          <w:highlight w:val="white"/>
        </w:rPr>
        <w:t xml:space="preserve"> </w:t>
      </w:r>
    </w:p>
    <w:p w14:paraId="41C5B209" w14:textId="77777777" w:rsidR="005D0EC6" w:rsidRPr="0000725E" w:rsidRDefault="005D0EC6">
      <w:pPr>
        <w:spacing w:line="480" w:lineRule="auto"/>
        <w:rPr>
          <w:rFonts w:ascii="Georgia" w:eastAsia="Georgia" w:hAnsi="Georgia" w:cs="Georgia"/>
          <w:sz w:val="24"/>
          <w:szCs w:val="24"/>
          <w:highlight w:val="white"/>
        </w:rPr>
      </w:pPr>
    </w:p>
    <w:p w14:paraId="24ECCD0E" w14:textId="77777777" w:rsidR="001314E1" w:rsidRPr="001314E1" w:rsidRDefault="001314E1" w:rsidP="001314E1">
      <w:pPr>
        <w:spacing w:line="480" w:lineRule="auto"/>
        <w:rPr>
          <w:rFonts w:ascii="Georgia" w:eastAsia="Georgia" w:hAnsi="Georgia" w:cs="Georgia"/>
          <w:i/>
          <w:iCs/>
          <w:sz w:val="24"/>
          <w:szCs w:val="24"/>
        </w:rPr>
      </w:pPr>
      <w:r w:rsidRPr="001314E1">
        <w:rPr>
          <w:rFonts w:ascii="Georgia" w:eastAsia="Georgia" w:hAnsi="Georgia" w:cs="Georgia"/>
          <w:i/>
          <w:iCs/>
          <w:sz w:val="24"/>
          <w:szCs w:val="24"/>
        </w:rPr>
        <w:t>Figure 3.4 Do you agree or disagree with this statement? Local governance can be</w:t>
      </w:r>
    </w:p>
    <w:p w14:paraId="584BE68C" w14:textId="2B835453" w:rsidR="005D0EC6" w:rsidRPr="001314E1" w:rsidRDefault="001314E1" w:rsidP="001314E1">
      <w:pPr>
        <w:spacing w:line="480" w:lineRule="auto"/>
        <w:rPr>
          <w:rFonts w:ascii="Georgia" w:eastAsia="Georgia" w:hAnsi="Georgia" w:cs="Georgia"/>
          <w:i/>
          <w:iCs/>
          <w:sz w:val="24"/>
          <w:szCs w:val="24"/>
          <w:highlight w:val="white"/>
        </w:rPr>
      </w:pPr>
      <w:r w:rsidRPr="001314E1">
        <w:rPr>
          <w:rFonts w:ascii="Georgia" w:eastAsia="Georgia" w:hAnsi="Georgia" w:cs="Georgia"/>
          <w:i/>
          <w:iCs/>
          <w:sz w:val="24"/>
          <w:szCs w:val="24"/>
        </w:rPr>
        <w:t>improved with citizen input using social media.</w:t>
      </w:r>
    </w:p>
    <w:p w14:paraId="72D87C8C" w14:textId="77777777" w:rsidR="005D0EC6" w:rsidRDefault="005D0EC6">
      <w:pPr>
        <w:spacing w:line="480" w:lineRule="auto"/>
        <w:rPr>
          <w:rFonts w:ascii="Georgia" w:eastAsia="Georgia" w:hAnsi="Georgia" w:cs="Georgia"/>
          <w:sz w:val="24"/>
          <w:szCs w:val="24"/>
          <w:highlight w:val="white"/>
        </w:rPr>
      </w:pPr>
    </w:p>
    <w:p w14:paraId="495779B3" w14:textId="77777777" w:rsidR="000A2392" w:rsidRDefault="000A2392">
      <w:pPr>
        <w:spacing w:line="480" w:lineRule="auto"/>
        <w:rPr>
          <w:rFonts w:ascii="Georgia" w:eastAsia="Georgia" w:hAnsi="Georgia" w:cs="Georgia"/>
          <w:sz w:val="24"/>
          <w:szCs w:val="24"/>
          <w:highlight w:val="white"/>
        </w:rPr>
      </w:pPr>
    </w:p>
    <w:p w14:paraId="4B25CA36" w14:textId="77777777" w:rsidR="000A2392" w:rsidRDefault="000A2392">
      <w:pPr>
        <w:spacing w:line="480" w:lineRule="auto"/>
        <w:rPr>
          <w:rFonts w:ascii="Georgia" w:eastAsia="Georgia" w:hAnsi="Georgia" w:cs="Georgia"/>
          <w:sz w:val="24"/>
          <w:szCs w:val="24"/>
          <w:highlight w:val="white"/>
        </w:rPr>
      </w:pPr>
    </w:p>
    <w:p w14:paraId="2A50610C" w14:textId="77777777" w:rsidR="000A2392" w:rsidRDefault="000A2392">
      <w:pPr>
        <w:spacing w:line="480" w:lineRule="auto"/>
        <w:rPr>
          <w:rFonts w:ascii="Georgia" w:eastAsia="Georgia" w:hAnsi="Georgia" w:cs="Georgia"/>
          <w:sz w:val="24"/>
          <w:szCs w:val="24"/>
          <w:highlight w:val="white"/>
        </w:rPr>
      </w:pPr>
    </w:p>
    <w:p w14:paraId="0B149517" w14:textId="77777777" w:rsidR="000A2392" w:rsidRDefault="000A2392">
      <w:pPr>
        <w:spacing w:line="480" w:lineRule="auto"/>
        <w:rPr>
          <w:rFonts w:ascii="Georgia" w:eastAsia="Georgia" w:hAnsi="Georgia" w:cs="Georgia"/>
          <w:sz w:val="24"/>
          <w:szCs w:val="24"/>
          <w:highlight w:val="white"/>
        </w:rPr>
      </w:pPr>
    </w:p>
    <w:p w14:paraId="68CE673A" w14:textId="77777777" w:rsidR="000A2392" w:rsidRPr="0000725E" w:rsidRDefault="000A2392">
      <w:pPr>
        <w:spacing w:line="480" w:lineRule="auto"/>
        <w:rPr>
          <w:rFonts w:ascii="Georgia" w:eastAsia="Georgia" w:hAnsi="Georgia" w:cs="Georgia"/>
          <w:sz w:val="24"/>
          <w:szCs w:val="24"/>
          <w:highlight w:val="white"/>
        </w:rPr>
      </w:pPr>
    </w:p>
    <w:p w14:paraId="762EF214" w14:textId="77777777" w:rsidR="005F2EC2" w:rsidRPr="0000725E" w:rsidRDefault="005F2EC2">
      <w:pPr>
        <w:spacing w:line="480" w:lineRule="auto"/>
        <w:rPr>
          <w:rFonts w:ascii="Georgia" w:eastAsia="Georgia" w:hAnsi="Georgia" w:cs="Georgia"/>
          <w:sz w:val="24"/>
          <w:szCs w:val="24"/>
          <w:highlight w:val="white"/>
        </w:rPr>
      </w:pPr>
    </w:p>
    <w:p w14:paraId="0209E6C6" w14:textId="77777777" w:rsidR="005D0EC6" w:rsidRPr="0000725E" w:rsidRDefault="005D0EC6">
      <w:pPr>
        <w:spacing w:line="480" w:lineRule="auto"/>
        <w:rPr>
          <w:rFonts w:ascii="Georgia" w:eastAsia="Georgia" w:hAnsi="Georgia" w:cs="Georgia"/>
          <w:sz w:val="24"/>
          <w:szCs w:val="24"/>
          <w:highlight w:val="white"/>
        </w:rPr>
      </w:pPr>
    </w:p>
    <w:p w14:paraId="479E6FE7"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noProof/>
          <w:sz w:val="24"/>
          <w:szCs w:val="24"/>
          <w:highlight w:val="white"/>
          <w:lang w:val="en-US"/>
        </w:rPr>
        <w:lastRenderedPageBreak/>
        <w:drawing>
          <wp:inline distT="114300" distB="114300" distL="114300" distR="114300" wp14:anchorId="7193E1B2" wp14:editId="7CE0F765">
            <wp:extent cx="5943600" cy="35306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20">
                      <a:extLst>
                        <a:ext uri="{BEBA8EAE-BF5A-486C-A8C5-ECC9F3942E4B}">
                          <a14:imgProps xmlns:a14="http://schemas.microsoft.com/office/drawing/2010/main">
                            <a14:imgLayer r:embed="rId21">
                              <a14:imgEffect>
                                <a14:saturation sat="0"/>
                              </a14:imgEffect>
                            </a14:imgLayer>
                          </a14:imgProps>
                        </a:ext>
                      </a:extLst>
                    </a:blip>
                    <a:stretch>
                      <a:fillRect/>
                    </a:stretch>
                  </pic:blipFill>
                  <pic:spPr>
                    <a:xfrm>
                      <a:off x="0" y="0"/>
                      <a:ext cx="5943600" cy="3530600"/>
                    </a:xfrm>
                    <a:prstGeom prst="rect">
                      <a:avLst/>
                    </a:prstGeom>
                  </pic:spPr>
                </pic:pic>
              </a:graphicData>
            </a:graphic>
          </wp:inline>
        </w:drawing>
      </w:r>
    </w:p>
    <w:p w14:paraId="2616D914" w14:textId="77777777" w:rsidR="00B63BC2" w:rsidRDefault="00B63BC2" w:rsidP="00B63BC2">
      <w:pPr>
        <w:spacing w:line="480" w:lineRule="auto"/>
        <w:rPr>
          <w:rFonts w:ascii="Georgia" w:eastAsia="Georgia" w:hAnsi="Georgia" w:cs="Georgia"/>
          <w:i/>
          <w:sz w:val="24"/>
          <w:szCs w:val="24"/>
          <w:highlight w:val="white"/>
        </w:rPr>
      </w:pPr>
    </w:p>
    <w:p w14:paraId="0696A9C1" w14:textId="5CFB0C61" w:rsidR="00B63BC2" w:rsidRPr="0000725E" w:rsidRDefault="00B63BC2" w:rsidP="00B63BC2">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t>Figure 3.5 Do you agree or disagree with this statement? If a city council member is active on social media, provides timely updates, and responds to my messages,  I’m more likely to vote for them again.</w:t>
      </w:r>
    </w:p>
    <w:p w14:paraId="463DA445" w14:textId="77777777" w:rsidR="005D0EC6" w:rsidRPr="0000725E" w:rsidRDefault="005D0EC6">
      <w:pPr>
        <w:spacing w:line="480" w:lineRule="auto"/>
        <w:rPr>
          <w:rFonts w:ascii="Georgia" w:eastAsia="Georgia" w:hAnsi="Georgia" w:cs="Georgia"/>
          <w:sz w:val="24"/>
          <w:szCs w:val="24"/>
          <w:highlight w:val="white"/>
        </w:rPr>
      </w:pPr>
    </w:p>
    <w:p w14:paraId="45D3C08F" w14:textId="77777777" w:rsidR="005D0EC6" w:rsidRPr="0000725E" w:rsidRDefault="005D0EC6">
      <w:pPr>
        <w:spacing w:line="480" w:lineRule="auto"/>
        <w:rPr>
          <w:rFonts w:ascii="Georgia" w:eastAsia="Georgia" w:hAnsi="Georgia" w:cs="Georgia"/>
          <w:sz w:val="24"/>
          <w:szCs w:val="24"/>
          <w:highlight w:val="white"/>
        </w:rPr>
      </w:pPr>
    </w:p>
    <w:p w14:paraId="678F1174" w14:textId="77777777" w:rsidR="005D0EC6" w:rsidRDefault="005D0EC6">
      <w:pPr>
        <w:spacing w:line="480" w:lineRule="auto"/>
        <w:rPr>
          <w:rFonts w:ascii="Georgia" w:eastAsia="Georgia" w:hAnsi="Georgia" w:cs="Georgia"/>
          <w:sz w:val="24"/>
          <w:szCs w:val="24"/>
          <w:highlight w:val="white"/>
        </w:rPr>
      </w:pPr>
    </w:p>
    <w:p w14:paraId="2AEECDEE" w14:textId="77777777" w:rsidR="000A2392" w:rsidRDefault="000A2392">
      <w:pPr>
        <w:spacing w:line="480" w:lineRule="auto"/>
        <w:rPr>
          <w:rFonts w:ascii="Georgia" w:eastAsia="Georgia" w:hAnsi="Georgia" w:cs="Georgia"/>
          <w:sz w:val="24"/>
          <w:szCs w:val="24"/>
          <w:highlight w:val="white"/>
        </w:rPr>
      </w:pPr>
    </w:p>
    <w:p w14:paraId="20965948" w14:textId="77777777" w:rsidR="000A2392" w:rsidRDefault="000A2392">
      <w:pPr>
        <w:spacing w:line="480" w:lineRule="auto"/>
        <w:rPr>
          <w:rFonts w:ascii="Georgia" w:eastAsia="Georgia" w:hAnsi="Georgia" w:cs="Georgia"/>
          <w:sz w:val="24"/>
          <w:szCs w:val="24"/>
          <w:highlight w:val="white"/>
        </w:rPr>
      </w:pPr>
    </w:p>
    <w:p w14:paraId="700FD393" w14:textId="77777777" w:rsidR="000A2392" w:rsidRDefault="000A2392">
      <w:pPr>
        <w:spacing w:line="480" w:lineRule="auto"/>
        <w:rPr>
          <w:rFonts w:ascii="Georgia" w:eastAsia="Georgia" w:hAnsi="Georgia" w:cs="Georgia"/>
          <w:sz w:val="24"/>
          <w:szCs w:val="24"/>
          <w:highlight w:val="white"/>
        </w:rPr>
      </w:pPr>
    </w:p>
    <w:p w14:paraId="4212A25E" w14:textId="77777777" w:rsidR="000A2392" w:rsidRDefault="000A2392">
      <w:pPr>
        <w:spacing w:line="480" w:lineRule="auto"/>
        <w:rPr>
          <w:rFonts w:ascii="Georgia" w:eastAsia="Georgia" w:hAnsi="Georgia" w:cs="Georgia"/>
          <w:sz w:val="24"/>
          <w:szCs w:val="24"/>
          <w:highlight w:val="white"/>
        </w:rPr>
      </w:pPr>
    </w:p>
    <w:p w14:paraId="7579CC04" w14:textId="77777777" w:rsidR="000A2392" w:rsidRDefault="000A2392">
      <w:pPr>
        <w:spacing w:line="480" w:lineRule="auto"/>
        <w:rPr>
          <w:rFonts w:ascii="Georgia" w:eastAsia="Georgia" w:hAnsi="Georgia" w:cs="Georgia"/>
          <w:sz w:val="24"/>
          <w:szCs w:val="24"/>
          <w:highlight w:val="white"/>
        </w:rPr>
      </w:pPr>
    </w:p>
    <w:p w14:paraId="4F82A5C8" w14:textId="77777777" w:rsidR="000A2392" w:rsidRPr="0000725E" w:rsidRDefault="000A2392">
      <w:pPr>
        <w:spacing w:line="480" w:lineRule="auto"/>
        <w:rPr>
          <w:rFonts w:ascii="Georgia" w:eastAsia="Georgia" w:hAnsi="Georgia" w:cs="Georgia"/>
          <w:sz w:val="24"/>
          <w:szCs w:val="24"/>
          <w:highlight w:val="white"/>
        </w:rPr>
      </w:pPr>
    </w:p>
    <w:p w14:paraId="11132860"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noProof/>
          <w:sz w:val="24"/>
          <w:szCs w:val="24"/>
          <w:highlight w:val="white"/>
          <w:lang w:val="en-US"/>
        </w:rPr>
        <w:lastRenderedPageBreak/>
        <w:drawing>
          <wp:inline distT="114300" distB="114300" distL="114300" distR="114300" wp14:anchorId="12F3F705" wp14:editId="5D7FCF5B">
            <wp:extent cx="5943600" cy="35306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2">
                      <a:extLst>
                        <a:ext uri="{BEBA8EAE-BF5A-486C-A8C5-ECC9F3942E4B}">
                          <a14:imgProps xmlns:a14="http://schemas.microsoft.com/office/drawing/2010/main">
                            <a14:imgLayer r:embed="rId23">
                              <a14:imgEffect>
                                <a14:saturation sat="0"/>
                              </a14:imgEffect>
                            </a14:imgLayer>
                          </a14:imgProps>
                        </a:ext>
                      </a:extLst>
                    </a:blip>
                    <a:stretch>
                      <a:fillRect/>
                    </a:stretch>
                  </pic:blipFill>
                  <pic:spPr>
                    <a:xfrm>
                      <a:off x="0" y="0"/>
                      <a:ext cx="5943600" cy="3530600"/>
                    </a:xfrm>
                    <a:prstGeom prst="rect">
                      <a:avLst/>
                    </a:prstGeom>
                  </pic:spPr>
                </pic:pic>
              </a:graphicData>
            </a:graphic>
          </wp:inline>
        </w:drawing>
      </w:r>
    </w:p>
    <w:p w14:paraId="284B4725" w14:textId="77777777" w:rsidR="00B63BC2" w:rsidRDefault="00B63BC2" w:rsidP="00B63BC2">
      <w:pPr>
        <w:spacing w:line="480" w:lineRule="auto"/>
        <w:rPr>
          <w:rFonts w:ascii="Georgia" w:eastAsia="Georgia" w:hAnsi="Georgia" w:cs="Georgia"/>
          <w:i/>
          <w:sz w:val="24"/>
          <w:szCs w:val="24"/>
          <w:highlight w:val="white"/>
        </w:rPr>
      </w:pPr>
    </w:p>
    <w:p w14:paraId="761FDFA2" w14:textId="3FD34D5A" w:rsidR="00B63BC2" w:rsidRPr="0000725E" w:rsidRDefault="00B63BC2" w:rsidP="00B63BC2">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t>Figure 3.6 Do you have a favorable or an unfavorable opinion of political ads on social media?</w:t>
      </w:r>
    </w:p>
    <w:p w14:paraId="5D8E36F4" w14:textId="77777777" w:rsidR="005D0EC6" w:rsidRPr="0000725E" w:rsidRDefault="005D0EC6">
      <w:pPr>
        <w:spacing w:line="480" w:lineRule="auto"/>
        <w:rPr>
          <w:rFonts w:ascii="Georgia" w:eastAsia="Georgia" w:hAnsi="Georgia" w:cs="Georgia"/>
          <w:sz w:val="24"/>
          <w:szCs w:val="24"/>
          <w:highlight w:val="white"/>
        </w:rPr>
      </w:pPr>
    </w:p>
    <w:p w14:paraId="33DF0DBA" w14:textId="77777777" w:rsidR="005D0EC6" w:rsidRPr="0000725E" w:rsidRDefault="005D0EC6">
      <w:pPr>
        <w:spacing w:line="480" w:lineRule="auto"/>
        <w:rPr>
          <w:rFonts w:ascii="Georgia" w:eastAsia="Georgia" w:hAnsi="Georgia" w:cs="Georgia"/>
          <w:sz w:val="24"/>
          <w:szCs w:val="24"/>
          <w:highlight w:val="white"/>
        </w:rPr>
      </w:pPr>
    </w:p>
    <w:p w14:paraId="0F1E5F4E" w14:textId="77777777" w:rsidR="005D0EC6" w:rsidRPr="0000725E" w:rsidRDefault="005D0EC6">
      <w:pPr>
        <w:spacing w:line="480" w:lineRule="auto"/>
        <w:rPr>
          <w:rFonts w:ascii="Georgia" w:eastAsia="Georgia" w:hAnsi="Georgia" w:cs="Georgia"/>
          <w:sz w:val="24"/>
          <w:szCs w:val="24"/>
          <w:highlight w:val="white"/>
        </w:rPr>
      </w:pPr>
    </w:p>
    <w:p w14:paraId="1B3AF8CC" w14:textId="77777777" w:rsidR="005D0EC6" w:rsidRPr="0000725E" w:rsidRDefault="005D0EC6">
      <w:pPr>
        <w:spacing w:line="480" w:lineRule="auto"/>
        <w:rPr>
          <w:rFonts w:ascii="Georgia" w:eastAsia="Georgia" w:hAnsi="Georgia" w:cs="Georgia"/>
          <w:sz w:val="24"/>
          <w:szCs w:val="24"/>
          <w:highlight w:val="white"/>
        </w:rPr>
      </w:pPr>
    </w:p>
    <w:p w14:paraId="40676C32" w14:textId="77777777" w:rsidR="005D0EC6" w:rsidRDefault="005D0EC6">
      <w:pPr>
        <w:spacing w:line="480" w:lineRule="auto"/>
        <w:rPr>
          <w:rFonts w:ascii="Georgia" w:eastAsia="Georgia" w:hAnsi="Georgia" w:cs="Georgia"/>
          <w:sz w:val="24"/>
          <w:szCs w:val="24"/>
          <w:highlight w:val="white"/>
        </w:rPr>
      </w:pPr>
    </w:p>
    <w:p w14:paraId="51754E5A" w14:textId="77777777" w:rsidR="000A2392" w:rsidRDefault="000A2392">
      <w:pPr>
        <w:spacing w:line="480" w:lineRule="auto"/>
        <w:rPr>
          <w:rFonts w:ascii="Georgia" w:eastAsia="Georgia" w:hAnsi="Georgia" w:cs="Georgia"/>
          <w:sz w:val="24"/>
          <w:szCs w:val="24"/>
          <w:highlight w:val="white"/>
        </w:rPr>
      </w:pPr>
    </w:p>
    <w:p w14:paraId="1DD938F0" w14:textId="77777777" w:rsidR="000A2392" w:rsidRDefault="000A2392">
      <w:pPr>
        <w:spacing w:line="480" w:lineRule="auto"/>
        <w:rPr>
          <w:rFonts w:ascii="Georgia" w:eastAsia="Georgia" w:hAnsi="Georgia" w:cs="Georgia"/>
          <w:sz w:val="24"/>
          <w:szCs w:val="24"/>
          <w:highlight w:val="white"/>
        </w:rPr>
      </w:pPr>
    </w:p>
    <w:p w14:paraId="4A512CCD" w14:textId="77777777" w:rsidR="000A2392" w:rsidRPr="0000725E" w:rsidRDefault="000A2392">
      <w:pPr>
        <w:spacing w:line="480" w:lineRule="auto"/>
        <w:rPr>
          <w:rFonts w:ascii="Georgia" w:eastAsia="Georgia" w:hAnsi="Georgia" w:cs="Georgia"/>
          <w:sz w:val="24"/>
          <w:szCs w:val="24"/>
          <w:highlight w:val="white"/>
        </w:rPr>
      </w:pPr>
    </w:p>
    <w:p w14:paraId="5AAE9BF2" w14:textId="77777777" w:rsidR="005D0EC6" w:rsidRPr="0000725E" w:rsidRDefault="005D0EC6">
      <w:pPr>
        <w:spacing w:line="480" w:lineRule="auto"/>
        <w:rPr>
          <w:rFonts w:ascii="Georgia" w:eastAsia="Georgia" w:hAnsi="Georgia" w:cs="Georgia"/>
          <w:sz w:val="24"/>
          <w:szCs w:val="24"/>
          <w:highlight w:val="white"/>
        </w:rPr>
      </w:pPr>
    </w:p>
    <w:p w14:paraId="77A16E53" w14:textId="77777777" w:rsidR="005D0EC6" w:rsidRPr="0000725E" w:rsidRDefault="005D0EC6">
      <w:pPr>
        <w:spacing w:line="480" w:lineRule="auto"/>
        <w:rPr>
          <w:rFonts w:ascii="Georgia" w:eastAsia="Georgia" w:hAnsi="Georgia" w:cs="Georgia"/>
          <w:sz w:val="24"/>
          <w:szCs w:val="24"/>
          <w:highlight w:val="white"/>
        </w:rPr>
      </w:pPr>
    </w:p>
    <w:p w14:paraId="65A31D30"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noProof/>
          <w:sz w:val="24"/>
          <w:szCs w:val="24"/>
          <w:highlight w:val="white"/>
          <w:lang w:val="en-US"/>
        </w:rPr>
        <w:lastRenderedPageBreak/>
        <w:drawing>
          <wp:inline distT="114300" distB="114300" distL="114300" distR="114300" wp14:anchorId="374AD587" wp14:editId="3DF2CDE0">
            <wp:extent cx="5943600" cy="32258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r:embed="rId24">
                      <a:extLst>
                        <a:ext uri="{BEBA8EAE-BF5A-486C-A8C5-ECC9F3942E4B}">
                          <a14:imgProps xmlns:a14="http://schemas.microsoft.com/office/drawing/2010/main">
                            <a14:imgLayer r:embed="rId25">
                              <a14:imgEffect>
                                <a14:saturation sat="0"/>
                              </a14:imgEffect>
                            </a14:imgLayer>
                          </a14:imgProps>
                        </a:ext>
                      </a:extLst>
                    </a:blip>
                    <a:stretch>
                      <a:fillRect/>
                    </a:stretch>
                  </pic:blipFill>
                  <pic:spPr>
                    <a:xfrm>
                      <a:off x="0" y="0"/>
                      <a:ext cx="5943600" cy="3225800"/>
                    </a:xfrm>
                    <a:prstGeom prst="rect">
                      <a:avLst/>
                    </a:prstGeom>
                  </pic:spPr>
                </pic:pic>
              </a:graphicData>
            </a:graphic>
          </wp:inline>
        </w:drawing>
      </w:r>
    </w:p>
    <w:p w14:paraId="3DA39780" w14:textId="77777777" w:rsidR="005D0EC6" w:rsidRPr="0000725E" w:rsidRDefault="005D0EC6">
      <w:pPr>
        <w:spacing w:line="480" w:lineRule="auto"/>
        <w:rPr>
          <w:rFonts w:ascii="Georgia" w:eastAsia="Georgia" w:hAnsi="Georgia" w:cs="Georgia"/>
          <w:sz w:val="24"/>
          <w:szCs w:val="24"/>
          <w:highlight w:val="white"/>
        </w:rPr>
      </w:pPr>
    </w:p>
    <w:p w14:paraId="5816D0AF" w14:textId="77777777" w:rsidR="00B63BC2" w:rsidRPr="0000725E" w:rsidRDefault="00B63BC2" w:rsidP="00B63BC2">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t>Figure 3.7 In the weeks before the election describe how you felt after consuming political ads.</w:t>
      </w:r>
    </w:p>
    <w:p w14:paraId="09892CEC" w14:textId="77777777" w:rsidR="005D0EC6" w:rsidRPr="0000725E" w:rsidRDefault="005D0EC6">
      <w:pPr>
        <w:spacing w:line="480" w:lineRule="auto"/>
        <w:rPr>
          <w:rFonts w:ascii="Georgia" w:eastAsia="Georgia" w:hAnsi="Georgia" w:cs="Georgia"/>
          <w:sz w:val="24"/>
          <w:szCs w:val="24"/>
          <w:highlight w:val="white"/>
        </w:rPr>
      </w:pPr>
    </w:p>
    <w:p w14:paraId="6E8D11B4" w14:textId="77777777" w:rsidR="005D0EC6" w:rsidRPr="0000725E" w:rsidRDefault="005D0EC6">
      <w:pPr>
        <w:spacing w:line="480" w:lineRule="auto"/>
        <w:rPr>
          <w:rFonts w:ascii="Georgia" w:eastAsia="Georgia" w:hAnsi="Georgia" w:cs="Georgia"/>
          <w:sz w:val="24"/>
          <w:szCs w:val="24"/>
          <w:highlight w:val="white"/>
        </w:rPr>
      </w:pPr>
    </w:p>
    <w:p w14:paraId="34ED1A88" w14:textId="77777777" w:rsidR="005D0EC6" w:rsidRDefault="005D0EC6">
      <w:pPr>
        <w:spacing w:line="480" w:lineRule="auto"/>
        <w:rPr>
          <w:rFonts w:ascii="Georgia" w:eastAsia="Georgia" w:hAnsi="Georgia" w:cs="Georgia"/>
          <w:sz w:val="24"/>
          <w:szCs w:val="24"/>
          <w:highlight w:val="white"/>
        </w:rPr>
      </w:pPr>
    </w:p>
    <w:p w14:paraId="0D743D5E" w14:textId="77777777" w:rsidR="000A2392" w:rsidRDefault="000A2392">
      <w:pPr>
        <w:spacing w:line="480" w:lineRule="auto"/>
        <w:rPr>
          <w:rFonts w:ascii="Georgia" w:eastAsia="Georgia" w:hAnsi="Georgia" w:cs="Georgia"/>
          <w:sz w:val="24"/>
          <w:szCs w:val="24"/>
          <w:highlight w:val="white"/>
        </w:rPr>
      </w:pPr>
    </w:p>
    <w:p w14:paraId="513C5EB8" w14:textId="77777777" w:rsidR="000A2392" w:rsidRDefault="000A2392">
      <w:pPr>
        <w:spacing w:line="480" w:lineRule="auto"/>
        <w:rPr>
          <w:rFonts w:ascii="Georgia" w:eastAsia="Georgia" w:hAnsi="Georgia" w:cs="Georgia"/>
          <w:sz w:val="24"/>
          <w:szCs w:val="24"/>
          <w:highlight w:val="white"/>
        </w:rPr>
      </w:pPr>
    </w:p>
    <w:p w14:paraId="76F75ABB" w14:textId="77777777" w:rsidR="000A2392" w:rsidRDefault="000A2392">
      <w:pPr>
        <w:spacing w:line="480" w:lineRule="auto"/>
        <w:rPr>
          <w:rFonts w:ascii="Georgia" w:eastAsia="Georgia" w:hAnsi="Georgia" w:cs="Georgia"/>
          <w:sz w:val="24"/>
          <w:szCs w:val="24"/>
          <w:highlight w:val="white"/>
        </w:rPr>
      </w:pPr>
    </w:p>
    <w:p w14:paraId="3B540ABC" w14:textId="77777777" w:rsidR="000A2392" w:rsidRDefault="000A2392">
      <w:pPr>
        <w:spacing w:line="480" w:lineRule="auto"/>
        <w:rPr>
          <w:rFonts w:ascii="Georgia" w:eastAsia="Georgia" w:hAnsi="Georgia" w:cs="Georgia"/>
          <w:sz w:val="24"/>
          <w:szCs w:val="24"/>
          <w:highlight w:val="white"/>
        </w:rPr>
      </w:pPr>
    </w:p>
    <w:p w14:paraId="2740AC9F" w14:textId="77777777" w:rsidR="000A2392" w:rsidRPr="0000725E" w:rsidRDefault="000A2392">
      <w:pPr>
        <w:spacing w:line="480" w:lineRule="auto"/>
        <w:rPr>
          <w:rFonts w:ascii="Georgia" w:eastAsia="Georgia" w:hAnsi="Georgia" w:cs="Georgia"/>
          <w:sz w:val="24"/>
          <w:szCs w:val="24"/>
          <w:highlight w:val="white"/>
        </w:rPr>
      </w:pPr>
    </w:p>
    <w:p w14:paraId="071F9BDE" w14:textId="77777777" w:rsidR="005D0EC6" w:rsidRPr="0000725E" w:rsidRDefault="005D0EC6">
      <w:pPr>
        <w:spacing w:line="480" w:lineRule="auto"/>
        <w:rPr>
          <w:rFonts w:ascii="Georgia" w:eastAsia="Georgia" w:hAnsi="Georgia" w:cs="Georgia"/>
          <w:sz w:val="24"/>
          <w:szCs w:val="24"/>
          <w:highlight w:val="white"/>
        </w:rPr>
      </w:pPr>
    </w:p>
    <w:p w14:paraId="62AB398F" w14:textId="77777777" w:rsidR="005D0EC6" w:rsidRPr="0000725E" w:rsidRDefault="005D0EC6">
      <w:pPr>
        <w:spacing w:line="480" w:lineRule="auto"/>
        <w:rPr>
          <w:rFonts w:ascii="Georgia" w:eastAsia="Georgia" w:hAnsi="Georgia" w:cs="Georgia"/>
          <w:sz w:val="24"/>
          <w:szCs w:val="24"/>
          <w:highlight w:val="white"/>
        </w:rPr>
      </w:pPr>
    </w:p>
    <w:p w14:paraId="7AE926C9"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noProof/>
          <w:sz w:val="24"/>
          <w:szCs w:val="24"/>
          <w:highlight w:val="white"/>
          <w:lang w:val="en-US"/>
        </w:rPr>
        <w:lastRenderedPageBreak/>
        <w:drawing>
          <wp:inline distT="114300" distB="114300" distL="114300" distR="114300" wp14:anchorId="745B0331" wp14:editId="26D0F0BB">
            <wp:extent cx="5943600" cy="35306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r:embed="rId26">
                      <a:extLst>
                        <a:ext uri="{BEBA8EAE-BF5A-486C-A8C5-ECC9F3942E4B}">
                          <a14:imgProps xmlns:a14="http://schemas.microsoft.com/office/drawing/2010/main">
                            <a14:imgLayer r:embed="rId27">
                              <a14:imgEffect>
                                <a14:saturation sat="0"/>
                              </a14:imgEffect>
                            </a14:imgLayer>
                          </a14:imgProps>
                        </a:ext>
                      </a:extLst>
                    </a:blip>
                    <a:stretch>
                      <a:fillRect/>
                    </a:stretch>
                  </pic:blipFill>
                  <pic:spPr>
                    <a:xfrm>
                      <a:off x="0" y="0"/>
                      <a:ext cx="5943600" cy="3530600"/>
                    </a:xfrm>
                    <a:prstGeom prst="rect">
                      <a:avLst/>
                    </a:prstGeom>
                  </pic:spPr>
                </pic:pic>
              </a:graphicData>
            </a:graphic>
          </wp:inline>
        </w:drawing>
      </w:r>
    </w:p>
    <w:p w14:paraId="74325B9A" w14:textId="77777777" w:rsidR="00B63BC2" w:rsidRDefault="00B63BC2" w:rsidP="00B63BC2">
      <w:pPr>
        <w:spacing w:line="480" w:lineRule="auto"/>
        <w:rPr>
          <w:rFonts w:ascii="Georgia" w:eastAsia="Georgia" w:hAnsi="Georgia" w:cs="Georgia"/>
          <w:i/>
          <w:sz w:val="24"/>
          <w:szCs w:val="24"/>
          <w:highlight w:val="white"/>
        </w:rPr>
      </w:pPr>
    </w:p>
    <w:p w14:paraId="7A150316" w14:textId="13245736" w:rsidR="00B63BC2" w:rsidRPr="0000725E" w:rsidRDefault="00B63BC2" w:rsidP="00B63BC2">
      <w:pPr>
        <w:spacing w:line="480" w:lineRule="auto"/>
        <w:rPr>
          <w:rFonts w:ascii="Georgia" w:eastAsia="Georgia" w:hAnsi="Georgia" w:cs="Georgia"/>
          <w:i/>
          <w:sz w:val="24"/>
          <w:szCs w:val="24"/>
          <w:highlight w:val="white"/>
        </w:rPr>
      </w:pPr>
      <w:r w:rsidRPr="0000725E">
        <w:rPr>
          <w:rFonts w:ascii="Georgia" w:eastAsia="Georgia" w:hAnsi="Georgia" w:cs="Georgia"/>
          <w:i/>
          <w:sz w:val="24"/>
          <w:szCs w:val="24"/>
          <w:highlight w:val="white"/>
        </w:rPr>
        <w:t>Figure 3.8 How likely are you to attend a city council meeting that is scheduled to address an issue you deeply care about after hearing about it on social media?</w:t>
      </w:r>
    </w:p>
    <w:p w14:paraId="5C0EFA1C" w14:textId="77777777" w:rsidR="005D0EC6" w:rsidRDefault="005D0EC6">
      <w:pPr>
        <w:spacing w:line="480" w:lineRule="auto"/>
        <w:rPr>
          <w:rFonts w:ascii="Georgia" w:eastAsia="Georgia" w:hAnsi="Georgia" w:cs="Georgia"/>
          <w:sz w:val="24"/>
          <w:szCs w:val="24"/>
          <w:highlight w:val="white"/>
        </w:rPr>
      </w:pPr>
    </w:p>
    <w:p w14:paraId="49615EBC" w14:textId="77777777" w:rsidR="000A2392" w:rsidRDefault="000A2392">
      <w:pPr>
        <w:spacing w:line="480" w:lineRule="auto"/>
        <w:rPr>
          <w:rFonts w:ascii="Georgia" w:eastAsia="Georgia" w:hAnsi="Georgia" w:cs="Georgia"/>
          <w:sz w:val="24"/>
          <w:szCs w:val="24"/>
          <w:highlight w:val="white"/>
        </w:rPr>
      </w:pPr>
    </w:p>
    <w:p w14:paraId="3353F9C4" w14:textId="77777777" w:rsidR="000A2392" w:rsidRDefault="000A2392">
      <w:pPr>
        <w:spacing w:line="480" w:lineRule="auto"/>
        <w:rPr>
          <w:rFonts w:ascii="Georgia" w:eastAsia="Georgia" w:hAnsi="Georgia" w:cs="Georgia"/>
          <w:sz w:val="24"/>
          <w:szCs w:val="24"/>
          <w:highlight w:val="white"/>
        </w:rPr>
      </w:pPr>
    </w:p>
    <w:p w14:paraId="4DDB8D7B" w14:textId="77777777" w:rsidR="000A2392" w:rsidRDefault="000A2392">
      <w:pPr>
        <w:spacing w:line="480" w:lineRule="auto"/>
        <w:rPr>
          <w:rFonts w:ascii="Georgia" w:eastAsia="Georgia" w:hAnsi="Georgia" w:cs="Georgia"/>
          <w:sz w:val="24"/>
          <w:szCs w:val="24"/>
          <w:highlight w:val="white"/>
        </w:rPr>
      </w:pPr>
    </w:p>
    <w:p w14:paraId="080A27F0" w14:textId="77777777" w:rsidR="000A2392" w:rsidRDefault="000A2392">
      <w:pPr>
        <w:spacing w:line="480" w:lineRule="auto"/>
        <w:rPr>
          <w:rFonts w:ascii="Georgia" w:eastAsia="Georgia" w:hAnsi="Georgia" w:cs="Georgia"/>
          <w:sz w:val="24"/>
          <w:szCs w:val="24"/>
          <w:highlight w:val="white"/>
        </w:rPr>
      </w:pPr>
    </w:p>
    <w:p w14:paraId="1E159DF3" w14:textId="77777777" w:rsidR="000A2392" w:rsidRDefault="000A2392">
      <w:pPr>
        <w:spacing w:line="480" w:lineRule="auto"/>
        <w:rPr>
          <w:rFonts w:ascii="Georgia" w:eastAsia="Georgia" w:hAnsi="Georgia" w:cs="Georgia"/>
          <w:sz w:val="24"/>
          <w:szCs w:val="24"/>
          <w:highlight w:val="white"/>
        </w:rPr>
      </w:pPr>
    </w:p>
    <w:p w14:paraId="7CF14EA0" w14:textId="77777777" w:rsidR="000A2392" w:rsidRDefault="000A2392">
      <w:pPr>
        <w:spacing w:line="480" w:lineRule="auto"/>
        <w:rPr>
          <w:rFonts w:ascii="Georgia" w:eastAsia="Georgia" w:hAnsi="Georgia" w:cs="Georgia"/>
          <w:sz w:val="24"/>
          <w:szCs w:val="24"/>
          <w:highlight w:val="white"/>
        </w:rPr>
      </w:pPr>
    </w:p>
    <w:p w14:paraId="68B5E0FB" w14:textId="77777777" w:rsidR="000A2392" w:rsidRDefault="000A2392">
      <w:pPr>
        <w:spacing w:line="480" w:lineRule="auto"/>
        <w:rPr>
          <w:rFonts w:ascii="Georgia" w:eastAsia="Georgia" w:hAnsi="Georgia" w:cs="Georgia"/>
          <w:sz w:val="24"/>
          <w:szCs w:val="24"/>
          <w:highlight w:val="white"/>
        </w:rPr>
      </w:pPr>
    </w:p>
    <w:p w14:paraId="1C053BA2" w14:textId="77777777" w:rsidR="000A2392" w:rsidRDefault="000A2392">
      <w:pPr>
        <w:spacing w:line="480" w:lineRule="auto"/>
        <w:rPr>
          <w:rFonts w:ascii="Georgia" w:eastAsia="Georgia" w:hAnsi="Georgia" w:cs="Georgia"/>
          <w:sz w:val="24"/>
          <w:szCs w:val="24"/>
          <w:highlight w:val="white"/>
        </w:rPr>
      </w:pPr>
    </w:p>
    <w:p w14:paraId="28E5069C" w14:textId="636EBE24" w:rsidR="000A2392" w:rsidRPr="0000725E" w:rsidRDefault="000A2392">
      <w:pPr>
        <w:spacing w:line="480" w:lineRule="auto"/>
        <w:rPr>
          <w:rFonts w:ascii="Georgia" w:eastAsia="Georgia" w:hAnsi="Georgia" w:cs="Georgia"/>
          <w:sz w:val="24"/>
          <w:szCs w:val="24"/>
          <w:highlight w:val="white"/>
        </w:rPr>
      </w:pPr>
    </w:p>
    <w:p w14:paraId="66D7DD82" w14:textId="1ECBF452" w:rsidR="005D0EC6" w:rsidRPr="006F39DE" w:rsidRDefault="00A2730D">
      <w:pPr>
        <w:spacing w:line="480" w:lineRule="auto"/>
        <w:rPr>
          <w:rFonts w:ascii="Georgia" w:eastAsia="Georgia" w:hAnsi="Georgia" w:cs="Georgia"/>
          <w:bCs/>
          <w:sz w:val="24"/>
          <w:szCs w:val="24"/>
          <w:u w:val="single"/>
        </w:rPr>
      </w:pPr>
      <w:proofErr w:type="gramStart"/>
      <w:r w:rsidRPr="0000725E">
        <w:rPr>
          <w:rFonts w:ascii="Georgia" w:eastAsia="Georgia" w:hAnsi="Georgia" w:cs="Georgia"/>
          <w:sz w:val="24"/>
          <w:szCs w:val="24"/>
        </w:rPr>
        <w:lastRenderedPageBreak/>
        <w:t>candidates</w:t>
      </w:r>
      <w:proofErr w:type="gramEnd"/>
      <w:r w:rsidRPr="0000725E">
        <w:rPr>
          <w:rFonts w:ascii="Georgia" w:eastAsia="Georgia" w:hAnsi="Georgia" w:cs="Georgia"/>
          <w:sz w:val="24"/>
          <w:szCs w:val="24"/>
        </w:rPr>
        <w:t xml:space="preserve"> who interacted with their constituents or voters on social media.</w:t>
      </w:r>
      <w:r w:rsidRPr="0000725E">
        <w:rPr>
          <w:rFonts w:ascii="Georgia" w:eastAsia="Georgia" w:hAnsi="Georgia" w:cs="Georgia"/>
          <w:sz w:val="24"/>
          <w:szCs w:val="24"/>
          <w:highlight w:val="white"/>
        </w:rPr>
        <w:t xml:space="preserve"> The majority of the respondents seemed to have a favorable opinion with 42.86% responding as "Somewhat favorable" and 14.29% responding as "Extremely favorable" to a question on council candidate's interaction with constituents.</w:t>
      </w:r>
      <w:r>
        <w:rPr>
          <w:rFonts w:ascii="Georgia" w:eastAsia="Georgia" w:hAnsi="Georgia" w:cs="Georgia"/>
          <w:sz w:val="24"/>
          <w:szCs w:val="24"/>
          <w:highlight w:val="white"/>
        </w:rPr>
        <w:t xml:space="preserve"> </w:t>
      </w:r>
      <w:r w:rsidR="005A2DE1" w:rsidRPr="0000725E">
        <w:rPr>
          <w:rFonts w:ascii="Georgia" w:eastAsia="Georgia" w:hAnsi="Georgia" w:cs="Georgia"/>
          <w:sz w:val="24"/>
          <w:szCs w:val="24"/>
          <w:highlight w:val="white"/>
        </w:rPr>
        <w:t>To have an interaction, the existence of a social media profile is a prerequisite. Therefore, these trends show that voters in Knoxville welcome and encourage inter</w:t>
      </w:r>
      <w:r w:rsidR="005A2DE1" w:rsidRPr="0000725E">
        <w:rPr>
          <w:rFonts w:ascii="Georgia" w:eastAsia="Georgia" w:hAnsi="Georgia" w:cs="Georgia"/>
          <w:sz w:val="24"/>
          <w:szCs w:val="24"/>
          <w:highlight w:val="white"/>
        </w:rPr>
        <w:t>action by candidates on social media. A total of 71.43% either somewhat agreed or strongly agreed that they are likely to vote for a candidate who provides timely updates and responds to messages on social media while 21.43 neither agreed nor disagreed.</w:t>
      </w:r>
    </w:p>
    <w:p w14:paraId="0259C03D" w14:textId="77777777" w:rsidR="005D0EC6" w:rsidRPr="0000725E" w:rsidRDefault="005D0EC6">
      <w:pPr>
        <w:spacing w:line="480" w:lineRule="auto"/>
        <w:rPr>
          <w:rFonts w:ascii="Georgia" w:eastAsia="Georgia" w:hAnsi="Georgia" w:cs="Georgia"/>
          <w:sz w:val="24"/>
          <w:szCs w:val="24"/>
          <w:highlight w:val="white"/>
        </w:rPr>
      </w:pPr>
    </w:p>
    <w:p w14:paraId="483088E0" w14:textId="77777777" w:rsidR="005D0EC6" w:rsidRPr="006F39DE" w:rsidRDefault="005A2DE1">
      <w:pPr>
        <w:spacing w:line="480" w:lineRule="auto"/>
        <w:rPr>
          <w:rFonts w:ascii="Georgia" w:eastAsia="Georgia" w:hAnsi="Georgia" w:cs="Georgia"/>
          <w:bCs/>
          <w:iCs/>
          <w:sz w:val="24"/>
          <w:szCs w:val="24"/>
          <w:highlight w:val="white"/>
          <w:u w:val="single"/>
        </w:rPr>
      </w:pPr>
      <w:r w:rsidRPr="006F39DE">
        <w:rPr>
          <w:rFonts w:ascii="Georgia" w:eastAsia="Georgia" w:hAnsi="Georgia" w:cs="Georgia"/>
          <w:bCs/>
          <w:iCs/>
          <w:sz w:val="24"/>
          <w:szCs w:val="24"/>
          <w:highlight w:val="white"/>
          <w:u w:val="single"/>
        </w:rPr>
        <w:t>S</w:t>
      </w:r>
      <w:r w:rsidRPr="006F39DE">
        <w:rPr>
          <w:rFonts w:ascii="Georgia" w:eastAsia="Georgia" w:hAnsi="Georgia" w:cs="Georgia"/>
          <w:bCs/>
          <w:iCs/>
          <w:sz w:val="24"/>
          <w:szCs w:val="24"/>
          <w:highlight w:val="white"/>
          <w:u w:val="single"/>
        </w:rPr>
        <w:t xml:space="preserve">ocial Media for the citizenry and civic issues </w:t>
      </w:r>
    </w:p>
    <w:p w14:paraId="08FFD35F"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A total of 71.43% of respondents stated they are "Slightly Likely" or "Extremely Likely" to attend the city council meeting if they learn on social media that an issue they care about is going to be discussed</w:t>
      </w:r>
      <w:r w:rsidRPr="0000725E">
        <w:rPr>
          <w:rFonts w:ascii="Georgia" w:eastAsia="Georgia" w:hAnsi="Georgia" w:cs="Georgia"/>
          <w:sz w:val="24"/>
          <w:szCs w:val="24"/>
          <w:highlight w:val="white"/>
        </w:rPr>
        <w:t>. This shows that if a candidate uses social media to spread important information about events around the city, encourage public participation in the civic process, gain citizen input and as a tool to inform citizens and spread awareness, it has a positiv</w:t>
      </w:r>
      <w:r w:rsidRPr="0000725E">
        <w:rPr>
          <w:rFonts w:ascii="Georgia" w:eastAsia="Georgia" w:hAnsi="Georgia" w:cs="Georgia"/>
          <w:sz w:val="24"/>
          <w:szCs w:val="24"/>
          <w:highlight w:val="white"/>
        </w:rPr>
        <w:t>e outcome over running ads only during election season. On a question surveying public opinion on whether social media can be used for citizen input to improve local governance - the majority (57.14%) responded as "Somewhat agree." Another 7.14% of the res</w:t>
      </w:r>
      <w:r w:rsidRPr="0000725E">
        <w:rPr>
          <w:rFonts w:ascii="Georgia" w:eastAsia="Georgia" w:hAnsi="Georgia" w:cs="Georgia"/>
          <w:sz w:val="24"/>
          <w:szCs w:val="24"/>
          <w:highlight w:val="white"/>
        </w:rPr>
        <w:t>pondents chose "Strongly agree."</w:t>
      </w:r>
    </w:p>
    <w:p w14:paraId="4EA94A23" w14:textId="2A642B7F" w:rsidR="005D0EC6" w:rsidRDefault="005D0EC6">
      <w:pPr>
        <w:spacing w:line="480" w:lineRule="auto"/>
        <w:rPr>
          <w:rFonts w:ascii="Georgia" w:eastAsia="Georgia" w:hAnsi="Georgia" w:cs="Georgia"/>
          <w:sz w:val="24"/>
          <w:szCs w:val="24"/>
          <w:highlight w:val="white"/>
        </w:rPr>
      </w:pPr>
    </w:p>
    <w:p w14:paraId="5FE57223" w14:textId="16AB7929" w:rsidR="00A2730D" w:rsidRDefault="00A2730D">
      <w:pPr>
        <w:spacing w:line="480" w:lineRule="auto"/>
        <w:rPr>
          <w:rFonts w:ascii="Georgia" w:eastAsia="Georgia" w:hAnsi="Georgia" w:cs="Georgia"/>
          <w:sz w:val="24"/>
          <w:szCs w:val="24"/>
          <w:highlight w:val="white"/>
        </w:rPr>
      </w:pPr>
    </w:p>
    <w:p w14:paraId="4B53CB32" w14:textId="77777777" w:rsidR="00A2730D" w:rsidRPr="0000725E" w:rsidRDefault="00A2730D">
      <w:pPr>
        <w:spacing w:line="480" w:lineRule="auto"/>
        <w:rPr>
          <w:rFonts w:ascii="Georgia" w:eastAsia="Georgia" w:hAnsi="Georgia" w:cs="Georgia"/>
          <w:sz w:val="24"/>
          <w:szCs w:val="24"/>
          <w:highlight w:val="white"/>
        </w:rPr>
      </w:pPr>
    </w:p>
    <w:p w14:paraId="4F8DF083" w14:textId="77777777" w:rsidR="005D0EC6" w:rsidRPr="006F39DE" w:rsidRDefault="005A2DE1">
      <w:pPr>
        <w:spacing w:line="480" w:lineRule="auto"/>
        <w:rPr>
          <w:rFonts w:ascii="Georgia" w:eastAsia="Georgia" w:hAnsi="Georgia" w:cs="Georgia"/>
          <w:bCs/>
          <w:iCs/>
          <w:sz w:val="24"/>
          <w:szCs w:val="24"/>
          <w:highlight w:val="white"/>
          <w:u w:val="single"/>
        </w:rPr>
      </w:pPr>
      <w:r w:rsidRPr="006F39DE">
        <w:rPr>
          <w:rFonts w:ascii="Georgia" w:eastAsia="Georgia" w:hAnsi="Georgia" w:cs="Georgia"/>
          <w:bCs/>
          <w:iCs/>
          <w:sz w:val="24"/>
          <w:szCs w:val="24"/>
          <w:highlight w:val="white"/>
          <w:u w:val="single"/>
        </w:rPr>
        <w:lastRenderedPageBreak/>
        <w:t xml:space="preserve">Facebook wins the popularity race </w:t>
      </w:r>
    </w:p>
    <w:p w14:paraId="1350BC97"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In a survey question on which social media website must candidates use for the campaign, an overwhelming 64.29% of respondents selected Facebook. This trend also held in the secondary dat</w:t>
      </w:r>
      <w:r w:rsidRPr="0000725E">
        <w:rPr>
          <w:rFonts w:ascii="Georgia" w:eastAsia="Georgia" w:hAnsi="Georgia" w:cs="Georgia"/>
          <w:sz w:val="24"/>
          <w:szCs w:val="24"/>
          <w:highlight w:val="white"/>
        </w:rPr>
        <w:t>a analysis which showed all winning candidates except Gwen McKenzie posted more often on Facebook than Twitter. In the social media expenditure analysis of all candidates, none of the winning candidates was found to have spent money from their budget on bu</w:t>
      </w:r>
      <w:r w:rsidRPr="0000725E">
        <w:rPr>
          <w:rFonts w:ascii="Georgia" w:eastAsia="Georgia" w:hAnsi="Georgia" w:cs="Georgia"/>
          <w:sz w:val="24"/>
          <w:szCs w:val="24"/>
          <w:highlight w:val="white"/>
        </w:rPr>
        <w:t xml:space="preserve">ying ads on Twitter. </w:t>
      </w:r>
    </w:p>
    <w:p w14:paraId="1B5FAF05" w14:textId="77777777" w:rsidR="005D0EC6" w:rsidRPr="0000725E" w:rsidRDefault="005D0EC6">
      <w:pPr>
        <w:spacing w:line="480" w:lineRule="auto"/>
        <w:rPr>
          <w:rFonts w:ascii="Georgia" w:eastAsia="Georgia" w:hAnsi="Georgia" w:cs="Georgia"/>
          <w:sz w:val="24"/>
          <w:szCs w:val="24"/>
        </w:rPr>
      </w:pPr>
    </w:p>
    <w:p w14:paraId="40CA1534" w14:textId="77777777" w:rsidR="005D0EC6" w:rsidRPr="006F39DE" w:rsidRDefault="005A2DE1">
      <w:pPr>
        <w:spacing w:line="480" w:lineRule="auto"/>
        <w:rPr>
          <w:rFonts w:ascii="Georgia" w:eastAsia="Georgia" w:hAnsi="Georgia" w:cs="Georgia"/>
          <w:bCs/>
          <w:iCs/>
          <w:sz w:val="24"/>
          <w:szCs w:val="24"/>
          <w:u w:val="single"/>
        </w:rPr>
      </w:pPr>
      <w:r w:rsidRPr="006F39DE">
        <w:rPr>
          <w:rFonts w:ascii="Georgia" w:eastAsia="Georgia" w:hAnsi="Georgia" w:cs="Georgia"/>
          <w:bCs/>
          <w:iCs/>
          <w:sz w:val="24"/>
          <w:szCs w:val="24"/>
          <w:u w:val="single"/>
        </w:rPr>
        <w:t xml:space="preserve">Sponsored messaging discouraged </w:t>
      </w:r>
    </w:p>
    <w:p w14:paraId="239C432F"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An overwhelming majority of the respondents (85.71%) reported feeling "Very fatigued" by social media ads before Election Day. On another question on their opinion about campaign social media ads, the majority responded to have an unfavorable opinion with </w:t>
      </w:r>
      <w:r w:rsidRPr="0000725E">
        <w:rPr>
          <w:rFonts w:ascii="Georgia" w:eastAsia="Georgia" w:hAnsi="Georgia" w:cs="Georgia"/>
          <w:sz w:val="24"/>
          <w:szCs w:val="24"/>
          <w:highlight w:val="white"/>
        </w:rPr>
        <w:t>50% responding "Somewhat unfavorable" and 42.86% responding "Extremely unfavorable." On Facebook, the most popular website among respondents, a political campaign ad is easily identifiable with the word "sponsored" and therefore, citizens do not have favor</w:t>
      </w:r>
      <w:r w:rsidRPr="0000725E">
        <w:rPr>
          <w:rFonts w:ascii="Georgia" w:eastAsia="Georgia" w:hAnsi="Georgia" w:cs="Georgia"/>
          <w:sz w:val="24"/>
          <w:szCs w:val="24"/>
          <w:highlight w:val="white"/>
        </w:rPr>
        <w:t>able opinions of "sponsored" political messaging during election season. However, as seen above, social media activity in general to gain public input spread awareness and use social media as a tool for improving local governance was encouraged by the resp</w:t>
      </w:r>
      <w:r w:rsidRPr="0000725E">
        <w:rPr>
          <w:rFonts w:ascii="Georgia" w:eastAsia="Georgia" w:hAnsi="Georgia" w:cs="Georgia"/>
          <w:sz w:val="24"/>
          <w:szCs w:val="24"/>
          <w:highlight w:val="white"/>
        </w:rPr>
        <w:t xml:space="preserve">ondents. </w:t>
      </w:r>
    </w:p>
    <w:p w14:paraId="3CCA2D01" w14:textId="77777777" w:rsidR="005D0EC6" w:rsidRPr="0000725E" w:rsidRDefault="005D0EC6">
      <w:pPr>
        <w:spacing w:line="480" w:lineRule="auto"/>
        <w:rPr>
          <w:rFonts w:ascii="Georgia" w:eastAsia="Georgia" w:hAnsi="Georgia" w:cs="Georgia"/>
          <w:sz w:val="24"/>
          <w:szCs w:val="24"/>
        </w:rPr>
      </w:pPr>
    </w:p>
    <w:p w14:paraId="332D4B6B" w14:textId="77777777" w:rsidR="005D0EC6" w:rsidRPr="0000725E" w:rsidRDefault="005D0EC6">
      <w:pPr>
        <w:spacing w:line="480" w:lineRule="auto"/>
        <w:rPr>
          <w:rFonts w:ascii="Georgia" w:eastAsia="Georgia" w:hAnsi="Georgia" w:cs="Georgia"/>
          <w:sz w:val="24"/>
          <w:szCs w:val="24"/>
        </w:rPr>
      </w:pPr>
    </w:p>
    <w:p w14:paraId="6BB3095B" w14:textId="77777777" w:rsidR="005D0EC6" w:rsidRDefault="005D0EC6">
      <w:pPr>
        <w:spacing w:line="480" w:lineRule="auto"/>
        <w:rPr>
          <w:rFonts w:ascii="Georgia" w:eastAsia="Georgia" w:hAnsi="Georgia" w:cs="Georgia"/>
          <w:sz w:val="24"/>
          <w:szCs w:val="24"/>
        </w:rPr>
      </w:pPr>
    </w:p>
    <w:p w14:paraId="5AC2F461" w14:textId="2EA9A248" w:rsidR="005D0EC6" w:rsidRPr="0000725E" w:rsidRDefault="005D0EC6">
      <w:pPr>
        <w:spacing w:line="480" w:lineRule="auto"/>
        <w:rPr>
          <w:rFonts w:ascii="Georgia" w:eastAsia="Georgia" w:hAnsi="Georgia" w:cs="Georgia"/>
          <w:sz w:val="24"/>
          <w:szCs w:val="24"/>
        </w:rPr>
      </w:pPr>
    </w:p>
    <w:p w14:paraId="04262221" w14:textId="023154D6" w:rsidR="005D0EC6" w:rsidRPr="0000725E" w:rsidRDefault="005A2DE1" w:rsidP="006F39DE">
      <w:pPr>
        <w:pStyle w:val="Heading1"/>
        <w:jc w:val="center"/>
        <w:rPr>
          <w:rFonts w:ascii="Georgia" w:hAnsi="Georgia"/>
          <w:b/>
          <w:bCs/>
          <w:sz w:val="28"/>
          <w:szCs w:val="28"/>
        </w:rPr>
      </w:pPr>
      <w:bookmarkStart w:id="28" w:name="_Toc132214636"/>
      <w:bookmarkStart w:id="29" w:name="_Toc132215541"/>
      <w:r w:rsidRPr="0000725E">
        <w:rPr>
          <w:rFonts w:ascii="Georgia" w:hAnsi="Georgia"/>
          <w:b/>
          <w:bCs/>
          <w:sz w:val="28"/>
          <w:szCs w:val="28"/>
        </w:rPr>
        <w:lastRenderedPageBreak/>
        <w:t>CHAPTER FIVE</w:t>
      </w:r>
      <w:bookmarkEnd w:id="28"/>
      <w:bookmarkEnd w:id="29"/>
    </w:p>
    <w:p w14:paraId="45F80D40" w14:textId="39905475" w:rsidR="005D0EC6" w:rsidRPr="0000725E" w:rsidRDefault="005A2DE1" w:rsidP="006F39DE">
      <w:pPr>
        <w:pStyle w:val="Heading1"/>
        <w:jc w:val="center"/>
        <w:rPr>
          <w:rFonts w:ascii="Georgia" w:hAnsi="Georgia"/>
          <w:b/>
          <w:bCs/>
          <w:sz w:val="28"/>
          <w:szCs w:val="28"/>
        </w:rPr>
      </w:pPr>
      <w:bookmarkStart w:id="30" w:name="_Toc132214637"/>
      <w:bookmarkStart w:id="31" w:name="_Toc132215542"/>
      <w:r w:rsidRPr="0000725E">
        <w:rPr>
          <w:rFonts w:ascii="Georgia" w:hAnsi="Georgia"/>
          <w:b/>
          <w:bCs/>
          <w:sz w:val="28"/>
          <w:szCs w:val="28"/>
        </w:rPr>
        <w:t>CONCLUSION, LIMITATIONS AND RECOMMENDATIONS</w:t>
      </w:r>
      <w:bookmarkEnd w:id="30"/>
      <w:bookmarkEnd w:id="31"/>
    </w:p>
    <w:p w14:paraId="5821321B" w14:textId="504A8AF1" w:rsidR="005D0EC6" w:rsidRPr="0000725E" w:rsidRDefault="005A2DE1" w:rsidP="006F39DE">
      <w:pPr>
        <w:spacing w:line="480" w:lineRule="auto"/>
        <w:jc w:val="center"/>
        <w:rPr>
          <w:rFonts w:ascii="Georgia" w:eastAsia="Georgia" w:hAnsi="Georgia" w:cs="Georgia"/>
          <w:b/>
          <w:sz w:val="24"/>
          <w:szCs w:val="24"/>
        </w:rPr>
      </w:pPr>
      <w:r w:rsidRPr="0000725E">
        <w:rPr>
          <w:rFonts w:ascii="Georgia" w:eastAsia="Georgia" w:hAnsi="Georgia" w:cs="Georgia"/>
          <w:b/>
          <w:sz w:val="24"/>
          <w:szCs w:val="24"/>
        </w:rPr>
        <w:t>Discussion and Conclusion</w:t>
      </w:r>
    </w:p>
    <w:p w14:paraId="7588D63B" w14:textId="1308AFFB"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The data obtained from the Knox County Election Commission and social media showed candidates who had a presence on social media had a positive outcome in the 2021 Knoxville City Council Elections.  The study also revealed that city council candidates that</w:t>
      </w:r>
      <w:r w:rsidRPr="0000725E">
        <w:rPr>
          <w:rFonts w:ascii="Georgia" w:eastAsia="Georgia" w:hAnsi="Georgia" w:cs="Georgia"/>
          <w:sz w:val="24"/>
          <w:szCs w:val="24"/>
        </w:rPr>
        <w:t xml:space="preserve"> posted more frequently in four weeks before Election Day </w:t>
      </w:r>
      <w:r w:rsidR="00326C3A" w:rsidRPr="0000725E">
        <w:rPr>
          <w:rFonts w:ascii="Georgia" w:eastAsia="Georgia" w:hAnsi="Georgia" w:cs="Georgia"/>
          <w:sz w:val="24"/>
          <w:szCs w:val="24"/>
        </w:rPr>
        <w:t>had an advantage</w:t>
      </w:r>
      <w:r w:rsidRPr="0000725E">
        <w:rPr>
          <w:rFonts w:ascii="Georgia" w:eastAsia="Georgia" w:hAnsi="Georgia" w:cs="Georgia"/>
          <w:sz w:val="24"/>
          <w:szCs w:val="24"/>
        </w:rPr>
        <w:t xml:space="preserve"> in each district. This study was done at a local level and also backed up previous research done nationally by </w:t>
      </w:r>
      <w:r w:rsidRPr="0000725E">
        <w:rPr>
          <w:rFonts w:ascii="Georgia" w:eastAsia="Georgia" w:hAnsi="Georgia" w:cs="Georgia"/>
          <w:sz w:val="24"/>
          <w:szCs w:val="24"/>
          <w:highlight w:val="white"/>
        </w:rPr>
        <w:t>Hughes et al., (2010</w:t>
      </w:r>
      <w:r w:rsidRPr="0000725E">
        <w:rPr>
          <w:rFonts w:ascii="Georgia" w:eastAsia="Georgia" w:hAnsi="Georgia" w:cs="Georgia"/>
          <w:sz w:val="24"/>
          <w:szCs w:val="24"/>
        </w:rPr>
        <w:t>) that stated how social media had been an effective tool in building a successful campaign for President Obama in 2008. Candidates that used social media to build an effective campaign at a local level in Knoxville were successful. This study reinforced p</w:t>
      </w:r>
      <w:r w:rsidRPr="0000725E">
        <w:rPr>
          <w:rFonts w:ascii="Georgia" w:eastAsia="Georgia" w:hAnsi="Georgia" w:cs="Georgia"/>
          <w:sz w:val="24"/>
          <w:szCs w:val="24"/>
        </w:rPr>
        <w:t xml:space="preserve">revious research by Krebs (1998) that revealed the most important traditional determinant in city council elections: incumbency. In the 2021 Knoxville City Council races, incumbents </w:t>
      </w:r>
      <w:r w:rsidR="00326C3A" w:rsidRPr="0000725E">
        <w:rPr>
          <w:rFonts w:ascii="Georgia" w:eastAsia="Georgia" w:hAnsi="Georgia" w:cs="Georgia"/>
          <w:sz w:val="24"/>
          <w:szCs w:val="24"/>
        </w:rPr>
        <w:t>kept their seat</w:t>
      </w:r>
      <w:r w:rsidRPr="0000725E">
        <w:rPr>
          <w:rFonts w:ascii="Georgia" w:eastAsia="Georgia" w:hAnsi="Georgia" w:cs="Georgia"/>
          <w:sz w:val="24"/>
          <w:szCs w:val="24"/>
        </w:rPr>
        <w:t xml:space="preserve"> </w:t>
      </w:r>
      <w:r w:rsidR="00326C3A" w:rsidRPr="0000725E">
        <w:rPr>
          <w:rFonts w:ascii="Georgia" w:eastAsia="Georgia" w:hAnsi="Georgia" w:cs="Georgia"/>
          <w:sz w:val="24"/>
          <w:szCs w:val="24"/>
        </w:rPr>
        <w:t xml:space="preserve">in </w:t>
      </w:r>
      <w:r w:rsidRPr="0000725E">
        <w:rPr>
          <w:rFonts w:ascii="Georgia" w:eastAsia="Georgia" w:hAnsi="Georgia" w:cs="Georgia"/>
          <w:sz w:val="24"/>
          <w:szCs w:val="24"/>
        </w:rPr>
        <w:t xml:space="preserve">all districts. The study by </w:t>
      </w:r>
      <w:r w:rsidRPr="0000725E">
        <w:rPr>
          <w:rFonts w:ascii="Georgia" w:eastAsia="Georgia" w:hAnsi="Georgia" w:cs="Georgia"/>
          <w:sz w:val="24"/>
          <w:szCs w:val="24"/>
          <w:highlight w:val="white"/>
        </w:rPr>
        <w:t>Hughes et al., (2010)</w:t>
      </w:r>
      <w:r w:rsidRPr="0000725E">
        <w:rPr>
          <w:rFonts w:ascii="Georgia" w:eastAsia="Georgia" w:hAnsi="Georgia" w:cs="Georgia"/>
          <w:sz w:val="24"/>
          <w:szCs w:val="24"/>
        </w:rPr>
        <w:t xml:space="preserve"> revea</w:t>
      </w:r>
      <w:r w:rsidRPr="0000725E">
        <w:rPr>
          <w:rFonts w:ascii="Georgia" w:eastAsia="Georgia" w:hAnsi="Georgia" w:cs="Georgia"/>
          <w:sz w:val="24"/>
          <w:szCs w:val="24"/>
        </w:rPr>
        <w:t>led that the winning candidate (Obama) had more followers than his opponent (McCain) and more post frequency than his opponent also held at the local level in Knoxville. Candidates that had a higher post frequency four weeks before Election Day and had hig</w:t>
      </w:r>
      <w:r w:rsidRPr="0000725E">
        <w:rPr>
          <w:rFonts w:ascii="Georgia" w:eastAsia="Georgia" w:hAnsi="Georgia" w:cs="Georgia"/>
          <w:sz w:val="24"/>
          <w:szCs w:val="24"/>
        </w:rPr>
        <w:t>her followers than their opponents won in all five districts</w:t>
      </w:r>
      <w:r w:rsidR="00326C3A" w:rsidRPr="0000725E">
        <w:rPr>
          <w:rFonts w:ascii="Georgia" w:eastAsia="Georgia" w:hAnsi="Georgia" w:cs="Georgia"/>
          <w:sz w:val="24"/>
          <w:szCs w:val="24"/>
        </w:rPr>
        <w:t>, exclusive of other factors affecting the election.</w:t>
      </w:r>
      <w:r w:rsidRPr="0000725E">
        <w:rPr>
          <w:rFonts w:ascii="Georgia" w:eastAsia="Georgia" w:hAnsi="Georgia" w:cs="Georgia"/>
          <w:sz w:val="24"/>
          <w:szCs w:val="24"/>
        </w:rPr>
        <w:t xml:space="preserve">  This also highlights research by Jungherr (2015) that social media has become an effective tool of persuasion in election campaigns</w:t>
      </w:r>
      <w:r w:rsidR="00326C3A" w:rsidRPr="0000725E">
        <w:rPr>
          <w:rFonts w:ascii="Georgia" w:eastAsia="Georgia" w:hAnsi="Georgia" w:cs="Georgia"/>
          <w:sz w:val="24"/>
          <w:szCs w:val="24"/>
        </w:rPr>
        <w:t>. All winning candidates posted more</w:t>
      </w:r>
      <w:r w:rsidRPr="0000725E">
        <w:rPr>
          <w:rFonts w:ascii="Georgia" w:eastAsia="Georgia" w:hAnsi="Georgia" w:cs="Georgia"/>
          <w:sz w:val="24"/>
          <w:szCs w:val="24"/>
        </w:rPr>
        <w:t xml:space="preserve"> than their opponents in the last four weeks before the election, this reinforces a previous study by Blais (2004) that stated that Americans tend to change their electoral choice in the last four weeks before </w:t>
      </w:r>
      <w:r w:rsidRPr="0000725E">
        <w:rPr>
          <w:rFonts w:ascii="Georgia" w:eastAsia="Georgia" w:hAnsi="Georgia" w:cs="Georgia"/>
          <w:sz w:val="24"/>
          <w:szCs w:val="24"/>
        </w:rPr>
        <w:lastRenderedPageBreak/>
        <w:t>the election.</w:t>
      </w:r>
      <w:r w:rsidR="00326C3A" w:rsidRPr="0000725E">
        <w:rPr>
          <w:rFonts w:ascii="Georgia" w:eastAsia="Georgia" w:hAnsi="Georgia" w:cs="Georgia"/>
          <w:sz w:val="24"/>
          <w:szCs w:val="24"/>
        </w:rPr>
        <w:t xml:space="preserve"> This does not indicate a causal relationship of social media and election outcomes; however, effective social media usage by candidates can be as one of the many factors in an election outcome.  The findings are indicative that posting more frequently when the voters are most likely to make their voting decision or change it can be effective.</w:t>
      </w:r>
      <w:r w:rsidRPr="0000725E">
        <w:rPr>
          <w:rFonts w:ascii="Georgia" w:eastAsia="Georgia" w:hAnsi="Georgia" w:cs="Georgia"/>
          <w:sz w:val="24"/>
          <w:szCs w:val="24"/>
        </w:rPr>
        <w:t xml:space="preserve"> Since one in six voters typically changes their mind in the month preceding the election (Blais 2004), candidates must </w:t>
      </w:r>
      <w:r w:rsidR="00326C3A" w:rsidRPr="0000725E">
        <w:rPr>
          <w:rFonts w:ascii="Georgia" w:eastAsia="Georgia" w:hAnsi="Georgia" w:cs="Georgia"/>
          <w:sz w:val="24"/>
          <w:szCs w:val="24"/>
        </w:rPr>
        <w:t>make use of the voter volatility and post</w:t>
      </w:r>
      <w:r w:rsidRPr="0000725E">
        <w:rPr>
          <w:rFonts w:ascii="Georgia" w:eastAsia="Georgia" w:hAnsi="Georgia" w:cs="Georgia"/>
          <w:sz w:val="24"/>
          <w:szCs w:val="24"/>
        </w:rPr>
        <w:t xml:space="preserve"> more frequent</w:t>
      </w:r>
      <w:r w:rsidRPr="0000725E">
        <w:rPr>
          <w:rFonts w:ascii="Georgia" w:eastAsia="Georgia" w:hAnsi="Georgia" w:cs="Georgia"/>
          <w:sz w:val="24"/>
          <w:szCs w:val="24"/>
        </w:rPr>
        <w:t xml:space="preserve">ly during this time. All races that were studied had a vote share difference between 11-15.06%, therefore, reinforcing how crucial the last four weeks before Election Day are concerning the outcome of the race. The highest difference of votes in all races </w:t>
      </w:r>
      <w:r w:rsidRPr="0000725E">
        <w:rPr>
          <w:rFonts w:ascii="Georgia" w:eastAsia="Georgia" w:hAnsi="Georgia" w:cs="Georgia"/>
          <w:sz w:val="24"/>
          <w:szCs w:val="24"/>
        </w:rPr>
        <w:t>was seen in District 6, where Gwen McKenzie won the race by 3137 votes. She spent less than her opponent on social media ad</w:t>
      </w:r>
      <w:r w:rsidR="00326C3A" w:rsidRPr="0000725E">
        <w:rPr>
          <w:rFonts w:ascii="Georgia" w:eastAsia="Georgia" w:hAnsi="Georgia" w:cs="Georgia"/>
          <w:sz w:val="24"/>
          <w:szCs w:val="24"/>
        </w:rPr>
        <w:t xml:space="preserve">s. </w:t>
      </w:r>
      <w:r w:rsidRPr="0000725E">
        <w:rPr>
          <w:rFonts w:ascii="Georgia" w:eastAsia="Georgia" w:hAnsi="Georgia" w:cs="Georgia"/>
          <w:sz w:val="24"/>
          <w:szCs w:val="24"/>
        </w:rPr>
        <w:t>Therefore, a caveat to these findings was that two candidates who spent less than their opponents also won the election.</w:t>
      </w:r>
      <w:r w:rsidR="00326C3A" w:rsidRPr="0000725E">
        <w:rPr>
          <w:rFonts w:ascii="Georgia" w:eastAsia="Georgia" w:hAnsi="Georgia" w:cs="Georgia"/>
          <w:sz w:val="24"/>
          <w:szCs w:val="24"/>
        </w:rPr>
        <w:t xml:space="preserve"> </w:t>
      </w:r>
      <w:r w:rsidRPr="0000725E">
        <w:rPr>
          <w:rFonts w:ascii="Georgia" w:eastAsia="Georgia" w:hAnsi="Georgia" w:cs="Georgia"/>
          <w:sz w:val="24"/>
          <w:szCs w:val="24"/>
        </w:rPr>
        <w:t xml:space="preserve">Overall, </w:t>
      </w:r>
      <w:r w:rsidRPr="0000725E">
        <w:rPr>
          <w:rFonts w:ascii="Georgia" w:eastAsia="Georgia" w:hAnsi="Georgia" w:cs="Georgia"/>
          <w:sz w:val="24"/>
          <w:szCs w:val="24"/>
        </w:rPr>
        <w:t xml:space="preserve">all candidates spent less than 2.9% of their total campaign budget on running social media ads. </w:t>
      </w:r>
    </w:p>
    <w:p w14:paraId="1D8F8BBF"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In the last two financial disclosures before Election Day, the highest social media expenditure was seen in District 1 where Tommy Smith spent 2.9% of his tota</w:t>
      </w:r>
      <w:r w:rsidRPr="0000725E">
        <w:rPr>
          <w:rFonts w:ascii="Georgia" w:eastAsia="Georgia" w:hAnsi="Georgia" w:cs="Georgia"/>
          <w:sz w:val="24"/>
          <w:szCs w:val="24"/>
        </w:rPr>
        <w:t>l expenditure on running digital ads. These findings are in contrast to previous research conducted nationally where the candidate who relied heavily on digital ads won the election (Williams et al., 2018). Findings in this study suggest that spending on s</w:t>
      </w:r>
      <w:r w:rsidRPr="0000725E">
        <w:rPr>
          <w:rFonts w:ascii="Georgia" w:eastAsia="Georgia" w:hAnsi="Georgia" w:cs="Georgia"/>
          <w:sz w:val="24"/>
          <w:szCs w:val="24"/>
        </w:rPr>
        <w:t xml:space="preserve">ocial media ads had no significant impact on the outcome of the race, in Districts 4 and 6, the losing candidates spent more on digital ads but lost by the highest vote share margins. </w:t>
      </w:r>
    </w:p>
    <w:p w14:paraId="26F0F10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Therefore, two themes emerge from these findings - candidates who spend</w:t>
      </w:r>
      <w:r w:rsidRPr="0000725E">
        <w:rPr>
          <w:rFonts w:ascii="Georgia" w:eastAsia="Georgia" w:hAnsi="Georgia" w:cs="Georgia"/>
          <w:sz w:val="24"/>
          <w:szCs w:val="24"/>
        </w:rPr>
        <w:t xml:space="preserve"> more do not necessarily win local city council elections, and therefore, candidates do not necessarily allocate more money of their total budget to running social media ads.  </w:t>
      </w:r>
    </w:p>
    <w:p w14:paraId="045BA72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As the Media Ecology Theory (MET) states, media is infused into every act and a</w:t>
      </w:r>
      <w:r w:rsidRPr="0000725E">
        <w:rPr>
          <w:rFonts w:ascii="Georgia" w:eastAsia="Georgia" w:hAnsi="Georgia" w:cs="Georgia"/>
          <w:sz w:val="24"/>
          <w:szCs w:val="24"/>
        </w:rPr>
        <w:t>ction in society, media fixes our perceptions and organizes our experiences and media ties the world together - the study confirmed these assumptions as candidates that infused social media into their campaign were successful. This backs up previous resear</w:t>
      </w:r>
      <w:r w:rsidRPr="0000725E">
        <w:rPr>
          <w:rFonts w:ascii="Georgia" w:eastAsia="Georgia" w:hAnsi="Georgia" w:cs="Georgia"/>
          <w:sz w:val="24"/>
          <w:szCs w:val="24"/>
        </w:rPr>
        <w:t>ch on the topic by Moreno and Koff (2016) and Velasquez (2018) who found that the concepts of media ecology proposed by McLuhan and Postman are still the observation line to understand new forms of media such as social media and the mediatic contemporary s</w:t>
      </w:r>
      <w:r w:rsidRPr="0000725E">
        <w:rPr>
          <w:rFonts w:ascii="Georgia" w:eastAsia="Georgia" w:hAnsi="Georgia" w:cs="Georgia"/>
          <w:sz w:val="24"/>
          <w:szCs w:val="24"/>
        </w:rPr>
        <w:t>ociety. The study gives an insight into how Facebook and Twitter have contributed to changing media ecologies and has opened ways and forms of communication between citizens and their representatives, backing up research conducted by Krumsvik et al., (2014</w:t>
      </w:r>
      <w:r w:rsidRPr="0000725E">
        <w:rPr>
          <w:rFonts w:ascii="Georgia" w:eastAsia="Georgia" w:hAnsi="Georgia" w:cs="Georgia"/>
          <w:sz w:val="24"/>
          <w:szCs w:val="24"/>
        </w:rPr>
        <w:t xml:space="preserve">). </w:t>
      </w:r>
    </w:p>
    <w:p w14:paraId="4B288EE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Overall, social media as a tool for the campaign is effective in city council elections, and candidates without active Facebook and Twitter accounts, lesser followers and lesser frequency in posting on their accounts lose out in the political campaign</w:t>
      </w:r>
      <w:r w:rsidRPr="0000725E">
        <w:rPr>
          <w:rFonts w:ascii="Georgia" w:eastAsia="Georgia" w:hAnsi="Georgia" w:cs="Georgia"/>
          <w:sz w:val="24"/>
          <w:szCs w:val="24"/>
        </w:rPr>
        <w:t xml:space="preserve">ing stages. However, over-reliance in terms of fiscal spending is also not encouraged and organic reach is key. </w:t>
      </w:r>
    </w:p>
    <w:p w14:paraId="6DFF5144" w14:textId="265981D3"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The sample size of the survey conducted among registered voters in Knoxville was (n=14), however, it is important to note that the survey was o</w:t>
      </w:r>
      <w:r w:rsidRPr="0000725E">
        <w:rPr>
          <w:rFonts w:ascii="Georgia" w:eastAsia="Georgia" w:hAnsi="Georgia" w:cs="Georgia"/>
          <w:sz w:val="24"/>
          <w:szCs w:val="24"/>
        </w:rPr>
        <w:t xml:space="preserve">nly a sub-part of the study and the themes found in the research are also based on election results from the 2021 Knoxville City Council regular election with (n=20,622) in District 1, (n=20,608) in </w:t>
      </w:r>
      <w:r w:rsidRPr="0000725E">
        <w:rPr>
          <w:rFonts w:ascii="Georgia" w:eastAsia="Georgia" w:hAnsi="Georgia" w:cs="Georgia"/>
          <w:sz w:val="24"/>
          <w:szCs w:val="24"/>
        </w:rPr>
        <w:lastRenderedPageBreak/>
        <w:t>District 2, (n= 20,583) in District 3, (n=20,885) in Dist</w:t>
      </w:r>
      <w:r w:rsidRPr="0000725E">
        <w:rPr>
          <w:rFonts w:ascii="Georgia" w:eastAsia="Georgia" w:hAnsi="Georgia" w:cs="Georgia"/>
          <w:sz w:val="24"/>
          <w:szCs w:val="24"/>
        </w:rPr>
        <w:t>rict 4 and (n=20,829) in District 6. Survey findings show that respondents encourage the existence of a social media profile by candidates, however, are "very fatigued" by sponsored political messaging. If candidates avoid the usage of social media only to</w:t>
      </w:r>
      <w:r w:rsidRPr="0000725E">
        <w:rPr>
          <w:rFonts w:ascii="Georgia" w:eastAsia="Georgia" w:hAnsi="Georgia" w:cs="Georgia"/>
          <w:sz w:val="24"/>
          <w:szCs w:val="24"/>
        </w:rPr>
        <w:t xml:space="preserve"> run ads, but instead use it to encourage citizen input on local issues, inform, spread awareness and voice opinion on civic needs - it could bring positive outcomes during election season. Overall, it also was seen in the secondary-data analysis that orga</w:t>
      </w:r>
      <w:r w:rsidRPr="0000725E">
        <w:rPr>
          <w:rFonts w:ascii="Georgia" w:eastAsia="Georgia" w:hAnsi="Georgia" w:cs="Georgia"/>
          <w:sz w:val="24"/>
          <w:szCs w:val="24"/>
        </w:rPr>
        <w:t xml:space="preserve">nic reach is more effective and Facebook over Twitter is a more popular social media website in the local setting. </w:t>
      </w:r>
      <w:r w:rsidR="00326C3A" w:rsidRPr="0000725E">
        <w:rPr>
          <w:rFonts w:ascii="Georgia" w:eastAsia="Georgia" w:hAnsi="Georgia" w:cs="Georgia"/>
          <w:sz w:val="24"/>
          <w:szCs w:val="24"/>
        </w:rPr>
        <w:t xml:space="preserve">In conclusion, it is important to note that these social media findings are exclusive of other factors affecting the election, for example incumbents’ performance as a city council member, past voting history on zoning ordinances, access with constituents and political values. </w:t>
      </w:r>
      <w:r w:rsidR="00E30DFB" w:rsidRPr="00E30DFB">
        <w:rPr>
          <w:rFonts w:ascii="Georgia" w:hAnsi="Georgia"/>
          <w:color w:val="222222"/>
          <w:sz w:val="24"/>
          <w:szCs w:val="24"/>
          <w:shd w:val="clear" w:color="auto" w:fill="FFFFFF"/>
        </w:rPr>
        <w:t>The study does not intend to prove a causal relationship between social media and election outcomes; however, it indicates how social media usage can be an effective strategy for campaigns.</w:t>
      </w:r>
    </w:p>
    <w:p w14:paraId="76DD889F" w14:textId="77777777" w:rsidR="005D0EC6" w:rsidRPr="0000725E" w:rsidRDefault="005D0EC6">
      <w:pPr>
        <w:spacing w:line="480" w:lineRule="auto"/>
        <w:rPr>
          <w:rFonts w:ascii="Georgia" w:eastAsia="Georgia" w:hAnsi="Georgia" w:cs="Georgia"/>
          <w:sz w:val="24"/>
          <w:szCs w:val="24"/>
        </w:rPr>
      </w:pPr>
    </w:p>
    <w:p w14:paraId="2BCF43C2" w14:textId="0D25AB8D" w:rsidR="005D0EC6" w:rsidRPr="0000725E" w:rsidRDefault="005A2DE1" w:rsidP="006F39DE">
      <w:pPr>
        <w:pStyle w:val="Heading1"/>
        <w:jc w:val="center"/>
        <w:rPr>
          <w:rFonts w:ascii="Georgia" w:hAnsi="Georgia"/>
          <w:b/>
          <w:bCs/>
          <w:sz w:val="24"/>
          <w:szCs w:val="24"/>
        </w:rPr>
      </w:pPr>
      <w:bookmarkStart w:id="32" w:name="_Toc132214638"/>
      <w:bookmarkStart w:id="33" w:name="_Toc132215543"/>
      <w:r w:rsidRPr="0000725E">
        <w:rPr>
          <w:rFonts w:ascii="Georgia" w:hAnsi="Georgia"/>
          <w:b/>
          <w:bCs/>
          <w:sz w:val="24"/>
          <w:szCs w:val="24"/>
        </w:rPr>
        <w:t>Limitations</w:t>
      </w:r>
      <w:bookmarkEnd w:id="32"/>
      <w:bookmarkEnd w:id="33"/>
    </w:p>
    <w:p w14:paraId="17B6E14F" w14:textId="40FE0F62"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The primary limitation of this study is that it does not examine other factors excluding social media that may have led to the election outcomes, such as</w:t>
      </w:r>
      <w:r w:rsidR="00BB457B" w:rsidRPr="0000725E">
        <w:rPr>
          <w:rFonts w:ascii="Georgia" w:eastAsia="Georgia" w:hAnsi="Georgia" w:cs="Georgia"/>
          <w:sz w:val="24"/>
          <w:szCs w:val="24"/>
        </w:rPr>
        <w:t xml:space="preserve"> partisanship,</w:t>
      </w:r>
      <w:r w:rsidRPr="0000725E">
        <w:rPr>
          <w:rFonts w:ascii="Georgia" w:eastAsia="Georgia" w:hAnsi="Georgia" w:cs="Georgia"/>
          <w:sz w:val="24"/>
          <w:szCs w:val="24"/>
        </w:rPr>
        <w:t xml:space="preserve"> the past voting history of incumbents, the demographic composition of the city council districts, newspaper endorsements, number of in-person campaign events, and party organization support if any. </w:t>
      </w:r>
      <w:r w:rsidR="00326C3A" w:rsidRPr="0000725E">
        <w:rPr>
          <w:rFonts w:ascii="Georgia" w:eastAsia="Georgia" w:hAnsi="Georgia" w:cs="Georgia"/>
          <w:sz w:val="24"/>
          <w:szCs w:val="24"/>
        </w:rPr>
        <w:t xml:space="preserve">The study was conducted in Tennessee which </w:t>
      </w:r>
      <w:r w:rsidR="00BB457B" w:rsidRPr="0000725E">
        <w:rPr>
          <w:rFonts w:ascii="Georgia" w:eastAsia="Georgia" w:hAnsi="Georgia" w:cs="Georgia"/>
          <w:sz w:val="24"/>
          <w:szCs w:val="24"/>
        </w:rPr>
        <w:t xml:space="preserve">is predominantly controlled by Republicans – who are in a majority in the state’s senate and legislature. The Republican Party also has the most Congressional seats from the </w:t>
      </w:r>
      <w:r w:rsidR="00BB457B" w:rsidRPr="0000725E">
        <w:rPr>
          <w:rFonts w:ascii="Georgia" w:eastAsia="Georgia" w:hAnsi="Georgia" w:cs="Georgia"/>
          <w:sz w:val="24"/>
          <w:szCs w:val="24"/>
        </w:rPr>
        <w:lastRenderedPageBreak/>
        <w:t xml:space="preserve">state. However, parts of Knoxville are dominated by Democrats, and that is continuing to intensify (Arora et al., 2022). </w:t>
      </w:r>
      <w:r w:rsidR="005226F3" w:rsidRPr="0000725E">
        <w:rPr>
          <w:rFonts w:ascii="Georgia" w:eastAsia="Georgia" w:hAnsi="Georgia" w:cs="Georgia"/>
          <w:sz w:val="24"/>
          <w:szCs w:val="24"/>
        </w:rPr>
        <w:t>The study also does not factor external influences, like mailers attacking incumbents</w:t>
      </w:r>
      <w:r w:rsidR="006A0A06">
        <w:rPr>
          <w:rFonts w:ascii="Georgia" w:eastAsia="Georgia" w:hAnsi="Georgia" w:cs="Georgia"/>
          <w:sz w:val="24"/>
          <w:szCs w:val="24"/>
        </w:rPr>
        <w:t xml:space="preserve"> sent to voters in Knoxville</w:t>
      </w:r>
      <w:r w:rsidR="005226F3" w:rsidRPr="0000725E">
        <w:rPr>
          <w:rFonts w:ascii="Georgia" w:eastAsia="Georgia" w:hAnsi="Georgia" w:cs="Georgia"/>
          <w:sz w:val="24"/>
          <w:szCs w:val="24"/>
        </w:rPr>
        <w:t xml:space="preserve">, paid for by the conservative Middle Tennessee-based Roving Patriots PAC. References were also made by both parties </w:t>
      </w:r>
      <w:r w:rsidR="006A0A06">
        <w:rPr>
          <w:rFonts w:ascii="Georgia" w:eastAsia="Georgia" w:hAnsi="Georgia" w:cs="Georgia"/>
          <w:sz w:val="24"/>
          <w:szCs w:val="24"/>
        </w:rPr>
        <w:t>against</w:t>
      </w:r>
      <w:r w:rsidR="005226F3" w:rsidRPr="0000725E">
        <w:rPr>
          <w:rFonts w:ascii="Georgia" w:eastAsia="Georgia" w:hAnsi="Georgia" w:cs="Georgia"/>
          <w:sz w:val="24"/>
          <w:szCs w:val="24"/>
        </w:rPr>
        <w:t xml:space="preserve"> national positions </w:t>
      </w:r>
      <w:r w:rsidR="006A0A06">
        <w:rPr>
          <w:rFonts w:ascii="Georgia" w:eastAsia="Georgia" w:hAnsi="Georgia" w:cs="Georgia"/>
          <w:sz w:val="24"/>
          <w:szCs w:val="24"/>
        </w:rPr>
        <w:t xml:space="preserve">of each other </w:t>
      </w:r>
      <w:r w:rsidR="005226F3" w:rsidRPr="0000725E">
        <w:rPr>
          <w:rFonts w:ascii="Georgia" w:eastAsia="Georgia" w:hAnsi="Georgia" w:cs="Georgia"/>
          <w:sz w:val="24"/>
          <w:szCs w:val="24"/>
        </w:rPr>
        <w:t xml:space="preserve">on various issues (Whetstone, 2021). </w:t>
      </w:r>
      <w:r w:rsidRPr="0000725E">
        <w:rPr>
          <w:rFonts w:ascii="Georgia" w:eastAsia="Georgia" w:hAnsi="Georgia" w:cs="Georgia"/>
          <w:sz w:val="24"/>
          <w:szCs w:val="24"/>
        </w:rPr>
        <w:t>Since the survey responses were collected using a voluntary-based sampling method, using personal and professional connections of the researcher it did not expand to all district</w:t>
      </w:r>
      <w:r w:rsidRPr="0000725E">
        <w:rPr>
          <w:rFonts w:ascii="Georgia" w:eastAsia="Georgia" w:hAnsi="Georgia" w:cs="Georgia"/>
          <w:sz w:val="24"/>
          <w:szCs w:val="24"/>
        </w:rPr>
        <w:t xml:space="preserve">s and had a relatively low sample size. </w:t>
      </w:r>
      <w:r w:rsidR="005226F3" w:rsidRPr="0000725E">
        <w:rPr>
          <w:rFonts w:ascii="Georgia" w:eastAsia="Georgia" w:hAnsi="Georgia" w:cs="Georgia"/>
          <w:sz w:val="24"/>
          <w:szCs w:val="24"/>
        </w:rPr>
        <w:t xml:space="preserve">Most of the respondents to this study were college graduates, or pursuing higher education, however, a survey conducted in low-income areas where there is limited access to broadband could result in a broad understanding of the topic. </w:t>
      </w:r>
      <w:r w:rsidRPr="0000725E">
        <w:rPr>
          <w:rFonts w:ascii="Georgia" w:eastAsia="Georgia" w:hAnsi="Georgia" w:cs="Georgia"/>
          <w:sz w:val="24"/>
          <w:szCs w:val="24"/>
        </w:rPr>
        <w:t>While this study heavily focused on secondary data analysis from the Election Commission office and social media, conducting qualitative interviews with the candidates and members of the community would have provided deeper insight and v</w:t>
      </w:r>
      <w:r w:rsidRPr="0000725E">
        <w:rPr>
          <w:rFonts w:ascii="Georgia" w:eastAsia="Georgia" w:hAnsi="Georgia" w:cs="Georgia"/>
          <w:sz w:val="24"/>
          <w:szCs w:val="24"/>
        </w:rPr>
        <w:t xml:space="preserve">aluable data. </w:t>
      </w:r>
      <w:r w:rsidRPr="0000725E">
        <w:rPr>
          <w:rFonts w:ascii="Georgia" w:eastAsia="Georgia" w:hAnsi="Georgia" w:cs="Georgia"/>
          <w:b/>
          <w:sz w:val="24"/>
          <w:szCs w:val="24"/>
        </w:rPr>
        <w:t xml:space="preserve">                      </w:t>
      </w:r>
    </w:p>
    <w:p w14:paraId="5DEE5E67" w14:textId="1215224D" w:rsidR="005D0EC6" w:rsidRPr="0000725E" w:rsidRDefault="005A2DE1" w:rsidP="006F39DE">
      <w:pPr>
        <w:pStyle w:val="Heading1"/>
        <w:jc w:val="center"/>
        <w:rPr>
          <w:rFonts w:ascii="Georgia" w:hAnsi="Georgia"/>
          <w:b/>
          <w:bCs/>
          <w:sz w:val="24"/>
          <w:szCs w:val="24"/>
        </w:rPr>
      </w:pPr>
      <w:bookmarkStart w:id="34" w:name="_Toc132214639"/>
      <w:bookmarkStart w:id="35" w:name="_Toc132215544"/>
      <w:r w:rsidRPr="0000725E">
        <w:rPr>
          <w:rFonts w:ascii="Georgia" w:hAnsi="Georgia"/>
          <w:b/>
          <w:bCs/>
          <w:sz w:val="24"/>
          <w:szCs w:val="24"/>
        </w:rPr>
        <w:t>Future Research Recommendations</w:t>
      </w:r>
      <w:bookmarkEnd w:id="34"/>
      <w:bookmarkEnd w:id="35"/>
    </w:p>
    <w:p w14:paraId="1CA872EE" w14:textId="6300E296"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In the future, researchers</w:t>
      </w:r>
      <w:r w:rsidR="005309EF" w:rsidRPr="0000725E">
        <w:rPr>
          <w:rFonts w:ascii="Georgia" w:eastAsia="Georgia" w:hAnsi="Georgia" w:cs="Georgia"/>
          <w:sz w:val="24"/>
          <w:szCs w:val="24"/>
        </w:rPr>
        <w:t xml:space="preserve"> could</w:t>
      </w:r>
      <w:r w:rsidR="005226F3" w:rsidRPr="0000725E">
        <w:rPr>
          <w:rFonts w:ascii="Georgia" w:eastAsia="Georgia" w:hAnsi="Georgia" w:cs="Georgia"/>
          <w:sz w:val="24"/>
          <w:szCs w:val="24"/>
        </w:rPr>
        <w:t xml:space="preserve"> expand the data analysis to include video, reels, snaps, and other sub-platforms emerging from the big players in social media. Since social media is evolving, it will be important for future researchers to capture the innovation and quantify it. For example, a video posted by a candidate was counted as a post for this study, however, counting views and impressions of every post could result in a better quantified data. Researchers could</w:t>
      </w:r>
      <w:r w:rsidRPr="0000725E">
        <w:rPr>
          <w:rFonts w:ascii="Georgia" w:eastAsia="Georgia" w:hAnsi="Georgia" w:cs="Georgia"/>
          <w:sz w:val="24"/>
          <w:szCs w:val="24"/>
        </w:rPr>
        <w:t xml:space="preserve"> perform a comparative analysis between multiple cities in a particular state or cities with the same demographic composition. It would be interesting to see whether the trend of social media effectiveness in local city </w:t>
      </w:r>
      <w:r w:rsidRPr="0000725E">
        <w:rPr>
          <w:rFonts w:ascii="Georgia" w:eastAsia="Georgia" w:hAnsi="Georgia" w:cs="Georgia"/>
          <w:sz w:val="24"/>
          <w:szCs w:val="24"/>
        </w:rPr>
        <w:lastRenderedPageBreak/>
        <w:t>counc</w:t>
      </w:r>
      <w:r w:rsidRPr="0000725E">
        <w:rPr>
          <w:rFonts w:ascii="Georgia" w:eastAsia="Georgia" w:hAnsi="Georgia" w:cs="Georgia"/>
          <w:sz w:val="24"/>
          <w:szCs w:val="24"/>
        </w:rPr>
        <w:t>il elections holds in a comparative analysis. Expanding the research to add more social media platforms, like Instagram and Snapchat that are popular in age groups 18-39 to perform a secondary-data analysis of candidates could help in producing deeper rese</w:t>
      </w:r>
      <w:r w:rsidRPr="0000725E">
        <w:rPr>
          <w:rFonts w:ascii="Georgia" w:eastAsia="Georgia" w:hAnsi="Georgia" w:cs="Georgia"/>
          <w:sz w:val="24"/>
          <w:szCs w:val="24"/>
        </w:rPr>
        <w:t>arch. Conducting qualitative interviews with candidates may provide better insight, such as specifications of the financial allocations and other challenges and benefits of social media from an insider perspective. Qualitative interviews with members of th</w:t>
      </w:r>
      <w:r w:rsidRPr="0000725E">
        <w:rPr>
          <w:rFonts w:ascii="Georgia" w:eastAsia="Georgia" w:hAnsi="Georgia" w:cs="Georgia"/>
          <w:sz w:val="24"/>
          <w:szCs w:val="24"/>
        </w:rPr>
        <w:t xml:space="preserve">e community could help better understand survey findings. If a similar survey is conducted in the future to the one in this study, interesting trends can be found if it is expanded to include members who do not have a high school or a college degree. </w:t>
      </w:r>
    </w:p>
    <w:p w14:paraId="054DE251" w14:textId="77777777" w:rsidR="005D0EC6" w:rsidRPr="0000725E" w:rsidRDefault="005D0EC6">
      <w:pPr>
        <w:spacing w:line="480" w:lineRule="auto"/>
        <w:rPr>
          <w:rFonts w:ascii="Georgia" w:eastAsia="Georgia" w:hAnsi="Georgia" w:cs="Georgia"/>
          <w:sz w:val="24"/>
          <w:szCs w:val="24"/>
        </w:rPr>
      </w:pPr>
    </w:p>
    <w:p w14:paraId="17EFE657" w14:textId="77777777" w:rsidR="005D0EC6" w:rsidRPr="0000725E" w:rsidRDefault="005D0EC6">
      <w:pPr>
        <w:spacing w:line="480" w:lineRule="auto"/>
        <w:rPr>
          <w:rFonts w:ascii="Georgia" w:eastAsia="Georgia" w:hAnsi="Georgia" w:cs="Georgia"/>
          <w:sz w:val="24"/>
          <w:szCs w:val="24"/>
        </w:rPr>
      </w:pPr>
    </w:p>
    <w:p w14:paraId="696451D3" w14:textId="77777777" w:rsidR="005D0EC6" w:rsidRPr="0000725E" w:rsidRDefault="005D0EC6">
      <w:pPr>
        <w:spacing w:line="480" w:lineRule="auto"/>
        <w:rPr>
          <w:rFonts w:ascii="Georgia" w:eastAsia="Georgia" w:hAnsi="Georgia" w:cs="Georgia"/>
          <w:sz w:val="24"/>
          <w:szCs w:val="24"/>
        </w:rPr>
      </w:pPr>
    </w:p>
    <w:p w14:paraId="48A3EAA9" w14:textId="77777777" w:rsidR="005D0EC6" w:rsidRPr="0000725E" w:rsidRDefault="005D0EC6">
      <w:pPr>
        <w:spacing w:line="480" w:lineRule="auto"/>
        <w:rPr>
          <w:rFonts w:ascii="Georgia" w:eastAsia="Georgia" w:hAnsi="Georgia" w:cs="Georgia"/>
          <w:sz w:val="24"/>
          <w:szCs w:val="24"/>
        </w:rPr>
      </w:pPr>
    </w:p>
    <w:p w14:paraId="536E3B85" w14:textId="77777777" w:rsidR="005D0EC6" w:rsidRPr="0000725E" w:rsidRDefault="005D0EC6">
      <w:pPr>
        <w:spacing w:line="480" w:lineRule="auto"/>
        <w:rPr>
          <w:rFonts w:ascii="Georgia" w:eastAsia="Georgia" w:hAnsi="Georgia" w:cs="Georgia"/>
          <w:sz w:val="24"/>
          <w:szCs w:val="24"/>
        </w:rPr>
      </w:pPr>
    </w:p>
    <w:p w14:paraId="46EE4D42" w14:textId="77777777" w:rsidR="005D0EC6" w:rsidRPr="0000725E" w:rsidRDefault="005D0EC6">
      <w:pPr>
        <w:spacing w:line="480" w:lineRule="auto"/>
        <w:rPr>
          <w:rFonts w:ascii="Georgia" w:eastAsia="Georgia" w:hAnsi="Georgia" w:cs="Georgia"/>
          <w:sz w:val="24"/>
          <w:szCs w:val="24"/>
        </w:rPr>
      </w:pPr>
    </w:p>
    <w:p w14:paraId="3F16C50D" w14:textId="77777777" w:rsidR="005D0EC6" w:rsidRPr="0000725E" w:rsidRDefault="005D0EC6">
      <w:pPr>
        <w:spacing w:line="480" w:lineRule="auto"/>
        <w:rPr>
          <w:rFonts w:ascii="Georgia" w:eastAsia="Georgia" w:hAnsi="Georgia" w:cs="Georgia"/>
          <w:sz w:val="24"/>
          <w:szCs w:val="24"/>
        </w:rPr>
      </w:pPr>
    </w:p>
    <w:p w14:paraId="67926906" w14:textId="77777777" w:rsidR="005D0EC6" w:rsidRPr="0000725E" w:rsidRDefault="005D0EC6">
      <w:pPr>
        <w:spacing w:line="480" w:lineRule="auto"/>
        <w:rPr>
          <w:rFonts w:ascii="Georgia" w:eastAsia="Georgia" w:hAnsi="Georgia" w:cs="Georgia"/>
          <w:sz w:val="24"/>
          <w:szCs w:val="24"/>
        </w:rPr>
      </w:pPr>
    </w:p>
    <w:p w14:paraId="76D3FB32" w14:textId="77777777" w:rsidR="005D0EC6" w:rsidRPr="0000725E" w:rsidRDefault="005D0EC6">
      <w:pPr>
        <w:spacing w:line="480" w:lineRule="auto"/>
        <w:rPr>
          <w:rFonts w:ascii="Georgia" w:eastAsia="Georgia" w:hAnsi="Georgia" w:cs="Georgia"/>
          <w:sz w:val="24"/>
          <w:szCs w:val="24"/>
        </w:rPr>
      </w:pPr>
    </w:p>
    <w:p w14:paraId="3D589C35" w14:textId="77777777" w:rsidR="005D0EC6" w:rsidRPr="0000725E" w:rsidRDefault="005D0EC6">
      <w:pPr>
        <w:spacing w:line="480" w:lineRule="auto"/>
        <w:rPr>
          <w:rFonts w:ascii="Georgia" w:eastAsia="Georgia" w:hAnsi="Georgia" w:cs="Georgia"/>
          <w:sz w:val="24"/>
          <w:szCs w:val="24"/>
        </w:rPr>
      </w:pPr>
    </w:p>
    <w:p w14:paraId="0B6D7E97" w14:textId="77777777" w:rsidR="005D0EC6" w:rsidRPr="0000725E" w:rsidRDefault="005D0EC6">
      <w:pPr>
        <w:spacing w:line="480" w:lineRule="auto"/>
        <w:rPr>
          <w:rFonts w:ascii="Georgia" w:eastAsia="Georgia" w:hAnsi="Georgia" w:cs="Georgia"/>
          <w:sz w:val="24"/>
          <w:szCs w:val="24"/>
        </w:rPr>
      </w:pPr>
    </w:p>
    <w:p w14:paraId="029E1876" w14:textId="77777777" w:rsidR="005D0EC6" w:rsidRPr="0000725E" w:rsidRDefault="005D0EC6">
      <w:pPr>
        <w:spacing w:line="480" w:lineRule="auto"/>
        <w:rPr>
          <w:rFonts w:ascii="Georgia" w:eastAsia="Georgia" w:hAnsi="Georgia" w:cs="Georgia"/>
          <w:sz w:val="24"/>
          <w:szCs w:val="24"/>
        </w:rPr>
      </w:pPr>
    </w:p>
    <w:p w14:paraId="53F1E19D" w14:textId="77777777" w:rsidR="005D0EC6" w:rsidRDefault="005D0EC6">
      <w:pPr>
        <w:spacing w:line="480" w:lineRule="auto"/>
        <w:rPr>
          <w:rFonts w:ascii="Georgia" w:eastAsia="Georgia" w:hAnsi="Georgia" w:cs="Georgia"/>
          <w:sz w:val="24"/>
          <w:szCs w:val="24"/>
        </w:rPr>
      </w:pPr>
    </w:p>
    <w:p w14:paraId="3FD47A89" w14:textId="77777777" w:rsidR="006F39DE" w:rsidRPr="0000725E" w:rsidRDefault="006F39DE">
      <w:pPr>
        <w:spacing w:line="480" w:lineRule="auto"/>
        <w:rPr>
          <w:rFonts w:ascii="Georgia" w:eastAsia="Georgia" w:hAnsi="Georgia" w:cs="Georgia"/>
          <w:sz w:val="24"/>
          <w:szCs w:val="24"/>
        </w:rPr>
      </w:pPr>
    </w:p>
    <w:p w14:paraId="4FD58112" w14:textId="6AB5EEAE" w:rsidR="00E074CC" w:rsidRPr="0000725E" w:rsidRDefault="005A2DE1" w:rsidP="006F39DE">
      <w:pPr>
        <w:spacing w:line="480" w:lineRule="auto"/>
        <w:jc w:val="center"/>
        <w:rPr>
          <w:rFonts w:ascii="Georgia" w:eastAsia="Georgia" w:hAnsi="Georgia" w:cs="Georgia"/>
          <w:b/>
          <w:sz w:val="28"/>
          <w:szCs w:val="28"/>
        </w:rPr>
      </w:pPr>
      <w:r w:rsidRPr="0000725E">
        <w:rPr>
          <w:rFonts w:ascii="Georgia" w:eastAsia="Georgia" w:hAnsi="Georgia" w:cs="Georgia"/>
          <w:b/>
          <w:sz w:val="28"/>
          <w:szCs w:val="28"/>
        </w:rPr>
        <w:lastRenderedPageBreak/>
        <w:t>LIST OF REFERENCES</w:t>
      </w:r>
    </w:p>
    <w:p w14:paraId="63B0B5B5" w14:textId="221DCD13" w:rsidR="00E074CC" w:rsidRPr="0000725E" w:rsidRDefault="005A2DE1" w:rsidP="00E074CC">
      <w:pPr>
        <w:spacing w:line="480" w:lineRule="auto"/>
        <w:rPr>
          <w:rFonts w:ascii="Georgia" w:hAnsi="Georgia"/>
          <w:sz w:val="24"/>
          <w:szCs w:val="24"/>
        </w:rPr>
      </w:pPr>
      <w:r w:rsidRPr="0000725E">
        <w:rPr>
          <w:rFonts w:ascii="Georgia" w:eastAsia="Georgia" w:hAnsi="Georgia" w:cs="Georgia"/>
          <w:sz w:val="24"/>
          <w:szCs w:val="24"/>
        </w:rPr>
        <w:t xml:space="preserve"> </w:t>
      </w:r>
      <w:proofErr w:type="spellStart"/>
      <w:r w:rsidR="00E074CC" w:rsidRPr="0000725E">
        <w:rPr>
          <w:rFonts w:ascii="Georgia" w:hAnsi="Georgia"/>
          <w:sz w:val="24"/>
          <w:szCs w:val="24"/>
        </w:rPr>
        <w:t>Areena</w:t>
      </w:r>
      <w:proofErr w:type="spellEnd"/>
      <w:r w:rsidR="0000725E" w:rsidRPr="0000725E">
        <w:rPr>
          <w:rFonts w:ascii="Georgia" w:hAnsi="Georgia"/>
          <w:sz w:val="24"/>
          <w:szCs w:val="24"/>
        </w:rPr>
        <w:t>,</w:t>
      </w:r>
      <w:r w:rsidR="00E074CC" w:rsidRPr="0000725E">
        <w:rPr>
          <w:rFonts w:ascii="Georgia" w:hAnsi="Georgia"/>
          <w:sz w:val="24"/>
          <w:szCs w:val="24"/>
        </w:rPr>
        <w:t xml:space="preserve"> A. (2022). The last three midterms in Knox County show blue creeping in. Check out the maps. </w:t>
      </w:r>
      <w:r w:rsidR="00E074CC" w:rsidRPr="0000725E">
        <w:rPr>
          <w:rFonts w:ascii="Georgia" w:hAnsi="Georgia"/>
          <w:i/>
          <w:iCs/>
          <w:sz w:val="24"/>
          <w:szCs w:val="24"/>
        </w:rPr>
        <w:t>Knoxville News Sentinel</w:t>
      </w:r>
      <w:r w:rsidR="00E074CC" w:rsidRPr="0000725E">
        <w:rPr>
          <w:rFonts w:ascii="Georgia" w:hAnsi="Georgia"/>
          <w:sz w:val="24"/>
          <w:szCs w:val="24"/>
        </w:rPr>
        <w:t xml:space="preserve">. </w:t>
      </w:r>
    </w:p>
    <w:p w14:paraId="42020519" w14:textId="0D37CDC7" w:rsidR="00E074CC" w:rsidRPr="0000725E" w:rsidRDefault="00E074CC" w:rsidP="00E074CC">
      <w:pPr>
        <w:spacing w:line="480" w:lineRule="auto"/>
        <w:rPr>
          <w:rFonts w:ascii="Georgia" w:eastAsia="Georgia" w:hAnsi="Georgia" w:cs="Georgia"/>
          <w:sz w:val="24"/>
          <w:szCs w:val="24"/>
          <w:u w:val="single"/>
        </w:rPr>
      </w:pPr>
      <w:r w:rsidRPr="0000725E">
        <w:rPr>
          <w:rFonts w:ascii="Georgia" w:hAnsi="Georgia"/>
          <w:sz w:val="24"/>
          <w:szCs w:val="24"/>
          <w:u w:val="single"/>
        </w:rPr>
        <w:t>https://www.knoxnews.com/story/news/politics/elections/2022/11/14/knox-county-election-maps-show-more-democrats-year-by-year/69640296007/</w:t>
      </w:r>
    </w:p>
    <w:p w14:paraId="2A0C8A6A" w14:textId="77777777" w:rsidR="00E074CC" w:rsidRPr="0000725E" w:rsidRDefault="00E074CC">
      <w:pPr>
        <w:spacing w:line="480" w:lineRule="auto"/>
        <w:rPr>
          <w:rFonts w:ascii="Georgia" w:eastAsia="Georgia" w:hAnsi="Georgia" w:cs="Georgia"/>
          <w:sz w:val="24"/>
          <w:szCs w:val="24"/>
          <w:highlight w:val="white"/>
        </w:rPr>
      </w:pPr>
    </w:p>
    <w:p w14:paraId="1E818DEB" w14:textId="35376AE4"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Baker, R., Brick, J. M., Bates, N. A., Battaglia, M., Couper, M. P., Dever, J. A., ... &amp; Tourangeau, R. (2013). Summa</w:t>
      </w:r>
      <w:r w:rsidRPr="0000725E">
        <w:rPr>
          <w:rFonts w:ascii="Georgia" w:eastAsia="Georgia" w:hAnsi="Georgia" w:cs="Georgia"/>
          <w:sz w:val="24"/>
          <w:szCs w:val="24"/>
          <w:highlight w:val="white"/>
        </w:rPr>
        <w:t xml:space="preserve">ry report of the AAPOR task force on non-probability sampling. </w:t>
      </w:r>
      <w:r w:rsidRPr="0000725E">
        <w:rPr>
          <w:rFonts w:ascii="Georgia" w:eastAsia="Georgia" w:hAnsi="Georgia" w:cs="Georgia"/>
          <w:sz w:val="24"/>
          <w:szCs w:val="24"/>
        </w:rPr>
        <w:t>Journal of survey statistics</w:t>
      </w:r>
    </w:p>
    <w:p w14:paraId="6B2E28A4"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and methodology, 1(2), 90-143.</w:t>
      </w:r>
    </w:p>
    <w:p w14:paraId="64DA053A" w14:textId="77777777" w:rsidR="005D0EC6" w:rsidRPr="0000725E" w:rsidRDefault="005A2DE1">
      <w:pPr>
        <w:spacing w:line="480" w:lineRule="auto"/>
        <w:rPr>
          <w:rFonts w:ascii="Georgia" w:eastAsia="Georgia" w:hAnsi="Georgia" w:cs="Georgia"/>
          <w:sz w:val="24"/>
          <w:szCs w:val="24"/>
          <w:highlight w:val="white"/>
          <w:u w:val="single"/>
        </w:rPr>
      </w:pPr>
      <w:hyperlink r:id="rId28">
        <w:r w:rsidRPr="0000725E">
          <w:rPr>
            <w:rFonts w:ascii="Georgia" w:eastAsia="Georgia" w:hAnsi="Georgia" w:cs="Georgia"/>
            <w:sz w:val="24"/>
            <w:szCs w:val="24"/>
            <w:highlight w:val="white"/>
            <w:u w:val="single"/>
          </w:rPr>
          <w:t>https://academic.oup.com/jssam/article/1/2/90/941418</w:t>
        </w:r>
      </w:hyperlink>
    </w:p>
    <w:p w14:paraId="1B076068"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050A439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Blais, A. (2004). How Many Voters Change Their Minds in the Month Preceding an Election? </w:t>
      </w:r>
      <w:r w:rsidRPr="0000725E">
        <w:rPr>
          <w:rFonts w:ascii="Georgia" w:eastAsia="Georgia" w:hAnsi="Georgia" w:cs="Georgia"/>
          <w:sz w:val="24"/>
          <w:szCs w:val="24"/>
        </w:rPr>
        <w:t>PS: Political</w:t>
      </w:r>
    </w:p>
    <w:p w14:paraId="75CE8D41"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Science and Politics, 37(4), 801–803.</w:t>
      </w:r>
      <w:hyperlink r:id="rId29">
        <w:r w:rsidRPr="0000725E">
          <w:rPr>
            <w:rFonts w:ascii="Georgia" w:eastAsia="Georgia" w:hAnsi="Georgia" w:cs="Georgia"/>
            <w:sz w:val="24"/>
            <w:szCs w:val="24"/>
            <w:highlight w:val="white"/>
          </w:rPr>
          <w:t xml:space="preserve"> </w:t>
        </w:r>
      </w:hyperlink>
      <w:hyperlink r:id="rId30">
        <w:r w:rsidRPr="0000725E">
          <w:rPr>
            <w:rFonts w:ascii="Georgia" w:hAnsi="Georgia"/>
          </w:rPr>
          <w:t xml:space="preserve"> </w:t>
        </w:r>
      </w:hyperlink>
      <w:hyperlink r:id="rId31">
        <w:r w:rsidRPr="006F39DE">
          <w:rPr>
            <w:rFonts w:ascii="Georgia" w:eastAsia="Georgia" w:hAnsi="Georgia" w:cs="Georgia"/>
            <w:sz w:val="24"/>
            <w:szCs w:val="24"/>
            <w:highlight w:val="white"/>
            <w:u w:val="single"/>
          </w:rPr>
          <w:t>https://www.jstor.org/stable/4488912</w:t>
        </w:r>
      </w:hyperlink>
    </w:p>
    <w:p w14:paraId="100DDB52" w14:textId="77777777" w:rsidR="005D0EC6" w:rsidRPr="0000725E" w:rsidRDefault="005D0EC6">
      <w:pPr>
        <w:spacing w:line="480" w:lineRule="auto"/>
        <w:rPr>
          <w:rFonts w:ascii="Georgia" w:eastAsia="Georgia" w:hAnsi="Georgia" w:cs="Georgia"/>
          <w:sz w:val="24"/>
          <w:szCs w:val="24"/>
        </w:rPr>
      </w:pPr>
    </w:p>
    <w:p w14:paraId="7EA3910F"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Bossetta, M. (2020). Scandalous Design: How Social Media Platforms’ Responses to Scandal Impacts Campaigns and Elections. Social Media + Society, 6(2), 205630512092</w:t>
      </w:r>
      <w:r w:rsidRPr="0000725E">
        <w:rPr>
          <w:rFonts w:ascii="Georgia" w:eastAsia="Georgia" w:hAnsi="Georgia" w:cs="Georgia"/>
          <w:sz w:val="24"/>
          <w:szCs w:val="24"/>
        </w:rPr>
        <w:t>477.</w:t>
      </w:r>
    </w:p>
    <w:p w14:paraId="6400D619" w14:textId="77777777" w:rsidR="005D0EC6" w:rsidRPr="0000725E" w:rsidRDefault="005A2DE1">
      <w:pPr>
        <w:spacing w:line="480" w:lineRule="auto"/>
        <w:rPr>
          <w:rFonts w:ascii="Georgia" w:eastAsia="Georgia" w:hAnsi="Georgia" w:cs="Georgia"/>
          <w:sz w:val="24"/>
          <w:szCs w:val="24"/>
          <w:u w:val="single"/>
        </w:rPr>
      </w:pPr>
      <w:hyperlink r:id="rId32">
        <w:r w:rsidRPr="0000725E">
          <w:rPr>
            <w:rFonts w:ascii="Georgia" w:eastAsia="Georgia" w:hAnsi="Georgia" w:cs="Georgia"/>
            <w:sz w:val="24"/>
            <w:szCs w:val="24"/>
            <w:u w:val="single"/>
          </w:rPr>
          <w:t>https://doi.org/10.1177/2056305120924777</w:t>
        </w:r>
      </w:hyperlink>
    </w:p>
    <w:p w14:paraId="0F225B6C"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w:t>
      </w:r>
    </w:p>
    <w:p w14:paraId="3419E5A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Brennan, J. (2020). </w:t>
      </w:r>
      <w:r w:rsidRPr="0000725E">
        <w:rPr>
          <w:rFonts w:ascii="Georgia" w:eastAsia="Georgia" w:hAnsi="Georgia" w:cs="Georgia"/>
          <w:sz w:val="24"/>
          <w:szCs w:val="24"/>
        </w:rPr>
        <w:t>Increasing Voter Turnout in Local Elections. National Civic League</w:t>
      </w:r>
    </w:p>
    <w:p w14:paraId="608BD99C" w14:textId="77777777" w:rsidR="005D0EC6" w:rsidRPr="0000725E" w:rsidRDefault="005A2DE1">
      <w:pPr>
        <w:spacing w:line="480" w:lineRule="auto"/>
        <w:rPr>
          <w:rFonts w:ascii="Georgia" w:eastAsia="Georgia" w:hAnsi="Georgia" w:cs="Georgia"/>
          <w:sz w:val="24"/>
          <w:szCs w:val="24"/>
          <w:highlight w:val="white"/>
          <w:u w:val="single"/>
        </w:rPr>
      </w:pPr>
      <w:hyperlink r:id="rId33">
        <w:r w:rsidRPr="0000725E">
          <w:rPr>
            <w:rFonts w:ascii="Georgia" w:eastAsia="Georgia" w:hAnsi="Georgia" w:cs="Georgia"/>
            <w:sz w:val="24"/>
            <w:szCs w:val="24"/>
            <w:highlight w:val="white"/>
            <w:u w:val="single"/>
          </w:rPr>
          <w:t>https://www.nationalcivicleague.org/ncr-article/increasing-voter-turnout-in-local-elections/</w:t>
        </w:r>
      </w:hyperlink>
    </w:p>
    <w:p w14:paraId="70281A5F"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4D88B382"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Census Bureau, U. S. (2020). U.S. Census Bureau Qui</w:t>
      </w:r>
      <w:r w:rsidRPr="0000725E">
        <w:rPr>
          <w:rFonts w:ascii="Georgia" w:eastAsia="Georgia" w:hAnsi="Georgia" w:cs="Georgia"/>
          <w:sz w:val="24"/>
          <w:szCs w:val="24"/>
        </w:rPr>
        <w:t>ckFacts: Knoxville city, Tennessee.</w:t>
      </w:r>
    </w:p>
    <w:p w14:paraId="105B6BF4" w14:textId="77777777" w:rsidR="005D0EC6" w:rsidRPr="0000725E" w:rsidRDefault="005A2DE1">
      <w:pPr>
        <w:shd w:val="clear" w:color="auto" w:fill="FFFFFF"/>
        <w:spacing w:line="480" w:lineRule="auto"/>
        <w:rPr>
          <w:rFonts w:ascii="Georgia" w:eastAsia="Georgia" w:hAnsi="Georgia" w:cs="Georgia"/>
          <w:sz w:val="24"/>
          <w:szCs w:val="24"/>
          <w:u w:val="single"/>
        </w:rPr>
      </w:pPr>
      <w:hyperlink r:id="rId34">
        <w:r w:rsidRPr="0000725E">
          <w:rPr>
            <w:rFonts w:ascii="Georgia" w:eastAsia="Georgia" w:hAnsi="Georgia" w:cs="Georgia"/>
            <w:sz w:val="24"/>
            <w:szCs w:val="24"/>
            <w:u w:val="single"/>
          </w:rPr>
          <w:t>https://www.census.gov/quickfacts/fact/table/knoxvillecitytennessee/POP060210</w:t>
        </w:r>
      </w:hyperlink>
    </w:p>
    <w:p w14:paraId="1E492E6F"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7887140A"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Chang, V. (n.d.). Obama and the Power of So</w:t>
      </w:r>
      <w:r w:rsidRPr="0000725E">
        <w:rPr>
          <w:rFonts w:ascii="Georgia" w:eastAsia="Georgia" w:hAnsi="Georgia" w:cs="Georgia"/>
          <w:sz w:val="24"/>
          <w:szCs w:val="24"/>
        </w:rPr>
        <w:t>cial Media and Technology. Stanford Graduate School of Business.</w:t>
      </w:r>
    </w:p>
    <w:p w14:paraId="7118BAEA" w14:textId="77777777" w:rsidR="005D0EC6" w:rsidRPr="0000725E" w:rsidRDefault="005A2DE1">
      <w:pPr>
        <w:shd w:val="clear" w:color="auto" w:fill="FFFFFF"/>
        <w:spacing w:line="480" w:lineRule="auto"/>
        <w:rPr>
          <w:rFonts w:ascii="Georgia" w:eastAsia="Georgia" w:hAnsi="Georgia" w:cs="Georgia"/>
          <w:sz w:val="24"/>
          <w:szCs w:val="24"/>
          <w:u w:val="single"/>
        </w:rPr>
      </w:pPr>
      <w:hyperlink r:id="rId35">
        <w:r w:rsidRPr="0000725E">
          <w:rPr>
            <w:rFonts w:ascii="Georgia" w:eastAsia="Georgia" w:hAnsi="Georgia" w:cs="Georgia"/>
            <w:sz w:val="24"/>
            <w:szCs w:val="24"/>
            <w:u w:val="single"/>
          </w:rPr>
          <w:t>https://www.gsb.stanford.edu/faculty-researc</w:t>
        </w:r>
        <w:r w:rsidRPr="0000725E">
          <w:rPr>
            <w:rFonts w:ascii="Georgia" w:eastAsia="Georgia" w:hAnsi="Georgia" w:cs="Georgia"/>
            <w:sz w:val="24"/>
            <w:szCs w:val="24"/>
            <w:u w:val="single"/>
          </w:rPr>
          <w:t>h/case-studies/obama-power-social-media-technology</w:t>
        </w:r>
      </w:hyperlink>
    </w:p>
    <w:p w14:paraId="5CC7A9CD"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72CA14FB" w14:textId="77777777" w:rsidR="005D0EC6" w:rsidRPr="0000725E" w:rsidRDefault="005A2DE1">
      <w:pPr>
        <w:shd w:val="clear" w:color="auto" w:fill="FFFFFF"/>
        <w:spacing w:line="480" w:lineRule="auto"/>
        <w:rPr>
          <w:rFonts w:ascii="Georgia" w:eastAsia="Georgia" w:hAnsi="Georgia" w:cs="Georgia"/>
          <w:sz w:val="24"/>
          <w:szCs w:val="24"/>
          <w:u w:val="single"/>
        </w:rPr>
      </w:pPr>
      <w:r w:rsidRPr="0000725E">
        <w:rPr>
          <w:rFonts w:ascii="Georgia" w:eastAsia="Georgia" w:hAnsi="Georgia" w:cs="Georgia"/>
          <w:sz w:val="24"/>
          <w:szCs w:val="24"/>
        </w:rPr>
        <w:t>Clement, J. (2020, November 23). U.S. social reach by age 2019. Statista.</w:t>
      </w:r>
      <w:hyperlink r:id="rId36">
        <w:r w:rsidRPr="0000725E">
          <w:rPr>
            <w:rFonts w:ascii="Georgia" w:eastAsia="Georgia" w:hAnsi="Georgia" w:cs="Georgia"/>
            <w:sz w:val="24"/>
            <w:szCs w:val="24"/>
          </w:rPr>
          <w:t xml:space="preserve"> </w:t>
        </w:r>
      </w:hyperlink>
      <w:hyperlink r:id="rId37">
        <w:r w:rsidRPr="0000725E">
          <w:rPr>
            <w:rFonts w:ascii="Georgia" w:eastAsia="Georgia" w:hAnsi="Georgia" w:cs="Georgia"/>
            <w:sz w:val="24"/>
            <w:szCs w:val="24"/>
            <w:u w:val="single"/>
          </w:rPr>
          <w:t>https://www.statista.com/statistics/471370/us-adults-who-use-social-networks-age/</w:t>
        </w:r>
      </w:hyperlink>
    </w:p>
    <w:p w14:paraId="4D93D685"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3B99978A"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 xml:space="preserve">Dwivedi, Y. K., Kapoor, K. K., &amp; Chen, H. (2015). Social media marketing and advertising. The </w:t>
      </w:r>
      <w:r w:rsidRPr="0000725E">
        <w:rPr>
          <w:rFonts w:ascii="Georgia" w:eastAsia="Georgia" w:hAnsi="Georgia" w:cs="Georgia"/>
          <w:sz w:val="24"/>
          <w:szCs w:val="24"/>
        </w:rPr>
        <w:t>Marketing Review, 15(3), 289–309.</w:t>
      </w:r>
      <w:hyperlink r:id="rId38">
        <w:r w:rsidRPr="0000725E">
          <w:rPr>
            <w:rFonts w:ascii="Georgia" w:eastAsia="Georgia" w:hAnsi="Georgia" w:cs="Georgia"/>
            <w:sz w:val="24"/>
            <w:szCs w:val="24"/>
          </w:rPr>
          <w:t xml:space="preserve"> </w:t>
        </w:r>
      </w:hyperlink>
      <w:hyperlink r:id="rId39">
        <w:r w:rsidRPr="0000725E">
          <w:rPr>
            <w:rFonts w:ascii="Georgia" w:eastAsia="Georgia" w:hAnsi="Georgia" w:cs="Georgia"/>
            <w:sz w:val="24"/>
            <w:szCs w:val="24"/>
            <w:u w:val="single"/>
          </w:rPr>
          <w:t>https://doi.org/10.1362/146934715x14441363377999</w:t>
        </w:r>
      </w:hyperlink>
    </w:p>
    <w:p w14:paraId="0E576034"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491260EA"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highlight w:val="white"/>
        </w:rPr>
        <w:t>Enli, G. (2017). Twitter as an aren</w:t>
      </w:r>
      <w:r w:rsidRPr="0000725E">
        <w:rPr>
          <w:rFonts w:ascii="Georgia" w:eastAsia="Georgia" w:hAnsi="Georgia" w:cs="Georgia"/>
          <w:sz w:val="24"/>
          <w:szCs w:val="24"/>
          <w:highlight w:val="white"/>
        </w:rPr>
        <w:t xml:space="preserve">a for the authentic outsider: Exploring the social media campaigns of Trump and Clinton in the 2016 US presidential election. </w:t>
      </w:r>
      <w:r w:rsidRPr="0000725E">
        <w:rPr>
          <w:rFonts w:ascii="Georgia" w:eastAsia="Georgia" w:hAnsi="Georgia" w:cs="Georgia"/>
          <w:sz w:val="24"/>
          <w:szCs w:val="24"/>
        </w:rPr>
        <w:t xml:space="preserve">European journal of communication, 32(1), 50-61. </w:t>
      </w:r>
      <w:hyperlink r:id="rId40">
        <w:r w:rsidRPr="0000725E">
          <w:rPr>
            <w:rFonts w:ascii="Georgia" w:eastAsia="Georgia" w:hAnsi="Georgia" w:cs="Georgia"/>
            <w:sz w:val="24"/>
            <w:szCs w:val="24"/>
            <w:u w:val="single"/>
          </w:rPr>
          <w:t>https://journals.sagepub.com/doi/pdf/10.1177/0267323116682802</w:t>
        </w:r>
      </w:hyperlink>
    </w:p>
    <w:p w14:paraId="611CC96C"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28681AF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Falasca, K., Dymek, M., &amp; Grandien, C. (2017). Social media election campaigning: who is working for whom? A conceptual exploration of digital political labour. Contemporary</w:t>
      </w:r>
    </w:p>
    <w:p w14:paraId="3CDF2A55"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Social Science, 14</w:t>
      </w:r>
      <w:r w:rsidRPr="0000725E">
        <w:rPr>
          <w:rFonts w:ascii="Georgia" w:eastAsia="Georgia" w:hAnsi="Georgia" w:cs="Georgia"/>
          <w:sz w:val="24"/>
          <w:szCs w:val="24"/>
        </w:rPr>
        <w:t>(1), 89–101.</w:t>
      </w:r>
      <w:hyperlink r:id="rId41">
        <w:r w:rsidRPr="0000725E">
          <w:rPr>
            <w:rFonts w:ascii="Georgia" w:eastAsia="Georgia" w:hAnsi="Georgia" w:cs="Georgia"/>
            <w:sz w:val="24"/>
            <w:szCs w:val="24"/>
          </w:rPr>
          <w:t xml:space="preserve"> </w:t>
        </w:r>
        <w:r w:rsidRPr="006F39DE">
          <w:rPr>
            <w:rFonts w:ascii="Georgia" w:eastAsia="Georgia" w:hAnsi="Georgia" w:cs="Georgia"/>
            <w:sz w:val="24"/>
            <w:szCs w:val="24"/>
            <w:u w:val="single"/>
          </w:rPr>
          <w:t>https://doi.org/10.1080/21582041.2017.1400089</w:t>
        </w:r>
      </w:hyperlink>
    </w:p>
    <w:p w14:paraId="5867C5FC"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20233CD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Flessner, D. (2022, April 12). Tennessee among the most social media-obsessed states</w:t>
      </w:r>
    </w:p>
    <w:p w14:paraId="02E224AE"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Chattanooga Times Free Press.</w:t>
      </w:r>
      <w:hyperlink r:id="rId42">
        <w:r w:rsidRPr="0000725E">
          <w:rPr>
            <w:rFonts w:ascii="Georgia" w:eastAsia="Georgia" w:hAnsi="Georgia" w:cs="Georgia"/>
            <w:sz w:val="24"/>
            <w:szCs w:val="24"/>
          </w:rPr>
          <w:t xml:space="preserve"> </w:t>
        </w:r>
      </w:hyperlink>
      <w:hyperlink r:id="rId43">
        <w:r w:rsidRPr="0000725E">
          <w:rPr>
            <w:rFonts w:ascii="Georgia" w:eastAsia="Georgia" w:hAnsi="Georgia" w:cs="Georgia"/>
            <w:sz w:val="24"/>
            <w:szCs w:val="24"/>
            <w:u w:val="single"/>
          </w:rPr>
          <w:t>https://tinyurl.com/mbbehfce</w:t>
        </w:r>
      </w:hyperlink>
    </w:p>
    <w:p w14:paraId="38A5E481"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4F3BF2AB"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Fournier, P., Nadeau, R., Blais, A., Gidengil, E., &amp; Nevitte, N. (2004). Time-of-voting decision and susceptibility to campaign effects. </w:t>
      </w:r>
      <w:r w:rsidRPr="0000725E">
        <w:rPr>
          <w:rFonts w:ascii="Georgia" w:eastAsia="Georgia" w:hAnsi="Georgia" w:cs="Georgia"/>
          <w:sz w:val="24"/>
          <w:szCs w:val="24"/>
        </w:rPr>
        <w:t>Electoral</w:t>
      </w:r>
    </w:p>
    <w:p w14:paraId="49D977BE"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Studies, 23(4), 661-681.</w:t>
      </w:r>
    </w:p>
    <w:p w14:paraId="36D383E6" w14:textId="77777777" w:rsidR="005D0EC6" w:rsidRPr="0000725E" w:rsidRDefault="005A2DE1">
      <w:pPr>
        <w:spacing w:line="480" w:lineRule="auto"/>
        <w:rPr>
          <w:rFonts w:ascii="Georgia" w:eastAsia="Georgia" w:hAnsi="Georgia" w:cs="Georgia"/>
          <w:sz w:val="24"/>
          <w:szCs w:val="24"/>
          <w:highlight w:val="white"/>
          <w:u w:val="single"/>
        </w:rPr>
      </w:pPr>
      <w:hyperlink r:id="rId44">
        <w:r w:rsidRPr="0000725E">
          <w:rPr>
            <w:rFonts w:ascii="Georgia" w:eastAsia="Georgia" w:hAnsi="Georgia" w:cs="Georgia"/>
            <w:sz w:val="24"/>
            <w:szCs w:val="24"/>
            <w:highlight w:val="white"/>
            <w:u w:val="single"/>
          </w:rPr>
          <w:t>https://www.sciencedirect.com/science/article/pii/S0261379403000751</w:t>
        </w:r>
      </w:hyperlink>
    </w:p>
    <w:p w14:paraId="6B77DA28"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 </w:t>
      </w:r>
    </w:p>
    <w:p w14:paraId="6FF914EF"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 xml:space="preserve">Fujiwara, T., Müller, K., &amp; Schwarz, C. (2020). The Effect of </w:t>
      </w:r>
      <w:r w:rsidRPr="0000725E">
        <w:rPr>
          <w:rFonts w:ascii="Georgia" w:eastAsia="Georgia" w:hAnsi="Georgia" w:cs="Georgia"/>
          <w:sz w:val="24"/>
          <w:szCs w:val="24"/>
        </w:rPr>
        <w:t>Social Media on Elections: Evidence from the United States. SSRN Electronic Journal. Published.</w:t>
      </w:r>
      <w:hyperlink r:id="rId45">
        <w:r w:rsidRPr="0000725E">
          <w:rPr>
            <w:rFonts w:ascii="Georgia" w:eastAsia="Georgia" w:hAnsi="Georgia" w:cs="Georgia"/>
            <w:sz w:val="24"/>
            <w:szCs w:val="24"/>
          </w:rPr>
          <w:t xml:space="preserve"> </w:t>
        </w:r>
      </w:hyperlink>
      <w:hyperlink r:id="rId46">
        <w:r w:rsidRPr="0000725E">
          <w:rPr>
            <w:rFonts w:ascii="Georgia" w:eastAsia="Georgia" w:hAnsi="Georgia" w:cs="Georgia"/>
            <w:sz w:val="24"/>
            <w:szCs w:val="24"/>
            <w:u w:val="single"/>
          </w:rPr>
          <w:t>https://doi.org/10.2139/ssrn.3719998</w:t>
        </w:r>
      </w:hyperlink>
    </w:p>
    <w:p w14:paraId="41A4FDF3" w14:textId="77777777" w:rsidR="005D0EC6" w:rsidRPr="0000725E" w:rsidRDefault="005A2DE1">
      <w:pPr>
        <w:spacing w:line="480" w:lineRule="auto"/>
        <w:ind w:left="720"/>
        <w:rPr>
          <w:rFonts w:ascii="Georgia" w:eastAsia="Georgia" w:hAnsi="Georgia" w:cs="Georgia"/>
          <w:sz w:val="24"/>
          <w:szCs w:val="24"/>
        </w:rPr>
      </w:pPr>
      <w:r w:rsidRPr="0000725E">
        <w:rPr>
          <w:rFonts w:ascii="Georgia" w:eastAsia="Georgia" w:hAnsi="Georgia" w:cs="Georgia"/>
          <w:sz w:val="24"/>
          <w:szCs w:val="24"/>
        </w:rPr>
        <w:t xml:space="preserve"> </w:t>
      </w:r>
    </w:p>
    <w:p w14:paraId="71AF271F"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Gottfried</w:t>
      </w:r>
      <w:r w:rsidRPr="0000725E">
        <w:rPr>
          <w:rFonts w:ascii="Georgia" w:eastAsia="Georgia" w:hAnsi="Georgia" w:cs="Georgia"/>
          <w:sz w:val="24"/>
          <w:szCs w:val="24"/>
        </w:rPr>
        <w:t>, J., Shearer, E., &amp; Gottfried, J. (2020, August 27). News Use Across Social</w:t>
      </w:r>
    </w:p>
    <w:p w14:paraId="677CB3EA"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Media Platforms 2016. Pew Research Center’s Journalism Project.</w:t>
      </w:r>
    </w:p>
    <w:p w14:paraId="360F0854" w14:textId="77777777" w:rsidR="005D0EC6" w:rsidRPr="0000725E" w:rsidRDefault="005A2DE1">
      <w:pPr>
        <w:spacing w:line="480" w:lineRule="auto"/>
        <w:rPr>
          <w:rFonts w:ascii="Georgia" w:eastAsia="Georgia" w:hAnsi="Georgia" w:cs="Georgia"/>
          <w:sz w:val="24"/>
          <w:szCs w:val="24"/>
          <w:u w:val="single"/>
        </w:rPr>
      </w:pPr>
      <w:hyperlink r:id="rId47">
        <w:r w:rsidRPr="0000725E">
          <w:rPr>
            <w:rFonts w:ascii="Georgia" w:eastAsia="Georgia" w:hAnsi="Georgia" w:cs="Georgia"/>
            <w:sz w:val="24"/>
            <w:szCs w:val="24"/>
            <w:u w:val="single"/>
          </w:rPr>
          <w:t>https://tinyurl.com/ywd4229z</w:t>
        </w:r>
      </w:hyperlink>
    </w:p>
    <w:p w14:paraId="79BF3CB4" w14:textId="77777777" w:rsidR="005D0EC6" w:rsidRPr="0000725E" w:rsidRDefault="005A2DE1">
      <w:pPr>
        <w:spacing w:line="480" w:lineRule="auto"/>
        <w:ind w:left="720"/>
        <w:rPr>
          <w:rFonts w:ascii="Georgia" w:eastAsia="Georgia" w:hAnsi="Georgia" w:cs="Georgia"/>
          <w:sz w:val="24"/>
          <w:szCs w:val="24"/>
        </w:rPr>
      </w:pPr>
      <w:r w:rsidRPr="0000725E">
        <w:rPr>
          <w:rFonts w:ascii="Georgia" w:eastAsia="Georgia" w:hAnsi="Georgia" w:cs="Georgia"/>
          <w:sz w:val="24"/>
          <w:szCs w:val="24"/>
        </w:rPr>
        <w:t xml:space="preserve"> </w:t>
      </w:r>
    </w:p>
    <w:p w14:paraId="3888BC74"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Gordillo Rodríguez, M. T., &amp; Bellido</w:t>
      </w:r>
      <w:r w:rsidRPr="0000725E">
        <w:rPr>
          <w:rFonts w:ascii="Georgia" w:eastAsia="Georgia" w:hAnsi="Georgia" w:cs="Georgia"/>
          <w:sz w:val="24"/>
          <w:szCs w:val="24"/>
          <w:highlight w:val="white"/>
        </w:rPr>
        <w:t xml:space="preserve">-Pérez, E. (2021). Politicians self-representation on Instagram: the professional and the humanized candidate during 2019 Spanish elections. </w:t>
      </w:r>
      <w:r w:rsidRPr="0000725E">
        <w:rPr>
          <w:rFonts w:ascii="Georgia" w:eastAsia="Georgia" w:hAnsi="Georgia" w:cs="Georgia"/>
          <w:sz w:val="24"/>
          <w:szCs w:val="24"/>
        </w:rPr>
        <w:t>Observatorio (OBS*), 15 (1), 109-136.</w:t>
      </w:r>
    </w:p>
    <w:p w14:paraId="70B279BE" w14:textId="77777777" w:rsidR="005D0EC6" w:rsidRPr="0000725E" w:rsidRDefault="005A2DE1">
      <w:pPr>
        <w:spacing w:line="480" w:lineRule="auto"/>
        <w:rPr>
          <w:rFonts w:ascii="Georgia" w:eastAsia="Georgia" w:hAnsi="Georgia" w:cs="Georgia"/>
          <w:sz w:val="24"/>
          <w:szCs w:val="24"/>
          <w:highlight w:val="white"/>
          <w:u w:val="single"/>
        </w:rPr>
      </w:pPr>
      <w:hyperlink r:id="rId48">
        <w:r w:rsidRPr="0000725E">
          <w:rPr>
            <w:rFonts w:ascii="Georgia" w:eastAsia="Georgia" w:hAnsi="Georgia" w:cs="Georgia"/>
            <w:sz w:val="24"/>
            <w:szCs w:val="24"/>
            <w:highlight w:val="white"/>
            <w:u w:val="single"/>
          </w:rPr>
          <w:t>https://idus.us.es/</w:t>
        </w:r>
        <w:r w:rsidRPr="0000725E">
          <w:rPr>
            <w:rFonts w:ascii="Georgia" w:eastAsia="Georgia" w:hAnsi="Georgia" w:cs="Georgia"/>
            <w:sz w:val="24"/>
            <w:szCs w:val="24"/>
            <w:highlight w:val="white"/>
            <w:u w:val="single"/>
          </w:rPr>
          <w:t>handle/11441/108644</w:t>
        </w:r>
      </w:hyperlink>
    </w:p>
    <w:p w14:paraId="09F5526E" w14:textId="77777777" w:rsidR="005D0EC6" w:rsidRPr="0000725E" w:rsidRDefault="005A2DE1">
      <w:pPr>
        <w:spacing w:line="480" w:lineRule="auto"/>
        <w:ind w:left="720"/>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w:t>
      </w:r>
    </w:p>
    <w:p w14:paraId="236808B9" w14:textId="77777777" w:rsidR="005D0EC6" w:rsidRPr="0000725E" w:rsidRDefault="005A2DE1">
      <w:pPr>
        <w:spacing w:line="480" w:lineRule="auto"/>
        <w:rPr>
          <w:rFonts w:ascii="Georgia" w:eastAsia="Georgia" w:hAnsi="Georgia" w:cs="Georgia"/>
          <w:sz w:val="24"/>
          <w:szCs w:val="24"/>
          <w:highlight w:val="white"/>
          <w:u w:val="single"/>
        </w:rPr>
      </w:pPr>
      <w:r w:rsidRPr="0000725E">
        <w:rPr>
          <w:rFonts w:ascii="Georgia" w:eastAsia="Georgia" w:hAnsi="Georgia" w:cs="Georgia"/>
          <w:sz w:val="24"/>
          <w:szCs w:val="24"/>
          <w:highlight w:val="white"/>
        </w:rPr>
        <w:t xml:space="preserve">Hughes, S. G. F., Allbright-Hannah, K., Goodstein, S., Grove, S., Zuckerberg, R., Sladden, C., &amp; Bohnet, B. (2010). Obama and the power of social media and technology. </w:t>
      </w:r>
      <w:r w:rsidRPr="0000725E">
        <w:rPr>
          <w:rFonts w:ascii="Georgia" w:eastAsia="Georgia" w:hAnsi="Georgia" w:cs="Georgia"/>
          <w:sz w:val="24"/>
          <w:szCs w:val="24"/>
        </w:rPr>
        <w:t xml:space="preserve">The European Business Review, 16, 21. </w:t>
      </w:r>
      <w:hyperlink r:id="rId49">
        <w:r w:rsidRPr="0000725E">
          <w:rPr>
            <w:rFonts w:ascii="Georgia" w:eastAsia="Georgia" w:hAnsi="Georgia" w:cs="Georgia"/>
            <w:sz w:val="24"/>
            <w:szCs w:val="24"/>
            <w:highlight w:val="white"/>
            <w:u w:val="single"/>
          </w:rPr>
          <w:t>https://gsbfaculty.stanford.edu/jenniferaaker/files/2022/05/obamaandthepowerofsocialmediafinal2009.pdf</w:t>
        </w:r>
      </w:hyperlink>
    </w:p>
    <w:p w14:paraId="692374FA"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 </w:t>
      </w:r>
    </w:p>
    <w:p w14:paraId="104B7783"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Ignacio Criado, J., Martínez-Fu</w:t>
      </w:r>
      <w:r w:rsidRPr="0000725E">
        <w:rPr>
          <w:rFonts w:ascii="Georgia" w:eastAsia="Georgia" w:hAnsi="Georgia" w:cs="Georgia"/>
          <w:sz w:val="24"/>
          <w:szCs w:val="24"/>
          <w:highlight w:val="white"/>
        </w:rPr>
        <w:t>entes, G., &amp; Silván, A. (2012). Social media for political</w:t>
      </w:r>
    </w:p>
    <w:p w14:paraId="3A348427"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campaigning. The use of Twitter by Spanish mayors in 2011 local elections. </w:t>
      </w:r>
      <w:r w:rsidRPr="0000725E">
        <w:rPr>
          <w:rFonts w:ascii="Georgia" w:eastAsia="Georgia" w:hAnsi="Georgia" w:cs="Georgia"/>
          <w:sz w:val="24"/>
          <w:szCs w:val="24"/>
        </w:rPr>
        <w:t>Web 2.0</w:t>
      </w:r>
    </w:p>
    <w:p w14:paraId="0BBEA26A"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technologies and democratic governance: Political, policy and management</w:t>
      </w:r>
    </w:p>
    <w:p w14:paraId="2B69729C"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implications, 219-232.</w:t>
      </w:r>
    </w:p>
    <w:p w14:paraId="075E83B2" w14:textId="77777777" w:rsidR="005D0EC6" w:rsidRPr="0000725E" w:rsidRDefault="005A2DE1">
      <w:pPr>
        <w:spacing w:line="480" w:lineRule="auto"/>
        <w:rPr>
          <w:rFonts w:ascii="Georgia" w:eastAsia="Georgia" w:hAnsi="Georgia" w:cs="Georgia"/>
          <w:sz w:val="24"/>
          <w:szCs w:val="24"/>
          <w:u w:val="single"/>
        </w:rPr>
      </w:pPr>
      <w:hyperlink r:id="rId50">
        <w:r w:rsidRPr="0000725E">
          <w:rPr>
            <w:rFonts w:ascii="Georgia" w:eastAsia="Georgia" w:hAnsi="Georgia" w:cs="Georgia"/>
            <w:sz w:val="24"/>
            <w:szCs w:val="24"/>
            <w:u w:val="single"/>
          </w:rPr>
          <w:t>https://link.springer.com/chapter/10.1007/978-1-4614-1448-3_14</w:t>
        </w:r>
      </w:hyperlink>
    </w:p>
    <w:p w14:paraId="4FEEFFE8" w14:textId="77777777" w:rsidR="005D0EC6" w:rsidRPr="0000725E" w:rsidRDefault="005A2DE1">
      <w:pPr>
        <w:spacing w:line="480" w:lineRule="auto"/>
        <w:ind w:left="720"/>
        <w:rPr>
          <w:rFonts w:ascii="Georgia" w:eastAsia="Georgia" w:hAnsi="Georgia" w:cs="Georgia"/>
          <w:sz w:val="24"/>
          <w:szCs w:val="24"/>
        </w:rPr>
      </w:pPr>
      <w:r w:rsidRPr="0000725E">
        <w:rPr>
          <w:rFonts w:ascii="Georgia" w:eastAsia="Georgia" w:hAnsi="Georgia" w:cs="Georgia"/>
          <w:sz w:val="24"/>
          <w:szCs w:val="24"/>
        </w:rPr>
        <w:t xml:space="preserve"> </w:t>
      </w:r>
    </w:p>
    <w:p w14:paraId="1EDC429F"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İkiz, O. O., Sobaci, M. Z., Yavuz, N., &amp; Karkin, N. (2014, October). Political use of</w:t>
      </w:r>
    </w:p>
    <w:p w14:paraId="02F4915A"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Twitter: The case of metropolitan mayor c</w:t>
      </w:r>
      <w:r w:rsidRPr="0000725E">
        <w:rPr>
          <w:rFonts w:ascii="Georgia" w:eastAsia="Georgia" w:hAnsi="Georgia" w:cs="Georgia"/>
          <w:sz w:val="24"/>
          <w:szCs w:val="24"/>
          <w:highlight w:val="white"/>
        </w:rPr>
        <w:t>andidates in 2014 local elections in Turkey.</w:t>
      </w:r>
    </w:p>
    <w:p w14:paraId="7B78D70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In </w:t>
      </w:r>
      <w:r w:rsidRPr="0000725E">
        <w:rPr>
          <w:rFonts w:ascii="Georgia" w:eastAsia="Georgia" w:hAnsi="Georgia" w:cs="Georgia"/>
          <w:sz w:val="24"/>
          <w:szCs w:val="24"/>
        </w:rPr>
        <w:t>Proceedings of the 8th international conference on theory and practice of electronic</w:t>
      </w:r>
    </w:p>
    <w:p w14:paraId="65DDFD43"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governance (pp. 41-50).</w:t>
      </w:r>
    </w:p>
    <w:p w14:paraId="1049DC78" w14:textId="77777777" w:rsidR="005D0EC6" w:rsidRPr="0000725E" w:rsidRDefault="005A2DE1">
      <w:pPr>
        <w:spacing w:line="480" w:lineRule="auto"/>
        <w:rPr>
          <w:rFonts w:ascii="Georgia" w:eastAsia="Georgia" w:hAnsi="Georgia" w:cs="Georgia"/>
          <w:sz w:val="24"/>
          <w:szCs w:val="24"/>
          <w:u w:val="single"/>
        </w:rPr>
      </w:pPr>
      <w:hyperlink r:id="rId51">
        <w:r w:rsidRPr="0000725E">
          <w:rPr>
            <w:rFonts w:ascii="Georgia" w:eastAsia="Georgia" w:hAnsi="Georgia" w:cs="Georgia"/>
            <w:sz w:val="24"/>
            <w:szCs w:val="24"/>
            <w:u w:val="single"/>
          </w:rPr>
          <w:t>https://dl.acm.org/doi/abs/10</w:t>
        </w:r>
        <w:r w:rsidRPr="0000725E">
          <w:rPr>
            <w:rFonts w:ascii="Georgia" w:eastAsia="Georgia" w:hAnsi="Georgia" w:cs="Georgia"/>
            <w:sz w:val="24"/>
            <w:szCs w:val="24"/>
            <w:u w:val="single"/>
          </w:rPr>
          <w:t>.1145/2691195.2691219</w:t>
        </w:r>
      </w:hyperlink>
    </w:p>
    <w:p w14:paraId="7C9B94FF" w14:textId="77777777" w:rsidR="005D0EC6" w:rsidRPr="0000725E" w:rsidRDefault="005A2DE1">
      <w:pPr>
        <w:spacing w:line="480" w:lineRule="auto"/>
        <w:ind w:left="720"/>
        <w:rPr>
          <w:rFonts w:ascii="Georgia" w:eastAsia="Georgia" w:hAnsi="Georgia" w:cs="Georgia"/>
          <w:sz w:val="24"/>
          <w:szCs w:val="24"/>
        </w:rPr>
      </w:pPr>
      <w:r w:rsidRPr="0000725E">
        <w:rPr>
          <w:rFonts w:ascii="Georgia" w:eastAsia="Georgia" w:hAnsi="Georgia" w:cs="Georgia"/>
          <w:sz w:val="24"/>
          <w:szCs w:val="24"/>
        </w:rPr>
        <w:t xml:space="preserve"> </w:t>
      </w:r>
    </w:p>
    <w:p w14:paraId="35A416F0" w14:textId="1B1A414F" w:rsidR="005D0EC6" w:rsidRPr="00A2730D"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Johansson, A. C., &amp; Zhu, Z. (2021). Reputational Assets and Social Media Marketing Activeness: Empirical Insights from China. SSRN Electronic Journal. Published.</w:t>
      </w:r>
      <w:hyperlink r:id="rId52">
        <w:r w:rsidRPr="0000725E">
          <w:rPr>
            <w:rFonts w:ascii="Georgia" w:eastAsia="Georgia" w:hAnsi="Georgia" w:cs="Georgia"/>
            <w:sz w:val="24"/>
            <w:szCs w:val="24"/>
          </w:rPr>
          <w:t xml:space="preserve"> </w:t>
        </w:r>
      </w:hyperlink>
      <w:hyperlink r:id="rId53">
        <w:r w:rsidRPr="0000725E">
          <w:rPr>
            <w:rFonts w:ascii="Georgia" w:eastAsia="Georgia" w:hAnsi="Georgia" w:cs="Georgia"/>
            <w:sz w:val="24"/>
            <w:szCs w:val="24"/>
            <w:u w:val="single"/>
          </w:rPr>
          <w:t>https://doi.org/10.2139/ssrn.3908415</w:t>
        </w:r>
      </w:hyperlink>
      <w:bookmarkStart w:id="36" w:name="_GoBack"/>
      <w:bookmarkEnd w:id="36"/>
    </w:p>
    <w:p w14:paraId="7310D278"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Joshi, A., Kale, S., Chandel, S., &amp; Pal, D. K. (2015). Likert scale: Explored and explained. British journal of applied science &amp; technology, 7(4), 396.</w:t>
      </w:r>
    </w:p>
    <w:p w14:paraId="67674B44" w14:textId="77777777" w:rsidR="005D0EC6" w:rsidRPr="0000725E" w:rsidRDefault="005A2DE1">
      <w:pPr>
        <w:spacing w:line="480" w:lineRule="auto"/>
        <w:rPr>
          <w:rFonts w:ascii="Georgia" w:eastAsia="Georgia" w:hAnsi="Georgia" w:cs="Georgia"/>
          <w:sz w:val="24"/>
          <w:szCs w:val="24"/>
          <w:highlight w:val="white"/>
          <w:u w:val="single"/>
        </w:rPr>
      </w:pPr>
      <w:hyperlink r:id="rId54">
        <w:r w:rsidRPr="0000725E">
          <w:rPr>
            <w:rFonts w:ascii="Georgia" w:eastAsia="Georgia" w:hAnsi="Georgia" w:cs="Georgia"/>
            <w:sz w:val="24"/>
            <w:szCs w:val="24"/>
            <w:highlight w:val="white"/>
            <w:u w:val="single"/>
          </w:rPr>
          <w:t>https://tinyurl.com/wsmpmana</w:t>
        </w:r>
      </w:hyperlink>
    </w:p>
    <w:p w14:paraId="00BF4B58" w14:textId="77777777" w:rsidR="005D0EC6" w:rsidRPr="0000725E" w:rsidRDefault="005D0EC6">
      <w:pPr>
        <w:spacing w:line="480" w:lineRule="auto"/>
        <w:rPr>
          <w:rFonts w:ascii="Georgia" w:eastAsia="Georgia" w:hAnsi="Georgia" w:cs="Georgia"/>
          <w:sz w:val="24"/>
          <w:szCs w:val="24"/>
        </w:rPr>
      </w:pPr>
    </w:p>
    <w:p w14:paraId="45BA281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Jungherr, A. (2016). Twitter use in election campaigns: A systematic literature review. </w:t>
      </w:r>
      <w:r w:rsidRPr="0000725E">
        <w:rPr>
          <w:rFonts w:ascii="Georgia" w:eastAsia="Georgia" w:hAnsi="Georgia" w:cs="Georgia"/>
          <w:sz w:val="24"/>
          <w:szCs w:val="24"/>
        </w:rPr>
        <w:t>Journal of information technology &amp; politics, 13(1), 72-91.</w:t>
      </w:r>
    </w:p>
    <w:p w14:paraId="119FD764" w14:textId="77777777" w:rsidR="005D0EC6" w:rsidRPr="0000725E" w:rsidRDefault="005A2DE1">
      <w:pPr>
        <w:spacing w:line="480" w:lineRule="auto"/>
        <w:rPr>
          <w:rFonts w:ascii="Georgia" w:eastAsia="Georgia" w:hAnsi="Georgia" w:cs="Georgia"/>
          <w:sz w:val="24"/>
          <w:szCs w:val="24"/>
          <w:u w:val="single"/>
        </w:rPr>
      </w:pPr>
      <w:hyperlink r:id="rId55">
        <w:r w:rsidRPr="0000725E">
          <w:rPr>
            <w:rFonts w:ascii="Georgia" w:eastAsia="Georgia" w:hAnsi="Georgia" w:cs="Georgia"/>
            <w:sz w:val="24"/>
            <w:szCs w:val="24"/>
            <w:u w:val="single"/>
          </w:rPr>
          <w:t>https://www.tandfonline.com/doi/full/10.1080/19331681.2015.1132401</w:t>
        </w:r>
      </w:hyperlink>
    </w:p>
    <w:p w14:paraId="3C16D3A5" w14:textId="77777777" w:rsidR="005D0EC6" w:rsidRPr="0000725E" w:rsidRDefault="005D0EC6">
      <w:pPr>
        <w:spacing w:line="480" w:lineRule="auto"/>
        <w:rPr>
          <w:rFonts w:ascii="Georgia" w:eastAsia="Georgia" w:hAnsi="Georgia" w:cs="Georgia"/>
          <w:sz w:val="24"/>
          <w:szCs w:val="24"/>
        </w:rPr>
      </w:pPr>
    </w:p>
    <w:p w14:paraId="52C2433F"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Karlsen, R. (2013). Obama's online success and European party organizations: Adoption and adaptation of US online practices in the Norwegian L</w:t>
      </w:r>
      <w:r w:rsidRPr="0000725E">
        <w:rPr>
          <w:rFonts w:ascii="Georgia" w:eastAsia="Georgia" w:hAnsi="Georgia" w:cs="Georgia"/>
          <w:sz w:val="24"/>
          <w:szCs w:val="24"/>
          <w:highlight w:val="white"/>
        </w:rPr>
        <w:t xml:space="preserve">abor Party. </w:t>
      </w:r>
      <w:r w:rsidRPr="0000725E">
        <w:rPr>
          <w:rFonts w:ascii="Georgia" w:eastAsia="Georgia" w:hAnsi="Georgia" w:cs="Georgia"/>
          <w:sz w:val="24"/>
          <w:szCs w:val="24"/>
        </w:rPr>
        <w:t>Journal of Information Technology &amp; Politics, 10(2), 158-170.</w:t>
      </w:r>
    </w:p>
    <w:p w14:paraId="019AADB8" w14:textId="77777777" w:rsidR="005D0EC6" w:rsidRPr="0000725E" w:rsidRDefault="005A2DE1">
      <w:pPr>
        <w:spacing w:line="480" w:lineRule="auto"/>
        <w:rPr>
          <w:rFonts w:ascii="Georgia" w:eastAsia="Georgia" w:hAnsi="Georgia" w:cs="Georgia"/>
          <w:sz w:val="24"/>
          <w:szCs w:val="24"/>
          <w:highlight w:val="white"/>
          <w:u w:val="single"/>
        </w:rPr>
      </w:pPr>
      <w:hyperlink r:id="rId56">
        <w:r w:rsidRPr="0000725E">
          <w:rPr>
            <w:rFonts w:ascii="Georgia" w:eastAsia="Georgia" w:hAnsi="Georgia" w:cs="Georgia"/>
            <w:sz w:val="24"/>
            <w:szCs w:val="24"/>
            <w:highlight w:val="white"/>
            <w:u w:val="single"/>
          </w:rPr>
          <w:t>https://www.tandfonline.com/doi/full/10.1080/19331681.2012.749822</w:t>
        </w:r>
      </w:hyperlink>
    </w:p>
    <w:p w14:paraId="2607198D" w14:textId="77777777" w:rsidR="005D0EC6" w:rsidRPr="0000725E" w:rsidRDefault="005D0EC6">
      <w:pPr>
        <w:spacing w:line="480" w:lineRule="auto"/>
        <w:rPr>
          <w:rFonts w:ascii="Georgia" w:eastAsia="Georgia" w:hAnsi="Georgia" w:cs="Georgia"/>
          <w:sz w:val="24"/>
          <w:szCs w:val="24"/>
        </w:rPr>
      </w:pPr>
    </w:p>
    <w:p w14:paraId="796C086B"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Krebs, T. B. (1998). The Deter</w:t>
      </w:r>
      <w:r w:rsidRPr="0000725E">
        <w:rPr>
          <w:rFonts w:ascii="Georgia" w:eastAsia="Georgia" w:hAnsi="Georgia" w:cs="Georgia"/>
          <w:sz w:val="24"/>
          <w:szCs w:val="24"/>
        </w:rPr>
        <w:t>minants of Candidates’ Vote Share</w:t>
      </w:r>
    </w:p>
    <w:p w14:paraId="408BE02D"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and the Advantages of Incumbency in City Council</w:t>
      </w:r>
    </w:p>
    <w:p w14:paraId="512404C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Elections. American Journal of Political Science, 42(3),</w:t>
      </w:r>
    </w:p>
    <w:p w14:paraId="6DD80561"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 xml:space="preserve">921. </w:t>
      </w:r>
      <w:hyperlink r:id="rId57">
        <w:r w:rsidRPr="0000725E">
          <w:rPr>
            <w:rFonts w:ascii="Georgia" w:eastAsia="Georgia" w:hAnsi="Georgia" w:cs="Georgia"/>
            <w:sz w:val="24"/>
            <w:szCs w:val="24"/>
            <w:u w:val="single"/>
          </w:rPr>
          <w:t>https://doi.org/10.2307/2991735</w:t>
        </w:r>
      </w:hyperlink>
    </w:p>
    <w:p w14:paraId="13535832" w14:textId="77777777" w:rsidR="005D0EC6" w:rsidRPr="0000725E" w:rsidRDefault="005D0EC6">
      <w:pPr>
        <w:spacing w:line="480" w:lineRule="auto"/>
        <w:rPr>
          <w:rFonts w:ascii="Georgia" w:eastAsia="Georgia" w:hAnsi="Georgia" w:cs="Georgia"/>
          <w:sz w:val="24"/>
          <w:szCs w:val="24"/>
        </w:rPr>
      </w:pPr>
    </w:p>
    <w:p w14:paraId="7F6B36AC"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Lev-On, A., &amp; Steinfeld, N. (2015). Local engagement online: Municipal Facebook pages as hubs of interaction. </w:t>
      </w:r>
      <w:r w:rsidRPr="0000725E">
        <w:rPr>
          <w:rFonts w:ascii="Georgia" w:eastAsia="Georgia" w:hAnsi="Georgia" w:cs="Georgia"/>
          <w:sz w:val="24"/>
          <w:szCs w:val="24"/>
        </w:rPr>
        <w:t>Government information quarterly, 32(3), 299-307.</w:t>
      </w:r>
    </w:p>
    <w:p w14:paraId="4F1D73BF" w14:textId="77777777" w:rsidR="005D0EC6" w:rsidRPr="0000725E" w:rsidRDefault="005A2DE1">
      <w:pPr>
        <w:spacing w:line="480" w:lineRule="auto"/>
        <w:rPr>
          <w:rFonts w:ascii="Georgia" w:eastAsia="Georgia" w:hAnsi="Georgia" w:cs="Georgia"/>
          <w:sz w:val="24"/>
          <w:szCs w:val="24"/>
          <w:u w:val="single"/>
        </w:rPr>
      </w:pPr>
      <w:hyperlink r:id="rId58">
        <w:r w:rsidRPr="0000725E">
          <w:rPr>
            <w:rFonts w:ascii="Georgia" w:eastAsia="Georgia" w:hAnsi="Georgia" w:cs="Georgia"/>
            <w:sz w:val="24"/>
            <w:szCs w:val="24"/>
            <w:u w:val="single"/>
          </w:rPr>
          <w:t>https://w</w:t>
        </w:r>
        <w:r w:rsidRPr="0000725E">
          <w:rPr>
            <w:rFonts w:ascii="Georgia" w:eastAsia="Georgia" w:hAnsi="Georgia" w:cs="Georgia"/>
            <w:sz w:val="24"/>
            <w:szCs w:val="24"/>
            <w:u w:val="single"/>
          </w:rPr>
          <w:t>ww.sciencedirect.com/science/article/pii/S0740624X15000672</w:t>
        </w:r>
      </w:hyperlink>
    </w:p>
    <w:p w14:paraId="37EE4B9E" w14:textId="77777777" w:rsidR="005D0EC6" w:rsidRPr="0000725E" w:rsidRDefault="005D0EC6">
      <w:pPr>
        <w:spacing w:line="480" w:lineRule="auto"/>
        <w:rPr>
          <w:rFonts w:ascii="Georgia" w:eastAsia="Georgia" w:hAnsi="Georgia" w:cs="Georgia"/>
          <w:sz w:val="24"/>
          <w:szCs w:val="24"/>
        </w:rPr>
      </w:pPr>
    </w:p>
    <w:p w14:paraId="4BD7AF1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Mochon, D., Johnson, K. C., Schwartz, J., &amp; Ariely, D. (2017). What Are Likes Worth? A Facebook Page Field Experiment. Journal of Marketing Research, 54(2), 306–317.</w:t>
      </w:r>
    </w:p>
    <w:p w14:paraId="296DF423" w14:textId="5EF2BC77" w:rsidR="005D0EC6" w:rsidRDefault="005A2DE1">
      <w:pPr>
        <w:spacing w:line="480" w:lineRule="auto"/>
        <w:rPr>
          <w:rFonts w:ascii="Georgia" w:eastAsia="Georgia" w:hAnsi="Georgia" w:cs="Georgia"/>
          <w:sz w:val="24"/>
          <w:szCs w:val="24"/>
          <w:u w:val="single"/>
        </w:rPr>
      </w:pPr>
      <w:hyperlink r:id="rId59">
        <w:r w:rsidRPr="0000725E">
          <w:rPr>
            <w:rFonts w:ascii="Georgia" w:eastAsia="Georgia" w:hAnsi="Georgia" w:cs="Georgia"/>
            <w:sz w:val="24"/>
            <w:szCs w:val="24"/>
            <w:u w:val="single"/>
          </w:rPr>
          <w:t>https://doi.org/10.1509/jmr.15.0409</w:t>
        </w:r>
      </w:hyperlink>
    </w:p>
    <w:p w14:paraId="0A4B5F4C" w14:textId="77777777" w:rsidR="006F39DE" w:rsidRPr="006F39DE" w:rsidRDefault="006F39DE">
      <w:pPr>
        <w:spacing w:line="480" w:lineRule="auto"/>
        <w:rPr>
          <w:rFonts w:ascii="Georgia" w:eastAsia="Georgia" w:hAnsi="Georgia" w:cs="Georgia"/>
          <w:sz w:val="24"/>
          <w:szCs w:val="24"/>
          <w:u w:val="single"/>
        </w:rPr>
      </w:pPr>
    </w:p>
    <w:p w14:paraId="7A3BBC7A"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Moreno, M. A., &amp; Koff, R. (2016). 11 Media Theories and the Facebook Influence Model. </w:t>
      </w:r>
      <w:r w:rsidRPr="0000725E">
        <w:rPr>
          <w:rFonts w:ascii="Georgia" w:eastAsia="Georgia" w:hAnsi="Georgia" w:cs="Georgia"/>
          <w:sz w:val="24"/>
          <w:szCs w:val="24"/>
        </w:rPr>
        <w:t>The Psychology of Social Networking, 130.</w:t>
      </w:r>
    </w:p>
    <w:p w14:paraId="60BA8563" w14:textId="77777777" w:rsidR="005D0EC6" w:rsidRPr="0000725E" w:rsidRDefault="005A2DE1">
      <w:pPr>
        <w:spacing w:line="480" w:lineRule="auto"/>
        <w:rPr>
          <w:rFonts w:ascii="Georgia" w:eastAsia="Georgia" w:hAnsi="Georgia" w:cs="Georgia"/>
          <w:sz w:val="24"/>
          <w:szCs w:val="24"/>
          <w:highlight w:val="white"/>
          <w:u w:val="single"/>
        </w:rPr>
      </w:pPr>
      <w:hyperlink r:id="rId60">
        <w:r w:rsidRPr="0000725E">
          <w:rPr>
            <w:rFonts w:ascii="Georgia" w:eastAsia="Georgia" w:hAnsi="Georgia" w:cs="Georgia"/>
            <w:sz w:val="24"/>
            <w:szCs w:val="24"/>
            <w:highlight w:val="white"/>
            <w:u w:val="single"/>
          </w:rPr>
          <w:t>https://tinyurl.co</w:t>
        </w:r>
        <w:r w:rsidRPr="0000725E">
          <w:rPr>
            <w:rFonts w:ascii="Georgia" w:eastAsia="Georgia" w:hAnsi="Georgia" w:cs="Georgia"/>
            <w:sz w:val="24"/>
            <w:szCs w:val="24"/>
            <w:highlight w:val="white"/>
            <w:u w:val="single"/>
          </w:rPr>
          <w:t>m/2apetava</w:t>
        </w:r>
      </w:hyperlink>
    </w:p>
    <w:p w14:paraId="72676A0A" w14:textId="77777777" w:rsidR="005D0EC6" w:rsidRPr="0000725E" w:rsidRDefault="005D0EC6">
      <w:pPr>
        <w:spacing w:line="480" w:lineRule="auto"/>
        <w:rPr>
          <w:rFonts w:ascii="Georgia" w:eastAsia="Georgia" w:hAnsi="Georgia" w:cs="Georgia"/>
          <w:sz w:val="24"/>
          <w:szCs w:val="24"/>
        </w:rPr>
      </w:pPr>
    </w:p>
    <w:p w14:paraId="045BF327"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NW, 1615 L. St, et al. “Demographics of Americans Who Get Most of</w:t>
      </w:r>
    </w:p>
    <w:p w14:paraId="568BD9D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Their Political News from Social Media.” Pew Research Center’s Journalism</w:t>
      </w:r>
    </w:p>
    <w:p w14:paraId="4E30C933"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Project, 30 July 2020,</w:t>
      </w:r>
      <w:hyperlink r:id="rId61">
        <w:r w:rsidRPr="0000725E">
          <w:rPr>
            <w:rFonts w:ascii="Georgia" w:eastAsia="Georgia" w:hAnsi="Georgia" w:cs="Georgia"/>
            <w:sz w:val="24"/>
            <w:szCs w:val="24"/>
          </w:rPr>
          <w:t xml:space="preserve"> </w:t>
        </w:r>
      </w:hyperlink>
      <w:hyperlink r:id="rId62">
        <w:r w:rsidRPr="0000725E">
          <w:rPr>
            <w:rFonts w:ascii="Georgia" w:eastAsia="Georgia" w:hAnsi="Georgia" w:cs="Georgia"/>
            <w:sz w:val="24"/>
            <w:szCs w:val="24"/>
            <w:u w:val="single"/>
          </w:rPr>
          <w:t>www.pewresearch.org/journalism/2020/07/30/demographics-of-americans-who-get-most-of-their-political-news-from-social-media/</w:t>
        </w:r>
      </w:hyperlink>
    </w:p>
    <w:p w14:paraId="40A376EE" w14:textId="77777777" w:rsidR="005D0EC6" w:rsidRPr="0000725E" w:rsidRDefault="005D0EC6">
      <w:pPr>
        <w:spacing w:line="480" w:lineRule="auto"/>
        <w:rPr>
          <w:rFonts w:ascii="Georgia" w:eastAsia="Georgia" w:hAnsi="Georgia" w:cs="Georgia"/>
          <w:sz w:val="24"/>
          <w:szCs w:val="24"/>
        </w:rPr>
      </w:pPr>
    </w:p>
    <w:p w14:paraId="5A165449"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 xml:space="preserve">Pelling, E. L., &amp; White, K. M. (2009). The Theory of Planned Behavior Applied to Young </w:t>
      </w:r>
      <w:r w:rsidRPr="0000725E">
        <w:rPr>
          <w:rFonts w:ascii="Georgia" w:eastAsia="Georgia" w:hAnsi="Georgia" w:cs="Georgia"/>
          <w:sz w:val="24"/>
          <w:szCs w:val="24"/>
        </w:rPr>
        <w:t>People’s Use of Social Networking Web Sites. CyberPsychology &amp; Behavior, 12(6), 755–759.</w:t>
      </w:r>
      <w:hyperlink r:id="rId63">
        <w:r w:rsidRPr="0000725E">
          <w:rPr>
            <w:rFonts w:ascii="Georgia" w:eastAsia="Georgia" w:hAnsi="Georgia" w:cs="Georgia"/>
            <w:sz w:val="24"/>
            <w:szCs w:val="24"/>
          </w:rPr>
          <w:t xml:space="preserve"> </w:t>
        </w:r>
      </w:hyperlink>
      <w:hyperlink r:id="rId64">
        <w:r w:rsidRPr="0000725E">
          <w:rPr>
            <w:rFonts w:ascii="Georgia" w:eastAsia="Georgia" w:hAnsi="Georgia" w:cs="Georgia"/>
            <w:sz w:val="24"/>
            <w:szCs w:val="24"/>
            <w:u w:val="single"/>
          </w:rPr>
          <w:t>https://doi.org/10.1089/cpb.2009.0109</w:t>
        </w:r>
      </w:hyperlink>
    </w:p>
    <w:p w14:paraId="25AC6DD5" w14:textId="77777777" w:rsidR="005D0EC6" w:rsidRPr="0000725E" w:rsidRDefault="005D0EC6">
      <w:pPr>
        <w:spacing w:line="480" w:lineRule="auto"/>
        <w:rPr>
          <w:rFonts w:ascii="Georgia" w:eastAsia="Georgia" w:hAnsi="Georgia" w:cs="Georgia"/>
          <w:sz w:val="24"/>
          <w:szCs w:val="24"/>
        </w:rPr>
      </w:pPr>
    </w:p>
    <w:p w14:paraId="62FE3AC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Prewitt, K. (1</w:t>
      </w:r>
      <w:r w:rsidRPr="0000725E">
        <w:rPr>
          <w:rFonts w:ascii="Georgia" w:eastAsia="Georgia" w:hAnsi="Georgia" w:cs="Georgia"/>
          <w:sz w:val="24"/>
          <w:szCs w:val="24"/>
          <w:highlight w:val="white"/>
        </w:rPr>
        <w:t xml:space="preserve">970). Political Ambitions, Volunteerism, and Electoral Accountability. </w:t>
      </w:r>
      <w:r w:rsidRPr="0000725E">
        <w:rPr>
          <w:rFonts w:ascii="Georgia" w:eastAsia="Georgia" w:hAnsi="Georgia" w:cs="Georgia"/>
          <w:sz w:val="24"/>
          <w:szCs w:val="24"/>
        </w:rPr>
        <w:t>American Political Science Review, 64(1), 5-17. doi:10.2307/1955609</w:t>
      </w:r>
    </w:p>
    <w:p w14:paraId="4E21B930" w14:textId="77777777" w:rsidR="005D0EC6" w:rsidRPr="0000725E" w:rsidRDefault="005A2DE1">
      <w:pPr>
        <w:spacing w:line="480" w:lineRule="auto"/>
        <w:rPr>
          <w:rFonts w:ascii="Georgia" w:eastAsia="Georgia" w:hAnsi="Georgia" w:cs="Georgia"/>
          <w:sz w:val="24"/>
          <w:szCs w:val="24"/>
          <w:highlight w:val="white"/>
          <w:u w:val="single"/>
        </w:rPr>
      </w:pPr>
      <w:hyperlink r:id="rId65">
        <w:r w:rsidRPr="0000725E">
          <w:rPr>
            <w:rFonts w:ascii="Georgia" w:eastAsia="Georgia" w:hAnsi="Georgia" w:cs="Georgia"/>
            <w:sz w:val="24"/>
            <w:szCs w:val="24"/>
            <w:highlight w:val="white"/>
            <w:u w:val="single"/>
          </w:rPr>
          <w:t>https://tinyurl.com/yn94x8zm</w:t>
        </w:r>
      </w:hyperlink>
    </w:p>
    <w:p w14:paraId="7ECA388E" w14:textId="77777777" w:rsidR="005D0EC6" w:rsidRPr="0000725E" w:rsidRDefault="005D0EC6">
      <w:pPr>
        <w:spacing w:line="480" w:lineRule="auto"/>
        <w:rPr>
          <w:rFonts w:ascii="Georgia" w:eastAsia="Georgia" w:hAnsi="Georgia" w:cs="Georgia"/>
          <w:sz w:val="24"/>
          <w:szCs w:val="24"/>
        </w:rPr>
      </w:pPr>
    </w:p>
    <w:p w14:paraId="2EE8A2C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“Qualtrics Recommended for Web Surveys </w:t>
      </w:r>
      <w:r w:rsidRPr="0000725E">
        <w:rPr>
          <w:rFonts w:ascii="Georgia" w:eastAsia="Georgia" w:hAnsi="Georgia" w:cs="Georgia"/>
          <w:sz w:val="24"/>
          <w:szCs w:val="24"/>
        </w:rPr>
        <w:t>| Office of Information Technology.” University of Tennessee - Office of Information Technology, 22 Mar. 2022,</w:t>
      </w:r>
    </w:p>
    <w:p w14:paraId="2DB9D4F5" w14:textId="77777777" w:rsidR="005D0EC6" w:rsidRPr="0000725E" w:rsidRDefault="005A2DE1">
      <w:pPr>
        <w:spacing w:line="480" w:lineRule="auto"/>
        <w:rPr>
          <w:rFonts w:ascii="Georgia" w:eastAsia="Georgia" w:hAnsi="Georgia" w:cs="Georgia"/>
          <w:sz w:val="24"/>
          <w:szCs w:val="24"/>
        </w:rPr>
      </w:pPr>
      <w:hyperlink r:id="rId66">
        <w:r w:rsidRPr="0000725E">
          <w:rPr>
            <w:rFonts w:ascii="Georgia" w:eastAsia="Georgia" w:hAnsi="Georgia" w:cs="Georgia"/>
            <w:sz w:val="24"/>
            <w:szCs w:val="24"/>
            <w:u w:val="single"/>
          </w:rPr>
          <w:t>https://oit.utk.edu/news/qualtrics-recommended-for-web-surveys</w:t>
        </w:r>
        <w:r w:rsidRPr="0000725E">
          <w:rPr>
            <w:rFonts w:ascii="Georgia" w:eastAsia="Georgia" w:hAnsi="Georgia" w:cs="Georgia"/>
            <w:sz w:val="24"/>
            <w:szCs w:val="24"/>
            <w:u w:val="single"/>
          </w:rPr>
          <w:t>/</w:t>
        </w:r>
      </w:hyperlink>
    </w:p>
    <w:p w14:paraId="4D2B8FF9" w14:textId="77777777" w:rsidR="005D0EC6" w:rsidRPr="0000725E" w:rsidRDefault="005D0EC6">
      <w:pPr>
        <w:spacing w:line="480" w:lineRule="auto"/>
        <w:rPr>
          <w:rFonts w:ascii="Georgia" w:eastAsia="Georgia" w:hAnsi="Georgia" w:cs="Georgia"/>
          <w:sz w:val="24"/>
          <w:szCs w:val="24"/>
        </w:rPr>
      </w:pPr>
    </w:p>
    <w:p w14:paraId="1B3F1C8D"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Raynauld, V., &amp; Greenberg, J. (2014). Tweet, click, vote: Twitter and the 2010 Ottawa municipal election. </w:t>
      </w:r>
      <w:r w:rsidRPr="0000725E">
        <w:rPr>
          <w:rFonts w:ascii="Georgia" w:eastAsia="Georgia" w:hAnsi="Georgia" w:cs="Georgia"/>
          <w:sz w:val="24"/>
          <w:szCs w:val="24"/>
        </w:rPr>
        <w:t>Journal of Information Technology &amp; Politics, 11(4), 412-434.</w:t>
      </w:r>
    </w:p>
    <w:p w14:paraId="5F36FF93" w14:textId="77777777" w:rsidR="005D0EC6" w:rsidRPr="0000725E" w:rsidRDefault="005A2DE1">
      <w:pPr>
        <w:spacing w:line="480" w:lineRule="auto"/>
        <w:rPr>
          <w:rFonts w:ascii="Georgia" w:eastAsia="Georgia" w:hAnsi="Georgia" w:cs="Georgia"/>
          <w:sz w:val="24"/>
          <w:szCs w:val="24"/>
          <w:u w:val="single"/>
        </w:rPr>
      </w:pPr>
      <w:hyperlink r:id="rId67">
        <w:r w:rsidRPr="0000725E">
          <w:rPr>
            <w:rFonts w:ascii="Georgia" w:eastAsia="Georgia" w:hAnsi="Georgia" w:cs="Georgia"/>
            <w:sz w:val="24"/>
            <w:szCs w:val="24"/>
            <w:u w:val="single"/>
          </w:rPr>
          <w:t>https://www.tandfonline.com/doi/full/10.1080/19331681.2014.935840</w:t>
        </w:r>
      </w:hyperlink>
    </w:p>
    <w:p w14:paraId="5BF786A3" w14:textId="77777777" w:rsidR="005D0EC6" w:rsidRPr="0000725E" w:rsidRDefault="005D0EC6">
      <w:pPr>
        <w:spacing w:line="480" w:lineRule="auto"/>
        <w:rPr>
          <w:rFonts w:ascii="Georgia" w:eastAsia="Georgia" w:hAnsi="Georgia" w:cs="Georgia"/>
          <w:sz w:val="24"/>
          <w:szCs w:val="24"/>
        </w:rPr>
      </w:pPr>
    </w:p>
    <w:p w14:paraId="41F50C0F"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Ross, K., &amp; Bürger, T. (2014). Face to face(book). Political Science, 66(1), 46–62.</w:t>
      </w:r>
      <w:hyperlink r:id="rId68">
        <w:r w:rsidRPr="0000725E">
          <w:rPr>
            <w:rFonts w:ascii="Georgia" w:eastAsia="Georgia" w:hAnsi="Georgia" w:cs="Georgia"/>
            <w:sz w:val="24"/>
            <w:szCs w:val="24"/>
          </w:rPr>
          <w:t xml:space="preserve"> </w:t>
        </w:r>
      </w:hyperlink>
      <w:hyperlink r:id="rId69">
        <w:r w:rsidRPr="0000725E">
          <w:rPr>
            <w:rFonts w:ascii="Georgia" w:eastAsia="Georgia" w:hAnsi="Georgia" w:cs="Georgia"/>
            <w:sz w:val="24"/>
            <w:szCs w:val="24"/>
            <w:u w:val="single"/>
          </w:rPr>
          <w:t>https://doi.org/10.1177/0032318714534106</w:t>
        </w:r>
      </w:hyperlink>
    </w:p>
    <w:p w14:paraId="70DC640D" w14:textId="77777777" w:rsidR="005D0EC6" w:rsidRPr="0000725E" w:rsidRDefault="005D0EC6">
      <w:pPr>
        <w:spacing w:line="480" w:lineRule="auto"/>
        <w:rPr>
          <w:rFonts w:ascii="Georgia" w:eastAsia="Georgia" w:hAnsi="Georgia" w:cs="Georgia"/>
          <w:sz w:val="24"/>
          <w:szCs w:val="24"/>
          <w:u w:val="single"/>
        </w:rPr>
      </w:pPr>
    </w:p>
    <w:p w14:paraId="51F7474D"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Safiullah, M., Pathak, P., Singh, S., &amp; Anshul, A. (2017). Social media as an upcoming tool for political marketing effectiveness. Asia Pacific Management Review, 22(1),</w:t>
      </w:r>
    </w:p>
    <w:p w14:paraId="1677232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10–15.</w:t>
      </w:r>
      <w:hyperlink r:id="rId70">
        <w:r w:rsidRPr="0000725E">
          <w:rPr>
            <w:rFonts w:ascii="Georgia" w:eastAsia="Georgia" w:hAnsi="Georgia" w:cs="Georgia"/>
            <w:sz w:val="24"/>
            <w:szCs w:val="24"/>
          </w:rPr>
          <w:t xml:space="preserve"> </w:t>
        </w:r>
      </w:hyperlink>
      <w:hyperlink r:id="rId71">
        <w:r w:rsidRPr="0000725E">
          <w:rPr>
            <w:rFonts w:ascii="Georgia" w:eastAsia="Georgia" w:hAnsi="Georgia" w:cs="Georgia"/>
            <w:sz w:val="24"/>
            <w:szCs w:val="24"/>
            <w:u w:val="single"/>
          </w:rPr>
          <w:t>https://doi.org/10.1016/j.apmrv.2016.10.007</w:t>
        </w:r>
      </w:hyperlink>
    </w:p>
    <w:p w14:paraId="738B4768" w14:textId="77777777" w:rsidR="005D0EC6" w:rsidRPr="0000725E" w:rsidRDefault="005D0EC6">
      <w:pPr>
        <w:spacing w:line="480" w:lineRule="auto"/>
        <w:rPr>
          <w:rFonts w:ascii="Georgia" w:eastAsia="Georgia" w:hAnsi="Georgia" w:cs="Georgia"/>
          <w:sz w:val="24"/>
          <w:szCs w:val="24"/>
          <w:u w:val="single"/>
        </w:rPr>
      </w:pPr>
    </w:p>
    <w:p w14:paraId="413F573E"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Saravanakumar, M. (2012). Social Media Marketing. Life Science Journal. Published.</w:t>
      </w:r>
      <w:hyperlink r:id="rId72">
        <w:r w:rsidRPr="0000725E">
          <w:rPr>
            <w:rFonts w:ascii="Georgia" w:eastAsia="Georgia" w:hAnsi="Georgia" w:cs="Georgia"/>
            <w:sz w:val="24"/>
            <w:szCs w:val="24"/>
          </w:rPr>
          <w:t xml:space="preserve"> </w:t>
        </w:r>
      </w:hyperlink>
      <w:hyperlink r:id="rId73">
        <w:r w:rsidRPr="0000725E">
          <w:rPr>
            <w:rFonts w:ascii="Georgia" w:eastAsia="Georgia" w:hAnsi="Georgia" w:cs="Georgia"/>
            <w:sz w:val="24"/>
            <w:szCs w:val="24"/>
            <w:u w:val="single"/>
          </w:rPr>
          <w:t>https://www.lifesciencesite.com/lsj/life0904/670_13061life0904_4444_4451.pdf</w:t>
        </w:r>
      </w:hyperlink>
    </w:p>
    <w:p w14:paraId="3602C61B" w14:textId="77777777" w:rsidR="005D0EC6" w:rsidRPr="0000725E" w:rsidRDefault="005D0EC6">
      <w:pPr>
        <w:spacing w:line="480" w:lineRule="auto"/>
        <w:rPr>
          <w:rFonts w:ascii="Georgia" w:eastAsia="Georgia" w:hAnsi="Georgia" w:cs="Georgia"/>
          <w:sz w:val="24"/>
          <w:szCs w:val="24"/>
          <w:u w:val="single"/>
        </w:rPr>
      </w:pPr>
    </w:p>
    <w:p w14:paraId="2376D8D2"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 xml:space="preserve">Statista. </w:t>
      </w:r>
      <w:r w:rsidRPr="0000725E">
        <w:rPr>
          <w:rFonts w:ascii="Georgia" w:eastAsia="Georgia" w:hAnsi="Georgia" w:cs="Georgia"/>
          <w:sz w:val="24"/>
          <w:szCs w:val="24"/>
        </w:rPr>
        <w:t>(2021, January 18). Social network ad spend in the U.S. 2016–2022.</w:t>
      </w:r>
      <w:hyperlink r:id="rId74">
        <w:r w:rsidRPr="0000725E">
          <w:rPr>
            <w:rFonts w:ascii="Georgia" w:eastAsia="Georgia" w:hAnsi="Georgia" w:cs="Georgia"/>
            <w:sz w:val="24"/>
            <w:szCs w:val="24"/>
          </w:rPr>
          <w:t xml:space="preserve"> </w:t>
        </w:r>
      </w:hyperlink>
      <w:hyperlink r:id="rId75">
        <w:r w:rsidRPr="0000725E">
          <w:rPr>
            <w:rFonts w:ascii="Georgia" w:eastAsia="Georgia" w:hAnsi="Georgia" w:cs="Georgia"/>
            <w:sz w:val="24"/>
            <w:szCs w:val="24"/>
            <w:u w:val="single"/>
          </w:rPr>
          <w:t>https://www</w:t>
        </w:r>
        <w:r w:rsidRPr="0000725E">
          <w:rPr>
            <w:rFonts w:ascii="Georgia" w:eastAsia="Georgia" w:hAnsi="Georgia" w:cs="Georgia"/>
            <w:sz w:val="24"/>
            <w:szCs w:val="24"/>
            <w:u w:val="single"/>
          </w:rPr>
          <w:t>.statista.com/statistics/736971/social-media-ad-spend-usa/</w:t>
        </w:r>
      </w:hyperlink>
    </w:p>
    <w:p w14:paraId="2168B00E" w14:textId="77777777" w:rsidR="005D0EC6" w:rsidRPr="0000725E" w:rsidRDefault="005D0EC6">
      <w:pPr>
        <w:spacing w:line="480" w:lineRule="auto"/>
        <w:rPr>
          <w:rFonts w:ascii="Georgia" w:eastAsia="Georgia" w:hAnsi="Georgia" w:cs="Georgia"/>
          <w:sz w:val="24"/>
          <w:szCs w:val="24"/>
        </w:rPr>
      </w:pPr>
    </w:p>
    <w:p w14:paraId="4836D2AA"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Segaard, S. B., &amp; Nielsen, J. A. (2013). Lokalt nybrott? Sosiale medier som arena for lokal valgkamp. </w:t>
      </w:r>
      <w:r w:rsidRPr="0000725E">
        <w:rPr>
          <w:rFonts w:ascii="Georgia" w:eastAsia="Georgia" w:hAnsi="Georgia" w:cs="Georgia"/>
          <w:sz w:val="24"/>
          <w:szCs w:val="24"/>
        </w:rPr>
        <w:t>Scandinavian Journal of Public Administration, 16(4), 3-26.</w:t>
      </w:r>
    </w:p>
    <w:p w14:paraId="7A3CABD4" w14:textId="77777777" w:rsidR="005D0EC6" w:rsidRPr="0000725E" w:rsidRDefault="005A2DE1">
      <w:pPr>
        <w:spacing w:line="480" w:lineRule="auto"/>
        <w:rPr>
          <w:rFonts w:ascii="Georgia" w:eastAsia="Georgia" w:hAnsi="Georgia" w:cs="Georgia"/>
          <w:sz w:val="24"/>
          <w:szCs w:val="24"/>
          <w:u w:val="single"/>
        </w:rPr>
      </w:pPr>
      <w:hyperlink r:id="rId76">
        <w:r w:rsidRPr="0000725E">
          <w:rPr>
            <w:rFonts w:ascii="Georgia" w:eastAsia="Georgia" w:hAnsi="Georgia" w:cs="Georgia"/>
            <w:sz w:val="24"/>
            <w:szCs w:val="24"/>
            <w:u w:val="single"/>
          </w:rPr>
          <w:t>https://ojs.ub.gu.se/index.php/sjpa/article/view/2026</w:t>
        </w:r>
      </w:hyperlink>
    </w:p>
    <w:p w14:paraId="0498EFB0" w14:textId="77777777" w:rsidR="005D0EC6" w:rsidRPr="0000725E" w:rsidRDefault="005D0EC6">
      <w:pPr>
        <w:spacing w:line="480" w:lineRule="auto"/>
        <w:rPr>
          <w:rFonts w:ascii="Georgia" w:eastAsia="Georgia" w:hAnsi="Georgia" w:cs="Georgia"/>
          <w:sz w:val="24"/>
          <w:szCs w:val="24"/>
        </w:rPr>
      </w:pPr>
    </w:p>
    <w:p w14:paraId="7A2FD63A"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lastRenderedPageBreak/>
        <w:t>Skogerbø, Eli, and Arne H. Krumsvik. “Newspapers, Facebook and Twitter.” Journalism Practice, vol. 9, no. 3, 2 Sept. 2014, pp. 350–366,</w:t>
      </w:r>
    </w:p>
    <w:p w14:paraId="183A5E1E"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10.1080/17512786.2014.9504</w:t>
      </w:r>
      <w:r w:rsidRPr="0000725E">
        <w:rPr>
          <w:rFonts w:ascii="Georgia" w:eastAsia="Georgia" w:hAnsi="Georgia" w:cs="Georgia"/>
          <w:sz w:val="24"/>
          <w:szCs w:val="24"/>
        </w:rPr>
        <w:t>71.</w:t>
      </w:r>
    </w:p>
    <w:p w14:paraId="12395FDF" w14:textId="77777777" w:rsidR="005D0EC6" w:rsidRPr="0000725E" w:rsidRDefault="005A2DE1">
      <w:pPr>
        <w:spacing w:line="480" w:lineRule="auto"/>
        <w:rPr>
          <w:rFonts w:ascii="Georgia" w:eastAsia="Georgia" w:hAnsi="Georgia" w:cs="Georgia"/>
          <w:sz w:val="24"/>
          <w:szCs w:val="24"/>
          <w:u w:val="single"/>
        </w:rPr>
      </w:pPr>
      <w:hyperlink r:id="rId77">
        <w:r w:rsidRPr="0000725E">
          <w:rPr>
            <w:rFonts w:ascii="Georgia" w:eastAsia="Georgia" w:hAnsi="Georgia" w:cs="Georgia"/>
            <w:sz w:val="24"/>
            <w:szCs w:val="24"/>
            <w:u w:val="single"/>
          </w:rPr>
          <w:t>https://www.tandfonline.com/doi/full/10.1080/17512786.2014.950471</w:t>
        </w:r>
      </w:hyperlink>
    </w:p>
    <w:p w14:paraId="3E1F9F9D" w14:textId="77777777" w:rsidR="005D0EC6" w:rsidRPr="0000725E" w:rsidRDefault="005D0EC6">
      <w:pPr>
        <w:spacing w:line="480" w:lineRule="auto"/>
        <w:rPr>
          <w:rFonts w:ascii="Georgia" w:eastAsia="Georgia" w:hAnsi="Georgia" w:cs="Georgia"/>
          <w:sz w:val="24"/>
          <w:szCs w:val="24"/>
        </w:rPr>
      </w:pPr>
    </w:p>
    <w:p w14:paraId="5E3B2D5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Sampling Methods for Political Polling - AAPOR. (n.d.).</w:t>
      </w:r>
    </w:p>
    <w:p w14:paraId="1F4649C1" w14:textId="77777777" w:rsidR="005D0EC6" w:rsidRPr="0000725E" w:rsidRDefault="005A2DE1">
      <w:pPr>
        <w:spacing w:line="480" w:lineRule="auto"/>
        <w:rPr>
          <w:rFonts w:ascii="Georgia" w:eastAsia="Georgia" w:hAnsi="Georgia" w:cs="Georgia"/>
          <w:sz w:val="24"/>
          <w:szCs w:val="24"/>
          <w:u w:val="single"/>
        </w:rPr>
      </w:pPr>
      <w:hyperlink r:id="rId78">
        <w:r w:rsidRPr="0000725E">
          <w:rPr>
            <w:rFonts w:ascii="Georgia" w:eastAsia="Georgia" w:hAnsi="Georgia" w:cs="Georgia"/>
            <w:sz w:val="24"/>
            <w:szCs w:val="24"/>
            <w:u w:val="single"/>
          </w:rPr>
          <w:t>https://www.archive.aapor.org/Education-Resources/Election-Polling-Resources/Sampling-</w:t>
        </w:r>
      </w:hyperlink>
    </w:p>
    <w:p w14:paraId="668835F8" w14:textId="77777777" w:rsidR="005D0EC6" w:rsidRPr="0000725E" w:rsidRDefault="005D0EC6">
      <w:pPr>
        <w:spacing w:line="480" w:lineRule="auto"/>
        <w:rPr>
          <w:rFonts w:ascii="Georgia" w:eastAsia="Georgia" w:hAnsi="Georgia" w:cs="Georgia"/>
          <w:sz w:val="24"/>
          <w:szCs w:val="24"/>
        </w:rPr>
      </w:pPr>
    </w:p>
    <w:p w14:paraId="128B6887" w14:textId="77777777" w:rsidR="005D0EC6" w:rsidRPr="0000725E" w:rsidRDefault="005A2DE1">
      <w:pPr>
        <w:spacing w:line="480" w:lineRule="auto"/>
        <w:rPr>
          <w:rFonts w:ascii="Georgia" w:eastAsia="Georgia" w:hAnsi="Georgia" w:cs="Georgia"/>
          <w:sz w:val="24"/>
          <w:szCs w:val="24"/>
          <w:u w:val="single"/>
        </w:rPr>
      </w:pPr>
      <w:r w:rsidRPr="0000725E">
        <w:rPr>
          <w:rFonts w:ascii="Georgia" w:eastAsia="Georgia" w:hAnsi="Georgia" w:cs="Georgia"/>
          <w:sz w:val="24"/>
          <w:szCs w:val="24"/>
        </w:rPr>
        <w:t xml:space="preserve">Methods-for-Political-Polling.aspx Social Media Fact Sheet. </w:t>
      </w:r>
      <w:r w:rsidRPr="0000725E">
        <w:rPr>
          <w:rFonts w:ascii="Georgia" w:eastAsia="Georgia" w:hAnsi="Georgia" w:cs="Georgia"/>
          <w:sz w:val="24"/>
          <w:szCs w:val="24"/>
        </w:rPr>
        <w:t>(2023, March 2). Pew Research Center: Internet, Science &amp; Tech.</w:t>
      </w:r>
      <w:hyperlink r:id="rId79">
        <w:r w:rsidRPr="0000725E">
          <w:rPr>
            <w:rFonts w:ascii="Georgia" w:eastAsia="Georgia" w:hAnsi="Georgia" w:cs="Georgia"/>
            <w:sz w:val="24"/>
            <w:szCs w:val="24"/>
          </w:rPr>
          <w:t xml:space="preserve"> </w:t>
        </w:r>
      </w:hyperlink>
      <w:hyperlink r:id="rId80">
        <w:r w:rsidRPr="0000725E">
          <w:rPr>
            <w:rFonts w:ascii="Georgia" w:eastAsia="Georgia" w:hAnsi="Georgia" w:cs="Georgia"/>
            <w:sz w:val="24"/>
            <w:szCs w:val="24"/>
            <w:u w:val="single"/>
          </w:rPr>
          <w:t>https://www.pewresearch.org/in</w:t>
        </w:r>
        <w:r w:rsidRPr="0000725E">
          <w:rPr>
            <w:rFonts w:ascii="Georgia" w:eastAsia="Georgia" w:hAnsi="Georgia" w:cs="Georgia"/>
            <w:sz w:val="24"/>
            <w:szCs w:val="24"/>
            <w:u w:val="single"/>
          </w:rPr>
          <w:t>ternet/fact-sheet/social-media/</w:t>
        </w:r>
      </w:hyperlink>
    </w:p>
    <w:p w14:paraId="0935B912" w14:textId="77777777" w:rsidR="005D0EC6" w:rsidRPr="0000725E" w:rsidRDefault="005D0EC6">
      <w:pPr>
        <w:spacing w:line="480" w:lineRule="auto"/>
        <w:rPr>
          <w:rFonts w:ascii="Georgia" w:eastAsia="Georgia" w:hAnsi="Georgia" w:cs="Georgia"/>
          <w:sz w:val="24"/>
          <w:szCs w:val="24"/>
        </w:rPr>
      </w:pPr>
    </w:p>
    <w:p w14:paraId="6D099997"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Straus, J. R., Glassman, M. E., Shogan, C. J., &amp; Smelcer, S. N. (2013). Communicating in 140 characters or less: Congressional adoption of Twitter in the 111th Congress. </w:t>
      </w:r>
      <w:r w:rsidRPr="0000725E">
        <w:rPr>
          <w:rFonts w:ascii="Georgia" w:eastAsia="Georgia" w:hAnsi="Georgia" w:cs="Georgia"/>
          <w:sz w:val="24"/>
          <w:szCs w:val="24"/>
        </w:rPr>
        <w:t xml:space="preserve">PS: </w:t>
      </w:r>
      <w:r w:rsidRPr="0000725E">
        <w:rPr>
          <w:rFonts w:ascii="Georgia" w:eastAsia="Georgia" w:hAnsi="Georgia" w:cs="Georgia"/>
          <w:sz w:val="24"/>
          <w:szCs w:val="24"/>
          <w:highlight w:val="white"/>
        </w:rPr>
        <w:t>Political Science &amp; Politics, 46(1), 60-66.</w:t>
      </w:r>
    </w:p>
    <w:p w14:paraId="24561C96" w14:textId="77777777" w:rsidR="005D0EC6" w:rsidRPr="0000725E" w:rsidRDefault="005A2DE1">
      <w:pPr>
        <w:spacing w:line="480" w:lineRule="auto"/>
        <w:rPr>
          <w:rFonts w:ascii="Georgia" w:eastAsia="Georgia" w:hAnsi="Georgia" w:cs="Georgia"/>
          <w:sz w:val="24"/>
          <w:szCs w:val="24"/>
          <w:highlight w:val="white"/>
        </w:rPr>
      </w:pPr>
      <w:hyperlink r:id="rId81">
        <w:r w:rsidRPr="0000725E">
          <w:rPr>
            <w:rFonts w:ascii="Georgia" w:eastAsia="Georgia" w:hAnsi="Georgia" w:cs="Georgia"/>
            <w:sz w:val="24"/>
            <w:szCs w:val="24"/>
            <w:u w:val="single"/>
          </w:rPr>
          <w:t>https://tinyurl.com/ypcm77nn</w:t>
        </w:r>
      </w:hyperlink>
    </w:p>
    <w:p w14:paraId="16935B2B" w14:textId="77777777" w:rsidR="005D0EC6" w:rsidRPr="0000725E" w:rsidRDefault="005D0EC6">
      <w:pPr>
        <w:spacing w:line="480" w:lineRule="auto"/>
        <w:rPr>
          <w:rFonts w:ascii="Georgia" w:eastAsia="Georgia" w:hAnsi="Georgia" w:cs="Georgia"/>
          <w:sz w:val="24"/>
          <w:szCs w:val="24"/>
          <w:u w:val="single"/>
        </w:rPr>
      </w:pPr>
    </w:p>
    <w:p w14:paraId="2E1D4EB3"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 xml:space="preserve">Subramanian, K. R. (2017). Influence of social media in interpersonal communication. </w:t>
      </w:r>
      <w:r w:rsidRPr="0000725E">
        <w:rPr>
          <w:rFonts w:ascii="Georgia" w:eastAsia="Georgia" w:hAnsi="Georgia" w:cs="Georgia"/>
          <w:sz w:val="24"/>
          <w:szCs w:val="24"/>
        </w:rPr>
        <w:t xml:space="preserve">International Journal of Scientific Progress and Research, 38(2), 70-75. </w:t>
      </w:r>
      <w:hyperlink r:id="rId82">
        <w:r w:rsidRPr="0000725E">
          <w:rPr>
            <w:rFonts w:ascii="Georgia" w:eastAsia="Georgia" w:hAnsi="Georgia" w:cs="Georgia"/>
            <w:sz w:val="24"/>
            <w:szCs w:val="24"/>
            <w:highlight w:val="white"/>
            <w:u w:val="single"/>
          </w:rPr>
          <w:t>https://tinyurl.com/4ek2stwf</w:t>
        </w:r>
      </w:hyperlink>
    </w:p>
    <w:p w14:paraId="3560E6D8" w14:textId="77777777" w:rsidR="005D0EC6" w:rsidRPr="0000725E" w:rsidRDefault="005D0EC6">
      <w:pPr>
        <w:spacing w:line="480" w:lineRule="auto"/>
        <w:rPr>
          <w:rFonts w:ascii="Georgia" w:eastAsia="Georgia" w:hAnsi="Georgia" w:cs="Georgia"/>
          <w:sz w:val="24"/>
          <w:szCs w:val="24"/>
          <w:highlight w:val="white"/>
        </w:rPr>
      </w:pPr>
    </w:p>
    <w:p w14:paraId="6184C0B0"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Tarman, B., &amp; Yigit, M. F. (2013). The impact of social media on globalization,</w:t>
      </w:r>
    </w:p>
    <w:p w14:paraId="3CE10012"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 xml:space="preserve">democratization and participative citizenship. </w:t>
      </w:r>
      <w:r w:rsidRPr="0000725E">
        <w:rPr>
          <w:rFonts w:ascii="Georgia" w:eastAsia="Georgia" w:hAnsi="Georgia" w:cs="Georgia"/>
          <w:sz w:val="24"/>
          <w:szCs w:val="24"/>
        </w:rPr>
        <w:t xml:space="preserve">JSSE-Journal of Social Science </w:t>
      </w:r>
      <w:r w:rsidRPr="0000725E">
        <w:rPr>
          <w:rFonts w:ascii="Georgia" w:eastAsia="Georgia" w:hAnsi="Georgia" w:cs="Georgia"/>
          <w:sz w:val="24"/>
          <w:szCs w:val="24"/>
          <w:highlight w:val="white"/>
        </w:rPr>
        <w:t>Education.</w:t>
      </w:r>
    </w:p>
    <w:p w14:paraId="1ECC8E1B" w14:textId="77777777" w:rsidR="005D0EC6" w:rsidRPr="0000725E" w:rsidRDefault="005A2DE1">
      <w:pPr>
        <w:spacing w:line="480" w:lineRule="auto"/>
        <w:rPr>
          <w:rFonts w:ascii="Georgia" w:eastAsia="Georgia" w:hAnsi="Georgia" w:cs="Georgia"/>
          <w:sz w:val="24"/>
          <w:szCs w:val="24"/>
          <w:highlight w:val="white"/>
          <w:u w:val="single"/>
        </w:rPr>
      </w:pPr>
      <w:hyperlink r:id="rId83">
        <w:r w:rsidRPr="0000725E">
          <w:rPr>
            <w:rFonts w:ascii="Georgia" w:eastAsia="Georgia" w:hAnsi="Georgia" w:cs="Georgia"/>
            <w:sz w:val="24"/>
            <w:szCs w:val="24"/>
            <w:highlight w:val="white"/>
            <w:u w:val="single"/>
          </w:rPr>
          <w:t>https://www.jsse.org/index.php/jsse/article/view/637</w:t>
        </w:r>
      </w:hyperlink>
    </w:p>
    <w:p w14:paraId="287453F0" w14:textId="77777777" w:rsidR="005D0EC6" w:rsidRPr="0000725E" w:rsidRDefault="005D0EC6">
      <w:pPr>
        <w:spacing w:line="480" w:lineRule="auto"/>
        <w:rPr>
          <w:rFonts w:ascii="Georgia" w:eastAsia="Georgia" w:hAnsi="Georgia" w:cs="Georgia"/>
          <w:sz w:val="24"/>
          <w:szCs w:val="24"/>
        </w:rPr>
      </w:pPr>
    </w:p>
    <w:p w14:paraId="11C4E586"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TechCrunch is part of the Yahoo family of brands. (2008, December 31).</w:t>
      </w:r>
    </w:p>
    <w:p w14:paraId="49A5F628" w14:textId="77777777" w:rsidR="005D0EC6" w:rsidRPr="0000725E" w:rsidRDefault="005A2DE1">
      <w:pPr>
        <w:spacing w:line="480" w:lineRule="auto"/>
        <w:rPr>
          <w:rFonts w:ascii="Georgia" w:eastAsia="Georgia" w:hAnsi="Georgia" w:cs="Georgia"/>
          <w:sz w:val="24"/>
          <w:szCs w:val="24"/>
          <w:u w:val="single"/>
        </w:rPr>
      </w:pPr>
      <w:hyperlink r:id="rId84">
        <w:r w:rsidRPr="0000725E">
          <w:rPr>
            <w:rFonts w:ascii="Georgia" w:eastAsia="Georgia" w:hAnsi="Georgia" w:cs="Georgia"/>
            <w:sz w:val="24"/>
            <w:szCs w:val="24"/>
            <w:u w:val="single"/>
          </w:rPr>
          <w:t>https://tinyu</w:t>
        </w:r>
        <w:r w:rsidRPr="0000725E">
          <w:rPr>
            <w:rFonts w:ascii="Georgia" w:eastAsia="Georgia" w:hAnsi="Georgia" w:cs="Georgia"/>
            <w:sz w:val="24"/>
            <w:szCs w:val="24"/>
            <w:u w:val="single"/>
          </w:rPr>
          <w:t>rl.com/2udyxcrs</w:t>
        </w:r>
      </w:hyperlink>
    </w:p>
    <w:p w14:paraId="7EE14A5F" w14:textId="77777777" w:rsidR="005D0EC6" w:rsidRPr="0000725E" w:rsidRDefault="005D0EC6">
      <w:pPr>
        <w:spacing w:line="480" w:lineRule="auto"/>
        <w:rPr>
          <w:rFonts w:ascii="Georgia" w:eastAsia="Georgia" w:hAnsi="Georgia" w:cs="Georgia"/>
          <w:sz w:val="24"/>
          <w:szCs w:val="24"/>
        </w:rPr>
      </w:pPr>
    </w:p>
    <w:p w14:paraId="23EF29A8"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Trounstine, J. (2011). Evidence of a local incumbency</w:t>
      </w:r>
    </w:p>
    <w:p w14:paraId="291DD159"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advantage. </w:t>
      </w:r>
      <w:r w:rsidRPr="0000725E">
        <w:rPr>
          <w:rFonts w:ascii="Georgia" w:eastAsia="Georgia" w:hAnsi="Georgia" w:cs="Georgia"/>
          <w:sz w:val="24"/>
          <w:szCs w:val="24"/>
        </w:rPr>
        <w:t xml:space="preserve">Legislative Studies </w:t>
      </w:r>
      <w:r w:rsidRPr="0000725E">
        <w:rPr>
          <w:rFonts w:ascii="Georgia" w:eastAsia="Georgia" w:hAnsi="Georgia" w:cs="Georgia"/>
          <w:sz w:val="24"/>
          <w:szCs w:val="24"/>
          <w:highlight w:val="white"/>
        </w:rPr>
        <w:t>Quarterly, 36(2), 255-280.</w:t>
      </w:r>
    </w:p>
    <w:p w14:paraId="77F50976" w14:textId="77777777" w:rsidR="005D0EC6" w:rsidRPr="0000725E" w:rsidRDefault="005A2DE1">
      <w:pPr>
        <w:spacing w:line="480" w:lineRule="auto"/>
        <w:rPr>
          <w:rFonts w:ascii="Georgia" w:eastAsia="Georgia" w:hAnsi="Georgia" w:cs="Georgia"/>
          <w:sz w:val="24"/>
          <w:szCs w:val="24"/>
          <w:u w:val="single"/>
        </w:rPr>
      </w:pPr>
      <w:hyperlink r:id="rId85">
        <w:r w:rsidRPr="0000725E">
          <w:rPr>
            <w:rFonts w:ascii="Georgia" w:eastAsia="Georgia" w:hAnsi="Georgia" w:cs="Georgia"/>
            <w:sz w:val="24"/>
            <w:szCs w:val="24"/>
            <w:u w:val="single"/>
          </w:rPr>
          <w:t>https://onlinelibrary.wiley.com/do</w:t>
        </w:r>
        <w:r w:rsidRPr="0000725E">
          <w:rPr>
            <w:rFonts w:ascii="Georgia" w:eastAsia="Georgia" w:hAnsi="Georgia" w:cs="Georgia"/>
            <w:sz w:val="24"/>
            <w:szCs w:val="24"/>
            <w:u w:val="single"/>
          </w:rPr>
          <w:t>i/full/10.1111/j.1939-9162.2011.00013.x</w:t>
        </w:r>
      </w:hyperlink>
    </w:p>
    <w:p w14:paraId="0E78F4AC" w14:textId="77777777" w:rsidR="005D0EC6" w:rsidRPr="0000725E" w:rsidRDefault="005D0EC6">
      <w:pPr>
        <w:spacing w:line="480" w:lineRule="auto"/>
        <w:rPr>
          <w:rFonts w:ascii="Georgia" w:eastAsia="Georgia" w:hAnsi="Georgia" w:cs="Georgia"/>
          <w:sz w:val="24"/>
          <w:szCs w:val="24"/>
        </w:rPr>
      </w:pPr>
    </w:p>
    <w:p w14:paraId="514F274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Tyler Whetstone, Knoxville News Sentinel (2021, October 29). Once nonpartisan and low-key, Knoxville City Council elections turn nasty. Knoxville News Sentinel.</w:t>
      </w:r>
    </w:p>
    <w:p w14:paraId="64A1A800" w14:textId="77777777" w:rsidR="005D0EC6" w:rsidRPr="0000725E" w:rsidRDefault="005A2DE1">
      <w:pPr>
        <w:spacing w:line="480" w:lineRule="auto"/>
        <w:rPr>
          <w:rFonts w:ascii="Georgia" w:eastAsia="Georgia" w:hAnsi="Georgia" w:cs="Georgia"/>
          <w:sz w:val="24"/>
          <w:szCs w:val="24"/>
          <w:u w:val="single"/>
        </w:rPr>
      </w:pPr>
      <w:hyperlink r:id="rId86">
        <w:r w:rsidRPr="0000725E">
          <w:rPr>
            <w:rFonts w:ascii="Georgia" w:eastAsia="Georgia" w:hAnsi="Georgia" w:cs="Georgia"/>
            <w:sz w:val="24"/>
            <w:szCs w:val="24"/>
            <w:u w:val="single"/>
          </w:rPr>
          <w:t>https:</w:t>
        </w:r>
        <w:r w:rsidRPr="0000725E">
          <w:rPr>
            <w:rFonts w:ascii="Georgia" w:eastAsia="Georgia" w:hAnsi="Georgia" w:cs="Georgia"/>
            <w:sz w:val="24"/>
            <w:szCs w:val="24"/>
            <w:u w:val="single"/>
          </w:rPr>
          <w:t>//tinyurl.com/4xus6y9b</w:t>
        </w:r>
      </w:hyperlink>
    </w:p>
    <w:p w14:paraId="28B6FB77" w14:textId="77777777" w:rsidR="005D0EC6" w:rsidRPr="0000725E" w:rsidRDefault="005D0EC6">
      <w:pPr>
        <w:spacing w:line="480" w:lineRule="auto"/>
        <w:rPr>
          <w:rFonts w:ascii="Georgia" w:eastAsia="Georgia" w:hAnsi="Georgia" w:cs="Georgia"/>
          <w:sz w:val="24"/>
          <w:szCs w:val="24"/>
        </w:rPr>
      </w:pPr>
    </w:p>
    <w:p w14:paraId="0ED9DA8D"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Williams, C. B. (2017). Introduction: Social Media, Political Marketing and the 2016 U.S. Election. Journal of Political Marketing, 16(3–4), 207–211.</w:t>
      </w:r>
    </w:p>
    <w:p w14:paraId="56A2104A" w14:textId="77777777" w:rsidR="005D0EC6" w:rsidRPr="0000725E" w:rsidRDefault="005A2DE1">
      <w:pPr>
        <w:spacing w:line="480" w:lineRule="auto"/>
        <w:rPr>
          <w:rFonts w:ascii="Georgia" w:eastAsia="Georgia" w:hAnsi="Georgia" w:cs="Georgia"/>
          <w:sz w:val="24"/>
          <w:szCs w:val="24"/>
          <w:u w:val="single"/>
        </w:rPr>
      </w:pPr>
      <w:hyperlink r:id="rId87">
        <w:r w:rsidRPr="0000725E">
          <w:rPr>
            <w:rFonts w:ascii="Georgia" w:eastAsia="Georgia" w:hAnsi="Georgia" w:cs="Georgia"/>
            <w:sz w:val="24"/>
            <w:szCs w:val="24"/>
            <w:u w:val="single"/>
          </w:rPr>
          <w:t>https://doi.org/1</w:t>
        </w:r>
        <w:r w:rsidRPr="0000725E">
          <w:rPr>
            <w:rFonts w:ascii="Georgia" w:eastAsia="Georgia" w:hAnsi="Georgia" w:cs="Georgia"/>
            <w:sz w:val="24"/>
            <w:szCs w:val="24"/>
            <w:u w:val="single"/>
          </w:rPr>
          <w:t>0.1080/15377857.2017.134582s</w:t>
        </w:r>
      </w:hyperlink>
    </w:p>
    <w:p w14:paraId="2257C226" w14:textId="77777777" w:rsidR="005D0EC6" w:rsidRPr="0000725E" w:rsidRDefault="005D0EC6">
      <w:pPr>
        <w:spacing w:line="480" w:lineRule="auto"/>
        <w:rPr>
          <w:rFonts w:ascii="Georgia" w:eastAsia="Georgia" w:hAnsi="Georgia" w:cs="Georgia"/>
          <w:sz w:val="24"/>
          <w:szCs w:val="24"/>
        </w:rPr>
      </w:pPr>
    </w:p>
    <w:p w14:paraId="1BBFE86D"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Williams, C. B., &amp; Gulati, G. J. J. (2018). Digital advertising expenditures in the 2016 presidential election. </w:t>
      </w:r>
      <w:r w:rsidRPr="0000725E">
        <w:rPr>
          <w:rFonts w:ascii="Georgia" w:eastAsia="Georgia" w:hAnsi="Georgia" w:cs="Georgia"/>
          <w:sz w:val="24"/>
          <w:szCs w:val="24"/>
        </w:rPr>
        <w:t>Social Science Computer Review, 36(4), 406-421.</w:t>
      </w:r>
    </w:p>
    <w:p w14:paraId="2C444F0D" w14:textId="77777777" w:rsidR="005D0EC6" w:rsidRPr="0000725E" w:rsidRDefault="005A2DE1">
      <w:pPr>
        <w:spacing w:line="480" w:lineRule="auto"/>
        <w:rPr>
          <w:rFonts w:ascii="Georgia" w:eastAsia="Georgia" w:hAnsi="Georgia" w:cs="Georgia"/>
          <w:sz w:val="24"/>
          <w:szCs w:val="24"/>
          <w:highlight w:val="white"/>
          <w:u w:val="single"/>
        </w:rPr>
      </w:pPr>
      <w:hyperlink r:id="rId88">
        <w:r w:rsidRPr="0000725E">
          <w:rPr>
            <w:rFonts w:ascii="Georgia" w:eastAsia="Georgia" w:hAnsi="Georgia" w:cs="Georgia"/>
            <w:sz w:val="24"/>
            <w:szCs w:val="24"/>
            <w:highlight w:val="white"/>
            <w:u w:val="single"/>
          </w:rPr>
          <w:t>https://dl.acm.org/doi/abs/10.1177/0894439317726751</w:t>
        </w:r>
      </w:hyperlink>
    </w:p>
    <w:p w14:paraId="53997B11" w14:textId="77777777" w:rsidR="005D0EC6" w:rsidRPr="0000725E" w:rsidRDefault="005D0EC6">
      <w:pPr>
        <w:spacing w:line="480" w:lineRule="auto"/>
        <w:rPr>
          <w:rFonts w:ascii="Georgia" w:eastAsia="Georgia" w:hAnsi="Georgia" w:cs="Georgia"/>
          <w:sz w:val="24"/>
          <w:szCs w:val="24"/>
        </w:rPr>
      </w:pPr>
    </w:p>
    <w:p w14:paraId="421310BE"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lastRenderedPageBreak/>
        <w:t>Yannas, P., Kleftodimos, A., &amp; Lappas, G. (2011). Online political marketing in 2010</w:t>
      </w:r>
    </w:p>
    <w:p w14:paraId="7076337E"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highlight w:val="white"/>
        </w:rPr>
        <w:t xml:space="preserve">Greek local elections: The shift from web to web 2.0 campaigns. In </w:t>
      </w:r>
      <w:r w:rsidRPr="0000725E">
        <w:rPr>
          <w:rFonts w:ascii="Georgia" w:eastAsia="Georgia" w:hAnsi="Georgia" w:cs="Georgia"/>
          <w:sz w:val="24"/>
          <w:szCs w:val="24"/>
        </w:rPr>
        <w:t>16th</w:t>
      </w:r>
    </w:p>
    <w:p w14:paraId="01A26D40"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International Conference on Corporate Marketing Communications (pp. 38-50).</w:t>
      </w:r>
    </w:p>
    <w:p w14:paraId="1AB1B7F1" w14:textId="0893AB2C" w:rsidR="00932E30" w:rsidRDefault="005A2DE1">
      <w:pPr>
        <w:spacing w:line="480" w:lineRule="auto"/>
        <w:rPr>
          <w:rFonts w:ascii="Georgia" w:eastAsia="Georgia" w:hAnsi="Georgia" w:cs="Georgia"/>
          <w:sz w:val="24"/>
          <w:szCs w:val="24"/>
          <w:highlight w:val="white"/>
          <w:u w:val="single"/>
        </w:rPr>
      </w:pPr>
      <w:hyperlink r:id="rId89">
        <w:r w:rsidRPr="0000725E">
          <w:rPr>
            <w:rFonts w:ascii="Georgia" w:eastAsia="Georgia" w:hAnsi="Georgia" w:cs="Georgia"/>
            <w:sz w:val="24"/>
            <w:szCs w:val="24"/>
            <w:highlight w:val="white"/>
            <w:u w:val="single"/>
          </w:rPr>
          <w:t>https://tinyurl.com/yc78cx9s</w:t>
        </w:r>
      </w:hyperlink>
    </w:p>
    <w:p w14:paraId="259B1538" w14:textId="77777777" w:rsidR="006F39DE" w:rsidRPr="006F39DE" w:rsidRDefault="006F39DE">
      <w:pPr>
        <w:spacing w:line="480" w:lineRule="auto"/>
        <w:rPr>
          <w:rFonts w:ascii="Georgia" w:eastAsia="Georgia" w:hAnsi="Georgia" w:cs="Georgia"/>
          <w:sz w:val="24"/>
          <w:szCs w:val="24"/>
          <w:highlight w:val="white"/>
          <w:u w:val="single"/>
        </w:rPr>
      </w:pPr>
    </w:p>
    <w:p w14:paraId="3A687F81"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Yildirim P. (2020). How Social</w:t>
      </w:r>
      <w:r w:rsidRPr="0000725E">
        <w:rPr>
          <w:rFonts w:ascii="Georgia" w:eastAsia="Georgia" w:hAnsi="Georgia" w:cs="Georgia"/>
          <w:sz w:val="24"/>
          <w:szCs w:val="24"/>
        </w:rPr>
        <w:t xml:space="preserve"> Media Is Shaping Political Campaigns - Knowledge at</w:t>
      </w:r>
    </w:p>
    <w:p w14:paraId="55F0590B"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Wharton. (2020b, August 17). Knowledge at Wharton. </w:t>
      </w:r>
    </w:p>
    <w:p w14:paraId="0094EB65" w14:textId="77777777" w:rsidR="005D0EC6" w:rsidRPr="0000725E" w:rsidRDefault="005A2DE1">
      <w:pPr>
        <w:spacing w:line="480" w:lineRule="auto"/>
        <w:rPr>
          <w:rFonts w:ascii="Georgia" w:eastAsia="Georgia" w:hAnsi="Georgia" w:cs="Georgia"/>
          <w:sz w:val="24"/>
          <w:szCs w:val="24"/>
        </w:rPr>
      </w:pPr>
      <w:r w:rsidRPr="0000725E">
        <w:rPr>
          <w:rFonts w:ascii="Georgia" w:hAnsi="Georgia"/>
        </w:rPr>
        <w:fldChar w:fldCharType="begin"/>
      </w:r>
      <w:r w:rsidRPr="0000725E">
        <w:rPr>
          <w:rFonts w:ascii="Georgia" w:eastAsia="Georgia" w:hAnsi="Georgia" w:cs="Georgia"/>
          <w:sz w:val="24"/>
          <w:szCs w:val="24"/>
          <w:u w:val="single"/>
        </w:rPr>
        <w:instrText xml:space="preserve"> HYPERLINK "https://tinyurl.com/yc2sxxj8"  \h </w:instrText>
      </w:r>
      <w:r w:rsidRPr="0000725E">
        <w:rPr>
          <w:rFonts w:ascii="Georgia" w:hAnsi="Georgia"/>
        </w:rPr>
        <w:fldChar w:fldCharType="separate"/>
      </w:r>
      <w:r w:rsidRPr="0000725E">
        <w:rPr>
          <w:rFonts w:ascii="Georgia" w:eastAsia="Georgia" w:hAnsi="Georgia" w:cs="Georgia"/>
          <w:sz w:val="24"/>
          <w:szCs w:val="24"/>
          <w:u w:val="single"/>
        </w:rPr>
        <w:t>https://tinyurl.com/yc2sxxj8</w:t>
      </w:r>
    </w:p>
    <w:p w14:paraId="7478EC59" w14:textId="4F152FE3" w:rsidR="005D0EC6" w:rsidRPr="001221A1" w:rsidRDefault="005A2DE1">
      <w:pPr>
        <w:spacing w:line="480" w:lineRule="auto"/>
        <w:rPr>
          <w:rFonts w:ascii="Georgia" w:eastAsia="Georgia" w:hAnsi="Georgia" w:cs="Georgia"/>
          <w:sz w:val="24"/>
          <w:szCs w:val="24"/>
        </w:rPr>
      </w:pPr>
      <w:r w:rsidRPr="0000725E">
        <w:rPr>
          <w:rFonts w:ascii="Georgia" w:hAnsi="Georgia"/>
        </w:rPr>
        <w:fldChar w:fldCharType="end"/>
      </w:r>
    </w:p>
    <w:p w14:paraId="5E10118F"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Zhao, S. (2006). Do Internet users have more social ties? A</w:t>
      </w:r>
    </w:p>
    <w:p w14:paraId="297E8546" w14:textId="77777777" w:rsidR="005D0EC6" w:rsidRPr="0000725E" w:rsidRDefault="005A2DE1">
      <w:pPr>
        <w:spacing w:line="480" w:lineRule="auto"/>
        <w:rPr>
          <w:rFonts w:ascii="Georgia" w:eastAsia="Georgia" w:hAnsi="Georgia" w:cs="Georgia"/>
          <w:sz w:val="24"/>
          <w:szCs w:val="24"/>
          <w:highlight w:val="white"/>
          <w:u w:val="single"/>
        </w:rPr>
      </w:pPr>
      <w:r w:rsidRPr="0000725E">
        <w:rPr>
          <w:rFonts w:ascii="Georgia" w:eastAsia="Georgia" w:hAnsi="Georgia" w:cs="Georgia"/>
          <w:sz w:val="24"/>
          <w:szCs w:val="24"/>
          <w:highlight w:val="white"/>
        </w:rPr>
        <w:t xml:space="preserve">call for differentiated analyses of Internet use. </w:t>
      </w:r>
      <w:r w:rsidRPr="0000725E">
        <w:rPr>
          <w:rFonts w:ascii="Georgia" w:eastAsia="Georgia" w:hAnsi="Georgia" w:cs="Georgia"/>
          <w:sz w:val="24"/>
          <w:szCs w:val="24"/>
        </w:rPr>
        <w:t xml:space="preserve">Journal of Computer-Mediated Communication, 11(3), 844-862. </w:t>
      </w:r>
      <w:hyperlink r:id="rId90">
        <w:r w:rsidRPr="0000725E">
          <w:rPr>
            <w:rFonts w:ascii="Georgia" w:eastAsia="Georgia" w:hAnsi="Georgia" w:cs="Georgia"/>
            <w:sz w:val="24"/>
            <w:szCs w:val="24"/>
            <w:highlight w:val="white"/>
            <w:u w:val="single"/>
          </w:rPr>
          <w:t>https://academic.oup.com/jcmc/article/11/3/844/4617716</w:t>
        </w:r>
      </w:hyperlink>
    </w:p>
    <w:p w14:paraId="75CB9E9A" w14:textId="77777777" w:rsidR="005D0EC6" w:rsidRPr="0000725E" w:rsidRDefault="005D0EC6">
      <w:pPr>
        <w:spacing w:line="480" w:lineRule="auto"/>
        <w:rPr>
          <w:rFonts w:ascii="Georgia" w:eastAsia="Georgia" w:hAnsi="Georgia" w:cs="Georgia"/>
          <w:sz w:val="24"/>
          <w:szCs w:val="24"/>
        </w:rPr>
      </w:pPr>
    </w:p>
    <w:p w14:paraId="1F90616C" w14:textId="77777777" w:rsidR="005D0EC6" w:rsidRPr="0000725E" w:rsidRDefault="005D0EC6">
      <w:pPr>
        <w:spacing w:line="480" w:lineRule="auto"/>
        <w:rPr>
          <w:rFonts w:ascii="Georgia" w:eastAsia="Georgia" w:hAnsi="Georgia" w:cs="Georgia"/>
          <w:sz w:val="24"/>
          <w:szCs w:val="24"/>
        </w:rPr>
      </w:pPr>
    </w:p>
    <w:p w14:paraId="00F6403C" w14:textId="77777777" w:rsidR="005D0EC6" w:rsidRPr="0000725E" w:rsidRDefault="005D0EC6">
      <w:pPr>
        <w:spacing w:line="480" w:lineRule="auto"/>
        <w:rPr>
          <w:rFonts w:ascii="Georgia" w:eastAsia="Georgia" w:hAnsi="Georgia" w:cs="Georgia"/>
          <w:sz w:val="24"/>
          <w:szCs w:val="24"/>
        </w:rPr>
      </w:pPr>
    </w:p>
    <w:p w14:paraId="020AE2AA" w14:textId="77777777" w:rsidR="005D0EC6" w:rsidRPr="0000725E" w:rsidRDefault="005D0EC6">
      <w:pPr>
        <w:spacing w:line="480" w:lineRule="auto"/>
        <w:rPr>
          <w:rFonts w:ascii="Georgia" w:eastAsia="Georgia" w:hAnsi="Georgia" w:cs="Georgia"/>
          <w:sz w:val="24"/>
          <w:szCs w:val="24"/>
        </w:rPr>
      </w:pPr>
    </w:p>
    <w:p w14:paraId="76A65551" w14:textId="77777777" w:rsidR="005D0EC6" w:rsidRPr="0000725E" w:rsidRDefault="005D0EC6">
      <w:pPr>
        <w:spacing w:line="480" w:lineRule="auto"/>
        <w:rPr>
          <w:rFonts w:ascii="Georgia" w:eastAsia="Georgia" w:hAnsi="Georgia" w:cs="Georgia"/>
          <w:sz w:val="24"/>
          <w:szCs w:val="24"/>
        </w:rPr>
      </w:pPr>
    </w:p>
    <w:p w14:paraId="66240DA7" w14:textId="77777777" w:rsidR="005D0EC6" w:rsidRPr="0000725E" w:rsidRDefault="005D0EC6">
      <w:pPr>
        <w:spacing w:line="480" w:lineRule="auto"/>
        <w:rPr>
          <w:rFonts w:ascii="Georgia" w:eastAsia="Georgia" w:hAnsi="Georgia" w:cs="Georgia"/>
          <w:sz w:val="24"/>
          <w:szCs w:val="24"/>
        </w:rPr>
      </w:pPr>
    </w:p>
    <w:p w14:paraId="102CAFB0" w14:textId="77777777" w:rsidR="005D0EC6" w:rsidRPr="0000725E" w:rsidRDefault="005D0EC6">
      <w:pPr>
        <w:spacing w:line="480" w:lineRule="auto"/>
        <w:rPr>
          <w:rFonts w:ascii="Georgia" w:eastAsia="Georgia" w:hAnsi="Georgia" w:cs="Georgia"/>
          <w:sz w:val="24"/>
          <w:szCs w:val="24"/>
        </w:rPr>
      </w:pPr>
    </w:p>
    <w:p w14:paraId="6F7D331C" w14:textId="77777777" w:rsidR="0000725E" w:rsidRPr="0000725E" w:rsidRDefault="0000725E">
      <w:pPr>
        <w:spacing w:line="480" w:lineRule="auto"/>
        <w:rPr>
          <w:rFonts w:ascii="Georgia" w:eastAsia="Georgia" w:hAnsi="Georgia" w:cs="Georgia"/>
          <w:sz w:val="24"/>
          <w:szCs w:val="24"/>
        </w:rPr>
      </w:pPr>
    </w:p>
    <w:p w14:paraId="454E93BA" w14:textId="2358179D" w:rsidR="005D0EC6" w:rsidRPr="0000725E" w:rsidRDefault="005A2DE1" w:rsidP="006F39DE">
      <w:pPr>
        <w:pStyle w:val="Heading1"/>
        <w:jc w:val="center"/>
        <w:rPr>
          <w:rFonts w:ascii="Georgia" w:hAnsi="Georgia"/>
          <w:b/>
          <w:bCs/>
          <w:sz w:val="28"/>
          <w:szCs w:val="28"/>
        </w:rPr>
      </w:pPr>
      <w:bookmarkStart w:id="37" w:name="_Toc132214640"/>
      <w:bookmarkStart w:id="38" w:name="_Toc132215545"/>
      <w:r w:rsidRPr="0000725E">
        <w:rPr>
          <w:rFonts w:ascii="Georgia" w:hAnsi="Georgia"/>
          <w:b/>
          <w:bCs/>
          <w:sz w:val="28"/>
          <w:szCs w:val="28"/>
        </w:rPr>
        <w:lastRenderedPageBreak/>
        <w:t>APPENDIX</w:t>
      </w:r>
      <w:bookmarkEnd w:id="37"/>
      <w:bookmarkEnd w:id="38"/>
    </w:p>
    <w:p w14:paraId="72861CF6" w14:textId="77777777" w:rsidR="005D0EC6" w:rsidRPr="0000725E" w:rsidRDefault="005A2DE1" w:rsidP="00FA4C1A">
      <w:pPr>
        <w:pStyle w:val="Heading1"/>
        <w:rPr>
          <w:rFonts w:ascii="Georgia" w:hAnsi="Georgia"/>
          <w:b/>
          <w:bCs/>
          <w:sz w:val="24"/>
          <w:szCs w:val="24"/>
        </w:rPr>
      </w:pPr>
      <w:bookmarkStart w:id="39" w:name="_Toc132214641"/>
      <w:bookmarkStart w:id="40" w:name="_Toc132215546"/>
      <w:r w:rsidRPr="0000725E">
        <w:rPr>
          <w:rFonts w:ascii="Georgia" w:hAnsi="Georgia"/>
          <w:b/>
          <w:bCs/>
          <w:sz w:val="24"/>
          <w:szCs w:val="24"/>
        </w:rPr>
        <w:t>APPENDIX A</w:t>
      </w:r>
      <w:bookmarkEnd w:id="39"/>
      <w:bookmarkEnd w:id="40"/>
      <w:r w:rsidRPr="0000725E">
        <w:rPr>
          <w:rFonts w:ascii="Georgia" w:hAnsi="Georgia"/>
          <w:b/>
          <w:bCs/>
          <w:sz w:val="24"/>
          <w:szCs w:val="24"/>
        </w:rPr>
        <w:t xml:space="preserve"> </w:t>
      </w:r>
    </w:p>
    <w:p w14:paraId="1E11F3C5"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 xml:space="preserve">Recruitment Script </w:t>
      </w:r>
    </w:p>
    <w:p w14:paraId="31C17D59" w14:textId="77777777" w:rsidR="005D0EC6" w:rsidRPr="0000725E" w:rsidRDefault="005A2DE1">
      <w:pPr>
        <w:spacing w:line="480" w:lineRule="auto"/>
        <w:rPr>
          <w:rFonts w:ascii="Georgia" w:eastAsia="Georgia" w:hAnsi="Georgia" w:cs="Georgia"/>
          <w:sz w:val="24"/>
          <w:szCs w:val="24"/>
          <w:highlight w:val="white"/>
        </w:rPr>
      </w:pPr>
      <w:r w:rsidRPr="0000725E">
        <w:rPr>
          <w:rFonts w:ascii="Georgia" w:eastAsia="Georgia" w:hAnsi="Georgia" w:cs="Georgia"/>
          <w:sz w:val="24"/>
          <w:szCs w:val="24"/>
          <w:highlight w:val="white"/>
        </w:rPr>
        <w:t>Hello! My name is Pranaav Jadhav, I am a graduate student at the University of Tennessee in the Journalism and Electronic Media Department and I’m examining the effects of social media usage of candidates on the Knoxville ci</w:t>
      </w:r>
      <w:r w:rsidRPr="0000725E">
        <w:rPr>
          <w:rFonts w:ascii="Georgia" w:eastAsia="Georgia" w:hAnsi="Georgia" w:cs="Georgia"/>
          <w:sz w:val="24"/>
          <w:szCs w:val="24"/>
          <w:highlight w:val="white"/>
        </w:rPr>
        <w:t>ty council election results.</w:t>
      </w:r>
    </w:p>
    <w:p w14:paraId="66F27C52" w14:textId="77777777" w:rsidR="005D0EC6" w:rsidRPr="0000725E" w:rsidRDefault="005D0EC6">
      <w:pPr>
        <w:shd w:val="clear" w:color="auto" w:fill="FFFFFF"/>
        <w:spacing w:line="480" w:lineRule="auto"/>
        <w:rPr>
          <w:rFonts w:ascii="Georgia" w:eastAsia="Georgia" w:hAnsi="Georgia" w:cs="Georgia"/>
          <w:sz w:val="24"/>
          <w:szCs w:val="24"/>
        </w:rPr>
      </w:pPr>
    </w:p>
    <w:p w14:paraId="7F985071"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 xml:space="preserve">I would like to invite you to participate if you are a registered voter in the city of Knoxville. Participation in this research includes completing a web-based survey, which will take approximately 10-12 minutes. </w:t>
      </w:r>
    </w:p>
    <w:p w14:paraId="11530C85" w14:textId="77777777" w:rsidR="005D0EC6" w:rsidRPr="0000725E" w:rsidRDefault="005D0EC6">
      <w:pPr>
        <w:shd w:val="clear" w:color="auto" w:fill="FFFFFF"/>
        <w:spacing w:line="480" w:lineRule="auto"/>
        <w:rPr>
          <w:rFonts w:ascii="Georgia" w:eastAsia="Georgia" w:hAnsi="Georgia" w:cs="Georgia"/>
          <w:sz w:val="24"/>
          <w:szCs w:val="24"/>
        </w:rPr>
      </w:pPr>
    </w:p>
    <w:p w14:paraId="3A13FB65"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 xml:space="preserve">There are </w:t>
      </w:r>
      <w:r w:rsidRPr="0000725E">
        <w:rPr>
          <w:rFonts w:ascii="Georgia" w:eastAsia="Georgia" w:hAnsi="Georgia" w:cs="Georgia"/>
          <w:sz w:val="24"/>
          <w:szCs w:val="24"/>
        </w:rPr>
        <w:t>no known risks involved in this research. Please let me or Prof Stuart Brotman know if you have any questions.</w:t>
      </w:r>
    </w:p>
    <w:p w14:paraId="2BA02A8F" w14:textId="77777777" w:rsidR="005D0EC6" w:rsidRPr="0000725E" w:rsidRDefault="005D0EC6">
      <w:pPr>
        <w:shd w:val="clear" w:color="auto" w:fill="FFFFFF"/>
        <w:spacing w:line="480" w:lineRule="auto"/>
        <w:rPr>
          <w:rFonts w:ascii="Georgia" w:eastAsia="Georgia" w:hAnsi="Georgia" w:cs="Georgia"/>
          <w:sz w:val="24"/>
          <w:szCs w:val="24"/>
        </w:rPr>
      </w:pPr>
    </w:p>
    <w:p w14:paraId="3A8D73C3"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 xml:space="preserve">The survey can be found here </w:t>
      </w:r>
      <w:hyperlink r:id="rId91">
        <w:r w:rsidRPr="0000725E">
          <w:rPr>
            <w:rFonts w:ascii="Georgia" w:eastAsia="Georgia" w:hAnsi="Georgia" w:cs="Georgia"/>
            <w:sz w:val="24"/>
            <w:szCs w:val="24"/>
            <w:u w:val="single"/>
          </w:rPr>
          <w:t>https://utk.co1.qualtrics.com/jfe/form/SV_788Jlf6bheDv6f4</w:t>
        </w:r>
      </w:hyperlink>
      <w:r w:rsidRPr="0000725E">
        <w:rPr>
          <w:rFonts w:ascii="Georgia" w:eastAsia="Georgia" w:hAnsi="Georgia" w:cs="Georgia"/>
          <w:sz w:val="24"/>
          <w:szCs w:val="24"/>
        </w:rPr>
        <w:t xml:space="preserve"> You can reach me at pjadhav@vols.utk.edu or Prof Stuart Brotman at sbrotman@utk.edu.</w:t>
      </w:r>
    </w:p>
    <w:p w14:paraId="5F9EC213" w14:textId="77777777" w:rsidR="005D0EC6" w:rsidRPr="0000725E" w:rsidRDefault="005D0EC6">
      <w:pPr>
        <w:shd w:val="clear" w:color="auto" w:fill="FFFFFF"/>
        <w:spacing w:line="480" w:lineRule="auto"/>
        <w:rPr>
          <w:rFonts w:ascii="Georgia" w:eastAsia="Georgia" w:hAnsi="Georgia" w:cs="Georgia"/>
          <w:sz w:val="24"/>
          <w:szCs w:val="24"/>
        </w:rPr>
      </w:pPr>
    </w:p>
    <w:p w14:paraId="6888429E"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Thank you in advance for considering my request.</w:t>
      </w:r>
    </w:p>
    <w:p w14:paraId="4E70A0EE"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Pranaav Jadhav</w:t>
      </w:r>
    </w:p>
    <w:p w14:paraId="51DABC20"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Graduate Student at the University of Tennessee,</w:t>
      </w:r>
      <w:r w:rsidRPr="0000725E">
        <w:rPr>
          <w:rFonts w:ascii="Georgia" w:eastAsia="Georgia" w:hAnsi="Georgia" w:cs="Georgia"/>
          <w:sz w:val="24"/>
          <w:szCs w:val="24"/>
        </w:rPr>
        <w:t xml:space="preserve"> Knoxville</w:t>
      </w:r>
    </w:p>
    <w:p w14:paraId="4F700685" w14:textId="77777777" w:rsidR="005D0EC6" w:rsidRPr="0000725E" w:rsidRDefault="005D0EC6">
      <w:pPr>
        <w:shd w:val="clear" w:color="auto" w:fill="FFFFFF"/>
        <w:spacing w:line="480" w:lineRule="auto"/>
        <w:rPr>
          <w:rFonts w:ascii="Georgia" w:eastAsia="Georgia" w:hAnsi="Georgia" w:cs="Georgia"/>
          <w:sz w:val="24"/>
          <w:szCs w:val="24"/>
        </w:rPr>
      </w:pPr>
    </w:p>
    <w:p w14:paraId="60113995" w14:textId="77777777" w:rsidR="005D0EC6" w:rsidRPr="0000725E" w:rsidRDefault="005D0EC6">
      <w:pPr>
        <w:shd w:val="clear" w:color="auto" w:fill="FFFFFF"/>
        <w:spacing w:line="480" w:lineRule="auto"/>
        <w:rPr>
          <w:rFonts w:ascii="Georgia" w:eastAsia="Georgia" w:hAnsi="Georgia" w:cs="Georgia"/>
          <w:sz w:val="24"/>
          <w:szCs w:val="24"/>
        </w:rPr>
      </w:pPr>
    </w:p>
    <w:p w14:paraId="0FDAF3E8" w14:textId="77777777" w:rsidR="005D0EC6" w:rsidRPr="0000725E" w:rsidRDefault="005A2DE1" w:rsidP="00FA4C1A">
      <w:pPr>
        <w:pStyle w:val="Heading1"/>
        <w:rPr>
          <w:rFonts w:ascii="Georgia" w:hAnsi="Georgia"/>
          <w:b/>
          <w:bCs/>
          <w:sz w:val="24"/>
          <w:szCs w:val="24"/>
        </w:rPr>
      </w:pPr>
      <w:bookmarkStart w:id="41" w:name="_Toc132214642"/>
      <w:bookmarkStart w:id="42" w:name="_Toc132215547"/>
      <w:r w:rsidRPr="0000725E">
        <w:rPr>
          <w:rFonts w:ascii="Georgia" w:hAnsi="Georgia"/>
          <w:b/>
          <w:bCs/>
          <w:sz w:val="24"/>
          <w:szCs w:val="24"/>
        </w:rPr>
        <w:lastRenderedPageBreak/>
        <w:t>APPENDIX B</w:t>
      </w:r>
      <w:bookmarkEnd w:id="41"/>
      <w:bookmarkEnd w:id="42"/>
      <w:r w:rsidRPr="0000725E">
        <w:rPr>
          <w:rFonts w:ascii="Georgia" w:hAnsi="Georgia"/>
          <w:b/>
          <w:bCs/>
          <w:sz w:val="24"/>
          <w:szCs w:val="24"/>
        </w:rPr>
        <w:t xml:space="preserve"> </w:t>
      </w:r>
    </w:p>
    <w:p w14:paraId="5DCBB889" w14:textId="77777777" w:rsidR="005D0EC6" w:rsidRPr="0000725E" w:rsidRDefault="005A2DE1">
      <w:pPr>
        <w:shd w:val="clear" w:color="auto" w:fill="FFFFFF"/>
        <w:spacing w:line="480" w:lineRule="auto"/>
        <w:rPr>
          <w:rFonts w:ascii="Georgia" w:eastAsia="Georgia" w:hAnsi="Georgia" w:cs="Georgia"/>
          <w:sz w:val="24"/>
          <w:szCs w:val="24"/>
        </w:rPr>
      </w:pPr>
      <w:r w:rsidRPr="0000725E">
        <w:rPr>
          <w:rFonts w:ascii="Georgia" w:eastAsia="Georgia" w:hAnsi="Georgia" w:cs="Georgia"/>
          <w:sz w:val="24"/>
          <w:szCs w:val="24"/>
        </w:rPr>
        <w:t xml:space="preserve">Survey Questions </w:t>
      </w:r>
    </w:p>
    <w:p w14:paraId="6B7354E1"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 Are you a registered voter in the city of Knoxville?</w:t>
      </w:r>
    </w:p>
    <w:p w14:paraId="428C3845"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 What is your age?</w:t>
      </w:r>
    </w:p>
    <w:p w14:paraId="185784B6"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Q3 To which gender identity do you most identify?</w:t>
      </w:r>
    </w:p>
    <w:p w14:paraId="708B0531"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Q4 Which race or ethnicity best describes you?</w:t>
      </w:r>
    </w:p>
    <w:p w14:paraId="20532928"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 xml:space="preserve">Q5 Generally speaking, do you consider </w:t>
      </w:r>
      <w:r w:rsidRPr="0000725E">
        <w:rPr>
          <w:rFonts w:ascii="Georgia" w:eastAsia="Georgia" w:hAnsi="Georgia" w:cs="Georgia"/>
          <w:sz w:val="24"/>
          <w:szCs w:val="24"/>
        </w:rPr>
        <w:t>yourself a Republican, a Democrat, an Independent, or what?</w:t>
      </w:r>
    </w:p>
    <w:p w14:paraId="315E9CDA"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Q6 Did you vote in the November 2021 Knoxville City Council General Election?</w:t>
      </w:r>
    </w:p>
    <w:p w14:paraId="15B42F50"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Q7 In which Knoxville City Council district do you reside in?</w:t>
      </w:r>
    </w:p>
    <w:p w14:paraId="3C87DAEB"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Q8 Do you think choosing the right city council candidat</w:t>
      </w:r>
      <w:r w:rsidRPr="0000725E">
        <w:rPr>
          <w:rFonts w:ascii="Georgia" w:eastAsia="Georgia" w:hAnsi="Georgia" w:cs="Georgia"/>
          <w:sz w:val="24"/>
          <w:szCs w:val="24"/>
        </w:rPr>
        <w:t>e is very important, somewhat important, slightly unimportant or not at all important?</w:t>
      </w:r>
    </w:p>
    <w:p w14:paraId="42E62E75"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Q9 Do you think a decision made by an elected city council member of your district can affect your day-to-day life?</w:t>
      </w:r>
    </w:p>
    <w:p w14:paraId="1391041E"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Q10 Do you tend to have a favorable, unfavorable or a</w:t>
      </w:r>
      <w:r w:rsidRPr="0000725E">
        <w:rPr>
          <w:rFonts w:ascii="Georgia" w:eastAsia="Georgia" w:hAnsi="Georgia" w:cs="Georgia"/>
          <w:sz w:val="24"/>
          <w:szCs w:val="24"/>
        </w:rPr>
        <w:t xml:space="preserve"> neutral opinion of a city council candidate who has a social media profile?</w:t>
      </w:r>
    </w:p>
    <w:p w14:paraId="3D579C8F"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Q11 Do you tend to have a favorable, unfavorable or a neutral opinion of a city council candidate who interacts with their constituents using social media?</w:t>
      </w:r>
    </w:p>
    <w:p w14:paraId="651DF37D"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lastRenderedPageBreak/>
        <w:t xml:space="preserve">Q12 Do you think it is </w:t>
      </w:r>
      <w:r w:rsidRPr="0000725E">
        <w:rPr>
          <w:rFonts w:ascii="Georgia" w:eastAsia="Georgia" w:hAnsi="Georgia" w:cs="Georgia"/>
          <w:sz w:val="24"/>
          <w:szCs w:val="24"/>
        </w:rPr>
        <w:t>reasonable or unreasonable for city council candidates using social media as a tool for a campaign?</w:t>
      </w:r>
    </w:p>
    <w:p w14:paraId="4912DE92"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Q13 Do you think social media is a great resource for election campaigns?</w:t>
      </w:r>
    </w:p>
    <w:p w14:paraId="73F170E9"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Q14 Are you more likely to connect with a candidate, and read the issues they care</w:t>
      </w:r>
      <w:r w:rsidRPr="0000725E">
        <w:rPr>
          <w:rFonts w:ascii="Georgia" w:eastAsia="Georgia" w:hAnsi="Georgia" w:cs="Georgia"/>
          <w:sz w:val="24"/>
          <w:szCs w:val="24"/>
        </w:rPr>
        <w:t xml:space="preserve"> about if they are posted on social media, particularly Facebook or Twitter?</w:t>
      </w:r>
    </w:p>
    <w:p w14:paraId="10858DBD"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Q15 Do you think a candidate’s Twitter profile and tweets bring spontaneity to their thoughts and can be a tool to assess their true personality?</w:t>
      </w:r>
    </w:p>
    <w:p w14:paraId="6E9B3F22"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Q16 Do you think the existence of</w:t>
      </w:r>
      <w:r w:rsidRPr="0000725E">
        <w:rPr>
          <w:rFonts w:ascii="Georgia" w:eastAsia="Georgia" w:hAnsi="Georgia" w:cs="Georgia"/>
          <w:sz w:val="24"/>
          <w:szCs w:val="24"/>
        </w:rPr>
        <w:t xml:space="preserve"> a social media profile by a city council candidate adds more value to their candidacy?</w:t>
      </w:r>
    </w:p>
    <w:p w14:paraId="54D1F363"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Q17 How often do you search for a city council candidate's social media profile before deciding to vote for them?</w:t>
      </w:r>
    </w:p>
    <w:p w14:paraId="1572F682"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 xml:space="preserve">Q18 According to you, which is the most effective </w:t>
      </w:r>
      <w:r w:rsidRPr="0000725E">
        <w:rPr>
          <w:rFonts w:ascii="Georgia" w:eastAsia="Georgia" w:hAnsi="Georgia" w:cs="Georgia"/>
          <w:sz w:val="24"/>
          <w:szCs w:val="24"/>
        </w:rPr>
        <w:t>social media website that a city council candidate must make use of during his election campaign?</w:t>
      </w:r>
    </w:p>
    <w:p w14:paraId="76678F06"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Q19 In general, would you say that you are optimistic or pessimistic about the use of social media to help solve local issues in your area?</w:t>
      </w:r>
    </w:p>
    <w:p w14:paraId="7DE6C30D"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Q20 In the past, h</w:t>
      </w:r>
      <w:r w:rsidRPr="0000725E">
        <w:rPr>
          <w:rFonts w:ascii="Georgia" w:eastAsia="Georgia" w:hAnsi="Georgia" w:cs="Georgia"/>
          <w:sz w:val="24"/>
          <w:szCs w:val="24"/>
        </w:rPr>
        <w:t>ave you interacted with your elected city council person through their social media profiles?</w:t>
      </w:r>
    </w:p>
    <w:p w14:paraId="18D5BCE4"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Q21 If a need arises, how do you think you’ll contact your elected city council person?</w:t>
      </w:r>
    </w:p>
    <w:p w14:paraId="5ABC3159"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lastRenderedPageBreak/>
        <w:t xml:space="preserve">Q22 Do you agree or disagree with this statement? Social Media has helped </w:t>
      </w:r>
      <w:r w:rsidRPr="0000725E">
        <w:rPr>
          <w:rFonts w:ascii="Georgia" w:eastAsia="Georgia" w:hAnsi="Georgia" w:cs="Georgia"/>
          <w:sz w:val="24"/>
          <w:szCs w:val="24"/>
        </w:rPr>
        <w:t>me connect with other Knoxville residents with similar interests and hobbies. ( religious, sports, adventure, education)</w:t>
      </w:r>
    </w:p>
    <w:p w14:paraId="00BDF7DB"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Q23 Do you agree or disagree with this statement? Local governance can be improved with citizen input using social media.</w:t>
      </w:r>
    </w:p>
    <w:p w14:paraId="12DA3BD7"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Q24 Do you ag</w:t>
      </w:r>
      <w:r w:rsidRPr="0000725E">
        <w:rPr>
          <w:rFonts w:ascii="Georgia" w:eastAsia="Georgia" w:hAnsi="Georgia" w:cs="Georgia"/>
          <w:sz w:val="24"/>
          <w:szCs w:val="24"/>
        </w:rPr>
        <w:t>ree or disagree with this statement? If a city council member is active on social media, provides timely updates, and responds to my messages,  I’m more likely to vote for them again.</w:t>
      </w:r>
    </w:p>
    <w:p w14:paraId="5936722F"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Q25 Around election time, are you more than likely, somewhat likely or u</w:t>
      </w:r>
      <w:r w:rsidRPr="0000725E">
        <w:rPr>
          <w:rFonts w:ascii="Georgia" w:eastAsia="Georgia" w:hAnsi="Georgia" w:cs="Georgia"/>
          <w:sz w:val="24"/>
          <w:szCs w:val="24"/>
        </w:rPr>
        <w:t>nlikely to skip a political advertisement on social media?</w:t>
      </w:r>
    </w:p>
    <w:p w14:paraId="18C75A91"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Q26 Do you have a favorable or an unfavorable opinion of political ads on social media?</w:t>
      </w:r>
    </w:p>
    <w:p w14:paraId="32EA349C"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Q27 In the weeks before the election describe how you felt after consuming political ads?</w:t>
      </w:r>
    </w:p>
    <w:p w14:paraId="5DF10688"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Q28 Is your opinion</w:t>
      </w:r>
      <w:r w:rsidRPr="0000725E">
        <w:rPr>
          <w:rFonts w:ascii="Georgia" w:eastAsia="Georgia" w:hAnsi="Georgia" w:cs="Georgia"/>
          <w:sz w:val="24"/>
          <w:szCs w:val="24"/>
        </w:rPr>
        <w:t xml:space="preserve"> of the city council member in your district favorable or unfavorable?</w:t>
      </w:r>
    </w:p>
    <w:p w14:paraId="029482A6"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Q29 How likely are you to attend a city council meeting that is scheduled to address an issue you deeply care about after hearing about it on social media?</w:t>
      </w:r>
    </w:p>
    <w:p w14:paraId="1664DBB8" w14:textId="77777777" w:rsidR="005D0EC6" w:rsidRPr="0000725E" w:rsidRDefault="005A2DE1">
      <w:pPr>
        <w:spacing w:before="240" w:after="240" w:line="480" w:lineRule="auto"/>
        <w:rPr>
          <w:rFonts w:ascii="Georgia" w:eastAsia="Georgia" w:hAnsi="Georgia" w:cs="Georgia"/>
          <w:sz w:val="24"/>
          <w:szCs w:val="24"/>
        </w:rPr>
      </w:pPr>
      <w:r w:rsidRPr="0000725E">
        <w:rPr>
          <w:rFonts w:ascii="Georgia" w:eastAsia="Georgia" w:hAnsi="Georgia" w:cs="Georgia"/>
          <w:sz w:val="24"/>
          <w:szCs w:val="24"/>
        </w:rPr>
        <w:t xml:space="preserve">Q30 Do you agree or disagree </w:t>
      </w:r>
      <w:r w:rsidRPr="0000725E">
        <w:rPr>
          <w:rFonts w:ascii="Georgia" w:eastAsia="Georgia" w:hAnsi="Georgia" w:cs="Georgia"/>
          <w:sz w:val="24"/>
          <w:szCs w:val="24"/>
        </w:rPr>
        <w:t>with this statement? Social Media is a great tool to publicize information regarding events happening around the city?</w:t>
      </w:r>
    </w:p>
    <w:p w14:paraId="6647CD92" w14:textId="735487B7" w:rsidR="005D0EC6" w:rsidRPr="0000725E" w:rsidRDefault="005A2DE1" w:rsidP="00FA4C1A">
      <w:pPr>
        <w:pStyle w:val="Heading1"/>
        <w:rPr>
          <w:rFonts w:ascii="Georgia" w:hAnsi="Georgia"/>
          <w:b/>
          <w:bCs/>
          <w:sz w:val="24"/>
          <w:szCs w:val="24"/>
        </w:rPr>
      </w:pPr>
      <w:bookmarkStart w:id="43" w:name="_Toc132214643"/>
      <w:bookmarkStart w:id="44" w:name="_Toc132215548"/>
      <w:r w:rsidRPr="0000725E">
        <w:rPr>
          <w:rFonts w:ascii="Georgia" w:hAnsi="Georgia"/>
          <w:b/>
          <w:bCs/>
          <w:sz w:val="24"/>
          <w:szCs w:val="24"/>
        </w:rPr>
        <w:lastRenderedPageBreak/>
        <w:t>APPENDIX C</w:t>
      </w:r>
      <w:bookmarkEnd w:id="43"/>
      <w:bookmarkEnd w:id="44"/>
      <w:r w:rsidRPr="0000725E">
        <w:rPr>
          <w:rFonts w:ascii="Georgia" w:hAnsi="Georgia"/>
          <w:b/>
          <w:bCs/>
          <w:sz w:val="24"/>
          <w:szCs w:val="24"/>
        </w:rPr>
        <w:t xml:space="preserve"> </w:t>
      </w:r>
    </w:p>
    <w:p w14:paraId="6BA63E84"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The social media analysis of candidates' profiles which included social media posts between October 2, 2021, to November 2, 2</w:t>
      </w:r>
      <w:r w:rsidRPr="0000725E">
        <w:rPr>
          <w:rFonts w:ascii="Georgia" w:eastAsia="Georgia" w:hAnsi="Georgia" w:cs="Georgia"/>
          <w:sz w:val="24"/>
          <w:szCs w:val="24"/>
        </w:rPr>
        <w:t xml:space="preserve">021, on Facebook and Twitter; the number of followers; and links to their profiles totalled 37 pages of data. All can be requested if desired. The detailed survey results (.CSV file) with responses to all 30 questions can be requested if desired. </w:t>
      </w:r>
    </w:p>
    <w:p w14:paraId="63B93E0B" w14:textId="77777777" w:rsidR="005D0EC6" w:rsidRPr="0000725E" w:rsidRDefault="005D0EC6">
      <w:pPr>
        <w:spacing w:line="480" w:lineRule="auto"/>
        <w:rPr>
          <w:rFonts w:ascii="Georgia" w:eastAsia="Georgia" w:hAnsi="Georgia" w:cs="Georgia"/>
          <w:sz w:val="24"/>
          <w:szCs w:val="24"/>
        </w:rPr>
      </w:pPr>
    </w:p>
    <w:p w14:paraId="548E2202" w14:textId="77777777" w:rsidR="005D0EC6" w:rsidRPr="0000725E" w:rsidRDefault="005D0EC6">
      <w:pPr>
        <w:spacing w:line="480" w:lineRule="auto"/>
        <w:rPr>
          <w:rFonts w:ascii="Georgia" w:eastAsia="Georgia" w:hAnsi="Georgia" w:cs="Georgia"/>
          <w:sz w:val="24"/>
          <w:szCs w:val="24"/>
        </w:rPr>
      </w:pPr>
    </w:p>
    <w:p w14:paraId="6BBB83C9" w14:textId="77777777" w:rsidR="005D0EC6" w:rsidRPr="0000725E" w:rsidRDefault="005D0EC6">
      <w:pPr>
        <w:spacing w:line="480" w:lineRule="auto"/>
        <w:rPr>
          <w:rFonts w:ascii="Georgia" w:eastAsia="Georgia" w:hAnsi="Georgia" w:cs="Georgia"/>
          <w:sz w:val="24"/>
          <w:szCs w:val="24"/>
        </w:rPr>
      </w:pPr>
    </w:p>
    <w:p w14:paraId="13BBA6CA" w14:textId="77777777" w:rsidR="005D0EC6" w:rsidRPr="0000725E" w:rsidRDefault="005D0EC6">
      <w:pPr>
        <w:spacing w:line="480" w:lineRule="auto"/>
        <w:rPr>
          <w:rFonts w:ascii="Georgia" w:eastAsia="Georgia" w:hAnsi="Georgia" w:cs="Georgia"/>
          <w:sz w:val="24"/>
          <w:szCs w:val="24"/>
        </w:rPr>
      </w:pPr>
    </w:p>
    <w:p w14:paraId="20FA5519" w14:textId="77777777" w:rsidR="005D0EC6" w:rsidRPr="0000725E" w:rsidRDefault="005D0EC6">
      <w:pPr>
        <w:spacing w:line="480" w:lineRule="auto"/>
        <w:rPr>
          <w:rFonts w:ascii="Georgia" w:eastAsia="Georgia" w:hAnsi="Georgia" w:cs="Georgia"/>
          <w:sz w:val="24"/>
          <w:szCs w:val="24"/>
        </w:rPr>
      </w:pPr>
    </w:p>
    <w:p w14:paraId="3E9F5F06" w14:textId="77777777" w:rsidR="005D0EC6" w:rsidRPr="0000725E" w:rsidRDefault="005D0EC6">
      <w:pPr>
        <w:spacing w:line="480" w:lineRule="auto"/>
        <w:rPr>
          <w:rFonts w:ascii="Georgia" w:eastAsia="Georgia" w:hAnsi="Georgia" w:cs="Georgia"/>
          <w:sz w:val="24"/>
          <w:szCs w:val="24"/>
        </w:rPr>
      </w:pPr>
    </w:p>
    <w:p w14:paraId="030D32D7" w14:textId="77777777" w:rsidR="005D0EC6" w:rsidRPr="0000725E" w:rsidRDefault="005D0EC6">
      <w:pPr>
        <w:spacing w:line="480" w:lineRule="auto"/>
        <w:rPr>
          <w:rFonts w:ascii="Georgia" w:eastAsia="Georgia" w:hAnsi="Georgia" w:cs="Georgia"/>
          <w:sz w:val="24"/>
          <w:szCs w:val="24"/>
        </w:rPr>
      </w:pPr>
    </w:p>
    <w:p w14:paraId="2C64046D" w14:textId="77777777" w:rsidR="005D0EC6" w:rsidRPr="0000725E" w:rsidRDefault="005D0EC6">
      <w:pPr>
        <w:spacing w:line="480" w:lineRule="auto"/>
        <w:rPr>
          <w:rFonts w:ascii="Georgia" w:eastAsia="Georgia" w:hAnsi="Georgia" w:cs="Georgia"/>
          <w:sz w:val="24"/>
          <w:szCs w:val="24"/>
        </w:rPr>
      </w:pPr>
    </w:p>
    <w:p w14:paraId="140A846C" w14:textId="77777777" w:rsidR="005D0EC6" w:rsidRPr="0000725E" w:rsidRDefault="005D0EC6">
      <w:pPr>
        <w:spacing w:line="480" w:lineRule="auto"/>
        <w:rPr>
          <w:rFonts w:ascii="Georgia" w:eastAsia="Georgia" w:hAnsi="Georgia" w:cs="Georgia"/>
          <w:sz w:val="24"/>
          <w:szCs w:val="24"/>
        </w:rPr>
      </w:pPr>
    </w:p>
    <w:p w14:paraId="7286DDE7" w14:textId="77777777" w:rsidR="005D0EC6" w:rsidRPr="0000725E" w:rsidRDefault="005D0EC6">
      <w:pPr>
        <w:spacing w:line="480" w:lineRule="auto"/>
        <w:rPr>
          <w:rFonts w:ascii="Georgia" w:eastAsia="Georgia" w:hAnsi="Georgia" w:cs="Georgia"/>
          <w:sz w:val="24"/>
          <w:szCs w:val="24"/>
        </w:rPr>
      </w:pPr>
    </w:p>
    <w:p w14:paraId="3AFBC960" w14:textId="77777777" w:rsidR="005D0EC6" w:rsidRPr="0000725E" w:rsidRDefault="005D0EC6">
      <w:pPr>
        <w:spacing w:line="480" w:lineRule="auto"/>
        <w:rPr>
          <w:rFonts w:ascii="Georgia" w:eastAsia="Georgia" w:hAnsi="Georgia" w:cs="Georgia"/>
          <w:sz w:val="24"/>
          <w:szCs w:val="24"/>
        </w:rPr>
      </w:pPr>
    </w:p>
    <w:p w14:paraId="6869356C" w14:textId="77777777" w:rsidR="005D0EC6" w:rsidRPr="0000725E" w:rsidRDefault="005D0EC6">
      <w:pPr>
        <w:spacing w:line="480" w:lineRule="auto"/>
        <w:rPr>
          <w:rFonts w:ascii="Georgia" w:eastAsia="Georgia" w:hAnsi="Georgia" w:cs="Georgia"/>
          <w:sz w:val="24"/>
          <w:szCs w:val="24"/>
        </w:rPr>
      </w:pPr>
    </w:p>
    <w:p w14:paraId="2733705D" w14:textId="77777777" w:rsidR="005D0EC6" w:rsidRPr="0000725E" w:rsidRDefault="005D0EC6">
      <w:pPr>
        <w:spacing w:line="480" w:lineRule="auto"/>
        <w:rPr>
          <w:rFonts w:ascii="Georgia" w:eastAsia="Georgia" w:hAnsi="Georgia" w:cs="Georgia"/>
          <w:sz w:val="24"/>
          <w:szCs w:val="24"/>
        </w:rPr>
      </w:pPr>
    </w:p>
    <w:p w14:paraId="7B6A6A7C" w14:textId="77777777" w:rsidR="005D0EC6" w:rsidRPr="0000725E" w:rsidRDefault="005D0EC6">
      <w:pPr>
        <w:spacing w:line="480" w:lineRule="auto"/>
        <w:rPr>
          <w:rFonts w:ascii="Georgia" w:eastAsia="Georgia" w:hAnsi="Georgia" w:cs="Georgia"/>
          <w:sz w:val="24"/>
          <w:szCs w:val="24"/>
        </w:rPr>
      </w:pPr>
    </w:p>
    <w:p w14:paraId="3C841AEC" w14:textId="77777777" w:rsidR="005D0EC6" w:rsidRPr="0000725E" w:rsidRDefault="005D0EC6">
      <w:pPr>
        <w:spacing w:line="480" w:lineRule="auto"/>
        <w:rPr>
          <w:rFonts w:ascii="Georgia" w:eastAsia="Georgia" w:hAnsi="Georgia" w:cs="Georgia"/>
          <w:sz w:val="24"/>
          <w:szCs w:val="24"/>
        </w:rPr>
      </w:pPr>
    </w:p>
    <w:p w14:paraId="33099D96" w14:textId="77777777" w:rsidR="005D0EC6" w:rsidRPr="0000725E" w:rsidRDefault="005D0EC6">
      <w:pPr>
        <w:spacing w:line="480" w:lineRule="auto"/>
        <w:rPr>
          <w:rFonts w:ascii="Georgia" w:eastAsia="Georgia" w:hAnsi="Georgia" w:cs="Georgia"/>
          <w:sz w:val="24"/>
          <w:szCs w:val="24"/>
        </w:rPr>
      </w:pPr>
    </w:p>
    <w:p w14:paraId="12EF52C5" w14:textId="77777777" w:rsidR="005D0EC6" w:rsidRPr="0000725E" w:rsidRDefault="005D0EC6">
      <w:pPr>
        <w:spacing w:line="480" w:lineRule="auto"/>
        <w:rPr>
          <w:rFonts w:ascii="Georgia" w:eastAsia="Georgia" w:hAnsi="Georgia" w:cs="Georgia"/>
          <w:sz w:val="24"/>
          <w:szCs w:val="24"/>
        </w:rPr>
      </w:pPr>
    </w:p>
    <w:p w14:paraId="024709CA" w14:textId="77777777" w:rsidR="005D0EC6" w:rsidRPr="0000725E" w:rsidRDefault="005D0EC6">
      <w:pPr>
        <w:spacing w:line="480" w:lineRule="auto"/>
        <w:rPr>
          <w:rFonts w:ascii="Georgia" w:eastAsia="Georgia" w:hAnsi="Georgia" w:cs="Georgia"/>
          <w:sz w:val="24"/>
          <w:szCs w:val="24"/>
        </w:rPr>
      </w:pPr>
    </w:p>
    <w:p w14:paraId="7A4F4306" w14:textId="0D8BAA23" w:rsidR="005D0EC6" w:rsidRPr="0000725E" w:rsidRDefault="005A2DE1" w:rsidP="00FA4C1A">
      <w:pPr>
        <w:pStyle w:val="Heading1"/>
        <w:rPr>
          <w:rFonts w:ascii="Georgia" w:hAnsi="Georgia"/>
          <w:b/>
          <w:bCs/>
          <w:sz w:val="28"/>
          <w:szCs w:val="28"/>
        </w:rPr>
      </w:pPr>
      <w:r w:rsidRPr="0000725E">
        <w:rPr>
          <w:rFonts w:ascii="Georgia" w:hAnsi="Georgia"/>
          <w:sz w:val="24"/>
          <w:szCs w:val="24"/>
        </w:rPr>
        <w:lastRenderedPageBreak/>
        <w:t xml:space="preserve">                                                     </w:t>
      </w:r>
      <w:r w:rsidR="0000725E">
        <w:rPr>
          <w:rFonts w:ascii="Georgia" w:hAnsi="Georgia"/>
          <w:sz w:val="24"/>
          <w:szCs w:val="24"/>
        </w:rPr>
        <w:t xml:space="preserve">       </w:t>
      </w:r>
      <w:r w:rsidRPr="0000725E">
        <w:rPr>
          <w:rFonts w:ascii="Georgia" w:hAnsi="Georgia"/>
          <w:sz w:val="24"/>
          <w:szCs w:val="24"/>
        </w:rPr>
        <w:t xml:space="preserve">  </w:t>
      </w:r>
      <w:bookmarkStart w:id="45" w:name="_Toc132214644"/>
      <w:bookmarkStart w:id="46" w:name="_Toc132215549"/>
      <w:r w:rsidRPr="0000725E">
        <w:rPr>
          <w:rFonts w:ascii="Georgia" w:hAnsi="Georgia"/>
          <w:b/>
          <w:bCs/>
          <w:sz w:val="28"/>
          <w:szCs w:val="28"/>
        </w:rPr>
        <w:t>VITA</w:t>
      </w:r>
      <w:bookmarkEnd w:id="45"/>
      <w:bookmarkEnd w:id="46"/>
      <w:r w:rsidRPr="0000725E">
        <w:rPr>
          <w:rFonts w:ascii="Georgia" w:hAnsi="Georgia"/>
          <w:b/>
          <w:bCs/>
          <w:sz w:val="28"/>
          <w:szCs w:val="28"/>
        </w:rPr>
        <w:t xml:space="preserve"> </w:t>
      </w:r>
    </w:p>
    <w:p w14:paraId="4DCB49AC" w14:textId="77777777" w:rsidR="005D0EC6" w:rsidRPr="0000725E" w:rsidRDefault="005A2DE1">
      <w:pPr>
        <w:spacing w:line="480" w:lineRule="auto"/>
        <w:rPr>
          <w:rFonts w:ascii="Georgia" w:eastAsia="Georgia" w:hAnsi="Georgia" w:cs="Georgia"/>
          <w:sz w:val="24"/>
          <w:szCs w:val="24"/>
        </w:rPr>
      </w:pPr>
      <w:r w:rsidRPr="0000725E">
        <w:rPr>
          <w:rFonts w:ascii="Georgia" w:eastAsia="Georgia" w:hAnsi="Georgia" w:cs="Georgia"/>
          <w:sz w:val="24"/>
          <w:szCs w:val="24"/>
        </w:rPr>
        <w:t>Pranaav Jadhav is a native of Maharashtra, India. He graduated in 2014 with a bachelor’s degree in journalism from Mississippi State University. He later worked at the Leaf-Chronicle in Clarksville, Tennessee, and the Tennessean in Nashville. After returni</w:t>
      </w:r>
      <w:r w:rsidRPr="0000725E">
        <w:rPr>
          <w:rFonts w:ascii="Georgia" w:eastAsia="Georgia" w:hAnsi="Georgia" w:cs="Georgia"/>
          <w:sz w:val="24"/>
          <w:szCs w:val="24"/>
        </w:rPr>
        <w:t>ng home in 2017, Pranaav worked for Republic TV as a correspondent and for Hindustan Times as a senior correspondent before moving back to the U.S. in 2021 for graduate coursework. He's won awards from the Associated Press and the Mississippi Press Associa</w:t>
      </w:r>
      <w:r w:rsidRPr="0000725E">
        <w:rPr>
          <w:rFonts w:ascii="Georgia" w:eastAsia="Georgia" w:hAnsi="Georgia" w:cs="Georgia"/>
          <w:sz w:val="24"/>
          <w:szCs w:val="24"/>
        </w:rPr>
        <w:t xml:space="preserve">tion for his past work. His research interests include political campaigns on social media, political persuasion, the impact of local news and elections.  </w:t>
      </w:r>
    </w:p>
    <w:p w14:paraId="0AD62C12" w14:textId="77777777" w:rsidR="005D0EC6" w:rsidRPr="0000725E" w:rsidRDefault="005D0EC6">
      <w:pPr>
        <w:spacing w:line="480" w:lineRule="auto"/>
        <w:rPr>
          <w:rFonts w:ascii="Georgia" w:eastAsia="Georgia" w:hAnsi="Georgia" w:cs="Georgia"/>
          <w:sz w:val="24"/>
          <w:szCs w:val="24"/>
        </w:rPr>
      </w:pPr>
    </w:p>
    <w:p w14:paraId="5565672F" w14:textId="77777777" w:rsidR="005D0EC6" w:rsidRPr="0000725E" w:rsidRDefault="005D0EC6">
      <w:pPr>
        <w:spacing w:line="480" w:lineRule="auto"/>
        <w:rPr>
          <w:rFonts w:ascii="Georgia" w:eastAsia="Georgia" w:hAnsi="Georgia" w:cs="Georgia"/>
          <w:sz w:val="24"/>
          <w:szCs w:val="24"/>
        </w:rPr>
      </w:pPr>
    </w:p>
    <w:p w14:paraId="2E345C34" w14:textId="77777777" w:rsidR="005D0EC6" w:rsidRPr="0000725E" w:rsidRDefault="005D0EC6">
      <w:pPr>
        <w:spacing w:line="480" w:lineRule="auto"/>
        <w:rPr>
          <w:rFonts w:ascii="Georgia" w:eastAsia="Georgia" w:hAnsi="Georgia" w:cs="Georgia"/>
          <w:sz w:val="24"/>
          <w:szCs w:val="24"/>
        </w:rPr>
      </w:pPr>
    </w:p>
    <w:p w14:paraId="29C20079" w14:textId="77777777" w:rsidR="005D0EC6" w:rsidRPr="0000725E" w:rsidRDefault="005D0EC6">
      <w:pPr>
        <w:spacing w:line="480" w:lineRule="auto"/>
        <w:rPr>
          <w:rFonts w:ascii="Georgia" w:eastAsia="Georgia" w:hAnsi="Georgia" w:cs="Georgia"/>
          <w:sz w:val="24"/>
          <w:szCs w:val="24"/>
        </w:rPr>
      </w:pPr>
    </w:p>
    <w:p w14:paraId="1298E3AC" w14:textId="77777777" w:rsidR="005D0EC6" w:rsidRPr="0000725E" w:rsidRDefault="005D0EC6">
      <w:pPr>
        <w:spacing w:line="480" w:lineRule="auto"/>
        <w:rPr>
          <w:rFonts w:ascii="Georgia" w:eastAsia="Georgia" w:hAnsi="Georgia" w:cs="Georgia"/>
          <w:sz w:val="24"/>
          <w:szCs w:val="24"/>
        </w:rPr>
      </w:pPr>
    </w:p>
    <w:p w14:paraId="0E62FC6D" w14:textId="77777777" w:rsidR="005D0EC6" w:rsidRPr="0000725E" w:rsidRDefault="005D0EC6">
      <w:pPr>
        <w:spacing w:line="480" w:lineRule="auto"/>
        <w:rPr>
          <w:rFonts w:ascii="Georgia" w:eastAsia="Georgia" w:hAnsi="Georgia" w:cs="Georgia"/>
          <w:b/>
          <w:sz w:val="24"/>
          <w:szCs w:val="24"/>
        </w:rPr>
      </w:pPr>
    </w:p>
    <w:p w14:paraId="067AAB42" w14:textId="77777777" w:rsidR="005D0EC6" w:rsidRPr="0000725E" w:rsidRDefault="005D0EC6">
      <w:pPr>
        <w:spacing w:line="480" w:lineRule="auto"/>
        <w:rPr>
          <w:rFonts w:ascii="Georgia" w:eastAsia="Georgia" w:hAnsi="Georgia" w:cs="Georgia"/>
          <w:b/>
          <w:sz w:val="24"/>
          <w:szCs w:val="24"/>
        </w:rPr>
      </w:pPr>
    </w:p>
    <w:p w14:paraId="2B08A54C" w14:textId="77777777" w:rsidR="005D0EC6" w:rsidRPr="0000725E" w:rsidRDefault="005D0EC6">
      <w:pPr>
        <w:spacing w:line="480" w:lineRule="auto"/>
        <w:rPr>
          <w:rFonts w:ascii="Georgia" w:eastAsia="Georgia" w:hAnsi="Georgia" w:cs="Georgia"/>
          <w:b/>
          <w:sz w:val="24"/>
          <w:szCs w:val="24"/>
        </w:rPr>
      </w:pPr>
    </w:p>
    <w:p w14:paraId="05BA0F6F" w14:textId="77777777" w:rsidR="005D0EC6" w:rsidRPr="0000725E" w:rsidRDefault="005D0EC6">
      <w:pPr>
        <w:spacing w:line="480" w:lineRule="auto"/>
        <w:rPr>
          <w:rFonts w:ascii="Georgia" w:eastAsia="Georgia" w:hAnsi="Georgia" w:cs="Georgia"/>
          <w:b/>
          <w:sz w:val="24"/>
          <w:szCs w:val="24"/>
        </w:rPr>
      </w:pPr>
    </w:p>
    <w:p w14:paraId="4DEEB8FD" w14:textId="77777777" w:rsidR="005D0EC6" w:rsidRPr="0000725E" w:rsidRDefault="005D0EC6">
      <w:pPr>
        <w:spacing w:line="480" w:lineRule="auto"/>
        <w:rPr>
          <w:rFonts w:ascii="Georgia" w:eastAsia="Georgia" w:hAnsi="Georgia" w:cs="Georgia"/>
          <w:b/>
          <w:sz w:val="24"/>
          <w:szCs w:val="24"/>
        </w:rPr>
      </w:pPr>
    </w:p>
    <w:p w14:paraId="5A3BAD6E" w14:textId="77777777" w:rsidR="005D0EC6" w:rsidRDefault="005D0EC6">
      <w:pPr>
        <w:spacing w:line="480" w:lineRule="auto"/>
        <w:rPr>
          <w:rFonts w:ascii="Georgia" w:eastAsia="Georgia" w:hAnsi="Georgia" w:cs="Georgia"/>
          <w:b/>
          <w:sz w:val="24"/>
          <w:szCs w:val="24"/>
        </w:rPr>
      </w:pPr>
    </w:p>
    <w:p w14:paraId="6F2BCF6F" w14:textId="77777777" w:rsidR="0000725E" w:rsidRDefault="0000725E">
      <w:pPr>
        <w:spacing w:line="480" w:lineRule="auto"/>
        <w:rPr>
          <w:rFonts w:ascii="Georgia" w:eastAsia="Georgia" w:hAnsi="Georgia" w:cs="Georgia"/>
          <w:b/>
          <w:sz w:val="24"/>
          <w:szCs w:val="24"/>
        </w:rPr>
      </w:pPr>
    </w:p>
    <w:p w14:paraId="68D6BFA7" w14:textId="77777777" w:rsidR="0000725E" w:rsidRDefault="0000725E">
      <w:pPr>
        <w:spacing w:line="480" w:lineRule="auto"/>
        <w:rPr>
          <w:rFonts w:ascii="Georgia" w:eastAsia="Georgia" w:hAnsi="Georgia" w:cs="Georgia"/>
          <w:b/>
          <w:sz w:val="24"/>
          <w:szCs w:val="24"/>
        </w:rPr>
      </w:pPr>
    </w:p>
    <w:p w14:paraId="1CFCF85C" w14:textId="7DBFAEB2" w:rsidR="0000725E" w:rsidRDefault="0000725E"/>
    <w:p w14:paraId="1F748C73" w14:textId="77777777" w:rsidR="0000725E" w:rsidRPr="0000725E" w:rsidRDefault="0000725E">
      <w:pPr>
        <w:spacing w:line="480" w:lineRule="auto"/>
        <w:rPr>
          <w:rFonts w:ascii="Georgia" w:eastAsia="Georgia" w:hAnsi="Georgia" w:cs="Georgia"/>
          <w:b/>
          <w:sz w:val="24"/>
          <w:szCs w:val="24"/>
        </w:rPr>
      </w:pPr>
    </w:p>
    <w:sectPr w:rsidR="0000725E" w:rsidRPr="0000725E" w:rsidSect="00535571">
      <w:pgSz w:w="12240" w:h="15840"/>
      <w:pgMar w:top="1440" w:right="1440" w:bottom="1440" w:left="1440" w:header="1440" w:footer="144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9B38D" w14:textId="77777777" w:rsidR="005A2DE1" w:rsidRDefault="005A2DE1">
      <w:pPr>
        <w:spacing w:line="240" w:lineRule="auto"/>
      </w:pPr>
      <w:r>
        <w:separator/>
      </w:r>
    </w:p>
  </w:endnote>
  <w:endnote w:type="continuationSeparator" w:id="0">
    <w:p w14:paraId="3F301F10" w14:textId="77777777" w:rsidR="005A2DE1" w:rsidRDefault="005A2D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56469855"/>
      <w:docPartObj>
        <w:docPartGallery w:val="Page Numbers (Bottom of Page)"/>
        <w:docPartUnique/>
      </w:docPartObj>
    </w:sdtPr>
    <w:sdtEndPr>
      <w:rPr>
        <w:rStyle w:val="PageNumber"/>
      </w:rPr>
    </w:sdtEndPr>
    <w:sdtContent>
      <w:p w14:paraId="7C782BD4" w14:textId="77777777" w:rsidR="00617ECF" w:rsidRDefault="005A2DE1" w:rsidP="007B07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365071" w14:textId="77777777" w:rsidR="00617ECF" w:rsidRDefault="00617E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Georgia" w:hAnsi="Georgia"/>
        <w:sz w:val="24"/>
        <w:szCs w:val="24"/>
      </w:rPr>
      <w:id w:val="-1203638996"/>
      <w:docPartObj>
        <w:docPartGallery w:val="Page Numbers (Bottom of Page)"/>
        <w:docPartUnique/>
      </w:docPartObj>
    </w:sdtPr>
    <w:sdtEndPr>
      <w:rPr>
        <w:rStyle w:val="PageNumber"/>
      </w:rPr>
    </w:sdtEndPr>
    <w:sdtContent>
      <w:p w14:paraId="006EEDAB" w14:textId="12AB0088" w:rsidR="00617ECF" w:rsidRPr="00C50DC8" w:rsidRDefault="005A2DE1" w:rsidP="007B0753">
        <w:pPr>
          <w:pStyle w:val="Footer"/>
          <w:framePr w:wrap="none" w:vAnchor="text" w:hAnchor="margin" w:xAlign="center" w:y="1"/>
          <w:rPr>
            <w:rStyle w:val="PageNumber"/>
            <w:rFonts w:ascii="Georgia" w:hAnsi="Georgia"/>
            <w:sz w:val="24"/>
            <w:szCs w:val="24"/>
          </w:rPr>
        </w:pPr>
        <w:r w:rsidRPr="00C50DC8">
          <w:rPr>
            <w:rStyle w:val="PageNumber"/>
            <w:rFonts w:ascii="Georgia" w:hAnsi="Georgia"/>
            <w:sz w:val="24"/>
            <w:szCs w:val="24"/>
          </w:rPr>
          <w:fldChar w:fldCharType="begin"/>
        </w:r>
        <w:r w:rsidRPr="00C50DC8">
          <w:rPr>
            <w:rStyle w:val="PageNumber"/>
            <w:rFonts w:ascii="Georgia" w:hAnsi="Georgia"/>
            <w:sz w:val="24"/>
            <w:szCs w:val="24"/>
          </w:rPr>
          <w:instrText xml:space="preserve"> PAGE </w:instrText>
        </w:r>
        <w:r w:rsidRPr="00C50DC8">
          <w:rPr>
            <w:rStyle w:val="PageNumber"/>
            <w:rFonts w:ascii="Georgia" w:hAnsi="Georgia"/>
            <w:sz w:val="24"/>
            <w:szCs w:val="24"/>
          </w:rPr>
          <w:fldChar w:fldCharType="separate"/>
        </w:r>
        <w:r w:rsidR="00A2730D">
          <w:rPr>
            <w:rStyle w:val="PageNumber"/>
            <w:rFonts w:ascii="Georgia" w:hAnsi="Georgia"/>
            <w:noProof/>
            <w:sz w:val="24"/>
            <w:szCs w:val="24"/>
          </w:rPr>
          <w:t>75</w:t>
        </w:r>
        <w:r w:rsidRPr="00C50DC8">
          <w:rPr>
            <w:rStyle w:val="PageNumber"/>
            <w:rFonts w:ascii="Georgia" w:hAnsi="Georgia"/>
            <w:sz w:val="24"/>
            <w:szCs w:val="24"/>
          </w:rPr>
          <w:fldChar w:fldCharType="end"/>
        </w:r>
      </w:p>
    </w:sdtContent>
  </w:sdt>
  <w:p w14:paraId="3AA05838" w14:textId="77777777" w:rsidR="00712CD7" w:rsidRPr="00712CD7" w:rsidRDefault="005A2DE1">
    <w:pPr>
      <w:pStyle w:val="Footer"/>
      <w:rPr>
        <w:lang w:val="en-US"/>
      </w:rPr>
    </w:pPr>
    <w:r>
      <w:rPr>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D4F35" w14:textId="77777777" w:rsidR="00712CD7" w:rsidRDefault="00712CD7" w:rsidP="00617EC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9E355" w14:textId="77777777" w:rsidR="005A2DE1" w:rsidRDefault="005A2DE1">
      <w:pPr>
        <w:spacing w:line="240" w:lineRule="auto"/>
      </w:pPr>
      <w:r>
        <w:separator/>
      </w:r>
    </w:p>
  </w:footnote>
  <w:footnote w:type="continuationSeparator" w:id="0">
    <w:p w14:paraId="7255842A" w14:textId="77777777" w:rsidR="005A2DE1" w:rsidRDefault="005A2DE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EC6"/>
    <w:rsid w:val="0000725E"/>
    <w:rsid w:val="0001185A"/>
    <w:rsid w:val="00026AF4"/>
    <w:rsid w:val="00030358"/>
    <w:rsid w:val="00032FF4"/>
    <w:rsid w:val="00036F45"/>
    <w:rsid w:val="000A0445"/>
    <w:rsid w:val="000A2392"/>
    <w:rsid w:val="000E155A"/>
    <w:rsid w:val="001221A1"/>
    <w:rsid w:val="001314E1"/>
    <w:rsid w:val="002300A5"/>
    <w:rsid w:val="00284825"/>
    <w:rsid w:val="00294409"/>
    <w:rsid w:val="002B6EDC"/>
    <w:rsid w:val="00326C3A"/>
    <w:rsid w:val="00330AB0"/>
    <w:rsid w:val="00385292"/>
    <w:rsid w:val="003C3A4D"/>
    <w:rsid w:val="00442F6D"/>
    <w:rsid w:val="005226F3"/>
    <w:rsid w:val="005309EF"/>
    <w:rsid w:val="0053531D"/>
    <w:rsid w:val="00535571"/>
    <w:rsid w:val="00551BD3"/>
    <w:rsid w:val="005A2DE1"/>
    <w:rsid w:val="005D0EC6"/>
    <w:rsid w:val="005F2EC2"/>
    <w:rsid w:val="00617ECF"/>
    <w:rsid w:val="00687A09"/>
    <w:rsid w:val="006A0A06"/>
    <w:rsid w:val="006A1E2C"/>
    <w:rsid w:val="006B1270"/>
    <w:rsid w:val="006F39DE"/>
    <w:rsid w:val="00712CD7"/>
    <w:rsid w:val="00756B96"/>
    <w:rsid w:val="007A7C97"/>
    <w:rsid w:val="007B0753"/>
    <w:rsid w:val="008E168D"/>
    <w:rsid w:val="00932E30"/>
    <w:rsid w:val="009404CC"/>
    <w:rsid w:val="009F4B72"/>
    <w:rsid w:val="00A2730D"/>
    <w:rsid w:val="00A414E3"/>
    <w:rsid w:val="00AC4DAD"/>
    <w:rsid w:val="00B63BC2"/>
    <w:rsid w:val="00BA4E7C"/>
    <w:rsid w:val="00BB457B"/>
    <w:rsid w:val="00C50DC8"/>
    <w:rsid w:val="00C90E9B"/>
    <w:rsid w:val="00CC566D"/>
    <w:rsid w:val="00CF5FC0"/>
    <w:rsid w:val="00D14BBB"/>
    <w:rsid w:val="00E074CC"/>
    <w:rsid w:val="00E30DFB"/>
    <w:rsid w:val="00EA1755"/>
    <w:rsid w:val="00EA719A"/>
    <w:rsid w:val="00EC5380"/>
    <w:rsid w:val="00F66A43"/>
    <w:rsid w:val="00F96653"/>
    <w:rsid w:val="00FA4C1A"/>
    <w:rsid w:val="00FD19EF"/>
    <w:rsid w:val="00FF1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80A2"/>
  <w15:docId w15:val="{3E70465E-E5E1-6241-86D1-C1EA7925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F2EC2"/>
    <w:pPr>
      <w:tabs>
        <w:tab w:val="center" w:pos="4680"/>
        <w:tab w:val="right" w:pos="9360"/>
      </w:tabs>
      <w:spacing w:line="240" w:lineRule="auto"/>
    </w:pPr>
  </w:style>
  <w:style w:type="character" w:customStyle="1" w:styleId="HeaderChar">
    <w:name w:val="Header Char"/>
    <w:basedOn w:val="DefaultParagraphFont"/>
    <w:link w:val="Header"/>
    <w:uiPriority w:val="99"/>
    <w:rsid w:val="005F2EC2"/>
  </w:style>
  <w:style w:type="paragraph" w:styleId="Footer">
    <w:name w:val="footer"/>
    <w:basedOn w:val="Normal"/>
    <w:link w:val="FooterChar"/>
    <w:uiPriority w:val="99"/>
    <w:unhideWhenUsed/>
    <w:rsid w:val="005F2EC2"/>
    <w:pPr>
      <w:tabs>
        <w:tab w:val="center" w:pos="4680"/>
        <w:tab w:val="right" w:pos="9360"/>
      </w:tabs>
      <w:spacing w:line="240" w:lineRule="auto"/>
    </w:pPr>
  </w:style>
  <w:style w:type="character" w:customStyle="1" w:styleId="FooterChar">
    <w:name w:val="Footer Char"/>
    <w:basedOn w:val="DefaultParagraphFont"/>
    <w:link w:val="Footer"/>
    <w:uiPriority w:val="99"/>
    <w:rsid w:val="005F2EC2"/>
  </w:style>
  <w:style w:type="character" w:styleId="PageNumber">
    <w:name w:val="page number"/>
    <w:basedOn w:val="DefaultParagraphFont"/>
    <w:uiPriority w:val="99"/>
    <w:semiHidden/>
    <w:unhideWhenUsed/>
    <w:rsid w:val="00712CD7"/>
  </w:style>
  <w:style w:type="paragraph" w:styleId="TOCHeading">
    <w:name w:val="TOC Heading"/>
    <w:basedOn w:val="Heading1"/>
    <w:next w:val="Normal"/>
    <w:uiPriority w:val="39"/>
    <w:unhideWhenUsed/>
    <w:qFormat/>
    <w:rsid w:val="000E155A"/>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0E155A"/>
    <w:pPr>
      <w:spacing w:before="360" w:after="360"/>
    </w:pPr>
    <w:rPr>
      <w:rFonts w:asciiTheme="minorHAnsi" w:hAnsiTheme="minorHAnsi"/>
      <w:b/>
      <w:bCs/>
      <w:caps/>
      <w:u w:val="single"/>
    </w:rPr>
  </w:style>
  <w:style w:type="paragraph" w:styleId="TOC2">
    <w:name w:val="toc 2"/>
    <w:basedOn w:val="Normal"/>
    <w:next w:val="Normal"/>
    <w:autoRedefine/>
    <w:uiPriority w:val="39"/>
    <w:semiHidden/>
    <w:unhideWhenUsed/>
    <w:rsid w:val="000E155A"/>
    <w:rPr>
      <w:rFonts w:asciiTheme="minorHAnsi" w:hAnsiTheme="minorHAnsi"/>
      <w:b/>
      <w:bCs/>
      <w:smallCaps/>
    </w:rPr>
  </w:style>
  <w:style w:type="paragraph" w:styleId="TOC3">
    <w:name w:val="toc 3"/>
    <w:basedOn w:val="Normal"/>
    <w:next w:val="Normal"/>
    <w:autoRedefine/>
    <w:uiPriority w:val="39"/>
    <w:semiHidden/>
    <w:unhideWhenUsed/>
    <w:rsid w:val="000E155A"/>
    <w:rPr>
      <w:rFonts w:asciiTheme="minorHAnsi" w:hAnsiTheme="minorHAnsi"/>
      <w:smallCaps/>
    </w:rPr>
  </w:style>
  <w:style w:type="paragraph" w:styleId="TOC4">
    <w:name w:val="toc 4"/>
    <w:basedOn w:val="Normal"/>
    <w:next w:val="Normal"/>
    <w:autoRedefine/>
    <w:uiPriority w:val="39"/>
    <w:semiHidden/>
    <w:unhideWhenUsed/>
    <w:rsid w:val="000E155A"/>
    <w:rPr>
      <w:rFonts w:asciiTheme="minorHAnsi" w:hAnsiTheme="minorHAnsi"/>
    </w:rPr>
  </w:style>
  <w:style w:type="paragraph" w:styleId="TOC5">
    <w:name w:val="toc 5"/>
    <w:basedOn w:val="Normal"/>
    <w:next w:val="Normal"/>
    <w:autoRedefine/>
    <w:uiPriority w:val="39"/>
    <w:semiHidden/>
    <w:unhideWhenUsed/>
    <w:rsid w:val="000E155A"/>
    <w:rPr>
      <w:rFonts w:asciiTheme="minorHAnsi" w:hAnsiTheme="minorHAnsi"/>
    </w:rPr>
  </w:style>
  <w:style w:type="paragraph" w:styleId="TOC6">
    <w:name w:val="toc 6"/>
    <w:basedOn w:val="Normal"/>
    <w:next w:val="Normal"/>
    <w:autoRedefine/>
    <w:uiPriority w:val="39"/>
    <w:semiHidden/>
    <w:unhideWhenUsed/>
    <w:rsid w:val="000E155A"/>
    <w:rPr>
      <w:rFonts w:asciiTheme="minorHAnsi" w:hAnsiTheme="minorHAnsi"/>
    </w:rPr>
  </w:style>
  <w:style w:type="paragraph" w:styleId="TOC7">
    <w:name w:val="toc 7"/>
    <w:basedOn w:val="Normal"/>
    <w:next w:val="Normal"/>
    <w:autoRedefine/>
    <w:uiPriority w:val="39"/>
    <w:semiHidden/>
    <w:unhideWhenUsed/>
    <w:rsid w:val="000E155A"/>
    <w:rPr>
      <w:rFonts w:asciiTheme="minorHAnsi" w:hAnsiTheme="minorHAnsi"/>
    </w:rPr>
  </w:style>
  <w:style w:type="paragraph" w:styleId="TOC8">
    <w:name w:val="toc 8"/>
    <w:basedOn w:val="Normal"/>
    <w:next w:val="Normal"/>
    <w:autoRedefine/>
    <w:uiPriority w:val="39"/>
    <w:semiHidden/>
    <w:unhideWhenUsed/>
    <w:rsid w:val="000E155A"/>
    <w:rPr>
      <w:rFonts w:asciiTheme="minorHAnsi" w:hAnsiTheme="minorHAnsi"/>
    </w:rPr>
  </w:style>
  <w:style w:type="paragraph" w:styleId="TOC9">
    <w:name w:val="toc 9"/>
    <w:basedOn w:val="Normal"/>
    <w:next w:val="Normal"/>
    <w:autoRedefine/>
    <w:uiPriority w:val="39"/>
    <w:semiHidden/>
    <w:unhideWhenUsed/>
    <w:rsid w:val="000E155A"/>
    <w:rPr>
      <w:rFonts w:asciiTheme="minorHAnsi" w:hAnsiTheme="minorHAnsi"/>
    </w:rPr>
  </w:style>
  <w:style w:type="character" w:styleId="Hyperlink">
    <w:name w:val="Hyperlink"/>
    <w:basedOn w:val="DefaultParagraphFont"/>
    <w:uiPriority w:val="99"/>
    <w:unhideWhenUsed/>
    <w:rsid w:val="000E155A"/>
    <w:rPr>
      <w:color w:val="0000FF" w:themeColor="hyperlink"/>
      <w:u w:val="single"/>
    </w:rPr>
  </w:style>
  <w:style w:type="paragraph" w:styleId="NormalWeb">
    <w:name w:val="Normal (Web)"/>
    <w:basedOn w:val="Normal"/>
    <w:uiPriority w:val="99"/>
    <w:semiHidden/>
    <w:unhideWhenUsed/>
    <w:rsid w:val="00E074C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990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hyperlink" Target="https://doi.org/10.1362/146934715x14441363377999" TargetMode="External"/><Relationship Id="rId21" Type="http://schemas.microsoft.com/office/2007/relationships/hdphoto" Target="media/hdphoto5.wdp"/><Relationship Id="rId34" Type="http://schemas.openxmlformats.org/officeDocument/2006/relationships/hyperlink" Target="https://www.census.gov/quickfacts/fact/table/knoxvillecitytennessee/POP060210" TargetMode="External"/><Relationship Id="rId42" Type="http://schemas.openxmlformats.org/officeDocument/2006/relationships/hyperlink" Target="https://tinyurl.com/mbbehfce" TargetMode="External"/><Relationship Id="rId47" Type="http://schemas.openxmlformats.org/officeDocument/2006/relationships/hyperlink" Target="https://tinyurl.com/ywd4229z" TargetMode="External"/><Relationship Id="rId50" Type="http://schemas.openxmlformats.org/officeDocument/2006/relationships/hyperlink" Target="https://link.springer.com/chapter/10.1007/978-1-4614-1448-3_14" TargetMode="External"/><Relationship Id="rId55" Type="http://schemas.openxmlformats.org/officeDocument/2006/relationships/hyperlink" Target="https://www.tandfonline.com/doi/full/10.1080/19331681.2015.1132401" TargetMode="External"/><Relationship Id="rId63" Type="http://schemas.openxmlformats.org/officeDocument/2006/relationships/hyperlink" Target="https://doi.org/10.1089/cpb.2009.0109" TargetMode="External"/><Relationship Id="rId68" Type="http://schemas.openxmlformats.org/officeDocument/2006/relationships/hyperlink" Target="https://doi.org/10.1177/0032318714534106" TargetMode="External"/><Relationship Id="rId76" Type="http://schemas.openxmlformats.org/officeDocument/2006/relationships/hyperlink" Target="https://ojs.ub.gu.se/index.php/sjpa/article/view/2026" TargetMode="External"/><Relationship Id="rId84" Type="http://schemas.openxmlformats.org/officeDocument/2006/relationships/hyperlink" Target="https://tinyurl.com/2udyxcrs" TargetMode="External"/><Relationship Id="rId89" Type="http://schemas.openxmlformats.org/officeDocument/2006/relationships/hyperlink" Target="https://tinyurl.com/yc78cx9s" TargetMode="External"/><Relationship Id="rId7" Type="http://schemas.openxmlformats.org/officeDocument/2006/relationships/footer" Target="footer1.xml"/><Relationship Id="rId71" Type="http://schemas.openxmlformats.org/officeDocument/2006/relationships/hyperlink" Target="https://doi.org/10.1016/j.apmrv.2016.10.007"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www.jstor.org/stable/4488912" TargetMode="External"/><Relationship Id="rId11" Type="http://schemas.openxmlformats.org/officeDocument/2006/relationships/hyperlink" Target="https://onlinelibrary.wiley.com/doi/full/10.1111/j.1939-9162.2011.00013.x" TargetMode="External"/><Relationship Id="rId24" Type="http://schemas.openxmlformats.org/officeDocument/2006/relationships/image" Target="media/image7.png"/><Relationship Id="rId32" Type="http://schemas.openxmlformats.org/officeDocument/2006/relationships/hyperlink" Target="https://doi.org/10.1177/2056305120924777" TargetMode="External"/><Relationship Id="rId37" Type="http://schemas.openxmlformats.org/officeDocument/2006/relationships/hyperlink" Target="https://www.statista.com/statistics/471370/us-adults-who-use-social-networks-age/" TargetMode="External"/><Relationship Id="rId40" Type="http://schemas.openxmlformats.org/officeDocument/2006/relationships/hyperlink" Target="https://journals.sagepub.com/doi/pdf/10.1177/0267323116682802" TargetMode="External"/><Relationship Id="rId45" Type="http://schemas.openxmlformats.org/officeDocument/2006/relationships/hyperlink" Target="https://doi.org/10.2139/ssrn.3719998" TargetMode="External"/><Relationship Id="rId53" Type="http://schemas.openxmlformats.org/officeDocument/2006/relationships/hyperlink" Target="https://doi.org/10.2139/ssrn.3908415" TargetMode="External"/><Relationship Id="rId58" Type="http://schemas.openxmlformats.org/officeDocument/2006/relationships/hyperlink" Target="https://www.sciencedirect.com/science/article/pii/S0740624X15000672" TargetMode="External"/><Relationship Id="rId66" Type="http://schemas.openxmlformats.org/officeDocument/2006/relationships/hyperlink" Target="https://oit.utk.edu/news/qualtrics-recommended-for-web-surveys/" TargetMode="External"/><Relationship Id="rId74" Type="http://schemas.openxmlformats.org/officeDocument/2006/relationships/hyperlink" Target="https://www.statista.com/statistics/736971/social-media-ad-spend-usa/" TargetMode="External"/><Relationship Id="rId79" Type="http://schemas.openxmlformats.org/officeDocument/2006/relationships/hyperlink" Target="https://www.pewresearch.org/internet/fact-sheet/social-media/" TargetMode="External"/><Relationship Id="rId87" Type="http://schemas.openxmlformats.org/officeDocument/2006/relationships/hyperlink" Target="https://doi.org/10.1080/15377857.2017.134582s" TargetMode="External"/><Relationship Id="rId5" Type="http://schemas.openxmlformats.org/officeDocument/2006/relationships/footnotes" Target="footnotes.xml"/><Relationship Id="rId61" Type="http://schemas.openxmlformats.org/officeDocument/2006/relationships/hyperlink" Target="http://www.pewresearch.org/journalism/2020/07/30/demographics-of-americans-who-get-most-of-their-political-news-from-social-media/" TargetMode="External"/><Relationship Id="rId82" Type="http://schemas.openxmlformats.org/officeDocument/2006/relationships/hyperlink" Target="https://tinyurl.com/4ek2stwf" TargetMode="External"/><Relationship Id="rId90" Type="http://schemas.openxmlformats.org/officeDocument/2006/relationships/hyperlink" Target="https://academic.oup.com/jcmc/article/11/3/844/4617716" TargetMode="External"/><Relationship Id="rId19" Type="http://schemas.microsoft.com/office/2007/relationships/hdphoto" Target="media/hdphoto4.wdp"/><Relationship Id="rId14" Type="http://schemas.openxmlformats.org/officeDocument/2006/relationships/image" Target="media/image2.png"/><Relationship Id="rId22" Type="http://schemas.openxmlformats.org/officeDocument/2006/relationships/image" Target="media/image6.png"/><Relationship Id="rId27" Type="http://schemas.microsoft.com/office/2007/relationships/hdphoto" Target="media/hdphoto8.wdp"/><Relationship Id="rId30" Type="http://schemas.openxmlformats.org/officeDocument/2006/relationships/hyperlink" Target="https://www.jstor.org/stable/4488912" TargetMode="External"/><Relationship Id="rId35" Type="http://schemas.openxmlformats.org/officeDocument/2006/relationships/hyperlink" Target="https://www.gsb.stanford.edu/faculty-research/case-studies/obama-power-social-media-%20%20%20%20%20%20%20%20%20%20%20technology" TargetMode="External"/><Relationship Id="rId43" Type="http://schemas.openxmlformats.org/officeDocument/2006/relationships/hyperlink" Target="https://tinyurl.com/mbbehfce" TargetMode="External"/><Relationship Id="rId48" Type="http://schemas.openxmlformats.org/officeDocument/2006/relationships/hyperlink" Target="https://idus.us.es/handle/11441/108644" TargetMode="External"/><Relationship Id="rId56" Type="http://schemas.openxmlformats.org/officeDocument/2006/relationships/hyperlink" Target="https://www.tandfonline.com/doi/full/10.1080/19331681.2012.749822" TargetMode="External"/><Relationship Id="rId64" Type="http://schemas.openxmlformats.org/officeDocument/2006/relationships/hyperlink" Target="https://doi.org/10.1089/cpb.2009.0109" TargetMode="External"/><Relationship Id="rId69" Type="http://schemas.openxmlformats.org/officeDocument/2006/relationships/hyperlink" Target="https://doi.org/10.1177/0032318714534106" TargetMode="External"/><Relationship Id="rId77" Type="http://schemas.openxmlformats.org/officeDocument/2006/relationships/hyperlink" Target="https://www.tandfonline.com/doi/full/10.1080/17512786.2014.950471" TargetMode="External"/><Relationship Id="rId8" Type="http://schemas.openxmlformats.org/officeDocument/2006/relationships/footer" Target="footer2.xml"/><Relationship Id="rId51" Type="http://schemas.openxmlformats.org/officeDocument/2006/relationships/hyperlink" Target="https://dl.acm.org/doi/abs/10.1145/2691195.2691219" TargetMode="External"/><Relationship Id="rId72" Type="http://schemas.openxmlformats.org/officeDocument/2006/relationships/hyperlink" Target="https://www.lifesciencesite.com/lsj/life0904/670_13061life0904_4444_4451.pdf" TargetMode="External"/><Relationship Id="rId80" Type="http://schemas.openxmlformats.org/officeDocument/2006/relationships/hyperlink" Target="https://www.pewresearch.org/internet/fact-sheet/social-media/" TargetMode="External"/><Relationship Id="rId85" Type="http://schemas.openxmlformats.org/officeDocument/2006/relationships/hyperlink" Target="https://onlinelibrary.wiley.com/doi/full/10.1111/j.1939-9162.2011.00013.x"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1.png"/><Relationship Id="rId17" Type="http://schemas.microsoft.com/office/2007/relationships/hdphoto" Target="media/hdphoto3.wdp"/><Relationship Id="rId25" Type="http://schemas.microsoft.com/office/2007/relationships/hdphoto" Target="media/hdphoto7.wdp"/><Relationship Id="rId33" Type="http://schemas.openxmlformats.org/officeDocument/2006/relationships/hyperlink" Target="https://www.nationalcivicleague.org/ncr-article/increasing-voter-turnout-in-local-elections/" TargetMode="External"/><Relationship Id="rId38" Type="http://schemas.openxmlformats.org/officeDocument/2006/relationships/hyperlink" Target="https://doi.org/10.1362/146934715x14441363377999" TargetMode="External"/><Relationship Id="rId46" Type="http://schemas.openxmlformats.org/officeDocument/2006/relationships/hyperlink" Target="https://doi.org/10.2139/ssrn.3719998" TargetMode="External"/><Relationship Id="rId59" Type="http://schemas.openxmlformats.org/officeDocument/2006/relationships/hyperlink" Target="https://doi.org/10.1509/jmr.15.0409" TargetMode="External"/><Relationship Id="rId67" Type="http://schemas.openxmlformats.org/officeDocument/2006/relationships/hyperlink" Target="https://www.tandfonline.com/doi/full/10.1080/19331681.2014.935840" TargetMode="External"/><Relationship Id="rId20" Type="http://schemas.openxmlformats.org/officeDocument/2006/relationships/image" Target="media/image5.png"/><Relationship Id="rId41" Type="http://schemas.openxmlformats.org/officeDocument/2006/relationships/hyperlink" Target="https://doi.org/10.1080/21582041.2017.1400089" TargetMode="External"/><Relationship Id="rId54" Type="http://schemas.openxmlformats.org/officeDocument/2006/relationships/hyperlink" Target="https://tinyurl.com/wsmpmana" TargetMode="External"/><Relationship Id="rId62" Type="http://schemas.openxmlformats.org/officeDocument/2006/relationships/hyperlink" Target="http://www.pewresearch.org/journalism/2020/07/30/demographics-of-americans-who-get-most-of-their-political-news-from-social-media/" TargetMode="External"/><Relationship Id="rId70" Type="http://schemas.openxmlformats.org/officeDocument/2006/relationships/hyperlink" Target="https://doi.org/10.1016/j.apmrv.2016.10.007" TargetMode="External"/><Relationship Id="rId75" Type="http://schemas.openxmlformats.org/officeDocument/2006/relationships/hyperlink" Target="https://www.statista.com/statistics/736971/social-media-ad-spend-usa/" TargetMode="External"/><Relationship Id="rId83" Type="http://schemas.openxmlformats.org/officeDocument/2006/relationships/hyperlink" Target="https://www.jsse.org/index.php/jsse/article/view/637" TargetMode="External"/><Relationship Id="rId88" Type="http://schemas.openxmlformats.org/officeDocument/2006/relationships/hyperlink" Target="https://dl.acm.org/doi/abs/10.1177/0894439317726751" TargetMode="External"/><Relationship Id="rId91" Type="http://schemas.openxmlformats.org/officeDocument/2006/relationships/hyperlink" Target="https://utk.co1.qualtrics.com/jfe/form/SV_788Jlf6bheDv6f4"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hyperlink" Target="https://academic.oup.com/jssam/article/1/2/90/941418" TargetMode="External"/><Relationship Id="rId36" Type="http://schemas.openxmlformats.org/officeDocument/2006/relationships/hyperlink" Target="https://www.statista.com/statistics/471370/us-adults-who-use-social-networks-age/" TargetMode="External"/><Relationship Id="rId49" Type="http://schemas.openxmlformats.org/officeDocument/2006/relationships/hyperlink" Target="https://gsbfaculty.stanford.edu/jenniferaaker/files/2022/05/obamaandthepowerofsocialmediafinal2009.pdf" TargetMode="External"/><Relationship Id="rId57" Type="http://schemas.openxmlformats.org/officeDocument/2006/relationships/hyperlink" Target="https://doi.org/10.2307/2991735" TargetMode="External"/><Relationship Id="rId10" Type="http://schemas.openxmlformats.org/officeDocument/2006/relationships/hyperlink" Target="https://twitter.com/PeteButtigieg/status/1075530867655749634?ref_src=twsrc%5Etfw%7Ctwcamp%5Etweetembed%7Ctwterm%5E1075530991429664768%7Ctwgr%5E&amp;ref_url=https%3A%2F%2Ftheglobepost.com%2F2020%2F07%2F24%2Fsocial-media-politicians%2F" TargetMode="External"/><Relationship Id="rId31" Type="http://schemas.openxmlformats.org/officeDocument/2006/relationships/hyperlink" Target="https://www.jstor.org/stable/4488912" TargetMode="External"/><Relationship Id="rId44" Type="http://schemas.openxmlformats.org/officeDocument/2006/relationships/hyperlink" Target="https://www.sciencedirect.com/science/article/pii/S0261379403000751" TargetMode="External"/><Relationship Id="rId52" Type="http://schemas.openxmlformats.org/officeDocument/2006/relationships/hyperlink" Target="https://doi.org/10.2139/ssrn.3908415" TargetMode="External"/><Relationship Id="rId60" Type="http://schemas.openxmlformats.org/officeDocument/2006/relationships/hyperlink" Target="https://tinyurl.com/2apetava" TargetMode="External"/><Relationship Id="rId65" Type="http://schemas.openxmlformats.org/officeDocument/2006/relationships/hyperlink" Target="https://tinyurl.com/yn94x8zm" TargetMode="External"/><Relationship Id="rId73" Type="http://schemas.openxmlformats.org/officeDocument/2006/relationships/hyperlink" Target="https://www.lifesciencesite.com/lsj/life0904/670_13061life0904_4444_4451.pdf" TargetMode="External"/><Relationship Id="rId78" Type="http://schemas.openxmlformats.org/officeDocument/2006/relationships/hyperlink" Target="https://www.archive.aapor.org/Education-Resources/Election-Polling-Resources/Sampling-" TargetMode="External"/><Relationship Id="rId81" Type="http://schemas.openxmlformats.org/officeDocument/2006/relationships/hyperlink" Target="https://tinyurl.com/ypcm77nn" TargetMode="External"/><Relationship Id="rId86" Type="http://schemas.openxmlformats.org/officeDocument/2006/relationships/hyperlink" Target="https://tinyurl.com/4xus6y9b" TargetMode="Externa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1CE7E-69F9-4741-B26C-AA3F33EF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86</Pages>
  <Words>15532</Words>
  <Characters>82791</Characters>
  <Application>Microsoft Office Word</Application>
  <DocSecurity>0</DocSecurity>
  <Lines>1293</Lines>
  <Paragraphs>762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Sherman, Abby L</cp:lastModifiedBy>
  <cp:revision>41</cp:revision>
  <dcterms:created xsi:type="dcterms:W3CDTF">2023-04-02T18:16:00Z</dcterms:created>
  <dcterms:modified xsi:type="dcterms:W3CDTF">2023-04-25T17:26:00Z</dcterms:modified>
</cp:coreProperties>
</file>