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5FF" w:rsidRPr="00F375FF" w:rsidRDefault="00F375FF" w:rsidP="00F375FF">
      <w:pPr>
        <w:spacing w:line="480" w:lineRule="auto"/>
        <w:jc w:val="center"/>
        <w:rPr>
          <w:rFonts w:ascii="Times New Roman" w:hAnsi="Times New Roman" w:cs="Times New Roman"/>
          <w:b/>
          <w:sz w:val="28"/>
          <w:szCs w:val="28"/>
        </w:rPr>
      </w:pPr>
      <w:r w:rsidRPr="00F375FF">
        <w:rPr>
          <w:rFonts w:ascii="Times New Roman" w:hAnsi="Times New Roman" w:cs="Times New Roman"/>
          <w:b/>
          <w:bCs/>
          <w:iCs/>
          <w:sz w:val="28"/>
          <w:szCs w:val="28"/>
        </w:rPr>
        <w:t xml:space="preserve">Temperature and </w:t>
      </w:r>
      <w:r w:rsidR="004E7BDD">
        <w:rPr>
          <w:rFonts w:ascii="Times New Roman" w:hAnsi="Times New Roman" w:cs="Times New Roman" w:hint="eastAsia"/>
          <w:b/>
          <w:bCs/>
          <w:iCs/>
          <w:sz w:val="28"/>
          <w:szCs w:val="28"/>
        </w:rPr>
        <w:t>A</w:t>
      </w:r>
      <w:r w:rsidRPr="00F375FF">
        <w:rPr>
          <w:rFonts w:ascii="Times New Roman" w:hAnsi="Times New Roman" w:cs="Times New Roman"/>
          <w:b/>
          <w:bCs/>
          <w:iCs/>
          <w:sz w:val="28"/>
          <w:szCs w:val="28"/>
        </w:rPr>
        <w:t xml:space="preserve">lloying </w:t>
      </w:r>
      <w:r w:rsidR="004E7BDD">
        <w:rPr>
          <w:rFonts w:ascii="Times New Roman" w:hAnsi="Times New Roman" w:cs="Times New Roman" w:hint="eastAsia"/>
          <w:b/>
          <w:bCs/>
          <w:iCs/>
          <w:sz w:val="28"/>
          <w:szCs w:val="28"/>
        </w:rPr>
        <w:t>E</w:t>
      </w:r>
      <w:r w:rsidRPr="00F375FF">
        <w:rPr>
          <w:rFonts w:ascii="Times New Roman" w:hAnsi="Times New Roman" w:cs="Times New Roman"/>
          <w:b/>
          <w:bCs/>
          <w:iCs/>
          <w:sz w:val="28"/>
          <w:szCs w:val="28"/>
        </w:rPr>
        <w:t xml:space="preserve">ffects </w:t>
      </w:r>
      <w:r w:rsidR="00301BC2">
        <w:rPr>
          <w:rFonts w:ascii="Times New Roman" w:hAnsi="Times New Roman" w:cs="Times New Roman" w:hint="eastAsia"/>
          <w:b/>
          <w:bCs/>
          <w:iCs/>
          <w:sz w:val="28"/>
          <w:szCs w:val="28"/>
        </w:rPr>
        <w:t>on</w:t>
      </w:r>
      <w:r w:rsidRPr="00F375FF">
        <w:rPr>
          <w:rFonts w:ascii="Times New Roman" w:hAnsi="Times New Roman" w:cs="Times New Roman"/>
          <w:b/>
          <w:bCs/>
          <w:iCs/>
          <w:sz w:val="28"/>
          <w:szCs w:val="28"/>
        </w:rPr>
        <w:t xml:space="preserve"> </w:t>
      </w:r>
      <w:r w:rsidR="00301BC2">
        <w:rPr>
          <w:rFonts w:ascii="Times New Roman" w:hAnsi="Times New Roman" w:cs="Times New Roman" w:hint="eastAsia"/>
          <w:b/>
          <w:bCs/>
          <w:iCs/>
          <w:sz w:val="28"/>
          <w:szCs w:val="28"/>
        </w:rPr>
        <w:t>t</w:t>
      </w:r>
      <w:r w:rsidRPr="00F375FF">
        <w:rPr>
          <w:rFonts w:ascii="Times New Roman" w:hAnsi="Times New Roman" w:cs="Times New Roman"/>
          <w:b/>
          <w:bCs/>
          <w:iCs/>
          <w:sz w:val="28"/>
          <w:szCs w:val="28"/>
        </w:rPr>
        <w:t xml:space="preserve">he </w:t>
      </w:r>
      <w:r w:rsidR="004E7BDD">
        <w:rPr>
          <w:rFonts w:ascii="Times New Roman" w:hAnsi="Times New Roman" w:cs="Times New Roman" w:hint="eastAsia"/>
          <w:b/>
          <w:bCs/>
          <w:iCs/>
          <w:sz w:val="28"/>
          <w:szCs w:val="28"/>
        </w:rPr>
        <w:t>M</w:t>
      </w:r>
      <w:r w:rsidRPr="00F375FF">
        <w:rPr>
          <w:rFonts w:ascii="Times New Roman" w:hAnsi="Times New Roman" w:cs="Times New Roman"/>
          <w:b/>
          <w:bCs/>
          <w:iCs/>
          <w:sz w:val="28"/>
          <w:szCs w:val="28"/>
        </w:rPr>
        <w:t xml:space="preserve">echanical </w:t>
      </w:r>
      <w:r w:rsidR="004E7BDD">
        <w:rPr>
          <w:rFonts w:ascii="Times New Roman" w:hAnsi="Times New Roman" w:cs="Times New Roman" w:hint="eastAsia"/>
          <w:b/>
          <w:bCs/>
          <w:iCs/>
          <w:sz w:val="28"/>
          <w:szCs w:val="28"/>
        </w:rPr>
        <w:t>P</w:t>
      </w:r>
      <w:r w:rsidRPr="00F375FF">
        <w:rPr>
          <w:rFonts w:ascii="Times New Roman" w:hAnsi="Times New Roman" w:cs="Times New Roman"/>
          <w:b/>
          <w:bCs/>
          <w:iCs/>
          <w:sz w:val="28"/>
          <w:szCs w:val="28"/>
        </w:rPr>
        <w:t xml:space="preserve">roperties </w:t>
      </w:r>
      <w:r w:rsidR="00301BC2">
        <w:rPr>
          <w:rFonts w:ascii="Times New Roman" w:hAnsi="Times New Roman" w:cs="Times New Roman" w:hint="eastAsia"/>
          <w:b/>
          <w:bCs/>
          <w:iCs/>
          <w:sz w:val="28"/>
          <w:szCs w:val="28"/>
        </w:rPr>
        <w:t>o</w:t>
      </w:r>
      <w:r w:rsidRPr="00F375FF">
        <w:rPr>
          <w:rFonts w:ascii="Times New Roman" w:hAnsi="Times New Roman" w:cs="Times New Roman"/>
          <w:b/>
          <w:bCs/>
          <w:iCs/>
          <w:sz w:val="28"/>
          <w:szCs w:val="28"/>
        </w:rPr>
        <w:t xml:space="preserve">f </w:t>
      </w:r>
      <w:r w:rsidR="004E7BDD">
        <w:rPr>
          <w:rFonts w:ascii="Times New Roman" w:hAnsi="Times New Roman" w:cs="Times New Roman" w:hint="eastAsia"/>
          <w:b/>
          <w:bCs/>
          <w:iCs/>
          <w:sz w:val="28"/>
          <w:szCs w:val="28"/>
        </w:rPr>
        <w:t>E</w:t>
      </w:r>
      <w:r w:rsidRPr="00F375FF">
        <w:rPr>
          <w:rFonts w:ascii="Times New Roman" w:hAnsi="Times New Roman" w:cs="Times New Roman"/>
          <w:b/>
          <w:bCs/>
          <w:iCs/>
          <w:sz w:val="28"/>
          <w:szCs w:val="28"/>
        </w:rPr>
        <w:t xml:space="preserve">quiatomic FCC </w:t>
      </w:r>
      <w:r w:rsidR="004E7BDD">
        <w:rPr>
          <w:rFonts w:ascii="Times New Roman" w:hAnsi="Times New Roman" w:cs="Times New Roman" w:hint="eastAsia"/>
          <w:b/>
          <w:bCs/>
          <w:iCs/>
          <w:sz w:val="28"/>
          <w:szCs w:val="28"/>
        </w:rPr>
        <w:t>S</w:t>
      </w:r>
      <w:r w:rsidRPr="00F375FF">
        <w:rPr>
          <w:rFonts w:ascii="Times New Roman" w:hAnsi="Times New Roman" w:cs="Times New Roman"/>
          <w:b/>
          <w:bCs/>
          <w:iCs/>
          <w:sz w:val="28"/>
          <w:szCs w:val="28"/>
        </w:rPr>
        <w:t xml:space="preserve">olid </w:t>
      </w:r>
      <w:r w:rsidR="004E7BDD">
        <w:rPr>
          <w:rFonts w:ascii="Times New Roman" w:hAnsi="Times New Roman" w:cs="Times New Roman" w:hint="eastAsia"/>
          <w:b/>
          <w:bCs/>
          <w:iCs/>
          <w:sz w:val="28"/>
          <w:szCs w:val="28"/>
        </w:rPr>
        <w:t>S</w:t>
      </w:r>
      <w:r w:rsidRPr="00F375FF">
        <w:rPr>
          <w:rFonts w:ascii="Times New Roman" w:hAnsi="Times New Roman" w:cs="Times New Roman"/>
          <w:b/>
          <w:bCs/>
          <w:iCs/>
          <w:sz w:val="28"/>
          <w:szCs w:val="28"/>
        </w:rPr>
        <w:t xml:space="preserve">olution </w:t>
      </w:r>
      <w:r w:rsidR="004E7BDD">
        <w:rPr>
          <w:rFonts w:ascii="Times New Roman" w:hAnsi="Times New Roman" w:cs="Times New Roman" w:hint="eastAsia"/>
          <w:b/>
          <w:bCs/>
          <w:iCs/>
          <w:sz w:val="28"/>
          <w:szCs w:val="28"/>
        </w:rPr>
        <w:t>A</w:t>
      </w:r>
      <w:r w:rsidRPr="00F375FF">
        <w:rPr>
          <w:rFonts w:ascii="Times New Roman" w:hAnsi="Times New Roman" w:cs="Times New Roman"/>
          <w:b/>
          <w:bCs/>
          <w:iCs/>
          <w:sz w:val="28"/>
          <w:szCs w:val="28"/>
        </w:rPr>
        <w:t>lloys</w:t>
      </w:r>
    </w:p>
    <w:p w:rsidR="00100EDC" w:rsidRDefault="00100EDC" w:rsidP="000F7F76">
      <w:pPr>
        <w:spacing w:line="480" w:lineRule="auto"/>
        <w:rPr>
          <w:rFonts w:ascii="Times New Roman" w:hAnsi="Times New Roman" w:cs="Times New Roman"/>
          <w:b/>
          <w:sz w:val="28"/>
          <w:szCs w:val="28"/>
        </w:rPr>
      </w:pPr>
    </w:p>
    <w:p w:rsidR="00100EDC" w:rsidRDefault="00100EDC" w:rsidP="00AE2D81">
      <w:pPr>
        <w:spacing w:line="480" w:lineRule="auto"/>
        <w:jc w:val="center"/>
        <w:rPr>
          <w:rFonts w:ascii="Times New Roman" w:hAnsi="Times New Roman" w:cs="Times New Roman"/>
          <w:b/>
          <w:sz w:val="28"/>
          <w:szCs w:val="28"/>
        </w:rPr>
      </w:pPr>
    </w:p>
    <w:p w:rsidR="00100EDC" w:rsidRDefault="00100EDC" w:rsidP="00F5238A">
      <w:pPr>
        <w:spacing w:line="480" w:lineRule="auto"/>
        <w:jc w:val="center"/>
        <w:rPr>
          <w:rFonts w:ascii="Times New Roman" w:hAnsi="Times New Roman" w:cs="Times New Roman"/>
          <w:b/>
          <w:sz w:val="28"/>
          <w:szCs w:val="28"/>
        </w:rPr>
      </w:pPr>
      <w:r>
        <w:rPr>
          <w:rFonts w:ascii="Times New Roman" w:hAnsi="Times New Roman" w:cs="Times New Roman" w:hint="eastAsia"/>
          <w:b/>
          <w:sz w:val="28"/>
          <w:szCs w:val="28"/>
        </w:rPr>
        <w:t>A Dissertation Presented for the</w:t>
      </w:r>
    </w:p>
    <w:p w:rsidR="00100EDC" w:rsidRDefault="00100EDC" w:rsidP="00F5238A">
      <w:pPr>
        <w:spacing w:line="480" w:lineRule="auto"/>
        <w:jc w:val="center"/>
        <w:rPr>
          <w:rFonts w:ascii="Times New Roman" w:hAnsi="Times New Roman" w:cs="Times New Roman"/>
          <w:b/>
          <w:sz w:val="28"/>
          <w:szCs w:val="28"/>
        </w:rPr>
      </w:pPr>
      <w:r>
        <w:rPr>
          <w:rFonts w:ascii="Times New Roman" w:hAnsi="Times New Roman" w:cs="Times New Roman" w:hint="eastAsia"/>
          <w:b/>
          <w:sz w:val="28"/>
          <w:szCs w:val="28"/>
        </w:rPr>
        <w:t>Doctor of Philosophy</w:t>
      </w:r>
    </w:p>
    <w:p w:rsidR="00583BED" w:rsidRDefault="00583BED" w:rsidP="00F5238A">
      <w:pPr>
        <w:spacing w:line="480" w:lineRule="auto"/>
        <w:jc w:val="center"/>
        <w:rPr>
          <w:rFonts w:ascii="Times New Roman" w:hAnsi="Times New Roman" w:cs="Times New Roman"/>
          <w:b/>
          <w:sz w:val="28"/>
          <w:szCs w:val="28"/>
        </w:rPr>
      </w:pPr>
      <w:r>
        <w:rPr>
          <w:rFonts w:ascii="Times New Roman" w:hAnsi="Times New Roman" w:cs="Times New Roman"/>
          <w:b/>
          <w:sz w:val="28"/>
          <w:szCs w:val="28"/>
        </w:rPr>
        <w:t>Degree</w:t>
      </w:r>
    </w:p>
    <w:p w:rsidR="00100EDC" w:rsidRDefault="00100EDC" w:rsidP="00F5238A">
      <w:pPr>
        <w:spacing w:line="480" w:lineRule="auto"/>
        <w:jc w:val="center"/>
        <w:rPr>
          <w:rFonts w:ascii="Times New Roman" w:hAnsi="Times New Roman" w:cs="Times New Roman"/>
          <w:b/>
          <w:sz w:val="28"/>
          <w:szCs w:val="28"/>
        </w:rPr>
      </w:pPr>
      <w:r>
        <w:rPr>
          <w:rFonts w:ascii="Times New Roman" w:hAnsi="Times New Roman" w:cs="Times New Roman" w:hint="eastAsia"/>
          <w:b/>
          <w:sz w:val="28"/>
          <w:szCs w:val="28"/>
        </w:rPr>
        <w:t>The University of Tennessee, Knoxville</w:t>
      </w:r>
    </w:p>
    <w:p w:rsidR="00100EDC" w:rsidRDefault="00100EDC" w:rsidP="00AE2D81">
      <w:pPr>
        <w:spacing w:line="480" w:lineRule="auto"/>
        <w:jc w:val="center"/>
        <w:rPr>
          <w:rFonts w:ascii="Times New Roman" w:hAnsi="Times New Roman" w:cs="Times New Roman"/>
          <w:b/>
          <w:sz w:val="28"/>
          <w:szCs w:val="28"/>
        </w:rPr>
      </w:pPr>
    </w:p>
    <w:p w:rsidR="00100EDC" w:rsidRDefault="00100EDC" w:rsidP="00AE2D81">
      <w:pPr>
        <w:spacing w:line="480" w:lineRule="auto"/>
        <w:jc w:val="center"/>
        <w:rPr>
          <w:rFonts w:ascii="Times New Roman" w:hAnsi="Times New Roman" w:cs="Times New Roman"/>
          <w:b/>
          <w:sz w:val="28"/>
          <w:szCs w:val="28"/>
        </w:rPr>
      </w:pPr>
    </w:p>
    <w:p w:rsidR="00100EDC" w:rsidRDefault="00100EDC" w:rsidP="00AE2D81">
      <w:pPr>
        <w:spacing w:line="480" w:lineRule="auto"/>
        <w:jc w:val="center"/>
        <w:rPr>
          <w:rFonts w:ascii="Times New Roman" w:hAnsi="Times New Roman" w:cs="Times New Roman"/>
          <w:b/>
          <w:sz w:val="28"/>
          <w:szCs w:val="28"/>
        </w:rPr>
      </w:pPr>
    </w:p>
    <w:p w:rsidR="00100EDC" w:rsidRDefault="00100EDC" w:rsidP="00AE2D81">
      <w:pPr>
        <w:spacing w:line="480" w:lineRule="auto"/>
        <w:jc w:val="center"/>
        <w:rPr>
          <w:rFonts w:ascii="Times New Roman" w:hAnsi="Times New Roman" w:cs="Times New Roman"/>
          <w:b/>
          <w:sz w:val="28"/>
          <w:szCs w:val="28"/>
        </w:rPr>
      </w:pPr>
    </w:p>
    <w:p w:rsidR="00100EDC" w:rsidRDefault="00100EDC" w:rsidP="00AE2D81">
      <w:pPr>
        <w:spacing w:line="480" w:lineRule="auto"/>
        <w:jc w:val="center"/>
        <w:rPr>
          <w:rFonts w:ascii="Times New Roman" w:hAnsi="Times New Roman" w:cs="Times New Roman"/>
          <w:b/>
          <w:sz w:val="28"/>
          <w:szCs w:val="28"/>
        </w:rPr>
      </w:pPr>
    </w:p>
    <w:p w:rsidR="00100EDC" w:rsidRDefault="00100EDC" w:rsidP="00AE2D81">
      <w:pPr>
        <w:spacing w:line="480" w:lineRule="auto"/>
        <w:jc w:val="center"/>
        <w:rPr>
          <w:rFonts w:ascii="Times New Roman" w:hAnsi="Times New Roman" w:cs="Times New Roman"/>
          <w:b/>
          <w:sz w:val="28"/>
          <w:szCs w:val="28"/>
        </w:rPr>
      </w:pPr>
      <w:r>
        <w:rPr>
          <w:rFonts w:ascii="Times New Roman" w:hAnsi="Times New Roman" w:cs="Times New Roman" w:hint="eastAsia"/>
          <w:b/>
          <w:sz w:val="28"/>
          <w:szCs w:val="28"/>
        </w:rPr>
        <w:t>Zhenggang Wu</w:t>
      </w:r>
    </w:p>
    <w:p w:rsidR="00100EDC" w:rsidRDefault="00100EDC" w:rsidP="00AE2D81">
      <w:pPr>
        <w:spacing w:line="480" w:lineRule="auto"/>
        <w:jc w:val="center"/>
        <w:rPr>
          <w:rFonts w:ascii="Times New Roman" w:hAnsi="Times New Roman" w:cs="Times New Roman"/>
          <w:b/>
          <w:sz w:val="28"/>
          <w:szCs w:val="28"/>
        </w:rPr>
      </w:pPr>
      <w:r>
        <w:rPr>
          <w:rFonts w:ascii="Times New Roman" w:hAnsi="Times New Roman" w:cs="Times New Roman" w:hint="eastAsia"/>
          <w:b/>
          <w:sz w:val="28"/>
          <w:szCs w:val="28"/>
        </w:rPr>
        <w:t>Aug</w:t>
      </w:r>
      <w:r w:rsidR="00583BED">
        <w:rPr>
          <w:rFonts w:ascii="Times New Roman" w:hAnsi="Times New Roman" w:cs="Times New Roman"/>
          <w:b/>
          <w:sz w:val="28"/>
          <w:szCs w:val="28"/>
        </w:rPr>
        <w:t>ust</w:t>
      </w:r>
      <w:r>
        <w:rPr>
          <w:rFonts w:ascii="Times New Roman" w:hAnsi="Times New Roman" w:cs="Times New Roman" w:hint="eastAsia"/>
          <w:b/>
          <w:sz w:val="28"/>
          <w:szCs w:val="28"/>
        </w:rPr>
        <w:t xml:space="preserve"> 2014</w:t>
      </w:r>
    </w:p>
    <w:p w:rsidR="00B37A7E" w:rsidRDefault="00B37A7E" w:rsidP="00AE2D81">
      <w:pPr>
        <w:spacing w:line="480" w:lineRule="auto"/>
        <w:rPr>
          <w:rFonts w:ascii="Times New Roman" w:hAnsi="Times New Roman" w:cs="Times New Roman"/>
          <w:b/>
          <w:sz w:val="28"/>
          <w:szCs w:val="28"/>
        </w:rPr>
      </w:pPr>
    </w:p>
    <w:p w:rsidR="00B37A7E" w:rsidRDefault="00B37A7E" w:rsidP="00034877">
      <w:pPr>
        <w:spacing w:line="480" w:lineRule="auto"/>
        <w:jc w:val="center"/>
        <w:rPr>
          <w:rFonts w:ascii="Times New Roman" w:hAnsi="Times New Roman" w:cs="Times New Roman"/>
          <w:b/>
          <w:sz w:val="28"/>
          <w:szCs w:val="28"/>
        </w:rPr>
      </w:pPr>
      <w:r>
        <w:rPr>
          <w:rFonts w:ascii="Times New Roman" w:hAnsi="Times New Roman" w:cs="Times New Roman" w:hint="eastAsia"/>
          <w:b/>
          <w:sz w:val="28"/>
          <w:szCs w:val="28"/>
        </w:rPr>
        <w:lastRenderedPageBreak/>
        <w:t>DEDICATION</w:t>
      </w:r>
    </w:p>
    <w:p w:rsidR="00B37A7E" w:rsidRPr="00E83050" w:rsidRDefault="00B37A7E" w:rsidP="00AE2D81">
      <w:pPr>
        <w:spacing w:line="480" w:lineRule="auto"/>
        <w:jc w:val="center"/>
        <w:rPr>
          <w:rFonts w:ascii="Times New Roman" w:hAnsi="Times New Roman" w:cs="Times New Roman"/>
          <w:sz w:val="28"/>
          <w:szCs w:val="28"/>
        </w:rPr>
      </w:pPr>
      <w:r w:rsidRPr="00E83050">
        <w:rPr>
          <w:rFonts w:ascii="Times New Roman" w:hAnsi="Times New Roman" w:cs="Times New Roman" w:hint="eastAsia"/>
          <w:sz w:val="28"/>
          <w:szCs w:val="28"/>
        </w:rPr>
        <w:t>To my parents, Wu, Shantao and Li, Xianrong</w:t>
      </w:r>
      <w:r w:rsidR="00D6530B" w:rsidRPr="00E83050">
        <w:rPr>
          <w:rFonts w:ascii="Times New Roman" w:hAnsi="Times New Roman" w:cs="Times New Roman" w:hint="eastAsia"/>
          <w:sz w:val="28"/>
          <w:szCs w:val="28"/>
        </w:rPr>
        <w:t xml:space="preserve">, </w:t>
      </w:r>
      <w:r w:rsidR="001D18BB">
        <w:rPr>
          <w:rFonts w:ascii="Times New Roman" w:hAnsi="Times New Roman" w:cs="Times New Roman" w:hint="eastAsia"/>
          <w:sz w:val="28"/>
          <w:szCs w:val="28"/>
        </w:rPr>
        <w:t xml:space="preserve">my wife, Li, Hua, </w:t>
      </w:r>
      <w:r w:rsidR="001D18BB" w:rsidRPr="00E83050">
        <w:rPr>
          <w:rFonts w:ascii="Times New Roman" w:hAnsi="Times New Roman" w:cs="Times New Roman" w:hint="eastAsia"/>
          <w:sz w:val="28"/>
          <w:szCs w:val="28"/>
        </w:rPr>
        <w:t>my son, Wu, Lize</w:t>
      </w:r>
      <w:r w:rsidR="001D18BB">
        <w:rPr>
          <w:rFonts w:ascii="Times New Roman" w:hAnsi="Times New Roman" w:cs="Times New Roman" w:hint="eastAsia"/>
          <w:sz w:val="28"/>
          <w:szCs w:val="28"/>
        </w:rPr>
        <w:t>,</w:t>
      </w:r>
      <w:r w:rsidR="004B7440">
        <w:rPr>
          <w:rFonts w:ascii="Times New Roman" w:hAnsi="Times New Roman" w:cs="Times New Roman" w:hint="eastAsia"/>
          <w:sz w:val="28"/>
          <w:szCs w:val="28"/>
        </w:rPr>
        <w:t xml:space="preserve"> </w:t>
      </w:r>
      <w:r w:rsidR="001D18BB">
        <w:rPr>
          <w:rFonts w:ascii="Times New Roman" w:hAnsi="Times New Roman" w:cs="Times New Roman"/>
          <w:sz w:val="28"/>
          <w:szCs w:val="28"/>
        </w:rPr>
        <w:t>my coming daughter, Wu, Liyan,</w:t>
      </w:r>
      <w:r w:rsidR="004B7440">
        <w:rPr>
          <w:rFonts w:ascii="Times New Roman" w:hAnsi="Times New Roman" w:cs="Times New Roman" w:hint="eastAsia"/>
          <w:sz w:val="28"/>
          <w:szCs w:val="28"/>
        </w:rPr>
        <w:t xml:space="preserve"> </w:t>
      </w:r>
      <w:r w:rsidR="00D6530B" w:rsidRPr="00E83050">
        <w:rPr>
          <w:rFonts w:ascii="Times New Roman" w:hAnsi="Times New Roman" w:cs="Times New Roman" w:hint="eastAsia"/>
          <w:sz w:val="28"/>
          <w:szCs w:val="28"/>
        </w:rPr>
        <w:t xml:space="preserve">my sister, Wu, Zhiling, </w:t>
      </w:r>
      <w:r w:rsidR="00BC7AF0">
        <w:rPr>
          <w:rFonts w:ascii="Times New Roman" w:hAnsi="Times New Roman" w:cs="Times New Roman"/>
          <w:sz w:val="28"/>
          <w:szCs w:val="28"/>
        </w:rPr>
        <w:t>my brothers, Wu, Longqiu and Wu, Yueteng,</w:t>
      </w:r>
      <w:r w:rsidR="004B7440">
        <w:rPr>
          <w:rFonts w:ascii="Times New Roman" w:hAnsi="Times New Roman" w:cs="Times New Roman" w:hint="eastAsia"/>
          <w:sz w:val="28"/>
          <w:szCs w:val="28"/>
        </w:rPr>
        <w:t xml:space="preserve"> </w:t>
      </w:r>
      <w:r w:rsidR="00D6530B" w:rsidRPr="00E83050">
        <w:rPr>
          <w:rFonts w:ascii="Times New Roman" w:hAnsi="Times New Roman" w:cs="Times New Roman" w:hint="eastAsia"/>
          <w:sz w:val="28"/>
          <w:szCs w:val="28"/>
        </w:rPr>
        <w:t>for their love and supports</w:t>
      </w:r>
    </w:p>
    <w:p w:rsidR="00432064" w:rsidRDefault="00432064" w:rsidP="00AE2D81">
      <w:pPr>
        <w:spacing w:line="480" w:lineRule="auto"/>
        <w:jc w:val="center"/>
        <w:rPr>
          <w:rFonts w:ascii="Times New Roman" w:hAnsi="Times New Roman" w:cs="Times New Roman"/>
          <w:b/>
          <w:sz w:val="28"/>
          <w:szCs w:val="28"/>
        </w:rPr>
      </w:pPr>
    </w:p>
    <w:p w:rsidR="00432064" w:rsidRDefault="00432064" w:rsidP="00AE2D81">
      <w:pPr>
        <w:spacing w:line="480" w:lineRule="auto"/>
        <w:jc w:val="center"/>
        <w:rPr>
          <w:rFonts w:ascii="Times New Roman" w:hAnsi="Times New Roman" w:cs="Times New Roman"/>
          <w:b/>
          <w:sz w:val="28"/>
          <w:szCs w:val="28"/>
        </w:rPr>
      </w:pPr>
    </w:p>
    <w:p w:rsidR="00432064" w:rsidRDefault="00432064" w:rsidP="00AE2D81">
      <w:pPr>
        <w:spacing w:line="480" w:lineRule="auto"/>
        <w:rPr>
          <w:rFonts w:ascii="Times New Roman" w:hAnsi="Times New Roman" w:cs="Times New Roman"/>
          <w:b/>
          <w:sz w:val="28"/>
          <w:szCs w:val="28"/>
        </w:rPr>
      </w:pPr>
      <w:r>
        <w:rPr>
          <w:rFonts w:ascii="Times New Roman" w:hAnsi="Times New Roman" w:cs="Times New Roman"/>
          <w:b/>
          <w:sz w:val="28"/>
          <w:szCs w:val="28"/>
        </w:rPr>
        <w:br w:type="page"/>
      </w:r>
    </w:p>
    <w:p w:rsidR="00432064" w:rsidRPr="00432064" w:rsidRDefault="00432064" w:rsidP="00AE2D81">
      <w:pPr>
        <w:autoSpaceDE w:val="0"/>
        <w:autoSpaceDN w:val="0"/>
        <w:adjustRightInd w:val="0"/>
        <w:spacing w:after="0" w:line="480" w:lineRule="auto"/>
        <w:jc w:val="center"/>
        <w:rPr>
          <w:rFonts w:ascii="Times New Roman" w:hAnsi="Times New Roman" w:cs="Times New Roman"/>
          <w:b/>
          <w:sz w:val="24"/>
          <w:szCs w:val="24"/>
        </w:rPr>
      </w:pPr>
      <w:r w:rsidRPr="00432064">
        <w:rPr>
          <w:rFonts w:ascii="Times New Roman" w:hAnsi="Times New Roman" w:cs="Times New Roman"/>
          <w:b/>
          <w:sz w:val="24"/>
          <w:szCs w:val="24"/>
        </w:rPr>
        <w:lastRenderedPageBreak/>
        <w:t>ACKNOWLEDGEMENTS</w:t>
      </w:r>
    </w:p>
    <w:p w:rsidR="00432064" w:rsidRDefault="00630761"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432064" w:rsidRPr="00432064">
        <w:rPr>
          <w:rFonts w:ascii="Times New Roman" w:hAnsi="Times New Roman" w:cs="Times New Roman"/>
          <w:sz w:val="24"/>
          <w:szCs w:val="24"/>
        </w:rPr>
        <w:t>I would like to expres</w:t>
      </w:r>
      <w:r w:rsidR="00A8667F">
        <w:rPr>
          <w:rFonts w:ascii="Times New Roman" w:hAnsi="Times New Roman" w:cs="Times New Roman"/>
          <w:sz w:val="24"/>
          <w:szCs w:val="24"/>
        </w:rPr>
        <w:t>s my sincere appreciation to</w:t>
      </w:r>
      <w:r w:rsidR="004B7440">
        <w:rPr>
          <w:rFonts w:ascii="Times New Roman" w:hAnsi="Times New Roman" w:cs="Times New Roman" w:hint="eastAsia"/>
          <w:sz w:val="24"/>
          <w:szCs w:val="24"/>
        </w:rPr>
        <w:t xml:space="preserve"> </w:t>
      </w:r>
      <w:r w:rsidR="00432064" w:rsidRPr="00432064">
        <w:rPr>
          <w:rFonts w:ascii="Times New Roman" w:hAnsi="Times New Roman" w:cs="Times New Roman"/>
          <w:sz w:val="24"/>
          <w:szCs w:val="24"/>
        </w:rPr>
        <w:t>Dr. George Pharr</w:t>
      </w:r>
      <w:r w:rsidR="00A8667F">
        <w:rPr>
          <w:rFonts w:ascii="Times New Roman" w:hAnsi="Times New Roman" w:cs="Times New Roman" w:hint="eastAsia"/>
          <w:sz w:val="24"/>
          <w:szCs w:val="24"/>
        </w:rPr>
        <w:t xml:space="preserve"> and Dr. Easo George </w:t>
      </w:r>
      <w:r w:rsidR="00432064" w:rsidRPr="00432064">
        <w:rPr>
          <w:rFonts w:ascii="Times New Roman" w:hAnsi="Times New Roman" w:cs="Times New Roman"/>
          <w:sz w:val="24"/>
          <w:szCs w:val="24"/>
        </w:rPr>
        <w:t xml:space="preserve">for </w:t>
      </w:r>
      <w:r w:rsidR="00A8667F">
        <w:rPr>
          <w:rFonts w:ascii="Times New Roman" w:hAnsi="Times New Roman" w:cs="Times New Roman" w:hint="eastAsia"/>
          <w:sz w:val="24"/>
          <w:szCs w:val="24"/>
        </w:rPr>
        <w:t xml:space="preserve">their </w:t>
      </w:r>
      <w:r w:rsidR="00432064" w:rsidRPr="00432064">
        <w:rPr>
          <w:rFonts w:ascii="Times New Roman" w:hAnsi="Times New Roman" w:cs="Times New Roman"/>
          <w:sz w:val="24"/>
          <w:szCs w:val="24"/>
        </w:rPr>
        <w:t>scientific guidance, encouragement and kindness through</w:t>
      </w:r>
      <w:r w:rsidR="004B7440">
        <w:rPr>
          <w:rFonts w:ascii="Times New Roman" w:hAnsi="Times New Roman" w:cs="Times New Roman" w:hint="eastAsia"/>
          <w:sz w:val="24"/>
          <w:szCs w:val="24"/>
        </w:rPr>
        <w:t xml:space="preserve"> </w:t>
      </w:r>
      <w:r w:rsidR="00432064" w:rsidRPr="00432064">
        <w:rPr>
          <w:rFonts w:ascii="Times New Roman" w:hAnsi="Times New Roman" w:cs="Times New Roman"/>
          <w:sz w:val="24"/>
          <w:szCs w:val="24"/>
        </w:rPr>
        <w:t>out my study and</w:t>
      </w:r>
      <w:r>
        <w:rPr>
          <w:rFonts w:ascii="Times New Roman" w:hAnsi="Times New Roman" w:cs="Times New Roman" w:hint="eastAsia"/>
          <w:sz w:val="24"/>
          <w:szCs w:val="24"/>
        </w:rPr>
        <w:t xml:space="preserve"> </w:t>
      </w:r>
      <w:r w:rsidR="00432064" w:rsidRPr="00432064">
        <w:rPr>
          <w:rFonts w:ascii="Times New Roman" w:hAnsi="Times New Roman" w:cs="Times New Roman"/>
          <w:sz w:val="24"/>
          <w:szCs w:val="24"/>
        </w:rPr>
        <w:t xml:space="preserve">completion of this dissertation. I am grateful to Dr. </w:t>
      </w:r>
      <w:r w:rsidR="00A8667F">
        <w:rPr>
          <w:rFonts w:ascii="Times New Roman" w:hAnsi="Times New Roman" w:cs="Times New Roman" w:hint="eastAsia"/>
          <w:sz w:val="24"/>
          <w:szCs w:val="24"/>
        </w:rPr>
        <w:t>Hongbin Bei</w:t>
      </w:r>
      <w:r w:rsidR="00432064" w:rsidRPr="00432064">
        <w:rPr>
          <w:rFonts w:ascii="Times New Roman" w:hAnsi="Times New Roman" w:cs="Times New Roman"/>
          <w:sz w:val="24"/>
          <w:szCs w:val="24"/>
        </w:rPr>
        <w:t xml:space="preserve"> for his valuable</w:t>
      </w:r>
      <w:r w:rsidR="004B7440">
        <w:rPr>
          <w:rFonts w:ascii="Times New Roman" w:hAnsi="Times New Roman" w:cs="Times New Roman" w:hint="eastAsia"/>
          <w:sz w:val="24"/>
          <w:szCs w:val="24"/>
        </w:rPr>
        <w:t xml:space="preserve"> </w:t>
      </w:r>
      <w:r w:rsidR="00432064" w:rsidRPr="00432064">
        <w:rPr>
          <w:rFonts w:ascii="Times New Roman" w:hAnsi="Times New Roman" w:cs="Times New Roman"/>
          <w:sz w:val="24"/>
          <w:szCs w:val="24"/>
        </w:rPr>
        <w:t xml:space="preserve">suggestions and enormous support </w:t>
      </w:r>
      <w:r w:rsidR="00BA7BBD">
        <w:rPr>
          <w:rFonts w:ascii="Times New Roman" w:hAnsi="Times New Roman" w:cs="Times New Roman" w:hint="eastAsia"/>
          <w:sz w:val="24"/>
          <w:szCs w:val="24"/>
        </w:rPr>
        <w:t>during the proceeding of the experiments</w:t>
      </w:r>
      <w:r w:rsidR="00432064" w:rsidRPr="00432064">
        <w:rPr>
          <w:rFonts w:ascii="Times New Roman" w:hAnsi="Times New Roman" w:cs="Times New Roman"/>
          <w:sz w:val="24"/>
          <w:szCs w:val="24"/>
        </w:rPr>
        <w:t xml:space="preserve">. I would also like to thank Dr. </w:t>
      </w:r>
      <w:r w:rsidR="00BA7BBD">
        <w:rPr>
          <w:rFonts w:ascii="Times New Roman" w:hAnsi="Times New Roman" w:cs="Times New Roman" w:hint="eastAsia"/>
          <w:sz w:val="24"/>
          <w:szCs w:val="24"/>
        </w:rPr>
        <w:t xml:space="preserve">Madhu Madhukar </w:t>
      </w:r>
      <w:r w:rsidR="00432064" w:rsidRPr="00432064">
        <w:rPr>
          <w:rFonts w:ascii="Times New Roman" w:hAnsi="Times New Roman" w:cs="Times New Roman"/>
          <w:sz w:val="24"/>
          <w:szCs w:val="24"/>
        </w:rPr>
        <w:t>for serving on my</w:t>
      </w:r>
      <w:r>
        <w:rPr>
          <w:rFonts w:ascii="Times New Roman" w:hAnsi="Times New Roman" w:cs="Times New Roman" w:hint="eastAsia"/>
          <w:sz w:val="24"/>
          <w:szCs w:val="24"/>
        </w:rPr>
        <w:t xml:space="preserve"> </w:t>
      </w:r>
      <w:r w:rsidR="00432064" w:rsidRPr="00432064">
        <w:rPr>
          <w:rFonts w:ascii="Times New Roman" w:hAnsi="Times New Roman" w:cs="Times New Roman"/>
          <w:sz w:val="24"/>
          <w:szCs w:val="24"/>
        </w:rPr>
        <w:t>committee.</w:t>
      </w:r>
    </w:p>
    <w:p w:rsidR="00B27837" w:rsidRDefault="00630761"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BA7BBD" w:rsidRPr="00BA7BBD">
        <w:rPr>
          <w:rFonts w:ascii="Times New Roman" w:hAnsi="Times New Roman" w:cs="Times New Roman"/>
          <w:sz w:val="24"/>
          <w:szCs w:val="24"/>
        </w:rPr>
        <w:t>I am also grateful to my fellow graduate students and staff members in the</w:t>
      </w:r>
      <w:r w:rsidR="004B7440">
        <w:rPr>
          <w:rFonts w:ascii="Times New Roman" w:hAnsi="Times New Roman" w:cs="Times New Roman" w:hint="eastAsia"/>
          <w:sz w:val="24"/>
          <w:szCs w:val="24"/>
        </w:rPr>
        <w:t xml:space="preserve"> </w:t>
      </w:r>
      <w:r w:rsidR="00BA7BBD" w:rsidRPr="00BA7BBD">
        <w:rPr>
          <w:rFonts w:ascii="Times New Roman" w:hAnsi="Times New Roman" w:cs="Times New Roman"/>
          <w:sz w:val="24"/>
          <w:szCs w:val="24"/>
        </w:rPr>
        <w:t>Department of Materials Science and Engineering, The University of Tennessee,</w:t>
      </w:r>
      <w:r w:rsidR="004B7440">
        <w:rPr>
          <w:rFonts w:ascii="Times New Roman" w:hAnsi="Times New Roman" w:cs="Times New Roman" w:hint="eastAsia"/>
          <w:sz w:val="24"/>
          <w:szCs w:val="24"/>
        </w:rPr>
        <w:t xml:space="preserve"> </w:t>
      </w:r>
      <w:r w:rsidR="00BA7BBD" w:rsidRPr="00BA7BBD">
        <w:rPr>
          <w:rFonts w:ascii="Times New Roman" w:hAnsi="Times New Roman" w:cs="Times New Roman"/>
          <w:sz w:val="24"/>
          <w:szCs w:val="24"/>
        </w:rPr>
        <w:t xml:space="preserve">Knoxville, and the </w:t>
      </w:r>
      <w:r w:rsidR="00BA7BBD">
        <w:rPr>
          <w:rFonts w:ascii="Times New Roman" w:hAnsi="Times New Roman" w:cs="Times New Roman" w:hint="eastAsia"/>
          <w:sz w:val="24"/>
          <w:szCs w:val="24"/>
        </w:rPr>
        <w:t>Alloying Behavior and Design group</w:t>
      </w:r>
      <w:r w:rsidR="00BA7BBD" w:rsidRPr="00BA7BBD">
        <w:rPr>
          <w:rFonts w:ascii="Times New Roman" w:hAnsi="Times New Roman" w:cs="Times New Roman"/>
          <w:sz w:val="24"/>
          <w:szCs w:val="24"/>
        </w:rPr>
        <w:t>, Oak Ridge National Laboratory for the</w:t>
      </w:r>
      <w:r w:rsidR="004B7440">
        <w:rPr>
          <w:rFonts w:ascii="Times New Roman" w:hAnsi="Times New Roman" w:cs="Times New Roman" w:hint="eastAsia"/>
          <w:sz w:val="24"/>
          <w:szCs w:val="24"/>
        </w:rPr>
        <w:t xml:space="preserve"> </w:t>
      </w:r>
      <w:r w:rsidR="00BA7BBD" w:rsidRPr="00BA7BBD">
        <w:rPr>
          <w:rFonts w:ascii="Times New Roman" w:hAnsi="Times New Roman" w:cs="Times New Roman"/>
          <w:sz w:val="24"/>
          <w:szCs w:val="24"/>
        </w:rPr>
        <w:t>wonderful time we spent together.</w:t>
      </w:r>
      <w:r w:rsidR="004B7440">
        <w:rPr>
          <w:rFonts w:ascii="Times New Roman" w:hAnsi="Times New Roman" w:cs="Times New Roman" w:hint="eastAsia"/>
          <w:sz w:val="24"/>
          <w:szCs w:val="24"/>
        </w:rPr>
        <w:t xml:space="preserve"> </w:t>
      </w:r>
      <w:r w:rsidR="00BA7BBD">
        <w:rPr>
          <w:rFonts w:ascii="Times New Roman" w:hAnsi="Times New Roman" w:cs="Times New Roman"/>
          <w:sz w:val="24"/>
          <w:szCs w:val="24"/>
        </w:rPr>
        <w:t>All the members of Dr. Pharr’s research</w:t>
      </w:r>
      <w:r w:rsidR="004B7440">
        <w:rPr>
          <w:rFonts w:ascii="Times New Roman" w:hAnsi="Times New Roman" w:cs="Times New Roman" w:hint="eastAsia"/>
          <w:sz w:val="24"/>
          <w:szCs w:val="24"/>
        </w:rPr>
        <w:t xml:space="preserve"> </w:t>
      </w:r>
      <w:r w:rsidR="00BA7BBD">
        <w:rPr>
          <w:rFonts w:ascii="Times New Roman" w:hAnsi="Times New Roman" w:cs="Times New Roman"/>
          <w:sz w:val="24"/>
          <w:szCs w:val="24"/>
        </w:rPr>
        <w:t>group</w:t>
      </w:r>
      <w:r w:rsidR="005F6C2A">
        <w:rPr>
          <w:rFonts w:ascii="Times New Roman" w:hAnsi="Times New Roman" w:cs="Times New Roman" w:hint="eastAsia"/>
          <w:sz w:val="24"/>
          <w:szCs w:val="24"/>
        </w:rPr>
        <w:t>, past and present,</w:t>
      </w:r>
      <w:r w:rsidR="00BA7BBD">
        <w:rPr>
          <w:rFonts w:ascii="Times New Roman" w:hAnsi="Times New Roman" w:cs="Times New Roman"/>
          <w:sz w:val="24"/>
          <w:szCs w:val="24"/>
        </w:rPr>
        <w:t xml:space="preserve"> deserve thanks for their help and friendship. Special</w:t>
      </w:r>
      <w:r w:rsidR="004B7440">
        <w:rPr>
          <w:rFonts w:ascii="Times New Roman" w:hAnsi="Times New Roman" w:cs="Times New Roman" w:hint="eastAsia"/>
          <w:sz w:val="24"/>
          <w:szCs w:val="24"/>
        </w:rPr>
        <w:t xml:space="preserve"> </w:t>
      </w:r>
      <w:r w:rsidR="00BA7BBD">
        <w:rPr>
          <w:rFonts w:ascii="Times New Roman" w:hAnsi="Times New Roman" w:cs="Times New Roman"/>
          <w:sz w:val="24"/>
          <w:szCs w:val="24"/>
        </w:rPr>
        <w:t xml:space="preserve">gratitude goes to </w:t>
      </w:r>
      <w:r w:rsidR="002C04E1">
        <w:rPr>
          <w:rFonts w:ascii="Times New Roman" w:hAnsi="Times New Roman" w:cs="Times New Roman"/>
          <w:sz w:val="24"/>
          <w:szCs w:val="24"/>
        </w:rPr>
        <w:t xml:space="preserve">Dr. </w:t>
      </w:r>
      <w:r w:rsidR="005F6C2A">
        <w:rPr>
          <w:rFonts w:ascii="Times New Roman" w:hAnsi="Times New Roman" w:cs="Times New Roman" w:hint="eastAsia"/>
          <w:sz w:val="24"/>
          <w:szCs w:val="24"/>
        </w:rPr>
        <w:t xml:space="preserve">Caijun Su and </w:t>
      </w:r>
      <w:r w:rsidR="002C04E1">
        <w:rPr>
          <w:rFonts w:ascii="Times New Roman" w:hAnsi="Times New Roman" w:cs="Times New Roman"/>
          <w:sz w:val="24"/>
          <w:szCs w:val="24"/>
        </w:rPr>
        <w:t xml:space="preserve">Dr. </w:t>
      </w:r>
      <w:r w:rsidR="005F6C2A">
        <w:rPr>
          <w:rFonts w:ascii="Times New Roman" w:hAnsi="Times New Roman" w:cs="Times New Roman" w:hint="eastAsia"/>
          <w:sz w:val="24"/>
          <w:szCs w:val="24"/>
        </w:rPr>
        <w:t xml:space="preserve">Zhigang Wang whose kind help and support </w:t>
      </w:r>
      <w:r w:rsidR="002C04E1">
        <w:rPr>
          <w:rFonts w:ascii="Times New Roman" w:hAnsi="Times New Roman" w:cs="Times New Roman"/>
          <w:sz w:val="24"/>
          <w:szCs w:val="24"/>
        </w:rPr>
        <w:t>brought</w:t>
      </w:r>
      <w:r w:rsidR="005F6C2A">
        <w:rPr>
          <w:rFonts w:ascii="Times New Roman" w:hAnsi="Times New Roman" w:cs="Times New Roman" w:hint="eastAsia"/>
          <w:sz w:val="24"/>
          <w:szCs w:val="24"/>
        </w:rPr>
        <w:t xml:space="preserve"> me much easie</w:t>
      </w:r>
      <w:r w:rsidR="00D0046F">
        <w:rPr>
          <w:rFonts w:ascii="Times New Roman" w:hAnsi="Times New Roman" w:cs="Times New Roman" w:hint="eastAsia"/>
          <w:sz w:val="24"/>
          <w:szCs w:val="24"/>
        </w:rPr>
        <w:t xml:space="preserve">r life during my </w:t>
      </w:r>
      <w:r w:rsidR="00B27837">
        <w:rPr>
          <w:rFonts w:ascii="Times New Roman" w:hAnsi="Times New Roman" w:cs="Times New Roman"/>
          <w:sz w:val="24"/>
          <w:szCs w:val="24"/>
        </w:rPr>
        <w:t xml:space="preserve">staying in </w:t>
      </w:r>
      <w:r w:rsidR="004B7440">
        <w:rPr>
          <w:rFonts w:ascii="Times New Roman" w:hAnsi="Times New Roman" w:cs="Times New Roman" w:hint="eastAsia"/>
          <w:sz w:val="24"/>
          <w:szCs w:val="24"/>
        </w:rPr>
        <w:t>Knoxville</w:t>
      </w:r>
      <w:r w:rsidR="005F6C2A">
        <w:rPr>
          <w:rFonts w:ascii="Times New Roman" w:hAnsi="Times New Roman" w:cs="Times New Roman" w:hint="eastAsia"/>
          <w:sz w:val="24"/>
          <w:szCs w:val="24"/>
        </w:rPr>
        <w:t>.</w:t>
      </w:r>
      <w:r w:rsidR="00C77A76">
        <w:rPr>
          <w:rFonts w:ascii="Times New Roman" w:hAnsi="Times New Roman" w:cs="Times New Roman"/>
          <w:sz w:val="24"/>
          <w:szCs w:val="24"/>
        </w:rPr>
        <w:t xml:space="preserve"> Great appreciation will also be shown to</w:t>
      </w:r>
      <w:r w:rsidR="002C04E1">
        <w:rPr>
          <w:rFonts w:ascii="Times New Roman" w:hAnsi="Times New Roman" w:cs="Times New Roman"/>
          <w:sz w:val="24"/>
          <w:szCs w:val="24"/>
        </w:rPr>
        <w:t xml:space="preserve"> </w:t>
      </w:r>
      <w:r w:rsidR="007D1B15">
        <w:rPr>
          <w:rFonts w:ascii="Times New Roman" w:hAnsi="Times New Roman" w:cs="Times New Roman" w:hint="eastAsia"/>
          <w:sz w:val="24"/>
          <w:szCs w:val="24"/>
        </w:rPr>
        <w:t>Dr.</w:t>
      </w:r>
      <w:r w:rsidR="00C77A76">
        <w:rPr>
          <w:rFonts w:ascii="Times New Roman" w:hAnsi="Times New Roman" w:cs="Times New Roman"/>
          <w:sz w:val="24"/>
          <w:szCs w:val="24"/>
        </w:rPr>
        <w:t xml:space="preserve"> Xiaocun Sun</w:t>
      </w:r>
      <w:r w:rsidR="00B84280">
        <w:rPr>
          <w:rFonts w:ascii="Times New Roman" w:hAnsi="Times New Roman" w:cs="Times New Roman"/>
          <w:sz w:val="24"/>
          <w:szCs w:val="24"/>
        </w:rPr>
        <w:t xml:space="preserve"> from Office of Information Technology at the University of Tennessee</w:t>
      </w:r>
      <w:r w:rsidR="00C77A76">
        <w:rPr>
          <w:rFonts w:ascii="Times New Roman" w:hAnsi="Times New Roman" w:cs="Times New Roman"/>
          <w:sz w:val="24"/>
          <w:szCs w:val="24"/>
        </w:rPr>
        <w:t xml:space="preserve"> for her helpful discussion on the statistical methods.</w:t>
      </w:r>
    </w:p>
    <w:p w:rsidR="005F6C2A" w:rsidRDefault="00630761"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5F6C2A" w:rsidRPr="005F6C2A">
        <w:rPr>
          <w:rFonts w:ascii="Times New Roman" w:hAnsi="Times New Roman" w:cs="Times New Roman"/>
          <w:sz w:val="24"/>
          <w:szCs w:val="24"/>
        </w:rPr>
        <w:t>This research was sponsored by the Division of Materials Sciences and</w:t>
      </w:r>
      <w:r w:rsidR="002C04E1">
        <w:rPr>
          <w:rFonts w:ascii="Times New Roman" w:hAnsi="Times New Roman" w:cs="Times New Roman"/>
          <w:sz w:val="24"/>
          <w:szCs w:val="24"/>
        </w:rPr>
        <w:t xml:space="preserve"> </w:t>
      </w:r>
      <w:r w:rsidR="005F6C2A" w:rsidRPr="005F6C2A">
        <w:rPr>
          <w:rFonts w:ascii="Times New Roman" w:hAnsi="Times New Roman" w:cs="Times New Roman"/>
          <w:sz w:val="24"/>
          <w:szCs w:val="24"/>
        </w:rPr>
        <w:t>Engineering, Office of Basic Energy Sciences, U. S. Department of Energy</w:t>
      </w:r>
      <w:r w:rsidR="00206058">
        <w:rPr>
          <w:rFonts w:ascii="Times New Roman" w:hAnsi="Times New Roman" w:cs="Times New Roman"/>
          <w:sz w:val="24"/>
          <w:szCs w:val="24"/>
        </w:rPr>
        <w:t>.</w:t>
      </w:r>
    </w:p>
    <w:p w:rsidR="00A563DD" w:rsidRDefault="00A563DD"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p>
    <w:p w:rsidR="00A563DD" w:rsidRDefault="00A563DD"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p>
    <w:p w:rsidR="00A563DD" w:rsidRDefault="00A563DD"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p>
    <w:p w:rsidR="00A563DD" w:rsidRDefault="00A563DD"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p>
    <w:p w:rsidR="00A563DD" w:rsidRDefault="00A563DD"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p>
    <w:p w:rsidR="00185036" w:rsidRDefault="00185036" w:rsidP="00AE2D81">
      <w:pPr>
        <w:autoSpaceDE w:val="0"/>
        <w:autoSpaceDN w:val="0"/>
        <w:adjustRightInd w:val="0"/>
        <w:snapToGrid w:val="0"/>
        <w:spacing w:after="0" w:line="480" w:lineRule="auto"/>
        <w:contextualSpacing/>
        <w:jc w:val="both"/>
        <w:rPr>
          <w:rFonts w:ascii="Times New Roman" w:hAnsi="Times New Roman" w:cs="Times New Roman"/>
          <w:sz w:val="24"/>
          <w:szCs w:val="24"/>
        </w:rPr>
      </w:pPr>
    </w:p>
    <w:p w:rsidR="00185036" w:rsidRPr="001410B1" w:rsidRDefault="00185036" w:rsidP="00F34462">
      <w:pPr>
        <w:autoSpaceDE w:val="0"/>
        <w:autoSpaceDN w:val="0"/>
        <w:adjustRightInd w:val="0"/>
        <w:snapToGrid w:val="0"/>
        <w:spacing w:after="0" w:line="480" w:lineRule="auto"/>
        <w:contextualSpacing/>
        <w:rPr>
          <w:rFonts w:ascii="Times New Roman" w:hAnsi="Times New Roman" w:cs="Times New Roman"/>
          <w:b/>
          <w:sz w:val="24"/>
          <w:szCs w:val="24"/>
        </w:rPr>
      </w:pPr>
    </w:p>
    <w:p w:rsidR="00A563DD" w:rsidRDefault="00A563DD" w:rsidP="00A563DD">
      <w:pPr>
        <w:autoSpaceDE w:val="0"/>
        <w:autoSpaceDN w:val="0"/>
        <w:adjustRightInd w:val="0"/>
        <w:snapToGrid w:val="0"/>
        <w:spacing w:after="0" w:line="480" w:lineRule="auto"/>
        <w:contextualSpacing/>
        <w:jc w:val="center"/>
        <w:rPr>
          <w:rFonts w:ascii="Times New Roman" w:hAnsi="Times New Roman" w:cs="Times New Roman"/>
          <w:b/>
          <w:sz w:val="24"/>
          <w:szCs w:val="24"/>
        </w:rPr>
      </w:pPr>
      <w:r w:rsidRPr="008D7130">
        <w:rPr>
          <w:rFonts w:ascii="Times New Roman" w:hAnsi="Times New Roman" w:cs="Times New Roman"/>
          <w:b/>
          <w:sz w:val="24"/>
          <w:szCs w:val="24"/>
        </w:rPr>
        <w:lastRenderedPageBreak/>
        <w:t>ABSTRACT</w:t>
      </w:r>
    </w:p>
    <w:p w:rsidR="000C4965" w:rsidRDefault="00630761" w:rsidP="000C4965">
      <w:pPr>
        <w:spacing w:after="0" w:line="480" w:lineRule="auto"/>
        <w:jc w:val="both"/>
        <w:rPr>
          <w:rFonts w:ascii="Times New Roman" w:hAnsi="Times New Roman" w:cs="Times New Roman"/>
          <w:sz w:val="24"/>
          <w:szCs w:val="24"/>
        </w:rPr>
      </w:pPr>
      <w:r>
        <w:rPr>
          <w:rFonts w:ascii="Times New Roman" w:hAnsi="Times New Roman" w:hint="eastAsia"/>
          <w:sz w:val="24"/>
          <w:szCs w:val="24"/>
        </w:rPr>
        <w:t xml:space="preserve">    </w:t>
      </w:r>
      <w:r w:rsidR="004B7440">
        <w:rPr>
          <w:rFonts w:ascii="Times New Roman" w:hAnsi="Times New Roman"/>
          <w:sz w:val="24"/>
          <w:szCs w:val="24"/>
        </w:rPr>
        <w:t xml:space="preserve">Compared to decades-old theories of strengthening in dilute solid solutions, the mechanical behavior of concentrated solid solutions is relatively poorly understood. A special subset of these materials includes alloys in which the constituent elements are present in equal atomic proportions, including the high-entropy alloys of recent interest. A unique characteristic of equiatomic alloys is the absence of “solvent” and “solute” atoms, resulting in a breakdown of the textbook picture of dislocations moving through a solvent lattice and encountering discrete solute obstacles. </w:t>
      </w:r>
      <w:r w:rsidR="00AA6363">
        <w:rPr>
          <w:rFonts w:ascii="Times New Roman" w:hAnsi="Times New Roman"/>
          <w:sz w:val="24"/>
          <w:szCs w:val="24"/>
        </w:rPr>
        <w:t>To clarify the mechanical behavior of this interesting new class of materials, we investigate here a family of equiatomic binary, ternary, and quaternary alloys based on the elements Fe, Ni, Co, Cr, and Mn</w:t>
      </w:r>
      <w:r w:rsidR="00AA6363">
        <w:rPr>
          <w:rFonts w:ascii="Times New Roman" w:hAnsi="Times New Roman" w:hint="eastAsia"/>
          <w:sz w:val="24"/>
          <w:szCs w:val="24"/>
        </w:rPr>
        <w:t xml:space="preserve">. </w:t>
      </w:r>
      <w:r w:rsidR="00400151">
        <w:rPr>
          <w:rFonts w:ascii="Times New Roman" w:hAnsi="Times New Roman"/>
          <w:sz w:val="24"/>
          <w:szCs w:val="24"/>
        </w:rPr>
        <w:t>These subsets were dropp-cast</w:t>
      </w:r>
      <w:r w:rsidR="003B6073" w:rsidRPr="00923073">
        <w:rPr>
          <w:rFonts w:ascii="Times New Roman" w:hAnsi="Times New Roman"/>
          <w:sz w:val="24"/>
          <w:szCs w:val="24"/>
        </w:rPr>
        <w:t>, homogenized, cold-rolled, and further annealed. The recovery, recrystallization, grain growth and phase stability of these alloys were investigated first to identify the alloys with pu</w:t>
      </w:r>
      <w:r w:rsidR="00664F16" w:rsidRPr="00923073">
        <w:rPr>
          <w:rFonts w:ascii="Times New Roman" w:hAnsi="Times New Roman"/>
          <w:sz w:val="24"/>
          <w:szCs w:val="24"/>
        </w:rPr>
        <w:t xml:space="preserve">re </w:t>
      </w:r>
      <w:r w:rsidR="003B6073" w:rsidRPr="00923073">
        <w:rPr>
          <w:rFonts w:ascii="Times New Roman" w:hAnsi="Times New Roman"/>
          <w:sz w:val="24"/>
          <w:szCs w:val="24"/>
        </w:rPr>
        <w:t>FCC crystal structure</w:t>
      </w:r>
      <w:r w:rsidR="00664F16" w:rsidRPr="00923073">
        <w:rPr>
          <w:rFonts w:ascii="Times New Roman" w:hAnsi="Times New Roman"/>
          <w:sz w:val="24"/>
          <w:szCs w:val="24"/>
        </w:rPr>
        <w:t xml:space="preserve"> and their stability and </w:t>
      </w:r>
      <w:r w:rsidR="003B6073" w:rsidRPr="00923073">
        <w:rPr>
          <w:rFonts w:ascii="Times New Roman" w:hAnsi="Times New Roman"/>
          <w:sz w:val="24"/>
          <w:szCs w:val="24"/>
        </w:rPr>
        <w:t xml:space="preserve">to determine the suitable thermomechanical processing needed to obtain </w:t>
      </w:r>
      <w:r w:rsidR="00F61AB5">
        <w:rPr>
          <w:rFonts w:ascii="Times New Roman" w:hAnsi="Times New Roman" w:hint="eastAsia"/>
          <w:sz w:val="24"/>
          <w:szCs w:val="24"/>
        </w:rPr>
        <w:t>desired microstructure</w:t>
      </w:r>
      <w:r w:rsidR="003B6073" w:rsidRPr="00923073">
        <w:rPr>
          <w:rFonts w:ascii="Times New Roman" w:hAnsi="Times New Roman"/>
          <w:sz w:val="24"/>
          <w:szCs w:val="24"/>
        </w:rPr>
        <w:t>s</w:t>
      </w:r>
      <w:r w:rsidR="00664F16" w:rsidRPr="00923073">
        <w:rPr>
          <w:rFonts w:ascii="Times New Roman" w:hAnsi="Times New Roman"/>
          <w:sz w:val="24"/>
          <w:szCs w:val="24"/>
        </w:rPr>
        <w:t xml:space="preserve">. </w:t>
      </w:r>
      <w:r w:rsidR="00E26DC5" w:rsidRPr="00923073">
        <w:rPr>
          <w:rFonts w:ascii="Times New Roman" w:hAnsi="Times New Roman"/>
          <w:sz w:val="24"/>
          <w:szCs w:val="24"/>
        </w:rPr>
        <w:t>After th</w:t>
      </w:r>
      <w:r w:rsidR="00400151">
        <w:rPr>
          <w:rFonts w:ascii="Times New Roman" w:hAnsi="Times New Roman"/>
          <w:sz w:val="24"/>
          <w:szCs w:val="24"/>
        </w:rPr>
        <w:t>is</w:t>
      </w:r>
      <w:r w:rsidR="00E26DC5" w:rsidRPr="00923073">
        <w:rPr>
          <w:rFonts w:ascii="Times New Roman" w:hAnsi="Times New Roman"/>
          <w:sz w:val="24"/>
          <w:szCs w:val="24"/>
        </w:rPr>
        <w:t>, the mechanical properties of the alloys with FCC crystal structure</w:t>
      </w:r>
      <w:r>
        <w:rPr>
          <w:rFonts w:ascii="Times New Roman" w:hAnsi="Times New Roman" w:hint="eastAsia"/>
          <w:sz w:val="24"/>
          <w:szCs w:val="24"/>
        </w:rPr>
        <w:t xml:space="preserve"> and comparable grain size</w:t>
      </w:r>
      <w:r w:rsidR="00E26DC5" w:rsidRPr="00923073">
        <w:rPr>
          <w:rFonts w:ascii="Times New Roman" w:hAnsi="Times New Roman"/>
          <w:sz w:val="24"/>
          <w:szCs w:val="24"/>
        </w:rPr>
        <w:t xml:space="preserve"> were investigated as a function of temperature. </w:t>
      </w:r>
      <w:r w:rsidR="007856A6" w:rsidRPr="00923073">
        <w:rPr>
          <w:rFonts w:ascii="Times New Roman" w:hAnsi="Times New Roman"/>
          <w:sz w:val="24"/>
          <w:szCs w:val="24"/>
        </w:rPr>
        <w:t>The flow stresses</w:t>
      </w:r>
      <w:r w:rsidR="008420B6">
        <w:rPr>
          <w:rFonts w:ascii="Times New Roman" w:hAnsi="Times New Roman"/>
          <w:sz w:val="24"/>
          <w:szCs w:val="24"/>
        </w:rPr>
        <w:t xml:space="preserve"> were observed to</w:t>
      </w:r>
      <w:r w:rsidR="007856A6" w:rsidRPr="00923073">
        <w:rPr>
          <w:rFonts w:ascii="Times New Roman" w:hAnsi="Times New Roman"/>
          <w:sz w:val="24"/>
          <w:szCs w:val="24"/>
        </w:rPr>
        <w:t xml:space="preserve"> depend to varying degrees on temperature</w:t>
      </w:r>
      <w:r w:rsidR="00C41DA6">
        <w:rPr>
          <w:rFonts w:ascii="Times New Roman" w:hAnsi="Times New Roman"/>
          <w:sz w:val="24"/>
          <w:szCs w:val="24"/>
        </w:rPr>
        <w:t xml:space="preserve">. </w:t>
      </w:r>
      <w:r w:rsidR="007856A6" w:rsidRPr="00923073">
        <w:rPr>
          <w:rFonts w:ascii="Times New Roman" w:hAnsi="Times New Roman"/>
          <w:sz w:val="24"/>
          <w:szCs w:val="24"/>
        </w:rPr>
        <w:t>Lattice friction stress appears to contribute significantly to the temperature-dependent yield stress, possibly because the Peierls barrier height decreases with increasing temperature due to thermal vibration induced increase of dislocation width. In the early stages of plastic flow (5~13% strain, depending on material), the temperature dependence of strain hardening is due mainly to the shear modulus changing with temperature since the curves at different temperatures collapse when the shear modulus corrected flow stress is plotted against strain. In all equiatomic alloys, both strain hardening capability and ductility increas</w:t>
      </w:r>
      <w:r w:rsidR="00400151">
        <w:rPr>
          <w:rFonts w:ascii="Times New Roman" w:hAnsi="Times New Roman"/>
          <w:sz w:val="24"/>
          <w:szCs w:val="24"/>
        </w:rPr>
        <w:t>e</w:t>
      </w:r>
      <w:r w:rsidR="001501CC">
        <w:rPr>
          <w:rFonts w:ascii="Times New Roman" w:hAnsi="Times New Roman"/>
          <w:sz w:val="24"/>
          <w:szCs w:val="24"/>
        </w:rPr>
        <w:t xml:space="preserve"> with decreasing temperature</w:t>
      </w:r>
      <w:r w:rsidR="00400151">
        <w:rPr>
          <w:rFonts w:ascii="Times New Roman" w:hAnsi="Times New Roman"/>
          <w:sz w:val="24"/>
          <w:szCs w:val="24"/>
        </w:rPr>
        <w:t>,</w:t>
      </w:r>
      <w:r w:rsidR="001501CC">
        <w:rPr>
          <w:rFonts w:ascii="Times New Roman" w:hAnsi="Times New Roman"/>
          <w:sz w:val="24"/>
          <w:szCs w:val="24"/>
        </w:rPr>
        <w:t xml:space="preserve"> and the formation of deformation twinning could </w:t>
      </w:r>
      <w:r w:rsidR="001501CC">
        <w:rPr>
          <w:rFonts w:ascii="Times New Roman" w:hAnsi="Times New Roman"/>
          <w:sz w:val="24"/>
          <w:szCs w:val="24"/>
        </w:rPr>
        <w:lastRenderedPageBreak/>
        <w:t xml:space="preserve">be an important comtribution to this. </w:t>
      </w:r>
      <w:r w:rsidR="00C41DA6">
        <w:rPr>
          <w:rFonts w:ascii="Times New Roman" w:hAnsi="Times New Roman"/>
          <w:sz w:val="24"/>
          <w:szCs w:val="24"/>
        </w:rPr>
        <w:t xml:space="preserve">A statistical analysis </w:t>
      </w:r>
      <w:r w:rsidR="00400151">
        <w:rPr>
          <w:rFonts w:ascii="Times New Roman" w:hAnsi="Times New Roman"/>
          <w:sz w:val="24"/>
          <w:szCs w:val="24"/>
        </w:rPr>
        <w:t>is</w:t>
      </w:r>
      <w:r w:rsidR="00C41DA6">
        <w:rPr>
          <w:rFonts w:ascii="Times New Roman" w:hAnsi="Times New Roman"/>
          <w:sz w:val="24"/>
          <w:szCs w:val="24"/>
        </w:rPr>
        <w:t xml:space="preserve"> conducted to investigate the alloying (compositional) effects on the </w:t>
      </w:r>
      <w:r w:rsidR="002C13FB">
        <w:rPr>
          <w:rFonts w:ascii="Times New Roman" w:hAnsi="Times New Roman"/>
          <w:sz w:val="24"/>
          <w:szCs w:val="24"/>
        </w:rPr>
        <w:t xml:space="preserve">mechanical properties. </w:t>
      </w:r>
      <w:r w:rsidR="000C4965">
        <w:rPr>
          <w:rFonts w:ascii="Times New Roman" w:hAnsi="Times New Roman" w:cs="Times New Roman"/>
          <w:sz w:val="24"/>
          <w:szCs w:val="24"/>
        </w:rPr>
        <w:t>The analysis suggests that</w:t>
      </w:r>
      <w:r w:rsidR="000C4965">
        <w:rPr>
          <w:rFonts w:ascii="Times New Roman" w:hAnsi="Times New Roman" w:cs="Times New Roman" w:hint="eastAsia"/>
          <w:sz w:val="24"/>
          <w:szCs w:val="24"/>
        </w:rPr>
        <w:t>, among the factors that have been investigated,</w:t>
      </w:r>
      <w:r w:rsidR="000C4965">
        <w:rPr>
          <w:rFonts w:ascii="Times New Roman" w:hAnsi="Times New Roman" w:cs="Times New Roman"/>
          <w:sz w:val="24"/>
          <w:szCs w:val="24"/>
        </w:rPr>
        <w:t xml:space="preserve"> the mechanical behavior is most highly correlated with the annealing twin density, which can have effects on strength and strain hardening behavior.</w:t>
      </w:r>
    </w:p>
    <w:p w:rsidR="008603DA" w:rsidRPr="00923073" w:rsidRDefault="002270F0" w:rsidP="000C4965">
      <w:pPr>
        <w:pStyle w:val="ListParagraph"/>
        <w:spacing w:after="0" w:line="480" w:lineRule="auto"/>
        <w:ind w:left="0"/>
        <w:jc w:val="both"/>
        <w:rPr>
          <w:rFonts w:ascii="Times New Roman" w:hAnsi="Times New Roman"/>
          <w:sz w:val="24"/>
          <w:szCs w:val="24"/>
        </w:rPr>
      </w:pPr>
      <w:r w:rsidRPr="00923073">
        <w:rPr>
          <w:rFonts w:ascii="Times New Roman" w:hAnsi="Times New Roman"/>
          <w:b/>
          <w:sz w:val="24"/>
          <w:szCs w:val="24"/>
        </w:rPr>
        <w:br w:type="page"/>
      </w:r>
    </w:p>
    <w:sdt>
      <w:sdtPr>
        <w:rPr>
          <w:rFonts w:ascii="Times New Roman" w:eastAsiaTheme="minorEastAsia" w:hAnsi="Times New Roman" w:cs="Times New Roman"/>
          <w:b w:val="0"/>
          <w:bCs w:val="0"/>
          <w:i/>
          <w:color w:val="auto"/>
          <w:sz w:val="24"/>
          <w:szCs w:val="24"/>
        </w:rPr>
        <w:id w:val="284177257"/>
        <w:docPartObj>
          <w:docPartGallery w:val="Table of Contents"/>
          <w:docPartUnique/>
        </w:docPartObj>
      </w:sdtPr>
      <w:sdtContent>
        <w:p w:rsidR="008603DA" w:rsidRPr="009C04FB" w:rsidRDefault="008603DA" w:rsidP="009C04FB">
          <w:pPr>
            <w:pStyle w:val="TOCHeading"/>
            <w:spacing w:before="0" w:line="360" w:lineRule="auto"/>
            <w:jc w:val="center"/>
            <w:rPr>
              <w:rFonts w:ascii="Times New Roman" w:eastAsiaTheme="minorEastAsia" w:hAnsi="Times New Roman" w:cs="Times New Roman"/>
              <w:bCs w:val="0"/>
              <w:color w:val="auto"/>
              <w:sz w:val="24"/>
              <w:szCs w:val="24"/>
            </w:rPr>
          </w:pPr>
          <w:r w:rsidRPr="009C04FB">
            <w:rPr>
              <w:rFonts w:ascii="Times New Roman" w:eastAsiaTheme="minorEastAsia" w:hAnsi="Times New Roman" w:cs="Times New Roman"/>
              <w:bCs w:val="0"/>
              <w:color w:val="auto"/>
              <w:sz w:val="24"/>
              <w:szCs w:val="24"/>
            </w:rPr>
            <w:t>Table of Contents</w:t>
          </w:r>
        </w:p>
        <w:p w:rsidR="008603DA" w:rsidRPr="009C04FB" w:rsidRDefault="008603DA" w:rsidP="009C04FB">
          <w:pPr>
            <w:pStyle w:val="TOC1"/>
            <w:spacing w:before="0" w:line="360" w:lineRule="auto"/>
            <w:rPr>
              <w:rFonts w:ascii="Times New Roman" w:hAnsi="Times New Roman" w:cs="Times New Roman"/>
              <w:b w:val="0"/>
              <w:color w:val="auto"/>
            </w:rPr>
          </w:pPr>
          <w:r w:rsidRPr="009C04FB">
            <w:rPr>
              <w:rFonts w:ascii="Times New Roman" w:hAnsi="Times New Roman" w:cs="Times New Roman"/>
              <w:b w:val="0"/>
              <w:color w:val="auto"/>
            </w:rPr>
            <w:t>INTRODUCTION</w:t>
          </w:r>
          <w:r w:rsidRPr="009C04FB">
            <w:rPr>
              <w:rFonts w:ascii="Times New Roman" w:hAnsi="Times New Roman" w:cs="Times New Roman"/>
              <w:b w:val="0"/>
              <w:color w:val="auto"/>
            </w:rPr>
            <w:ptab w:relativeTo="margin" w:alignment="right" w:leader="dot"/>
          </w:r>
          <w:r w:rsidRPr="009C04FB">
            <w:rPr>
              <w:rFonts w:ascii="Times New Roman" w:hAnsi="Times New Roman" w:cs="Times New Roman"/>
              <w:b w:val="0"/>
              <w:color w:val="auto"/>
            </w:rPr>
            <w:t>1</w:t>
          </w:r>
        </w:p>
        <w:p w:rsidR="008603DA" w:rsidRPr="009C04FB" w:rsidRDefault="008603DA" w:rsidP="009C04FB">
          <w:pPr>
            <w:pStyle w:val="TOC3"/>
            <w:rPr>
              <w:rFonts w:ascii="Times New Roman" w:hAnsi="Times New Roman" w:cs="Times New Roman"/>
              <w:i w:val="0"/>
              <w:sz w:val="24"/>
              <w:szCs w:val="24"/>
            </w:rPr>
          </w:pPr>
          <w:r w:rsidRPr="009C04FB">
            <w:rPr>
              <w:rFonts w:ascii="Times New Roman" w:hAnsi="Times New Roman" w:cs="Times New Roman"/>
              <w:i w:val="0"/>
              <w:sz w:val="24"/>
              <w:szCs w:val="24"/>
            </w:rPr>
            <w:t>Reference</w:t>
          </w:r>
          <w:r w:rsidRPr="009C04FB">
            <w:rPr>
              <w:rFonts w:ascii="Times New Roman" w:hAnsi="Times New Roman" w:cs="Times New Roman"/>
              <w:i w:val="0"/>
              <w:sz w:val="24"/>
              <w:szCs w:val="24"/>
            </w:rPr>
            <w:ptab w:relativeTo="margin" w:alignment="right" w:leader="dot"/>
          </w:r>
          <w:r w:rsidR="00F77C7F">
            <w:rPr>
              <w:rFonts w:ascii="Times New Roman" w:hAnsi="Times New Roman" w:cs="Times New Roman" w:hint="eastAsia"/>
              <w:i w:val="0"/>
              <w:sz w:val="24"/>
              <w:szCs w:val="24"/>
              <w:lang w:eastAsia="zh-CN"/>
            </w:rPr>
            <w:t>6</w:t>
          </w:r>
        </w:p>
      </w:sdtContent>
    </w:sdt>
    <w:p w:rsidR="008603DA" w:rsidRPr="009C04FB" w:rsidRDefault="008603DA" w:rsidP="009C04FB">
      <w:pPr>
        <w:spacing w:after="0" w:line="360" w:lineRule="auto"/>
        <w:jc w:val="both"/>
        <w:rPr>
          <w:rFonts w:ascii="Times New Roman" w:hAnsi="Times New Roman" w:cs="Times New Roman"/>
          <w:sz w:val="24"/>
          <w:szCs w:val="24"/>
        </w:rPr>
      </w:pPr>
      <w:r w:rsidRPr="009C04FB">
        <w:rPr>
          <w:rFonts w:ascii="Times New Roman" w:hAnsi="Times New Roman" w:cs="Times New Roman"/>
          <w:sz w:val="24"/>
          <w:szCs w:val="24"/>
        </w:rPr>
        <w:t>CHAPTER I Recovery, Recrystallization, Grain Growth and Phase Stability of a Family of FCC-Structured Multi-Component Equiatomic Solid Solution Alloys</w:t>
      </w:r>
      <w:r w:rsidRPr="009C04FB">
        <w:rPr>
          <w:rFonts w:ascii="Times New Roman" w:hAnsi="Times New Roman" w:cs="Times New Roman"/>
          <w:sz w:val="24"/>
          <w:szCs w:val="24"/>
        </w:rPr>
        <w:ptab w:relativeTo="margin" w:alignment="right" w:leader="dot"/>
      </w:r>
      <w:r w:rsidR="00956EE9">
        <w:rPr>
          <w:rFonts w:ascii="Times New Roman" w:hAnsi="Times New Roman" w:cs="Times New Roman" w:hint="eastAsia"/>
          <w:sz w:val="24"/>
          <w:szCs w:val="24"/>
        </w:rPr>
        <w:t>9</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Abstract</w:t>
      </w:r>
      <w:r w:rsidRPr="009C04FB">
        <w:rPr>
          <w:rFonts w:ascii="Times New Roman" w:hAnsi="Times New Roman" w:cs="Times New Roman"/>
          <w:i w:val="0"/>
          <w:sz w:val="24"/>
          <w:szCs w:val="24"/>
        </w:rPr>
        <w:ptab w:relativeTo="margin" w:alignment="right" w:leader="dot"/>
      </w:r>
      <w:r w:rsidR="00956EE9">
        <w:rPr>
          <w:rFonts w:ascii="Times New Roman" w:hAnsi="Times New Roman" w:cs="Times New Roman" w:hint="eastAsia"/>
          <w:i w:val="0"/>
          <w:sz w:val="24"/>
          <w:szCs w:val="24"/>
          <w:lang w:eastAsia="zh-CN"/>
        </w:rPr>
        <w:t>11</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1. Introduction</w:t>
      </w:r>
      <w:r w:rsidRPr="009C04FB">
        <w:rPr>
          <w:rFonts w:ascii="Times New Roman" w:hAnsi="Times New Roman" w:cs="Times New Roman"/>
          <w:i w:val="0"/>
          <w:sz w:val="24"/>
          <w:szCs w:val="24"/>
        </w:rPr>
        <w:ptab w:relativeTo="margin" w:alignment="right" w:leader="dot"/>
      </w:r>
      <w:r w:rsidR="003428A4" w:rsidRPr="009C04FB">
        <w:rPr>
          <w:rFonts w:ascii="Times New Roman" w:hAnsi="Times New Roman" w:cs="Times New Roman"/>
          <w:i w:val="0"/>
          <w:sz w:val="24"/>
          <w:szCs w:val="24"/>
        </w:rPr>
        <w:t>1</w:t>
      </w:r>
      <w:r w:rsidR="00956EE9">
        <w:rPr>
          <w:rFonts w:ascii="Times New Roman" w:hAnsi="Times New Roman" w:cs="Times New Roman" w:hint="eastAsia"/>
          <w:i w:val="0"/>
          <w:sz w:val="24"/>
          <w:szCs w:val="24"/>
          <w:lang w:eastAsia="zh-CN"/>
        </w:rPr>
        <w:t>3</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2. Methods and Experimental Procedures</w:t>
      </w:r>
      <w:r w:rsidRPr="009C04FB">
        <w:rPr>
          <w:rFonts w:ascii="Times New Roman" w:hAnsi="Times New Roman" w:cs="Times New Roman"/>
          <w:i w:val="0"/>
          <w:sz w:val="24"/>
          <w:szCs w:val="24"/>
        </w:rPr>
        <w:ptab w:relativeTo="margin" w:alignment="right" w:leader="dot"/>
      </w:r>
      <w:r w:rsidR="003428A4" w:rsidRPr="009C04FB">
        <w:rPr>
          <w:rFonts w:ascii="Times New Roman" w:hAnsi="Times New Roman" w:cs="Times New Roman"/>
          <w:i w:val="0"/>
          <w:sz w:val="24"/>
          <w:szCs w:val="24"/>
        </w:rPr>
        <w:t>1</w:t>
      </w:r>
      <w:r w:rsidR="00956EE9">
        <w:rPr>
          <w:rFonts w:ascii="Times New Roman" w:hAnsi="Times New Roman" w:cs="Times New Roman" w:hint="eastAsia"/>
          <w:i w:val="0"/>
          <w:sz w:val="24"/>
          <w:szCs w:val="24"/>
          <w:lang w:eastAsia="zh-CN"/>
        </w:rPr>
        <w:t>5</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3. Results and Discussion</w:t>
      </w:r>
      <w:r w:rsidRPr="009C04FB">
        <w:rPr>
          <w:rFonts w:ascii="Times New Roman" w:hAnsi="Times New Roman" w:cs="Times New Roman"/>
          <w:i w:val="0"/>
          <w:sz w:val="24"/>
          <w:szCs w:val="24"/>
        </w:rPr>
        <w:ptab w:relativeTo="margin" w:alignment="right" w:leader="dot"/>
      </w:r>
      <w:r w:rsidR="003428A4" w:rsidRPr="009C04FB">
        <w:rPr>
          <w:rFonts w:ascii="Times New Roman" w:hAnsi="Times New Roman" w:cs="Times New Roman"/>
          <w:i w:val="0"/>
          <w:sz w:val="24"/>
          <w:szCs w:val="24"/>
        </w:rPr>
        <w:t>1</w:t>
      </w:r>
      <w:r w:rsidR="00BF47BD">
        <w:rPr>
          <w:rFonts w:ascii="Times New Roman" w:hAnsi="Times New Roman" w:cs="Times New Roman" w:hint="eastAsia"/>
          <w:i w:val="0"/>
          <w:sz w:val="24"/>
          <w:szCs w:val="24"/>
          <w:lang w:eastAsia="zh-CN"/>
        </w:rPr>
        <w:t>8</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4. Summary and Conclusions</w:t>
      </w:r>
      <w:r w:rsidRPr="009C04FB">
        <w:rPr>
          <w:rFonts w:ascii="Times New Roman" w:hAnsi="Times New Roman" w:cs="Times New Roman"/>
          <w:i w:val="0"/>
          <w:sz w:val="24"/>
          <w:szCs w:val="24"/>
        </w:rPr>
        <w:ptab w:relativeTo="margin" w:alignment="right" w:leader="dot"/>
      </w:r>
      <w:r w:rsidR="00626844">
        <w:rPr>
          <w:rFonts w:ascii="Times New Roman" w:hAnsi="Times New Roman" w:cs="Times New Roman"/>
          <w:i w:val="0"/>
          <w:sz w:val="24"/>
          <w:szCs w:val="24"/>
        </w:rPr>
        <w:t>2</w:t>
      </w:r>
      <w:r w:rsidR="00956EE9">
        <w:rPr>
          <w:rFonts w:ascii="Times New Roman" w:hAnsi="Times New Roman" w:cs="Times New Roman" w:hint="eastAsia"/>
          <w:i w:val="0"/>
          <w:sz w:val="24"/>
          <w:szCs w:val="24"/>
          <w:lang w:eastAsia="zh-CN"/>
        </w:rPr>
        <w:t>6</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References</w:t>
      </w:r>
      <w:r w:rsidRPr="009C04FB">
        <w:rPr>
          <w:rFonts w:ascii="Times New Roman" w:hAnsi="Times New Roman" w:cs="Times New Roman"/>
          <w:i w:val="0"/>
          <w:sz w:val="24"/>
          <w:szCs w:val="24"/>
        </w:rPr>
        <w:ptab w:relativeTo="margin" w:alignment="right" w:leader="dot"/>
      </w:r>
      <w:r w:rsidR="00580CC3" w:rsidRPr="009C04FB">
        <w:rPr>
          <w:rFonts w:ascii="Times New Roman" w:hAnsi="Times New Roman" w:cs="Times New Roman"/>
          <w:i w:val="0"/>
          <w:sz w:val="24"/>
          <w:szCs w:val="24"/>
        </w:rPr>
        <w:t>2</w:t>
      </w:r>
      <w:r w:rsidR="00956EE9">
        <w:rPr>
          <w:rFonts w:ascii="Times New Roman" w:hAnsi="Times New Roman" w:cs="Times New Roman" w:hint="eastAsia"/>
          <w:i w:val="0"/>
          <w:sz w:val="24"/>
          <w:szCs w:val="24"/>
          <w:lang w:eastAsia="zh-CN"/>
        </w:rPr>
        <w:t>8</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Appendix 1.1</w:t>
      </w:r>
      <w:r w:rsidRPr="009C04FB">
        <w:rPr>
          <w:rFonts w:ascii="Times New Roman" w:hAnsi="Times New Roman" w:cs="Times New Roman"/>
          <w:i w:val="0"/>
          <w:sz w:val="24"/>
          <w:szCs w:val="24"/>
        </w:rPr>
        <w:ptab w:relativeTo="margin" w:alignment="right" w:leader="dot"/>
      </w:r>
      <w:r w:rsidR="00956EE9">
        <w:rPr>
          <w:rFonts w:ascii="Times New Roman" w:hAnsi="Times New Roman" w:cs="Times New Roman" w:hint="eastAsia"/>
          <w:i w:val="0"/>
          <w:sz w:val="24"/>
          <w:szCs w:val="24"/>
          <w:lang w:eastAsia="zh-CN"/>
        </w:rPr>
        <w:t>32</w:t>
      </w:r>
    </w:p>
    <w:p w:rsidR="008603DA" w:rsidRPr="009C04FB" w:rsidRDefault="008603DA" w:rsidP="009C04FB">
      <w:pPr>
        <w:spacing w:after="0" w:line="360" w:lineRule="auto"/>
        <w:jc w:val="both"/>
        <w:rPr>
          <w:rFonts w:ascii="Times New Roman" w:hAnsi="Times New Roman" w:cs="Times New Roman"/>
          <w:sz w:val="24"/>
          <w:szCs w:val="24"/>
        </w:rPr>
      </w:pPr>
      <w:r w:rsidRPr="009C04FB">
        <w:rPr>
          <w:rFonts w:ascii="Times New Roman" w:hAnsi="Times New Roman" w:cs="Times New Roman"/>
          <w:sz w:val="24"/>
          <w:szCs w:val="24"/>
        </w:rPr>
        <w:t>CHAPTER II Temperature Dependence of the Mechanical Properties of Equiatomic Solid Solution Alloys with FCC Crystal Structures</w:t>
      </w:r>
      <w:r w:rsidRPr="009C04FB">
        <w:rPr>
          <w:rFonts w:ascii="Times New Roman" w:hAnsi="Times New Roman" w:cs="Times New Roman"/>
          <w:sz w:val="24"/>
          <w:szCs w:val="24"/>
        </w:rPr>
        <w:ptab w:relativeTo="margin" w:alignment="right" w:leader="dot"/>
      </w:r>
      <w:r w:rsidRPr="009C04FB">
        <w:rPr>
          <w:rFonts w:ascii="Times New Roman" w:hAnsi="Times New Roman" w:cs="Times New Roman"/>
          <w:sz w:val="24"/>
          <w:szCs w:val="24"/>
        </w:rPr>
        <w:t>4</w:t>
      </w:r>
      <w:r w:rsidR="00DF40E5">
        <w:rPr>
          <w:rFonts w:ascii="Times New Roman" w:hAnsi="Times New Roman" w:cs="Times New Roman" w:hint="eastAsia"/>
          <w:sz w:val="24"/>
          <w:szCs w:val="24"/>
        </w:rPr>
        <w:t>8</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Abstract</w:t>
      </w:r>
      <w:r w:rsidRPr="009C04FB">
        <w:rPr>
          <w:rFonts w:ascii="Times New Roman" w:hAnsi="Times New Roman" w:cs="Times New Roman"/>
          <w:i w:val="0"/>
          <w:sz w:val="24"/>
          <w:szCs w:val="24"/>
        </w:rPr>
        <w:ptab w:relativeTo="margin" w:alignment="right" w:leader="dot"/>
      </w:r>
      <w:r w:rsidR="00DF40E5">
        <w:rPr>
          <w:rFonts w:ascii="Times New Roman" w:hAnsi="Times New Roman" w:cs="Times New Roman" w:hint="eastAsia"/>
          <w:i w:val="0"/>
          <w:sz w:val="24"/>
          <w:szCs w:val="24"/>
          <w:lang w:eastAsia="zh-CN"/>
        </w:rPr>
        <w:t>50</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1. Introduction</w:t>
      </w:r>
      <w:r w:rsidRPr="009C04FB">
        <w:rPr>
          <w:rFonts w:ascii="Times New Roman" w:hAnsi="Times New Roman" w:cs="Times New Roman"/>
          <w:i w:val="0"/>
          <w:sz w:val="24"/>
          <w:szCs w:val="24"/>
        </w:rPr>
        <w:ptab w:relativeTo="margin" w:alignment="right" w:leader="dot"/>
      </w:r>
      <w:r w:rsidR="00DF40E5">
        <w:rPr>
          <w:rFonts w:ascii="Times New Roman" w:hAnsi="Times New Roman" w:cs="Times New Roman" w:hint="eastAsia"/>
          <w:i w:val="0"/>
          <w:sz w:val="24"/>
          <w:szCs w:val="24"/>
          <w:lang w:eastAsia="zh-CN"/>
        </w:rPr>
        <w:t>52</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2. Experimental Methods</w:t>
      </w:r>
      <w:r w:rsidRPr="009C04FB">
        <w:rPr>
          <w:rFonts w:ascii="Times New Roman" w:hAnsi="Times New Roman" w:cs="Times New Roman"/>
          <w:i w:val="0"/>
          <w:sz w:val="24"/>
          <w:szCs w:val="24"/>
        </w:rPr>
        <w:ptab w:relativeTo="margin" w:alignment="right" w:leader="dot"/>
      </w:r>
      <w:r w:rsidR="00765CAF">
        <w:rPr>
          <w:rFonts w:ascii="Times New Roman" w:hAnsi="Times New Roman" w:cs="Times New Roman"/>
          <w:i w:val="0"/>
          <w:sz w:val="24"/>
          <w:szCs w:val="24"/>
        </w:rPr>
        <w:t>5</w:t>
      </w:r>
      <w:r w:rsidR="00DF40E5">
        <w:rPr>
          <w:rFonts w:ascii="Times New Roman" w:hAnsi="Times New Roman" w:cs="Times New Roman" w:hint="eastAsia"/>
          <w:i w:val="0"/>
          <w:sz w:val="24"/>
          <w:szCs w:val="24"/>
          <w:lang w:eastAsia="zh-CN"/>
        </w:rPr>
        <w:t>4</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3. Results and Discussion</w:t>
      </w:r>
      <w:r w:rsidRPr="009C04FB">
        <w:rPr>
          <w:rFonts w:ascii="Times New Roman" w:hAnsi="Times New Roman" w:cs="Times New Roman"/>
          <w:i w:val="0"/>
          <w:sz w:val="24"/>
          <w:szCs w:val="24"/>
        </w:rPr>
        <w:ptab w:relativeTo="margin" w:alignment="right" w:leader="dot"/>
      </w:r>
      <w:r w:rsidR="00DF40E5">
        <w:rPr>
          <w:rFonts w:ascii="Times New Roman" w:hAnsi="Times New Roman" w:cs="Times New Roman" w:hint="eastAsia"/>
          <w:i w:val="0"/>
          <w:sz w:val="24"/>
          <w:szCs w:val="24"/>
          <w:lang w:eastAsia="zh-CN"/>
        </w:rPr>
        <w:t>57</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4. Summary and Conclusions</w:t>
      </w:r>
      <w:r w:rsidRPr="009C04FB">
        <w:rPr>
          <w:rFonts w:ascii="Times New Roman" w:hAnsi="Times New Roman" w:cs="Times New Roman"/>
          <w:i w:val="0"/>
          <w:sz w:val="24"/>
          <w:szCs w:val="24"/>
        </w:rPr>
        <w:ptab w:relativeTo="margin" w:alignment="right" w:leader="dot"/>
      </w:r>
      <w:r w:rsidR="00DF40E5">
        <w:rPr>
          <w:rFonts w:ascii="Times New Roman" w:hAnsi="Times New Roman" w:cs="Times New Roman" w:hint="eastAsia"/>
          <w:i w:val="0"/>
          <w:sz w:val="24"/>
          <w:szCs w:val="24"/>
          <w:lang w:eastAsia="zh-CN"/>
        </w:rPr>
        <w:t>71</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References</w:t>
      </w:r>
      <w:r w:rsidRPr="009C04FB">
        <w:rPr>
          <w:rFonts w:ascii="Times New Roman" w:hAnsi="Times New Roman" w:cs="Times New Roman"/>
          <w:i w:val="0"/>
          <w:sz w:val="24"/>
          <w:szCs w:val="24"/>
        </w:rPr>
        <w:ptab w:relativeTo="margin" w:alignment="right" w:leader="dot"/>
      </w:r>
      <w:r w:rsidR="00DF40E5">
        <w:rPr>
          <w:rFonts w:ascii="Times New Roman" w:hAnsi="Times New Roman" w:cs="Times New Roman" w:hint="eastAsia"/>
          <w:i w:val="0"/>
          <w:sz w:val="24"/>
          <w:szCs w:val="24"/>
          <w:lang w:eastAsia="zh-CN"/>
        </w:rPr>
        <w:t>73</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Appendix 2.1</w:t>
      </w:r>
      <w:r w:rsidRPr="009C04FB">
        <w:rPr>
          <w:rFonts w:ascii="Times New Roman" w:hAnsi="Times New Roman" w:cs="Times New Roman"/>
          <w:i w:val="0"/>
          <w:sz w:val="24"/>
          <w:szCs w:val="24"/>
        </w:rPr>
        <w:ptab w:relativeTo="margin" w:alignment="right" w:leader="dot"/>
      </w:r>
      <w:r w:rsidR="00765CAF">
        <w:rPr>
          <w:rFonts w:ascii="Times New Roman" w:hAnsi="Times New Roman" w:cs="Times New Roman"/>
          <w:i w:val="0"/>
          <w:sz w:val="24"/>
          <w:szCs w:val="24"/>
        </w:rPr>
        <w:t>7</w:t>
      </w:r>
      <w:r w:rsidR="00DF40E5">
        <w:rPr>
          <w:rFonts w:ascii="Times New Roman" w:hAnsi="Times New Roman" w:cs="Times New Roman" w:hint="eastAsia"/>
          <w:i w:val="0"/>
          <w:sz w:val="24"/>
          <w:szCs w:val="24"/>
          <w:lang w:eastAsia="zh-CN"/>
        </w:rPr>
        <w:t>9</w:t>
      </w:r>
    </w:p>
    <w:p w:rsidR="008603DA" w:rsidRPr="009C04FB" w:rsidRDefault="008603DA" w:rsidP="009C04FB">
      <w:pPr>
        <w:spacing w:after="0" w:line="360" w:lineRule="auto"/>
        <w:jc w:val="both"/>
        <w:rPr>
          <w:rFonts w:ascii="Times New Roman" w:hAnsi="Times New Roman" w:cs="Times New Roman"/>
          <w:sz w:val="24"/>
          <w:szCs w:val="24"/>
        </w:rPr>
      </w:pPr>
      <w:r w:rsidRPr="009C04FB">
        <w:rPr>
          <w:rFonts w:ascii="Times New Roman" w:hAnsi="Times New Roman" w:cs="Times New Roman"/>
          <w:sz w:val="24"/>
          <w:szCs w:val="24"/>
        </w:rPr>
        <w:t>CHAPTER III Alloying Effects on the Mechanic</w:t>
      </w:r>
      <w:r w:rsidR="005F3B43">
        <w:rPr>
          <w:rFonts w:ascii="Times New Roman" w:hAnsi="Times New Roman" w:cs="Times New Roman"/>
          <w:sz w:val="24"/>
          <w:szCs w:val="24"/>
        </w:rPr>
        <w:t>al Properties of Equiatomic FCC</w:t>
      </w:r>
      <w:r w:rsidRPr="009C04FB">
        <w:rPr>
          <w:rFonts w:ascii="Times New Roman" w:hAnsi="Times New Roman" w:cs="Times New Roman"/>
          <w:sz w:val="24"/>
          <w:szCs w:val="24"/>
        </w:rPr>
        <w:t xml:space="preserve"> Solid Solution Alloys</w:t>
      </w:r>
      <w:r w:rsidRPr="009C04FB">
        <w:rPr>
          <w:rFonts w:ascii="Times New Roman" w:hAnsi="Times New Roman" w:cs="Times New Roman"/>
          <w:sz w:val="24"/>
          <w:szCs w:val="24"/>
        </w:rPr>
        <w:ptab w:relativeTo="margin" w:alignment="right" w:leader="dot"/>
      </w:r>
      <w:r w:rsidR="00EB477D">
        <w:rPr>
          <w:rFonts w:ascii="Times New Roman" w:hAnsi="Times New Roman" w:cs="Times New Roman"/>
          <w:sz w:val="24"/>
          <w:szCs w:val="24"/>
        </w:rPr>
        <w:t>9</w:t>
      </w:r>
      <w:r w:rsidR="00AD14A4">
        <w:rPr>
          <w:rFonts w:ascii="Times New Roman" w:hAnsi="Times New Roman" w:cs="Times New Roman" w:hint="eastAsia"/>
          <w:sz w:val="24"/>
          <w:szCs w:val="24"/>
        </w:rPr>
        <w:t>3</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Abstract</w:t>
      </w:r>
      <w:r w:rsidRPr="009C04FB">
        <w:rPr>
          <w:rFonts w:ascii="Times New Roman" w:hAnsi="Times New Roman" w:cs="Times New Roman"/>
          <w:i w:val="0"/>
          <w:sz w:val="24"/>
          <w:szCs w:val="24"/>
        </w:rPr>
        <w:ptab w:relativeTo="margin" w:alignment="right" w:leader="dot"/>
      </w:r>
      <w:r w:rsidR="00EB477D">
        <w:rPr>
          <w:rFonts w:ascii="Times New Roman" w:hAnsi="Times New Roman" w:cs="Times New Roman"/>
          <w:i w:val="0"/>
          <w:sz w:val="24"/>
          <w:szCs w:val="24"/>
        </w:rPr>
        <w:t>9</w:t>
      </w:r>
      <w:r w:rsidR="00AD14A4">
        <w:rPr>
          <w:rFonts w:ascii="Times New Roman" w:hAnsi="Times New Roman" w:cs="Times New Roman" w:hint="eastAsia"/>
          <w:i w:val="0"/>
          <w:sz w:val="24"/>
          <w:szCs w:val="24"/>
          <w:lang w:eastAsia="zh-CN"/>
        </w:rPr>
        <w:t>5</w:t>
      </w:r>
    </w:p>
    <w:p w:rsidR="008603DA" w:rsidRPr="009C04FB"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rPr>
        <w:t>References</w:t>
      </w:r>
      <w:r w:rsidRPr="009C04FB">
        <w:rPr>
          <w:rFonts w:ascii="Times New Roman" w:hAnsi="Times New Roman" w:cs="Times New Roman"/>
          <w:i w:val="0"/>
          <w:sz w:val="24"/>
          <w:szCs w:val="24"/>
        </w:rPr>
        <w:ptab w:relativeTo="margin" w:alignment="right" w:leader="dot"/>
      </w:r>
      <w:r w:rsidR="00FF4BDA" w:rsidRPr="009C04FB">
        <w:rPr>
          <w:rFonts w:ascii="Times New Roman" w:hAnsi="Times New Roman" w:cs="Times New Roman"/>
          <w:i w:val="0"/>
          <w:sz w:val="24"/>
          <w:szCs w:val="24"/>
        </w:rPr>
        <w:t>1</w:t>
      </w:r>
      <w:r w:rsidR="005F3B43">
        <w:rPr>
          <w:rFonts w:ascii="Times New Roman" w:hAnsi="Times New Roman" w:cs="Times New Roman" w:hint="eastAsia"/>
          <w:i w:val="0"/>
          <w:sz w:val="24"/>
          <w:szCs w:val="24"/>
          <w:lang w:eastAsia="zh-CN"/>
        </w:rPr>
        <w:t>0</w:t>
      </w:r>
      <w:r w:rsidR="00BF47BD">
        <w:rPr>
          <w:rFonts w:ascii="Times New Roman" w:hAnsi="Times New Roman" w:cs="Times New Roman" w:hint="eastAsia"/>
          <w:i w:val="0"/>
          <w:sz w:val="24"/>
          <w:szCs w:val="24"/>
          <w:lang w:eastAsia="zh-CN"/>
        </w:rPr>
        <w:t>4</w:t>
      </w:r>
    </w:p>
    <w:p w:rsidR="008603DA" w:rsidRDefault="008603DA" w:rsidP="009C04FB">
      <w:pPr>
        <w:pStyle w:val="TOC3"/>
        <w:rPr>
          <w:rFonts w:ascii="Times New Roman" w:hAnsi="Times New Roman" w:cs="Times New Roman"/>
          <w:i w:val="0"/>
          <w:sz w:val="24"/>
          <w:szCs w:val="24"/>
          <w:lang w:eastAsia="zh-CN"/>
        </w:rPr>
      </w:pPr>
      <w:r w:rsidRPr="009C04FB">
        <w:rPr>
          <w:rFonts w:ascii="Times New Roman" w:hAnsi="Times New Roman" w:cs="Times New Roman"/>
          <w:i w:val="0"/>
          <w:sz w:val="24"/>
          <w:szCs w:val="24"/>
          <w:lang w:eastAsia="zh-CN"/>
        </w:rPr>
        <w:t>Appendix 3.1</w:t>
      </w:r>
      <w:r w:rsidRPr="009C04FB">
        <w:rPr>
          <w:rFonts w:ascii="Times New Roman" w:hAnsi="Times New Roman" w:cs="Times New Roman"/>
          <w:i w:val="0"/>
          <w:sz w:val="24"/>
          <w:szCs w:val="24"/>
          <w:lang w:eastAsia="zh-CN"/>
        </w:rPr>
        <w:ptab w:relativeTo="margin" w:alignment="right" w:leader="dot"/>
      </w:r>
      <w:r w:rsidR="00EB477D">
        <w:rPr>
          <w:rFonts w:ascii="Times New Roman" w:hAnsi="Times New Roman" w:cs="Times New Roman"/>
          <w:i w:val="0"/>
          <w:sz w:val="24"/>
          <w:szCs w:val="24"/>
          <w:lang w:eastAsia="zh-CN"/>
        </w:rPr>
        <w:t>1</w:t>
      </w:r>
      <w:r w:rsidR="005F3B43">
        <w:rPr>
          <w:rFonts w:ascii="Times New Roman" w:hAnsi="Times New Roman" w:cs="Times New Roman" w:hint="eastAsia"/>
          <w:i w:val="0"/>
          <w:sz w:val="24"/>
          <w:szCs w:val="24"/>
          <w:lang w:eastAsia="zh-CN"/>
        </w:rPr>
        <w:t>0</w:t>
      </w:r>
      <w:r w:rsidR="00BF47BD">
        <w:rPr>
          <w:rFonts w:ascii="Times New Roman" w:hAnsi="Times New Roman" w:cs="Times New Roman" w:hint="eastAsia"/>
          <w:i w:val="0"/>
          <w:sz w:val="24"/>
          <w:szCs w:val="24"/>
          <w:lang w:eastAsia="zh-CN"/>
        </w:rPr>
        <w:t>6</w:t>
      </w:r>
    </w:p>
    <w:p w:rsidR="005F3B43" w:rsidRDefault="005F3B43" w:rsidP="005F3B43">
      <w:pPr>
        <w:rPr>
          <w:rFonts w:ascii="Times New Roman" w:hAnsi="Times New Roman" w:cs="Times New Roman"/>
          <w:i/>
          <w:sz w:val="24"/>
          <w:szCs w:val="24"/>
        </w:rPr>
      </w:pPr>
      <w:r>
        <w:rPr>
          <w:rFonts w:ascii="Times New Roman" w:hAnsi="Times New Roman" w:cs="Times New Roman" w:hint="eastAsia"/>
          <w:sz w:val="24"/>
          <w:szCs w:val="24"/>
        </w:rPr>
        <w:t>SUMMARY and CONCLUSIONS</w:t>
      </w:r>
      <w:r w:rsidRPr="009C04FB">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Pr="005F3B43">
        <w:rPr>
          <w:rFonts w:ascii="Times New Roman" w:hAnsi="Times New Roman" w:cs="Times New Roman" w:hint="eastAsia"/>
          <w:sz w:val="24"/>
          <w:szCs w:val="24"/>
        </w:rPr>
        <w:t>1</w:t>
      </w:r>
      <w:r w:rsidR="00BF47BD">
        <w:rPr>
          <w:rFonts w:ascii="Times New Roman" w:hAnsi="Times New Roman" w:cs="Times New Roman" w:hint="eastAsia"/>
          <w:sz w:val="24"/>
          <w:szCs w:val="24"/>
        </w:rPr>
        <w:t>0</w:t>
      </w:r>
    </w:p>
    <w:p w:rsidR="008603DA" w:rsidRPr="005F3B43" w:rsidRDefault="008603DA" w:rsidP="005F3B43">
      <w:r w:rsidRPr="009C04FB">
        <w:rPr>
          <w:rFonts w:ascii="Times New Roman" w:hAnsi="Times New Roman" w:cs="Times New Roman"/>
          <w:sz w:val="24"/>
          <w:szCs w:val="24"/>
        </w:rPr>
        <w:t>VITA</w:t>
      </w:r>
      <w:r w:rsidRPr="009C04FB">
        <w:rPr>
          <w:rFonts w:ascii="Times New Roman" w:hAnsi="Times New Roman" w:cs="Times New Roman"/>
          <w:sz w:val="24"/>
          <w:szCs w:val="24"/>
        </w:rPr>
        <w:ptab w:relativeTo="margin" w:alignment="right" w:leader="dot"/>
      </w:r>
      <w:r w:rsidR="009C4A41" w:rsidRPr="009C04FB">
        <w:rPr>
          <w:rFonts w:ascii="Times New Roman" w:hAnsi="Times New Roman" w:cs="Times New Roman"/>
          <w:sz w:val="24"/>
          <w:szCs w:val="24"/>
        </w:rPr>
        <w:t>1</w:t>
      </w:r>
      <w:r w:rsidR="005F3B43">
        <w:rPr>
          <w:rFonts w:ascii="Times New Roman" w:hAnsi="Times New Roman" w:cs="Times New Roman" w:hint="eastAsia"/>
          <w:sz w:val="24"/>
          <w:szCs w:val="24"/>
        </w:rPr>
        <w:t>1</w:t>
      </w:r>
      <w:r w:rsidR="00BF47BD">
        <w:rPr>
          <w:rFonts w:ascii="Times New Roman" w:hAnsi="Times New Roman" w:cs="Times New Roman" w:hint="eastAsia"/>
          <w:sz w:val="24"/>
          <w:szCs w:val="24"/>
        </w:rPr>
        <w:t>4</w:t>
      </w:r>
    </w:p>
    <w:p w:rsidR="008603DA" w:rsidRPr="00BF374F" w:rsidRDefault="008603DA" w:rsidP="009C04FB">
      <w:pPr>
        <w:spacing w:after="0" w:line="360" w:lineRule="auto"/>
      </w:pPr>
    </w:p>
    <w:p w:rsidR="008603DA" w:rsidRDefault="008603DA" w:rsidP="009C04FB">
      <w:pPr>
        <w:spacing w:after="0" w:line="360" w:lineRule="auto"/>
      </w:pPr>
    </w:p>
    <w:p w:rsidR="008603DA" w:rsidRDefault="008603DA" w:rsidP="009C04FB">
      <w:pPr>
        <w:spacing w:after="0" w:line="360" w:lineRule="auto"/>
      </w:pPr>
    </w:p>
    <w:sdt>
      <w:sdtPr>
        <w:rPr>
          <w:rFonts w:ascii="Times New Roman" w:eastAsiaTheme="minorHAnsi" w:hAnsi="Times New Roman" w:cs="Times New Roman"/>
          <w:b w:val="0"/>
          <w:bCs w:val="0"/>
          <w:color w:val="auto"/>
          <w:kern w:val="2"/>
          <w:sz w:val="24"/>
          <w:szCs w:val="24"/>
          <w:lang w:eastAsia="ja-JP"/>
        </w:rPr>
        <w:id w:val="-352032113"/>
        <w:docPartObj>
          <w:docPartGallery w:val="Table of Contents"/>
          <w:docPartUnique/>
        </w:docPartObj>
      </w:sdtPr>
      <w:sdtEndPr>
        <w:rPr>
          <w:rFonts w:eastAsiaTheme="minorEastAsia"/>
          <w:kern w:val="0"/>
          <w:lang w:eastAsia="zh-CN"/>
        </w:rPr>
      </w:sdtEndPr>
      <w:sdtContent>
        <w:p w:rsidR="008603DA" w:rsidRPr="003651C0" w:rsidRDefault="008603DA" w:rsidP="00EF06FE">
          <w:pPr>
            <w:pStyle w:val="TOCHeading"/>
            <w:spacing w:before="0" w:line="360" w:lineRule="auto"/>
            <w:jc w:val="center"/>
            <w:rPr>
              <w:rFonts w:ascii="Times New Roman" w:hAnsi="Times New Roman" w:cs="Times New Roman"/>
              <w:color w:val="auto"/>
              <w:sz w:val="24"/>
              <w:szCs w:val="24"/>
            </w:rPr>
          </w:pPr>
          <w:r w:rsidRPr="003651C0">
            <w:rPr>
              <w:rFonts w:ascii="Times New Roman" w:hAnsi="Times New Roman" w:cs="Times New Roman"/>
              <w:color w:val="auto"/>
              <w:sz w:val="24"/>
              <w:szCs w:val="24"/>
            </w:rPr>
            <w:t>LISTS OF TABLES</w:t>
          </w:r>
        </w:p>
        <w:p w:rsidR="008603DA" w:rsidRPr="00080F37" w:rsidRDefault="00080F37" w:rsidP="00EF06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8603DA" w:rsidRPr="00080F37">
            <w:rPr>
              <w:rFonts w:ascii="Times New Roman" w:hAnsi="Times New Roman" w:cs="Times New Roman"/>
              <w:sz w:val="24"/>
              <w:szCs w:val="24"/>
            </w:rPr>
            <w:t>1.1. Phases present in the various alloys investigated in the present study as inferred from available phase diagrams and determined by experimental analyses. Room temperature and high temperature are designated as rt and ht, respectively</w:t>
          </w:r>
          <w:r w:rsidR="008603DA"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3</w:t>
          </w:r>
          <w:r w:rsidR="00956EE9">
            <w:rPr>
              <w:rFonts w:ascii="Times New Roman" w:hAnsi="Times New Roman" w:cs="Times New Roman" w:hint="eastAsia"/>
              <w:sz w:val="24"/>
              <w:szCs w:val="24"/>
            </w:rPr>
            <w:t>3</w:t>
          </w:r>
        </w:p>
        <w:p w:rsidR="008603DA" w:rsidRPr="00080F37" w:rsidRDefault="008603DA" w:rsidP="00EF06FE">
          <w:pPr>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rPr>
            <w:t xml:space="preserve">Table 1.2. Temperatures at which melting was observed to start in DSC measurements of the recrystallized FCC materials investigated in this study </w:t>
          </w:r>
          <w:r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3</w:t>
          </w:r>
          <w:r w:rsidR="00956EE9">
            <w:rPr>
              <w:rFonts w:ascii="Times New Roman" w:hAnsi="Times New Roman" w:cs="Times New Roman" w:hint="eastAsia"/>
              <w:sz w:val="24"/>
              <w:szCs w:val="24"/>
            </w:rPr>
            <w:t>5</w:t>
          </w:r>
        </w:p>
        <w:p w:rsidR="008603DA" w:rsidRPr="00080F37" w:rsidRDefault="008603DA" w:rsidP="00EF06FE">
          <w:pPr>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rPr>
            <w:t xml:space="preserve">Table 1.3. Hall-Petch intercepts and slopes for the equiatomic alloys and pure Ni </w:t>
          </w:r>
          <w:r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3</w:t>
          </w:r>
          <w:r w:rsidR="00956EE9">
            <w:rPr>
              <w:rFonts w:ascii="Times New Roman" w:hAnsi="Times New Roman" w:cs="Times New Roman" w:hint="eastAsia"/>
              <w:sz w:val="24"/>
              <w:szCs w:val="24"/>
            </w:rPr>
            <w:t>6</w:t>
          </w:r>
        </w:p>
        <w:p w:rsidR="008603DA" w:rsidRPr="00080F37" w:rsidRDefault="008603DA" w:rsidP="00EF06FE">
          <w:pPr>
            <w:spacing w:after="0" w:line="360" w:lineRule="auto"/>
            <w:jc w:val="both"/>
            <w:rPr>
              <w:rFonts w:ascii="Times New Roman" w:hAnsi="Times New Roman" w:cs="Times New Roman"/>
              <w:sz w:val="24"/>
              <w:szCs w:val="24"/>
            </w:rPr>
          </w:pPr>
          <w:r w:rsidRPr="00080F37">
            <w:rPr>
              <w:rFonts w:ascii="Times New Roman" w:hAnsi="Times New Roman" w:cs="Times New Roman"/>
              <w:bCs/>
              <w:sz w:val="24"/>
              <w:szCs w:val="24"/>
            </w:rPr>
            <w:t xml:space="preserve">Table 2.1. </w:t>
          </w:r>
          <w:r w:rsidR="00EC308A" w:rsidRPr="00EC308A">
            <w:rPr>
              <w:rFonts w:ascii="Times New Roman" w:hAnsi="Times New Roman" w:cs="Times New Roman"/>
              <w:sz w:val="24"/>
              <w:szCs w:val="24"/>
            </w:rPr>
            <w:t>Processing conditions and grain sizes of the equiatomic alloys</w:t>
          </w:r>
          <w:r w:rsidR="00EC308A" w:rsidRPr="00080F37">
            <w:rPr>
              <w:rFonts w:ascii="Times New Roman" w:hAnsi="Times New Roman" w:cs="Times New Roman"/>
              <w:sz w:val="24"/>
              <w:szCs w:val="24"/>
            </w:rPr>
            <w:t xml:space="preserve"> </w:t>
          </w:r>
          <w:r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80</w:t>
          </w:r>
        </w:p>
        <w:p w:rsidR="008603DA" w:rsidRPr="00080F37" w:rsidRDefault="008603DA" w:rsidP="00EF06FE">
          <w:pPr>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rPr>
            <w:t xml:space="preserve">Table 2.2. </w:t>
          </w:r>
          <w:r w:rsidR="00EC308A" w:rsidRPr="00EC308A">
            <w:rPr>
              <w:rFonts w:ascii="Times New Roman" w:hAnsi="Times New Roman" w:cs="Times New Roman" w:hint="eastAsia"/>
              <w:sz w:val="24"/>
              <w:szCs w:val="24"/>
            </w:rPr>
            <w:t xml:space="preserve">Measured melting temperatures, room temperature shear moduli and </w:t>
          </w:r>
          <w:r w:rsidR="00EC308A" w:rsidRPr="00EC308A">
            <w:rPr>
              <w:rFonts w:ascii="Times New Roman" w:hAnsi="Times New Roman" w:cs="Times New Roman"/>
              <w:sz w:val="24"/>
              <w:szCs w:val="24"/>
            </w:rPr>
            <w:t>P</w:t>
          </w:r>
          <w:r w:rsidR="00EC308A" w:rsidRPr="00EC308A">
            <w:rPr>
              <w:rFonts w:ascii="Times New Roman" w:hAnsi="Times New Roman" w:cs="Times New Roman" w:hint="eastAsia"/>
              <w:sz w:val="24"/>
              <w:szCs w:val="24"/>
            </w:rPr>
            <w:t>oisson</w:t>
          </w:r>
          <w:r w:rsidR="00EC308A" w:rsidRPr="00EC308A">
            <w:rPr>
              <w:rFonts w:ascii="Times New Roman" w:hAnsi="Times New Roman" w:cs="Times New Roman"/>
              <w:sz w:val="24"/>
              <w:szCs w:val="24"/>
            </w:rPr>
            <w:t>’s</w:t>
          </w:r>
          <w:r w:rsidR="00EC308A" w:rsidRPr="00EC308A">
            <w:rPr>
              <w:rFonts w:ascii="Times New Roman" w:hAnsi="Times New Roman" w:cs="Times New Roman" w:hint="eastAsia"/>
              <w:sz w:val="24"/>
              <w:szCs w:val="24"/>
            </w:rPr>
            <w:t xml:space="preserve"> ratio</w:t>
          </w:r>
          <w:r w:rsidR="00EC308A" w:rsidRPr="00EC308A">
            <w:rPr>
              <w:rFonts w:ascii="Times New Roman" w:hAnsi="Times New Roman" w:cs="Times New Roman"/>
              <w:sz w:val="24"/>
              <w:szCs w:val="24"/>
            </w:rPr>
            <w:t>s</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sz w:val="24"/>
              <w:szCs w:val="24"/>
            </w:rPr>
            <w:t>of</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sz w:val="24"/>
              <w:szCs w:val="24"/>
            </w:rPr>
            <w:t>the equiatomic alloys</w:t>
          </w:r>
          <w:r w:rsidR="00EC308A" w:rsidRPr="00080F37">
            <w:rPr>
              <w:rFonts w:ascii="Times New Roman" w:hAnsi="Times New Roman" w:cs="Times New Roman"/>
              <w:sz w:val="24"/>
              <w:szCs w:val="24"/>
            </w:rPr>
            <w:t xml:space="preserve"> </w:t>
          </w:r>
          <w:r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81</w:t>
          </w:r>
        </w:p>
        <w:p w:rsidR="008603DA" w:rsidRPr="00080F37" w:rsidRDefault="008603DA" w:rsidP="00EF06FE">
          <w:pPr>
            <w:tabs>
              <w:tab w:val="left" w:pos="3557"/>
            </w:tabs>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rPr>
            <w:t xml:space="preserve">Table 2.3. </w:t>
          </w:r>
          <w:r w:rsidR="00EC308A" w:rsidRPr="00EC308A">
            <w:rPr>
              <w:rFonts w:ascii="Times New Roman" w:hAnsi="Times New Roman" w:cs="Times New Roman" w:hint="eastAsia"/>
              <w:sz w:val="24"/>
              <w:szCs w:val="24"/>
            </w:rPr>
            <w:t xml:space="preserve">The fitting parameters </w:t>
          </w:r>
          <w:r w:rsidR="00EC308A" w:rsidRPr="00EC308A">
            <w:rPr>
              <w:rFonts w:ascii="Times New Roman" w:hAnsi="Times New Roman" w:cs="Times New Roman"/>
              <w:sz w:val="24"/>
              <w:szCs w:val="24"/>
            </w:rPr>
            <w:t>σ</w:t>
          </w:r>
          <w:r w:rsidR="00EC308A" w:rsidRPr="00EC308A">
            <w:rPr>
              <w:rFonts w:ascii="Times New Roman" w:hAnsi="Times New Roman" w:cs="Times New Roman"/>
              <w:sz w:val="24"/>
              <w:szCs w:val="24"/>
              <w:vertAlign w:val="subscript"/>
            </w:rPr>
            <w:t>a</w:t>
          </w:r>
          <w:r w:rsidR="00EC308A" w:rsidRPr="00EC308A">
            <w:rPr>
              <w:rFonts w:ascii="Times New Roman" w:hAnsi="Times New Roman" w:cs="Times New Roman" w:hint="eastAsia"/>
              <w:sz w:val="24"/>
              <w:szCs w:val="24"/>
            </w:rPr>
            <w:t>,</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sz w:val="24"/>
              <w:szCs w:val="24"/>
            </w:rPr>
            <w:t>C</w:t>
          </w:r>
          <w:r w:rsidR="00EC308A" w:rsidRPr="00EC308A">
            <w:rPr>
              <w:rFonts w:ascii="Times New Roman" w:hAnsi="Times New Roman" w:cs="Times New Roman" w:hint="eastAsia"/>
              <w:sz w:val="24"/>
              <w:szCs w:val="24"/>
            </w:rPr>
            <w:t>,</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sz w:val="24"/>
              <w:szCs w:val="24"/>
            </w:rPr>
            <w:t>and σ</w:t>
          </w:r>
          <w:r w:rsidR="00EC308A" w:rsidRPr="00EC308A">
            <w:rPr>
              <w:rFonts w:ascii="Times New Roman" w:hAnsi="Times New Roman" w:cs="Times New Roman"/>
              <w:sz w:val="24"/>
              <w:szCs w:val="24"/>
              <w:vertAlign w:val="subscript"/>
            </w:rPr>
            <w:t>b</w:t>
          </w:r>
          <w:r w:rsidR="00EC308A" w:rsidRPr="00EC308A">
            <w:rPr>
              <w:rFonts w:ascii="Times New Roman" w:hAnsi="Times New Roman" w:cs="Times New Roman"/>
              <w:sz w:val="24"/>
              <w:szCs w:val="24"/>
            </w:rPr>
            <w:t xml:space="preserve"> obtained from curve fits of the data in Fig. </w:t>
          </w:r>
          <w:r w:rsidR="00EC308A">
            <w:rPr>
              <w:rFonts w:ascii="Times New Roman" w:hAnsi="Times New Roman" w:cs="Times New Roman" w:hint="eastAsia"/>
              <w:sz w:val="24"/>
              <w:szCs w:val="24"/>
            </w:rPr>
            <w:t>2.</w:t>
          </w:r>
          <w:r w:rsidR="00EC308A" w:rsidRPr="00EC308A">
            <w:rPr>
              <w:rFonts w:ascii="Times New Roman" w:hAnsi="Times New Roman" w:cs="Times New Roman"/>
              <w:sz w:val="24"/>
              <w:szCs w:val="24"/>
            </w:rPr>
            <w:t xml:space="preserve">5 according to the form of Eq. 10. The table also lists: the </w:t>
          </w:r>
          <w:r w:rsidR="00EC308A" w:rsidRPr="00EC308A">
            <w:rPr>
              <w:rFonts w:ascii="Times New Roman" w:hAnsi="Times New Roman" w:cs="Times New Roman" w:hint="eastAsia"/>
              <w:sz w:val="24"/>
              <w:szCs w:val="24"/>
            </w:rPr>
            <w:t>0 K Peierls stress</w:t>
          </w:r>
          <w:r w:rsidR="00EC308A" w:rsidRPr="00EC308A">
            <w:rPr>
              <w:rFonts w:ascii="Times New Roman" w:hAnsi="Times New Roman" w:cs="Times New Roman"/>
              <w:sz w:val="24"/>
              <w:szCs w:val="24"/>
            </w:rPr>
            <w:t>,σ</w:t>
          </w:r>
          <w:r w:rsidR="00EC308A" w:rsidRPr="00EC308A">
            <w:rPr>
              <w:rFonts w:ascii="Times New Roman" w:hAnsi="Times New Roman" w:cs="Times New Roman" w:hint="eastAsia"/>
              <w:sz w:val="24"/>
              <w:szCs w:val="24"/>
              <w:vertAlign w:val="subscript"/>
            </w:rPr>
            <w:t>p</w:t>
          </w:r>
          <w:r w:rsidR="00EC308A" w:rsidRPr="00EC308A">
            <w:rPr>
              <w:rFonts w:ascii="Times New Roman" w:hAnsi="Times New Roman" w:cs="Times New Roman" w:hint="eastAsia"/>
              <w:sz w:val="24"/>
              <w:szCs w:val="24"/>
            </w:rPr>
            <w:t>(0)</w:t>
          </w:r>
          <w:r w:rsidR="00EC308A" w:rsidRPr="00EC308A">
            <w:rPr>
              <w:rFonts w:ascii="Times New Roman" w:hAnsi="Times New Roman" w:cs="Times New Roman"/>
              <w:sz w:val="24"/>
              <w:szCs w:val="24"/>
            </w:rPr>
            <w:t>,</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hint="eastAsia"/>
              <w:sz w:val="24"/>
              <w:szCs w:val="24"/>
            </w:rPr>
            <w:t xml:space="preserve">calculated by assuming </w:t>
          </w:r>
          <w:r w:rsidR="00EC308A" w:rsidRPr="00EC308A">
            <w:rPr>
              <w:rFonts w:ascii="Times New Roman" w:hAnsi="Times New Roman" w:cs="Times New Roman"/>
              <w:sz w:val="24"/>
              <w:szCs w:val="24"/>
            </w:rPr>
            <w:t>ω</w:t>
          </w:r>
          <w:r w:rsidR="00EC308A" w:rsidRPr="00EC308A">
            <w:rPr>
              <w:rFonts w:ascii="Times New Roman" w:hAnsi="Times New Roman" w:cs="Times New Roman" w:hint="eastAsia"/>
              <w:sz w:val="24"/>
              <w:szCs w:val="24"/>
              <w:vertAlign w:val="subscript"/>
            </w:rPr>
            <w:t>0</w:t>
          </w:r>
          <w:r w:rsidR="00EC308A" w:rsidRPr="00EC308A">
            <w:rPr>
              <w:rFonts w:ascii="Times New Roman" w:hAnsi="Times New Roman" w:cs="Times New Roman"/>
              <w:sz w:val="24"/>
              <w:szCs w:val="24"/>
            </w:rPr>
            <w:t> </w:t>
          </w:r>
          <w:r w:rsidR="00EC308A" w:rsidRPr="00EC308A">
            <w:rPr>
              <w:rFonts w:ascii="Times New Roman" w:hAnsi="Times New Roman" w:cs="Times New Roman" w:hint="eastAsia"/>
              <w:sz w:val="24"/>
              <w:szCs w:val="24"/>
            </w:rPr>
            <w:t>=</w:t>
          </w:r>
          <w:r w:rsidR="00EC308A" w:rsidRPr="00EC308A">
            <w:rPr>
              <w:rFonts w:ascii="Times New Roman" w:hAnsi="Times New Roman" w:cs="Times New Roman"/>
              <w:sz w:val="24"/>
              <w:szCs w:val="24"/>
            </w:rPr>
            <w:t> </w:t>
          </w:r>
          <w:r w:rsidR="00EC308A" w:rsidRPr="00EC308A">
            <w:rPr>
              <w:rFonts w:ascii="Times New Roman" w:hAnsi="Times New Roman" w:cs="Times New Roman" w:hint="eastAsia"/>
              <w:sz w:val="24"/>
              <w:szCs w:val="24"/>
            </w:rPr>
            <w:t>0.5b, b, 1.5b, and 2b</w:t>
          </w:r>
          <w:r w:rsidR="00EC308A" w:rsidRPr="00EC308A">
            <w:rPr>
              <w:rFonts w:ascii="Times New Roman" w:hAnsi="Times New Roman" w:cs="Times New Roman"/>
              <w:sz w:val="24"/>
              <w:szCs w:val="24"/>
            </w:rPr>
            <w:t>;</w:t>
          </w:r>
          <w:r w:rsidR="00EC308A" w:rsidRPr="00EC308A">
            <w:rPr>
              <w:rFonts w:ascii="Times New Roman" w:hAnsi="Times New Roman" w:cs="Times New Roman" w:hint="eastAsia"/>
              <w:sz w:val="24"/>
              <w:szCs w:val="24"/>
            </w:rPr>
            <w:t xml:space="preserve"> the constant </w:t>
          </w:r>
          <w:r w:rsidR="00EC308A" w:rsidRPr="00EC308A">
            <w:rPr>
              <w:rFonts w:ascii="Times New Roman" w:hAnsi="Times New Roman" w:cs="Times New Roman"/>
              <w:sz w:val="24"/>
              <w:szCs w:val="24"/>
            </w:rPr>
            <w:t>α;</w:t>
          </w:r>
          <w:r w:rsidR="00EC308A" w:rsidRPr="00EC308A">
            <w:rPr>
              <w:rFonts w:ascii="Times New Roman" w:hAnsi="Times New Roman" w:cs="Times New Roman" w:hint="eastAsia"/>
              <w:sz w:val="24"/>
              <w:szCs w:val="24"/>
            </w:rPr>
            <w:t xml:space="preserve"> the melting temperatures (</w:t>
          </w:r>
          <w:r w:rsidR="00EC308A" w:rsidRPr="00EC308A">
            <w:rPr>
              <w:rFonts w:ascii="Times New Roman" w:hAnsi="Times New Roman" w:cs="Times New Roman"/>
              <w:sz w:val="24"/>
              <w:szCs w:val="24"/>
            </w:rPr>
            <w:t>T</w:t>
          </w:r>
          <w:r w:rsidR="00EC308A" w:rsidRPr="00EC308A">
            <w:rPr>
              <w:rFonts w:ascii="Times New Roman" w:hAnsi="Times New Roman" w:cs="Times New Roman"/>
              <w:sz w:val="24"/>
              <w:szCs w:val="24"/>
              <w:vertAlign w:val="subscript"/>
            </w:rPr>
            <w:t>m</w:t>
          </w:r>
          <w:r w:rsidR="00EC308A" w:rsidRPr="00EC308A">
            <w:rPr>
              <w:rFonts w:ascii="Times New Roman" w:hAnsi="Times New Roman" w:cs="Times New Roman" w:hint="eastAsia"/>
              <w:sz w:val="24"/>
              <w:szCs w:val="24"/>
            </w:rPr>
            <w:t>)</w:t>
          </w:r>
          <w:r w:rsidR="00EC308A" w:rsidRPr="00EC308A">
            <w:rPr>
              <w:rFonts w:ascii="Times New Roman" w:hAnsi="Times New Roman" w:cs="Times New Roman"/>
              <w:sz w:val="24"/>
              <w:szCs w:val="24"/>
            </w:rPr>
            <w:t>;</w:t>
          </w:r>
          <w:r w:rsidR="00EC308A" w:rsidRPr="00EC308A">
            <w:rPr>
              <w:rFonts w:ascii="Times New Roman" w:hAnsi="Times New Roman" w:cs="Times New Roman" w:hint="eastAsia"/>
              <w:sz w:val="24"/>
              <w:szCs w:val="24"/>
            </w:rPr>
            <w:t xml:space="preserve"> and the product of </w:t>
          </w:r>
          <w:r w:rsidR="00EC308A" w:rsidRPr="00EC308A">
            <w:rPr>
              <w:rFonts w:ascii="Times New Roman" w:hAnsi="Times New Roman" w:cs="Times New Roman"/>
              <w:sz w:val="24"/>
              <w:szCs w:val="24"/>
            </w:rPr>
            <w:t>α</w:t>
          </w:r>
          <w:r w:rsidR="00EC308A" w:rsidRPr="00EC308A">
            <w:rPr>
              <w:rFonts w:ascii="Times New Roman" w:hAnsi="Times New Roman" w:cs="Times New Roman" w:hint="eastAsia"/>
              <w:sz w:val="24"/>
              <w:szCs w:val="24"/>
            </w:rPr>
            <w:t xml:space="preserve"> and </w:t>
          </w:r>
          <w:r w:rsidR="00EC308A" w:rsidRPr="00EC308A">
            <w:rPr>
              <w:rFonts w:ascii="Times New Roman" w:hAnsi="Times New Roman" w:cs="Times New Roman"/>
              <w:sz w:val="24"/>
              <w:szCs w:val="24"/>
            </w:rPr>
            <w:t>T</w:t>
          </w:r>
          <w:r w:rsidR="00EC308A" w:rsidRPr="00EC308A">
            <w:rPr>
              <w:rFonts w:ascii="Times New Roman" w:hAnsi="Times New Roman" w:cs="Times New Roman"/>
              <w:sz w:val="24"/>
              <w:szCs w:val="24"/>
              <w:vertAlign w:val="subscript"/>
            </w:rPr>
            <w:t>m</w:t>
          </w:r>
          <w:r w:rsidR="00EC308A" w:rsidRPr="00EC308A">
            <w:rPr>
              <w:rFonts w:ascii="Times New Roman" w:hAnsi="Times New Roman" w:cs="Times New Roman" w:hint="eastAsia"/>
              <w:sz w:val="24"/>
              <w:szCs w:val="24"/>
            </w:rPr>
            <w:t>.</w:t>
          </w:r>
          <w:r w:rsidR="00EC308A" w:rsidRPr="00EC308A">
            <w:rPr>
              <w:rFonts w:ascii="Times New Roman" w:hAnsi="Times New Roman" w:cs="Times New Roman"/>
              <w:sz w:val="24"/>
              <w:szCs w:val="24"/>
            </w:rPr>
            <w:t xml:space="preserve"> Additional descriptions of the parameters and their symbols are given in the text</w:t>
          </w:r>
          <w:r w:rsidRPr="00080F37">
            <w:rPr>
              <w:rFonts w:ascii="Times New Roman" w:hAnsi="Times New Roman" w:cs="Times New Roman"/>
              <w:sz w:val="24"/>
              <w:szCs w:val="24"/>
            </w:rPr>
            <w:t>.</w:t>
          </w:r>
          <w:r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82</w:t>
          </w:r>
        </w:p>
        <w:p w:rsidR="008603DA" w:rsidRPr="00080F37" w:rsidRDefault="008603DA" w:rsidP="00EF06FE">
          <w:pPr>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rPr>
            <w:t xml:space="preserve">Table 2.4. </w:t>
          </w:r>
          <w:r w:rsidR="00EC308A" w:rsidRPr="00EC308A">
            <w:rPr>
              <w:rFonts w:ascii="Times New Roman" w:hAnsi="Times New Roman" w:cs="Times New Roman" w:hint="eastAsia"/>
              <w:sz w:val="24"/>
              <w:szCs w:val="24"/>
            </w:rPr>
            <w:t xml:space="preserve">Temperature dependence of the </w:t>
          </w:r>
          <w:r w:rsidR="00EC308A" w:rsidRPr="00EC308A">
            <w:rPr>
              <w:rFonts w:ascii="Times New Roman" w:hAnsi="Times New Roman" w:cs="Times New Roman"/>
              <w:sz w:val="24"/>
              <w:szCs w:val="24"/>
            </w:rPr>
            <w:t>s</w:t>
          </w:r>
          <w:r w:rsidR="00EC308A" w:rsidRPr="00EC308A">
            <w:rPr>
              <w:rFonts w:ascii="Times New Roman" w:hAnsi="Times New Roman" w:cs="Times New Roman" w:hint="eastAsia"/>
              <w:sz w:val="24"/>
              <w:szCs w:val="24"/>
            </w:rPr>
            <w:t>hear modul</w:t>
          </w:r>
          <w:r w:rsidR="00EC308A" w:rsidRPr="00EC308A">
            <w:rPr>
              <w:rFonts w:ascii="Times New Roman" w:hAnsi="Times New Roman" w:cs="Times New Roman"/>
              <w:sz w:val="24"/>
              <w:szCs w:val="24"/>
            </w:rPr>
            <w:t>us</w:t>
          </w:r>
          <w:r w:rsidR="00EC308A" w:rsidRPr="00EC308A">
            <w:rPr>
              <w:rFonts w:ascii="Times New Roman" w:hAnsi="Times New Roman" w:cs="Times New Roman" w:hint="eastAsia"/>
              <w:sz w:val="24"/>
              <w:szCs w:val="24"/>
            </w:rPr>
            <w:t xml:space="preserve"> of FeNiCoCr</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sz w:val="24"/>
              <w:szCs w:val="24"/>
            </w:rPr>
            <w:t>(this study)</w:t>
          </w:r>
          <w:r w:rsidR="00EC308A" w:rsidRPr="00EC308A">
            <w:rPr>
              <w:rFonts w:ascii="Times New Roman" w:hAnsi="Times New Roman" w:cs="Times New Roman" w:hint="eastAsia"/>
              <w:sz w:val="24"/>
              <w:szCs w:val="24"/>
            </w:rPr>
            <w:t>, FeNi</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sz w:val="24"/>
              <w:szCs w:val="24"/>
            </w:rPr>
            <w:t>(</w:t>
          </w:r>
          <w:r w:rsidR="00EC308A" w:rsidRPr="00EC308A">
            <w:rPr>
              <w:rFonts w:ascii="Times New Roman" w:hAnsi="Times New Roman" w:cs="Times New Roman" w:hint="eastAsia"/>
              <w:sz w:val="24"/>
              <w:szCs w:val="24"/>
            </w:rPr>
            <w:t xml:space="preserve">calculated </w:t>
          </w:r>
          <w:r w:rsidR="00EC308A" w:rsidRPr="00EC308A">
            <w:rPr>
              <w:rFonts w:ascii="Times New Roman" w:hAnsi="Times New Roman" w:cs="Times New Roman"/>
              <w:sz w:val="24"/>
              <w:szCs w:val="24"/>
            </w:rPr>
            <w:t>from [</w:t>
          </w:r>
          <w:r w:rsidR="00EC308A" w:rsidRPr="00EC308A">
            <w:rPr>
              <w:rFonts w:ascii="Times New Roman" w:hAnsi="Times New Roman" w:cs="Times New Roman" w:hint="eastAsia"/>
              <w:sz w:val="24"/>
              <w:szCs w:val="24"/>
            </w:rPr>
            <w:t>68</w:t>
          </w:r>
          <w:r w:rsidR="00EC308A" w:rsidRPr="00EC308A">
            <w:rPr>
              <w:rFonts w:ascii="Times New Roman" w:hAnsi="Times New Roman" w:cs="Times New Roman"/>
              <w:sz w:val="24"/>
              <w:szCs w:val="24"/>
            </w:rPr>
            <w:t xml:space="preserve">]), </w:t>
          </w:r>
          <w:r w:rsidR="00EC308A" w:rsidRPr="00EC308A">
            <w:rPr>
              <w:rFonts w:ascii="Times New Roman" w:hAnsi="Times New Roman" w:cs="Times New Roman" w:hint="eastAsia"/>
              <w:sz w:val="24"/>
              <w:szCs w:val="24"/>
            </w:rPr>
            <w:t xml:space="preserve">and pure Ni </w:t>
          </w:r>
          <w:r w:rsidR="00EC308A" w:rsidRPr="00EC308A">
            <w:rPr>
              <w:rFonts w:ascii="Times New Roman" w:hAnsi="Times New Roman" w:cs="Times New Roman"/>
              <w:sz w:val="24"/>
              <w:szCs w:val="24"/>
            </w:rPr>
            <w:t>(extracted</w:t>
          </w:r>
          <w:r w:rsidR="00EC308A">
            <w:rPr>
              <w:rFonts w:ascii="Times New Roman" w:hAnsi="Times New Roman" w:cs="Times New Roman" w:hint="eastAsia"/>
              <w:sz w:val="24"/>
              <w:szCs w:val="24"/>
            </w:rPr>
            <w:t xml:space="preserve"> </w:t>
          </w:r>
          <w:r w:rsidR="00EC308A" w:rsidRPr="00EC308A">
            <w:rPr>
              <w:rFonts w:ascii="Times New Roman" w:hAnsi="Times New Roman" w:cs="Times New Roman"/>
              <w:sz w:val="24"/>
              <w:szCs w:val="24"/>
            </w:rPr>
            <w:t>from [</w:t>
          </w:r>
          <w:r w:rsidR="00EC308A" w:rsidRPr="00EC308A">
            <w:rPr>
              <w:rFonts w:ascii="Times New Roman" w:hAnsi="Times New Roman" w:cs="Times New Roman" w:hint="eastAsia"/>
              <w:sz w:val="24"/>
              <w:szCs w:val="24"/>
            </w:rPr>
            <w:t>68</w:t>
          </w:r>
          <w:r w:rsidR="00EC308A" w:rsidRPr="00EC308A">
            <w:rPr>
              <w:rFonts w:ascii="Times New Roman" w:hAnsi="Times New Roman" w:cs="Times New Roman"/>
              <w:sz w:val="24"/>
              <w:szCs w:val="24"/>
            </w:rPr>
            <w:t>])</w:t>
          </w:r>
          <w:r w:rsidR="000379E8">
            <w:rPr>
              <w:rFonts w:ascii="Times New Roman" w:hAnsi="Times New Roman" w:cs="Times New Roman"/>
              <w:sz w:val="24"/>
              <w:szCs w:val="24"/>
            </w:rPr>
            <w:t xml:space="preserve"> </w:t>
          </w:r>
          <w:r w:rsidRPr="00080F37">
            <w:rPr>
              <w:rFonts w:ascii="Times New Roman" w:hAnsi="Times New Roman" w:cs="Times New Roman"/>
              <w:sz w:val="24"/>
              <w:szCs w:val="24"/>
            </w:rPr>
            <w:ptab w:relativeTo="margin" w:alignment="right" w:leader="dot"/>
          </w:r>
          <w:r w:rsidR="009C04FB" w:rsidRPr="00080F37">
            <w:rPr>
              <w:rFonts w:ascii="Times New Roman" w:hAnsi="Times New Roman" w:cs="Times New Roman"/>
              <w:sz w:val="24"/>
              <w:szCs w:val="24"/>
            </w:rPr>
            <w:t>8</w:t>
          </w:r>
          <w:r w:rsidR="00DF40E5">
            <w:rPr>
              <w:rFonts w:ascii="Times New Roman" w:hAnsi="Times New Roman" w:cs="Times New Roman" w:hint="eastAsia"/>
              <w:sz w:val="24"/>
              <w:szCs w:val="24"/>
            </w:rPr>
            <w:t>3</w:t>
          </w:r>
        </w:p>
        <w:p w:rsidR="008603DA" w:rsidRPr="00080F37" w:rsidRDefault="008603DA" w:rsidP="00EF06FE">
          <w:pPr>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rPr>
            <w:t xml:space="preserve">Table 3.1. </w:t>
          </w:r>
          <w:r w:rsidR="00BF47BD" w:rsidRPr="004D6675">
            <w:rPr>
              <w:rFonts w:ascii="Times New Roman" w:hAnsi="Times New Roman" w:cs="Times New Roman" w:hint="eastAsia"/>
              <w:sz w:val="24"/>
              <w:szCs w:val="24"/>
            </w:rPr>
            <w:t xml:space="preserve">Data </w:t>
          </w:r>
          <w:r w:rsidR="00BF47BD">
            <w:rPr>
              <w:rFonts w:ascii="Times New Roman" w:hAnsi="Times New Roman" w:cs="Times New Roman" w:hint="eastAsia"/>
              <w:sz w:val="24"/>
              <w:szCs w:val="24"/>
            </w:rPr>
            <w:t xml:space="preserve">matrix, which </w:t>
          </w:r>
          <w:r w:rsidR="00BF47BD">
            <w:rPr>
              <w:rFonts w:ascii="Times New Roman" w:hAnsi="Times New Roman" w:cs="Times New Roman"/>
              <w:sz w:val="24"/>
              <w:szCs w:val="24"/>
            </w:rPr>
            <w:t>includes the</w:t>
          </w:r>
          <w:r w:rsidR="00BF47BD" w:rsidRPr="004D6675">
            <w:rPr>
              <w:rFonts w:ascii="Times New Roman" w:hAnsi="Times New Roman" w:cs="Times New Roman" w:hint="eastAsia"/>
              <w:sz w:val="24"/>
              <w:szCs w:val="24"/>
            </w:rPr>
            <w:t xml:space="preserve"> number of elements</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hint="eastAsia"/>
              <w:i/>
              <w:sz w:val="24"/>
              <w:szCs w:val="24"/>
            </w:rPr>
            <w:t>n</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melting temperature</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hint="eastAsia"/>
              <w:i/>
              <w:sz w:val="24"/>
              <w:szCs w:val="24"/>
            </w:rPr>
            <w:t>T</w:t>
          </w:r>
          <w:r w:rsidR="00BF47BD" w:rsidRPr="00223E30">
            <w:rPr>
              <w:rFonts w:ascii="Times New Roman" w:hAnsi="Times New Roman" w:cs="Times New Roman" w:hint="eastAsia"/>
              <w:i/>
              <w:sz w:val="24"/>
              <w:szCs w:val="24"/>
              <w:vertAlign w:val="subscript"/>
            </w:rPr>
            <w:t>m</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lattice parameter</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hint="eastAsia"/>
              <w:i/>
              <w:sz w:val="24"/>
              <w:szCs w:val="24"/>
            </w:rPr>
            <w:t>a</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Poisson</w:t>
          </w:r>
          <w:r w:rsidR="00BF47BD" w:rsidRPr="004D6675">
            <w:rPr>
              <w:rFonts w:ascii="Times New Roman" w:hAnsi="Times New Roman" w:cs="Times New Roman"/>
              <w:sz w:val="24"/>
              <w:szCs w:val="24"/>
            </w:rPr>
            <w:t>’</w:t>
          </w:r>
          <w:r w:rsidR="00BF47BD" w:rsidRPr="004D6675">
            <w:rPr>
              <w:rFonts w:ascii="Times New Roman" w:hAnsi="Times New Roman" w:cs="Times New Roman" w:hint="eastAsia"/>
              <w:sz w:val="24"/>
              <w:szCs w:val="24"/>
            </w:rPr>
            <w:t>s ratio</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i/>
              <w:sz w:val="24"/>
              <w:szCs w:val="24"/>
            </w:rPr>
            <w:t>ν</w:t>
          </w:r>
          <w:r w:rsidR="00BF47BD" w:rsidRPr="00E50FB8">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shear modulus</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hint="eastAsia"/>
              <w:i/>
              <w:sz w:val="24"/>
              <w:szCs w:val="24"/>
            </w:rPr>
            <w:t>G</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maximum size and modulus mismatch</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i/>
              <w:sz w:val="24"/>
              <w:szCs w:val="24"/>
            </w:rPr>
            <w:t>Δ</w:t>
          </w:r>
          <w:r w:rsidR="00BF47BD" w:rsidRPr="00223E30">
            <w:rPr>
              <w:rFonts w:ascii="Times New Roman" w:hAnsi="Times New Roman" w:cs="Times New Roman" w:hint="eastAsia"/>
              <w:i/>
              <w:sz w:val="24"/>
              <w:szCs w:val="24"/>
            </w:rPr>
            <w:t>r</w:t>
          </w:r>
          <w:r w:rsidR="00BF47BD">
            <w:rPr>
              <w:rFonts w:ascii="Times New Roman" w:hAnsi="Times New Roman" w:cs="Times New Roman" w:hint="eastAsia"/>
              <w:sz w:val="24"/>
              <w:szCs w:val="24"/>
            </w:rPr>
            <w:t xml:space="preserve"> and </w:t>
          </w:r>
          <w:r w:rsidR="00BF47BD" w:rsidRPr="00223E30">
            <w:rPr>
              <w:rFonts w:ascii="Times New Roman" w:hAnsi="Times New Roman" w:cs="Times New Roman"/>
              <w:i/>
              <w:sz w:val="24"/>
              <w:szCs w:val="24"/>
            </w:rPr>
            <w:t>Δ</w:t>
          </w:r>
          <w:r w:rsidR="00BF47BD">
            <w:rPr>
              <w:rFonts w:ascii="Times New Roman" w:hAnsi="Times New Roman" w:cs="Times New Roman" w:hint="eastAsia"/>
              <w:i/>
              <w:sz w:val="24"/>
              <w:szCs w:val="24"/>
            </w:rPr>
            <w:t>E</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annealing twin density</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i/>
              <w:sz w:val="24"/>
              <w:szCs w:val="24"/>
            </w:rPr>
            <w:t>ρ</w:t>
          </w:r>
          <w:r w:rsidR="00BF47BD" w:rsidRPr="00223E30">
            <w:rPr>
              <w:rFonts w:ascii="Times New Roman" w:hAnsi="Times New Roman" w:cs="Times New Roman" w:hint="eastAsia"/>
              <w:i/>
              <w:sz w:val="24"/>
              <w:szCs w:val="24"/>
              <w:vertAlign w:val="subscript"/>
            </w:rPr>
            <w:t>twin</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yield strength</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i/>
              <w:sz w:val="24"/>
              <w:szCs w:val="24"/>
            </w:rPr>
            <w:t>σ</w:t>
          </w:r>
          <w:r w:rsidR="00BF47BD" w:rsidRPr="00223E30">
            <w:rPr>
              <w:rFonts w:ascii="Times New Roman" w:hAnsi="Times New Roman" w:cs="Times New Roman" w:hint="eastAsia"/>
              <w:i/>
              <w:sz w:val="24"/>
              <w:szCs w:val="24"/>
              <w:vertAlign w:val="subscript"/>
            </w:rPr>
            <w:t>y</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xml:space="preserve">, </w:t>
          </w:r>
          <w:r w:rsidR="00BF47BD">
            <w:rPr>
              <w:rFonts w:ascii="Times New Roman" w:hAnsi="Times New Roman" w:cs="Times New Roman"/>
              <w:sz w:val="24"/>
              <w:szCs w:val="24"/>
            </w:rPr>
            <w:t>ultimate tensile strength</w:t>
          </w:r>
          <w:r w:rsidR="00BF47BD">
            <w:rPr>
              <w:rFonts w:ascii="Times New Roman" w:hAnsi="Times New Roman" w:cs="Times New Roman" w:hint="eastAsia"/>
              <w:sz w:val="24"/>
              <w:szCs w:val="24"/>
            </w:rPr>
            <w:t xml:space="preserve"> (</w:t>
          </w:r>
          <w:r w:rsidR="00BF47BD">
            <w:rPr>
              <w:rFonts w:ascii="Times New Roman" w:hAnsi="Times New Roman" w:cs="Times New Roman"/>
              <w:sz w:val="24"/>
              <w:szCs w:val="24"/>
            </w:rPr>
            <w:t>σ</w:t>
          </w:r>
          <w:r w:rsidR="00BF47BD">
            <w:rPr>
              <w:rFonts w:ascii="Times New Roman" w:hAnsi="Times New Roman" w:cs="Times New Roman" w:hint="eastAsia"/>
              <w:sz w:val="24"/>
              <w:szCs w:val="24"/>
              <w:vertAlign w:val="subscript"/>
            </w:rPr>
            <w:t>uts</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elongation</w:t>
          </w:r>
          <w:r w:rsidR="00BF47BD">
            <w:rPr>
              <w:rFonts w:ascii="Times New Roman" w:hAnsi="Times New Roman" w:cs="Times New Roman" w:hint="eastAsia"/>
              <w:sz w:val="24"/>
              <w:szCs w:val="24"/>
            </w:rPr>
            <w:t xml:space="preserve"> (</w:t>
          </w:r>
          <w:r w:rsidR="00BF47BD" w:rsidRPr="00223E30">
            <w:rPr>
              <w:rFonts w:ascii="Times New Roman" w:hAnsi="Times New Roman" w:cs="Times New Roman" w:hint="eastAsia"/>
              <w:i/>
              <w:sz w:val="24"/>
              <w:szCs w:val="24"/>
            </w:rPr>
            <w:t>e</w:t>
          </w:r>
          <w:r w:rsidR="00BF47BD" w:rsidRPr="00223E30">
            <w:rPr>
              <w:rFonts w:ascii="Times New Roman" w:hAnsi="Times New Roman" w:cs="Times New Roman" w:hint="eastAsia"/>
              <w:i/>
              <w:sz w:val="24"/>
              <w:szCs w:val="24"/>
              <w:vertAlign w:val="subscript"/>
            </w:rPr>
            <w:t>f</w:t>
          </w:r>
          <w:r w:rsidR="00BF47BD">
            <w:rPr>
              <w:rFonts w:ascii="Times New Roman" w:hAnsi="Times New Roman" w:cs="Times New Roman" w:hint="eastAsia"/>
              <w:sz w:val="24"/>
              <w:szCs w:val="24"/>
            </w:rPr>
            <w:t>)</w:t>
          </w:r>
          <w:r w:rsidR="00BF47BD" w:rsidRPr="004D6675">
            <w:rPr>
              <w:rFonts w:ascii="Times New Roman" w:hAnsi="Times New Roman" w:cs="Times New Roman" w:hint="eastAsia"/>
              <w:sz w:val="24"/>
              <w:szCs w:val="24"/>
            </w:rPr>
            <w:t xml:space="preserve"> and </w:t>
          </w:r>
          <w:r w:rsidR="00BF47BD">
            <w:rPr>
              <w:rFonts w:ascii="Times New Roman" w:hAnsi="Times New Roman" w:cs="Times New Roman"/>
              <w:sz w:val="24"/>
              <w:szCs w:val="24"/>
            </w:rPr>
            <w:t xml:space="preserve">average rate of </w:t>
          </w:r>
          <w:r w:rsidR="00BF47BD" w:rsidRPr="004D6675">
            <w:rPr>
              <w:rFonts w:ascii="Times New Roman" w:hAnsi="Times New Roman" w:cs="Times New Roman" w:hint="eastAsia"/>
              <w:sz w:val="24"/>
              <w:szCs w:val="24"/>
            </w:rPr>
            <w:t xml:space="preserve">work </w:t>
          </w:r>
          <w:r w:rsidR="00BF47BD" w:rsidRPr="004D6675">
            <w:rPr>
              <w:rFonts w:ascii="Times New Roman" w:hAnsi="Times New Roman" w:cs="Times New Roman"/>
              <w:sz w:val="24"/>
              <w:szCs w:val="24"/>
            </w:rPr>
            <w:t>hardening</w:t>
          </w:r>
          <w:r w:rsidR="00BF47BD">
            <w:rPr>
              <w:rFonts w:ascii="Times New Roman" w:hAnsi="Times New Roman" w:cs="Times New Roman"/>
              <w:sz w:val="24"/>
              <w:szCs w:val="24"/>
            </w:rPr>
            <w:t xml:space="preserve"> (</w:t>
          </w:r>
          <w:r w:rsidR="00BF47BD">
            <w:rPr>
              <w:rFonts w:ascii="Times New Roman" w:hAnsi="Times New Roman" w:cs="Times New Roman" w:hint="eastAsia"/>
              <w:sz w:val="24"/>
              <w:szCs w:val="24"/>
            </w:rPr>
            <w:t>(</w:t>
          </w:r>
          <w:r w:rsidR="00BF47BD" w:rsidRPr="00223E30">
            <w:rPr>
              <w:rFonts w:ascii="Times New Roman" w:hAnsi="Times New Roman" w:cs="Times New Roman"/>
              <w:i/>
              <w:sz w:val="24"/>
              <w:szCs w:val="24"/>
            </w:rPr>
            <w:t>σ</w:t>
          </w:r>
          <w:r w:rsidR="00BF47BD" w:rsidRPr="00223E30">
            <w:rPr>
              <w:rFonts w:ascii="Times New Roman" w:hAnsi="Times New Roman" w:cs="Times New Roman" w:hint="eastAsia"/>
              <w:i/>
              <w:sz w:val="24"/>
              <w:szCs w:val="24"/>
              <w:vertAlign w:val="subscript"/>
            </w:rPr>
            <w:t>uts</w:t>
          </w:r>
          <w:r w:rsidR="00BF47BD" w:rsidRPr="00223E30">
            <w:rPr>
              <w:rFonts w:ascii="Times New Roman" w:hAnsi="Times New Roman" w:cs="Times New Roman"/>
              <w:i/>
              <w:sz w:val="24"/>
              <w:szCs w:val="24"/>
            </w:rPr>
            <w:t>- σ</w:t>
          </w:r>
          <w:r w:rsidR="00BF47BD" w:rsidRPr="00223E30">
            <w:rPr>
              <w:rFonts w:ascii="Times New Roman" w:hAnsi="Times New Roman" w:cs="Times New Roman" w:hint="eastAsia"/>
              <w:i/>
              <w:sz w:val="24"/>
              <w:szCs w:val="24"/>
              <w:vertAlign w:val="subscript"/>
            </w:rPr>
            <w:t>y</w:t>
          </w:r>
          <w:r w:rsidR="00BF47BD">
            <w:rPr>
              <w:rFonts w:ascii="Times New Roman" w:hAnsi="Times New Roman" w:cs="Times New Roman" w:hint="eastAsia"/>
              <w:i/>
              <w:sz w:val="24"/>
              <w:szCs w:val="24"/>
            </w:rPr>
            <w:t>)</w:t>
          </w:r>
          <w:r w:rsidR="00BF47BD" w:rsidRPr="00223E30">
            <w:rPr>
              <w:rFonts w:ascii="Times New Roman" w:hAnsi="Times New Roman" w:cs="Times New Roman"/>
              <w:i/>
              <w:sz w:val="24"/>
              <w:szCs w:val="24"/>
            </w:rPr>
            <w:t>/</w:t>
          </w:r>
          <w:r w:rsidR="00BF47BD" w:rsidRPr="00223E30">
            <w:rPr>
              <w:rFonts w:ascii="Times New Roman" w:hAnsi="Times New Roman" w:cs="Times New Roman" w:hint="eastAsia"/>
              <w:i/>
              <w:sz w:val="24"/>
              <w:szCs w:val="24"/>
            </w:rPr>
            <w:t>e</w:t>
          </w:r>
          <w:r w:rsidR="00BF47BD" w:rsidRPr="00223E30">
            <w:rPr>
              <w:rFonts w:ascii="Times New Roman" w:hAnsi="Times New Roman" w:cs="Times New Roman" w:hint="eastAsia"/>
              <w:i/>
              <w:sz w:val="24"/>
              <w:szCs w:val="24"/>
              <w:vertAlign w:val="subscript"/>
            </w:rPr>
            <w:t>f</w:t>
          </w:r>
          <w:r w:rsidR="00BF47BD">
            <w:rPr>
              <w:rFonts w:ascii="Times New Roman" w:hAnsi="Times New Roman" w:cs="Times New Roman"/>
              <w:sz w:val="24"/>
              <w:szCs w:val="24"/>
            </w:rPr>
            <w:t>)</w:t>
          </w:r>
          <w:r w:rsidR="00BF47BD">
            <w:rPr>
              <w:rFonts w:ascii="Times New Roman" w:hAnsi="Times New Roman" w:cs="Times New Roman" w:hint="eastAsia"/>
              <w:sz w:val="24"/>
              <w:szCs w:val="24"/>
            </w:rPr>
            <w:t>.</w:t>
          </w:r>
          <w:r w:rsidR="00C056FE" w:rsidRPr="004D6675">
            <w:rPr>
              <w:rFonts w:ascii="Times New Roman" w:hAnsi="Times New Roman" w:cs="Times New Roman" w:hint="eastAsia"/>
              <w:sz w:val="24"/>
              <w:szCs w:val="24"/>
            </w:rPr>
            <w:t>.</w:t>
          </w:r>
          <w:r w:rsidRPr="00080F37">
            <w:rPr>
              <w:rFonts w:ascii="Times New Roman" w:hAnsi="Times New Roman" w:cs="Times New Roman"/>
              <w:sz w:val="24"/>
              <w:szCs w:val="24"/>
            </w:rPr>
            <w:ptab w:relativeTo="margin" w:alignment="right" w:leader="dot"/>
          </w:r>
          <w:r w:rsidR="009C04FB" w:rsidRPr="00080F37">
            <w:rPr>
              <w:rFonts w:ascii="Times New Roman" w:hAnsi="Times New Roman" w:cs="Times New Roman"/>
              <w:sz w:val="24"/>
              <w:szCs w:val="24"/>
            </w:rPr>
            <w:t>1</w:t>
          </w:r>
          <w:r w:rsidR="005F3B43">
            <w:rPr>
              <w:rFonts w:ascii="Times New Roman" w:hAnsi="Times New Roman" w:cs="Times New Roman" w:hint="eastAsia"/>
              <w:sz w:val="24"/>
              <w:szCs w:val="24"/>
            </w:rPr>
            <w:t>0</w:t>
          </w:r>
          <w:r w:rsidR="00BF47BD">
            <w:rPr>
              <w:rFonts w:ascii="Times New Roman" w:hAnsi="Times New Roman" w:cs="Times New Roman" w:hint="eastAsia"/>
              <w:sz w:val="24"/>
              <w:szCs w:val="24"/>
            </w:rPr>
            <w:t>7</w:t>
          </w:r>
        </w:p>
        <w:p w:rsidR="00F122C6" w:rsidRDefault="008603DA" w:rsidP="00EF06FE">
          <w:pPr>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lang w:val="de-DE"/>
            </w:rPr>
            <w:t xml:space="preserve">Table 3.2. </w:t>
          </w:r>
          <w:r w:rsidR="00BF47BD">
            <w:rPr>
              <w:rFonts w:ascii="Times New Roman" w:hAnsi="Times New Roman" w:cs="Times New Roman"/>
              <w:sz w:val="24"/>
              <w:szCs w:val="24"/>
              <w:lang w:val="de-DE"/>
            </w:rPr>
            <w:t>C</w:t>
          </w:r>
          <w:r w:rsidR="00BF47BD" w:rsidRPr="004D6675">
            <w:rPr>
              <w:rFonts w:ascii="Times New Roman" w:hAnsi="Times New Roman" w:cs="Times New Roman" w:hint="eastAsia"/>
              <w:sz w:val="24"/>
              <w:szCs w:val="24"/>
              <w:lang w:val="de-DE"/>
            </w:rPr>
            <w:t>orrelation coefficients</w:t>
          </w:r>
          <w:r w:rsidR="00BF47BD">
            <w:rPr>
              <w:rFonts w:ascii="Times New Roman" w:hAnsi="Times New Roman" w:cs="Times New Roman"/>
              <w:sz w:val="24"/>
              <w:szCs w:val="24"/>
              <w:lang w:val="de-DE"/>
            </w:rPr>
            <w:t xml:space="preserve">, </w:t>
          </w:r>
          <w:r w:rsidR="00BF47BD" w:rsidRPr="00AE6A67">
            <w:rPr>
              <w:rFonts w:ascii="Times New Roman" w:hAnsi="Times New Roman" w:cs="Times New Roman"/>
              <w:i/>
              <w:sz w:val="24"/>
              <w:szCs w:val="24"/>
              <w:lang w:val="de-DE"/>
            </w:rPr>
            <w:t>r</w:t>
          </w:r>
          <w:r w:rsidR="00BF47BD">
            <w:rPr>
              <w:rFonts w:ascii="Times New Roman" w:hAnsi="Times New Roman" w:cs="Times New Roman"/>
              <w:sz w:val="24"/>
              <w:szCs w:val="24"/>
              <w:lang w:val="de-DE"/>
            </w:rPr>
            <w:t>,</w:t>
          </w:r>
          <w:r w:rsidR="00BF47BD" w:rsidRPr="004D6675">
            <w:rPr>
              <w:rFonts w:ascii="Times New Roman" w:hAnsi="Times New Roman" w:cs="Times New Roman" w:hint="eastAsia"/>
              <w:sz w:val="24"/>
              <w:szCs w:val="24"/>
              <w:lang w:val="de-DE"/>
            </w:rPr>
            <w:t xml:space="preserve"> and level of significance</w:t>
          </w:r>
          <w:r w:rsidR="00BF47BD">
            <w:rPr>
              <w:rFonts w:ascii="Times New Roman" w:hAnsi="Times New Roman" w:cs="Times New Roman"/>
              <w:sz w:val="24"/>
              <w:szCs w:val="24"/>
              <w:lang w:val="de-DE"/>
            </w:rPr>
            <w:t xml:space="preserve">, </w:t>
          </w:r>
          <w:r w:rsidR="00BF47BD" w:rsidRPr="00AE6A67">
            <w:rPr>
              <w:rFonts w:ascii="Times New Roman" w:hAnsi="Times New Roman" w:cs="Times New Roman"/>
              <w:i/>
              <w:sz w:val="24"/>
              <w:szCs w:val="24"/>
              <w:lang w:val="de-DE"/>
            </w:rPr>
            <w:t>p</w:t>
          </w:r>
          <w:r w:rsidR="00BF47BD">
            <w:rPr>
              <w:rFonts w:ascii="Times New Roman" w:hAnsi="Times New Roman" w:cs="Times New Roman"/>
              <w:sz w:val="24"/>
              <w:szCs w:val="24"/>
              <w:lang w:val="de-DE"/>
            </w:rPr>
            <w:t>, for each of the correlations.</w:t>
          </w:r>
          <w:r w:rsidRPr="00080F37">
            <w:rPr>
              <w:rFonts w:ascii="Times New Roman" w:hAnsi="Times New Roman" w:cs="Times New Roman"/>
              <w:sz w:val="24"/>
              <w:szCs w:val="24"/>
              <w:lang w:val="de-DE"/>
            </w:rPr>
            <w:t>.</w:t>
          </w:r>
          <w:r w:rsidRPr="00080F37">
            <w:rPr>
              <w:rFonts w:ascii="Times New Roman" w:hAnsi="Times New Roman" w:cs="Times New Roman"/>
              <w:sz w:val="24"/>
              <w:szCs w:val="24"/>
            </w:rPr>
            <w:ptab w:relativeTo="margin" w:alignment="right" w:leader="dot"/>
          </w:r>
          <w:r w:rsidR="009C04FB" w:rsidRPr="00080F37">
            <w:rPr>
              <w:rFonts w:ascii="Times New Roman" w:hAnsi="Times New Roman" w:cs="Times New Roman"/>
              <w:sz w:val="24"/>
              <w:szCs w:val="24"/>
            </w:rPr>
            <w:t>1</w:t>
          </w:r>
          <w:r w:rsidR="00BF47BD">
            <w:rPr>
              <w:rFonts w:ascii="Times New Roman" w:hAnsi="Times New Roman" w:cs="Times New Roman" w:hint="eastAsia"/>
              <w:sz w:val="24"/>
              <w:szCs w:val="24"/>
            </w:rPr>
            <w:t>09</w:t>
          </w:r>
        </w:p>
        <w:p w:rsidR="00080F37" w:rsidRPr="00034877" w:rsidRDefault="00F122C6" w:rsidP="00034877">
          <w:pPr>
            <w:rPr>
              <w:rFonts w:ascii="Times New Roman" w:hAnsi="Times New Roman" w:cs="Times New Roman"/>
              <w:sz w:val="24"/>
              <w:szCs w:val="24"/>
            </w:rPr>
          </w:pPr>
          <w:r>
            <w:rPr>
              <w:rFonts w:ascii="Times New Roman" w:hAnsi="Times New Roman" w:cs="Times New Roman"/>
              <w:sz w:val="24"/>
              <w:szCs w:val="24"/>
            </w:rPr>
            <w:br w:type="page"/>
          </w:r>
        </w:p>
      </w:sdtContent>
    </w:sdt>
    <w:sdt>
      <w:sdtPr>
        <w:rPr>
          <w:rFonts w:ascii="Times New Roman" w:eastAsiaTheme="minorEastAsia" w:hAnsi="Times New Roman" w:cs="Times New Roman"/>
          <w:b w:val="0"/>
          <w:bCs w:val="0"/>
          <w:color w:val="auto"/>
          <w:sz w:val="24"/>
          <w:szCs w:val="24"/>
          <w:lang w:eastAsia="zh-CN"/>
        </w:rPr>
        <w:id w:val="-308320144"/>
        <w:docPartObj>
          <w:docPartGallery w:val="Table of Contents"/>
          <w:docPartUnique/>
        </w:docPartObj>
      </w:sdtPr>
      <w:sdtContent>
        <w:p w:rsidR="00080F37" w:rsidRPr="00DF40E5" w:rsidRDefault="00080F37" w:rsidP="00080F37">
          <w:pPr>
            <w:pStyle w:val="TOCHeading"/>
            <w:spacing w:before="0" w:line="360" w:lineRule="auto"/>
            <w:jc w:val="center"/>
            <w:rPr>
              <w:rFonts w:ascii="Times New Roman" w:eastAsiaTheme="minorEastAsia" w:hAnsi="Times New Roman" w:cs="Times New Roman"/>
              <w:b w:val="0"/>
              <w:bCs w:val="0"/>
              <w:color w:val="auto"/>
              <w:sz w:val="24"/>
              <w:szCs w:val="24"/>
              <w:lang w:eastAsia="zh-CN"/>
            </w:rPr>
          </w:pPr>
          <w:r w:rsidRPr="00DF40E5">
            <w:rPr>
              <w:rFonts w:ascii="Times New Roman" w:eastAsiaTheme="minorEastAsia" w:hAnsi="Times New Roman" w:cs="Times New Roman"/>
              <w:b w:val="0"/>
              <w:bCs w:val="0"/>
              <w:color w:val="auto"/>
              <w:sz w:val="24"/>
              <w:szCs w:val="24"/>
              <w:lang w:eastAsia="zh-CN"/>
            </w:rPr>
            <w:t>LISTS OF FIGURES</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1.1.  All the possible quaternary, ternary, binary, and pure metal subsets of the quinary high-entropy alloy FeNiCoCrMn. After casting and homogenization, those that are single-phase FCC are identified in red, while those that are multi-phase or have a different crystal structure are identified in black</w:t>
          </w:r>
          <w:r w:rsidR="00080F37" w:rsidRPr="00080F37">
            <w:rPr>
              <w:rFonts w:ascii="Times New Roman" w:hAnsi="Times New Roman" w:cs="Times New Roman"/>
              <w:sz w:val="24"/>
              <w:szCs w:val="24"/>
            </w:rPr>
            <w:ptab w:relativeTo="margin" w:alignment="right" w:leader="dot"/>
          </w:r>
          <w:r w:rsidR="00080F37" w:rsidRPr="00080F37">
            <w:rPr>
              <w:rFonts w:ascii="Times New Roman" w:hAnsi="Times New Roman" w:cs="Times New Roman"/>
              <w:sz w:val="24"/>
              <w:szCs w:val="24"/>
            </w:rPr>
            <w:t>3</w:t>
          </w:r>
          <w:r w:rsidR="00DF40E5">
            <w:rPr>
              <w:rFonts w:ascii="Times New Roman" w:hAnsi="Times New Roman" w:cs="Times New Roman" w:hint="eastAsia"/>
              <w:sz w:val="24"/>
              <w:szCs w:val="24"/>
            </w:rPr>
            <w:t>7</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1.2. XRD patterns and BSE images of the five quaternary equiatomic alloys investigated in this study in the cast and homogenized condition</w:t>
          </w:r>
          <w:r w:rsidR="00080F37" w:rsidRPr="00080F37">
            <w:rPr>
              <w:rFonts w:ascii="Times New Roman" w:hAnsi="Times New Roman" w:cs="Times New Roman"/>
              <w:sz w:val="24"/>
              <w:szCs w:val="24"/>
            </w:rPr>
            <w:ptab w:relativeTo="margin" w:alignment="right" w:leader="dot"/>
          </w:r>
          <w:r w:rsidR="00080F37" w:rsidRPr="00080F37">
            <w:rPr>
              <w:rFonts w:ascii="Times New Roman" w:hAnsi="Times New Roman" w:cs="Times New Roman"/>
              <w:sz w:val="24"/>
              <w:szCs w:val="24"/>
            </w:rPr>
            <w:t>3</w:t>
          </w:r>
          <w:r w:rsidR="00DF40E5">
            <w:rPr>
              <w:rFonts w:ascii="Times New Roman" w:hAnsi="Times New Roman" w:cs="Times New Roman" w:hint="eastAsia"/>
              <w:sz w:val="24"/>
              <w:szCs w:val="24"/>
            </w:rPr>
            <w:t>8</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1.3. XRD patterns and BSE images of the eight ternary equiatomic alloys investigated in this study in the cast and homogenized condition</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39</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1.4. XRD patterns and BSE images of the five binary equiatomic alloys investigated in this study in the cast and homogenized condition.</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40</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1.5. XRD patterns and BSE images of the equiatomic alloys NiCo FeNi, NiCoCr, FeNiCr, FeNiCo, and FeNiCoCr after cold rolling and annealing at 800 °C for 1 hour. Green arrows in the XRD pattern and BSE image of FeNiCr indicate the BCC phase</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41</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1.6. Microstructures of the FeNiCoCr alloy: (a) in the as-cast state, (b) after homogenization at 1200 °C for 24 h and (c) after cold rolling and annealing at 900 °C for 1 h</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42</w:t>
          </w:r>
        </w:p>
        <w:p w:rsidR="00080F37" w:rsidRPr="00080F37" w:rsidRDefault="006B257B" w:rsidP="00080F37">
          <w:pPr>
            <w:spacing w:after="0" w:line="360" w:lineRule="auto"/>
            <w:jc w:val="both"/>
            <w:rPr>
              <w:rFonts w:ascii="Times New Roman" w:hAnsi="Times New Roman" w:cs="Times New Roman"/>
              <w:sz w:val="24"/>
              <w:szCs w:val="24"/>
            </w:rPr>
          </w:pPr>
          <w:r w:rsidRPr="00DF40E5">
            <w:rPr>
              <w:rFonts w:ascii="Times New Roman" w:hAnsi="Times New Roman" w:cs="Times New Roman"/>
              <w:sz w:val="24"/>
              <w:szCs w:val="24"/>
            </w:rPr>
            <w:t>Fig.</w:t>
          </w:r>
          <w:r w:rsidR="00080F37" w:rsidRPr="00DF40E5">
            <w:rPr>
              <w:rFonts w:ascii="Times New Roman" w:hAnsi="Times New Roman" w:cs="Times New Roman"/>
              <w:sz w:val="24"/>
              <w:szCs w:val="24"/>
            </w:rPr>
            <w:t xml:space="preserve">1.7. </w:t>
          </w:r>
          <w:r w:rsidR="00080F37" w:rsidRPr="00080F37">
            <w:rPr>
              <w:rFonts w:ascii="Times New Roman" w:hAnsi="Times New Roman" w:cs="Times New Roman"/>
              <w:sz w:val="24"/>
              <w:szCs w:val="24"/>
            </w:rPr>
            <w:t>Microstructures of (a) FeNiCoCr, (b) FeNiCo, (c) NiCoCr, (d) FeNi, (e) NiCo and (f) Ni, after cold rolling and annealing at 1000 °C for 1 hour</w:t>
          </w:r>
          <w:r w:rsidR="00080F37" w:rsidRPr="00080F37">
            <w:rPr>
              <w:rFonts w:ascii="Times New Roman" w:hAnsi="Times New Roman" w:cs="Times New Roman"/>
              <w:sz w:val="24"/>
              <w:szCs w:val="24"/>
            </w:rPr>
            <w:ptab w:relativeTo="margin" w:alignment="right" w:leader="dot"/>
          </w:r>
          <w:r w:rsidR="00626844">
            <w:rPr>
              <w:rFonts w:ascii="Times New Roman" w:hAnsi="Times New Roman" w:cs="Times New Roman"/>
              <w:sz w:val="24"/>
              <w:szCs w:val="24"/>
            </w:rPr>
            <w:t>4</w:t>
          </w:r>
          <w:r w:rsidR="00DF40E5">
            <w:rPr>
              <w:rFonts w:ascii="Times New Roman" w:hAnsi="Times New Roman" w:cs="Times New Roman" w:hint="eastAsia"/>
              <w:sz w:val="24"/>
              <w:szCs w:val="24"/>
            </w:rPr>
            <w:t>3</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1.8. (a) Microhardness of the equiatomic alloys and Ni after rolling and subsequent annealing at various temperatures for 1 h; the open and closed arrows represent approximately the start and finish of recrystallization, respectively. Representative examples of the microstructural evolution with annealing temperature are shown in the BSE images of the FeNiCo alloy annealed for 1 hour at (b) 500 °C, (c) 600 °C, and (d) 800 °C after cold rolling.</w:t>
          </w:r>
          <w:r w:rsidR="00080F37" w:rsidRPr="00080F37">
            <w:rPr>
              <w:rFonts w:ascii="Times New Roman" w:hAnsi="Times New Roman" w:cs="Times New Roman"/>
              <w:sz w:val="24"/>
              <w:szCs w:val="24"/>
            </w:rPr>
            <w:ptab w:relativeTo="margin" w:alignment="right" w:leader="dot"/>
          </w:r>
          <w:r w:rsidR="00626844">
            <w:rPr>
              <w:rFonts w:ascii="Times New Roman" w:hAnsi="Times New Roman" w:cs="Times New Roman"/>
              <w:sz w:val="24"/>
              <w:szCs w:val="24"/>
            </w:rPr>
            <w:t>4</w:t>
          </w:r>
          <w:r w:rsidR="00DF40E5">
            <w:rPr>
              <w:rFonts w:ascii="Times New Roman" w:hAnsi="Times New Roman" w:cs="Times New Roman" w:hint="eastAsia"/>
              <w:sz w:val="24"/>
              <w:szCs w:val="24"/>
            </w:rPr>
            <w:t>4</w:t>
          </w:r>
        </w:p>
        <w:p w:rsidR="00080F37" w:rsidRPr="00080F37" w:rsidRDefault="006B257B" w:rsidP="00080F37">
          <w:pPr>
            <w:spacing w:after="0" w:line="360" w:lineRule="auto"/>
            <w:jc w:val="both"/>
            <w:rPr>
              <w:rFonts w:ascii="Times New Roman" w:hAnsi="Times New Roman" w:cs="Times New Roman"/>
              <w:sz w:val="24"/>
              <w:szCs w:val="24"/>
            </w:rPr>
          </w:pPr>
          <w:r w:rsidRPr="00DF40E5">
            <w:rPr>
              <w:rFonts w:ascii="Times New Roman" w:hAnsi="Times New Roman" w:cs="Times New Roman"/>
              <w:sz w:val="24"/>
              <w:szCs w:val="24"/>
            </w:rPr>
            <w:t>Fig.</w:t>
          </w:r>
          <w:r w:rsidR="00080F37" w:rsidRPr="00DF40E5">
            <w:rPr>
              <w:rFonts w:ascii="Times New Roman" w:hAnsi="Times New Roman" w:cs="Times New Roman"/>
              <w:sz w:val="24"/>
              <w:szCs w:val="24"/>
            </w:rPr>
            <w:t xml:space="preserve">1.9. </w:t>
          </w:r>
          <w:r w:rsidR="00080F37" w:rsidRPr="00080F37">
            <w:rPr>
              <w:rFonts w:ascii="Times New Roman" w:hAnsi="Times New Roman" w:cs="Times New Roman"/>
              <w:sz w:val="24"/>
              <w:szCs w:val="24"/>
            </w:rPr>
            <w:t>Grain sizes of the recrystallized equiatomic alloys and pure Ni after annealing for 1 h at different temperatures. Inset shows an example of abnormal grain growth in pure Ni after 1-h anneal at 500 °C. The short arrows identify the four annealing temperatures at which abnormal grain growth was observed in FeNiCo and Ni</w:t>
          </w:r>
          <w:r w:rsidR="00080F37" w:rsidRPr="00080F37">
            <w:rPr>
              <w:rFonts w:ascii="Times New Roman" w:hAnsi="Times New Roman" w:cs="Times New Roman"/>
              <w:sz w:val="24"/>
              <w:szCs w:val="24"/>
            </w:rPr>
            <w:ptab w:relativeTo="margin" w:alignment="right" w:leader="dot"/>
          </w:r>
          <w:r w:rsidR="00080F37" w:rsidRPr="00080F37">
            <w:rPr>
              <w:rFonts w:ascii="Times New Roman" w:hAnsi="Times New Roman" w:cs="Times New Roman"/>
              <w:sz w:val="24"/>
              <w:szCs w:val="24"/>
            </w:rPr>
            <w:t>4</w:t>
          </w:r>
          <w:r w:rsidR="00DF40E5">
            <w:rPr>
              <w:rFonts w:ascii="Times New Roman" w:hAnsi="Times New Roman" w:cs="Times New Roman" w:hint="eastAsia"/>
              <w:sz w:val="24"/>
              <w:szCs w:val="24"/>
            </w:rPr>
            <w:t>5</w:t>
          </w:r>
        </w:p>
        <w:p w:rsidR="00080F37" w:rsidRPr="00DF40E5" w:rsidRDefault="006B257B" w:rsidP="00080F37">
          <w:pPr>
            <w:spacing w:after="0" w:line="360" w:lineRule="auto"/>
            <w:jc w:val="both"/>
            <w:rPr>
              <w:rFonts w:ascii="Times New Roman" w:hAnsi="Times New Roman" w:cs="Times New Roman"/>
              <w:sz w:val="24"/>
              <w:szCs w:val="24"/>
            </w:rPr>
          </w:pPr>
          <w:r w:rsidRPr="00DF40E5">
            <w:rPr>
              <w:rFonts w:ascii="Times New Roman" w:hAnsi="Times New Roman" w:cs="Times New Roman"/>
              <w:sz w:val="24"/>
              <w:szCs w:val="24"/>
            </w:rPr>
            <w:t>Fig.</w:t>
          </w:r>
          <w:r w:rsidR="00080F37" w:rsidRPr="00DF40E5">
            <w:rPr>
              <w:rFonts w:ascii="Times New Roman" w:hAnsi="Times New Roman" w:cs="Times New Roman"/>
              <w:sz w:val="24"/>
              <w:szCs w:val="24"/>
            </w:rPr>
            <w:t xml:space="preserve">1.10. </w:t>
          </w:r>
          <w:r w:rsidR="00080F37" w:rsidRPr="00080F37">
            <w:rPr>
              <w:rFonts w:ascii="Times New Roman" w:hAnsi="Times New Roman" w:cs="Times New Roman"/>
              <w:sz w:val="24"/>
              <w:szCs w:val="24"/>
            </w:rPr>
            <w:t>Grain size as a function of annealing time at 900 °C for the equiatomic alloys.</w:t>
          </w:r>
        </w:p>
        <w:p w:rsidR="00080F37" w:rsidRPr="00080F37" w:rsidRDefault="00080F37" w:rsidP="00080F37">
          <w:pPr>
            <w:spacing w:after="0" w:line="360" w:lineRule="auto"/>
            <w:jc w:val="both"/>
            <w:rPr>
              <w:rFonts w:ascii="Times New Roman" w:hAnsi="Times New Roman" w:cs="Times New Roman"/>
              <w:sz w:val="24"/>
              <w:szCs w:val="24"/>
            </w:rPr>
          </w:pPr>
          <w:r w:rsidRPr="00080F37">
            <w:rPr>
              <w:rFonts w:ascii="Times New Roman" w:hAnsi="Times New Roman" w:cs="Times New Roman"/>
              <w:sz w:val="24"/>
              <w:szCs w:val="24"/>
            </w:rPr>
            <w:ptab w:relativeTo="margin" w:alignment="right" w:leader="dot"/>
          </w:r>
          <w:r w:rsidRPr="00080F37">
            <w:rPr>
              <w:rFonts w:ascii="Times New Roman" w:hAnsi="Times New Roman" w:cs="Times New Roman"/>
              <w:sz w:val="24"/>
              <w:szCs w:val="24"/>
            </w:rPr>
            <w:t>4</w:t>
          </w:r>
          <w:r w:rsidR="00DF40E5">
            <w:rPr>
              <w:rFonts w:ascii="Times New Roman" w:hAnsi="Times New Roman" w:cs="Times New Roman" w:hint="eastAsia"/>
              <w:sz w:val="24"/>
              <w:szCs w:val="24"/>
            </w:rPr>
            <w:t>6</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1.11. (a) Microhardness as a function of grain size for the equiatomic alloys and pure Ni. Magnified views are shown in (b) for FeNi and FeNiCo, and (c) for Ni</w:t>
          </w:r>
          <w:r w:rsidR="00080F37" w:rsidRPr="00080F37">
            <w:rPr>
              <w:rFonts w:ascii="Times New Roman" w:hAnsi="Times New Roman" w:cs="Times New Roman"/>
              <w:sz w:val="24"/>
              <w:szCs w:val="24"/>
            </w:rPr>
            <w:ptab w:relativeTo="margin" w:alignment="right" w:leader="dot"/>
          </w:r>
          <w:r w:rsidR="00080F37" w:rsidRPr="00080F37">
            <w:rPr>
              <w:rFonts w:ascii="Times New Roman" w:hAnsi="Times New Roman" w:cs="Times New Roman"/>
              <w:sz w:val="24"/>
              <w:szCs w:val="24"/>
            </w:rPr>
            <w:t>4</w:t>
          </w:r>
          <w:r w:rsidR="00DF40E5">
            <w:rPr>
              <w:rFonts w:ascii="Times New Roman" w:hAnsi="Times New Roman" w:cs="Times New Roman" w:hint="eastAsia"/>
              <w:sz w:val="24"/>
              <w:szCs w:val="24"/>
            </w:rPr>
            <w:t>7</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w:t>
          </w:r>
          <w:r w:rsidR="00080F37" w:rsidRPr="00080F37">
            <w:rPr>
              <w:rFonts w:ascii="Times New Roman" w:hAnsi="Times New Roman" w:cs="Times New Roman"/>
              <w:sz w:val="24"/>
              <w:szCs w:val="24"/>
            </w:rPr>
            <w:t xml:space="preserve">2.1.  Back-scattered electron images of (a) FeNiCoCr, (b) FeNiCo, (c) NiCoCr, (d) FeNi, (e) NiCo, (f) FeNiMn, (g) NiCoMn, (h) FeNiCoMn, (i) NiCoCrMn,and (j) pure Ni after cold-rolling and annealing (at the temperatures and times shown in Table </w:t>
          </w:r>
          <w:r w:rsidR="00DF40E5">
            <w:rPr>
              <w:rFonts w:ascii="Times New Roman" w:hAnsi="Times New Roman" w:cs="Times New Roman" w:hint="eastAsia"/>
              <w:sz w:val="24"/>
              <w:szCs w:val="24"/>
            </w:rPr>
            <w:t>2.1</w:t>
          </w:r>
          <w:r w:rsidR="00080F37" w:rsidRPr="00080F37">
            <w:rPr>
              <w:rFonts w:ascii="Times New Roman" w:hAnsi="Times New Roman" w:cs="Times New Roman"/>
              <w:sz w:val="24"/>
              <w:szCs w:val="24"/>
            </w:rPr>
            <w:t>)</w:t>
          </w:r>
          <w:r w:rsidR="00080F37"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8</w:t>
          </w:r>
          <w:r w:rsidR="00DF40E5">
            <w:rPr>
              <w:rFonts w:ascii="Times New Roman" w:hAnsi="Times New Roman" w:cs="Times New Roman" w:hint="eastAsia"/>
              <w:sz w:val="24"/>
              <w:szCs w:val="24"/>
            </w:rPr>
            <w:t>4</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 xml:space="preserve">2.2. </w:t>
          </w:r>
          <w:r w:rsidR="00DF40E5" w:rsidRPr="00DF40E5">
            <w:rPr>
              <w:rFonts w:ascii="Times New Roman" w:hAnsi="Times New Roman" w:cs="Times New Roman"/>
              <w:sz w:val="24"/>
              <w:szCs w:val="24"/>
            </w:rPr>
            <w:t>Engineering stress vs. engineering plastic strain as a function of temperature for the equiatomic alloys</w:t>
          </w:r>
          <w:r w:rsidR="00DF40E5" w:rsidRPr="00080F37">
            <w:rPr>
              <w:rFonts w:ascii="Times New Roman" w:hAnsi="Times New Roman" w:cs="Times New Roman"/>
              <w:sz w:val="24"/>
              <w:szCs w:val="24"/>
            </w:rPr>
            <w:t xml:space="preserve"> </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85</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 xml:space="preserve">2.3. </w:t>
          </w:r>
          <w:r w:rsidR="00DF40E5" w:rsidRPr="00DF40E5">
            <w:rPr>
              <w:rFonts w:ascii="Times New Roman" w:hAnsi="Times New Roman" w:cs="Times New Roman"/>
              <w:sz w:val="24"/>
              <w:szCs w:val="24"/>
            </w:rPr>
            <w:t>Temperature dependence of: (a) the 0.2% offset yield stress (σy); (b) the ultimate tensile strength (UTS); and (c) the uniform elongation to fracture for the equiatomic alloys</w:t>
          </w:r>
          <w:r w:rsidR="00DF40E5" w:rsidRPr="00080F37">
            <w:rPr>
              <w:rFonts w:ascii="Times New Roman" w:hAnsi="Times New Roman" w:cs="Times New Roman"/>
              <w:sz w:val="24"/>
              <w:szCs w:val="24"/>
            </w:rPr>
            <w:t xml:space="preserve"> </w:t>
          </w:r>
          <w:r w:rsidR="00080F37"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8</w:t>
          </w:r>
          <w:r w:rsidR="00DF40E5">
            <w:rPr>
              <w:rFonts w:ascii="Times New Roman" w:hAnsi="Times New Roman" w:cs="Times New Roman" w:hint="eastAsia"/>
              <w:sz w:val="24"/>
              <w:szCs w:val="24"/>
            </w:rPr>
            <w:t>6</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 xml:space="preserve">2.4. </w:t>
          </w:r>
          <w:r w:rsidR="00DF40E5" w:rsidRPr="00DF40E5">
            <w:rPr>
              <w:rFonts w:ascii="Times New Roman" w:hAnsi="Times New Roman" w:cs="Times New Roman"/>
              <w:sz w:val="24"/>
              <w:szCs w:val="24"/>
            </w:rPr>
            <w:t>Hall-Petch plots showing the effects of grain size, d, on the yield strength of the FeNiCoCrequiatomic alloy at different temperatures</w:t>
          </w:r>
          <w:r w:rsidR="00DF40E5" w:rsidRPr="00080F37">
            <w:rPr>
              <w:rFonts w:ascii="Times New Roman" w:hAnsi="Times New Roman" w:cs="Times New Roman"/>
              <w:sz w:val="24"/>
              <w:szCs w:val="24"/>
            </w:rPr>
            <w:t xml:space="preserve"> </w:t>
          </w:r>
          <w:r w:rsidR="00080F37"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8</w:t>
          </w:r>
          <w:r w:rsidR="00DF40E5">
            <w:rPr>
              <w:rFonts w:ascii="Times New Roman" w:hAnsi="Times New Roman" w:cs="Times New Roman" w:hint="eastAsia"/>
              <w:sz w:val="24"/>
              <w:szCs w:val="24"/>
            </w:rPr>
            <w:t>7</w:t>
          </w:r>
        </w:p>
        <w:p w:rsidR="00080F37" w:rsidRPr="00080F37" w:rsidRDefault="006B257B" w:rsidP="00080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 xml:space="preserve">2.5. </w:t>
          </w:r>
          <w:r w:rsidR="00DF40E5" w:rsidRPr="00DF40E5">
            <w:rPr>
              <w:rFonts w:ascii="Times New Roman" w:hAnsi="Times New Roman" w:cs="Times New Roman"/>
              <w:sz w:val="24"/>
              <w:szCs w:val="24"/>
            </w:rPr>
            <w:t>The temperature dependence of the 0.2% offset yield stress of the equiatomic alloys and pure Ni. The dashed lines are curve fits to the form of Eq. 10. Data for the quinary alloy FeNiCoCrMn are from [26]</w:t>
          </w:r>
          <w:r w:rsidR="000379E8">
            <w:rPr>
              <w:rFonts w:ascii="Times New Roman" w:hAnsi="Times New Roman" w:cs="Times New Roman"/>
              <w:sz w:val="24"/>
              <w:szCs w:val="24"/>
            </w:rPr>
            <w:t>.</w:t>
          </w:r>
          <w:r w:rsidR="00080F37"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8</w:t>
          </w:r>
          <w:r w:rsidR="00DF40E5">
            <w:rPr>
              <w:rFonts w:ascii="Times New Roman" w:hAnsi="Times New Roman" w:cs="Times New Roman" w:hint="eastAsia"/>
              <w:sz w:val="24"/>
              <w:szCs w:val="24"/>
            </w:rPr>
            <w:t>8</w:t>
          </w:r>
        </w:p>
        <w:p w:rsidR="00080F37" w:rsidRPr="00080F37" w:rsidRDefault="006B257B" w:rsidP="00080F37">
          <w:pPr>
            <w:tabs>
              <w:tab w:val="left" w:pos="40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 xml:space="preserve">2.6. </w:t>
          </w:r>
          <w:r w:rsidR="00DF40E5" w:rsidRPr="00DF40E5">
            <w:rPr>
              <w:rFonts w:ascii="Times New Roman" w:hAnsi="Times New Roman" w:cs="Times New Roman"/>
              <w:sz w:val="24"/>
              <w:szCs w:val="24"/>
            </w:rPr>
            <w:t>Strain hardening portion of the flow stress (Δσρ = σflow – σy) vs. true plastic strain as a function of temperature for the equiatomic alloys</w:t>
          </w:r>
          <w:r w:rsidR="00080F37" w:rsidRPr="00080F37">
            <w:rPr>
              <w:rFonts w:ascii="Times New Roman" w:hAnsi="Times New Roman" w:cs="Times New Roman"/>
              <w:sz w:val="24"/>
              <w:szCs w:val="24"/>
            </w:rPr>
            <w:t>.</w:t>
          </w:r>
          <w:r w:rsidR="00080F37" w:rsidRPr="00080F37">
            <w:rPr>
              <w:rFonts w:ascii="Times New Roman" w:hAnsi="Times New Roman" w:cs="Times New Roman"/>
              <w:sz w:val="24"/>
              <w:szCs w:val="24"/>
            </w:rPr>
            <w:ptab w:relativeTo="margin" w:alignment="right" w:leader="dot"/>
          </w:r>
          <w:r w:rsidR="00626844">
            <w:rPr>
              <w:rFonts w:ascii="Times New Roman" w:hAnsi="Times New Roman" w:cs="Times New Roman"/>
              <w:sz w:val="24"/>
              <w:szCs w:val="24"/>
            </w:rPr>
            <w:t>8</w:t>
          </w:r>
          <w:r w:rsidR="00DF40E5">
            <w:rPr>
              <w:rFonts w:ascii="Times New Roman" w:hAnsi="Times New Roman" w:cs="Times New Roman" w:hint="eastAsia"/>
              <w:sz w:val="24"/>
              <w:szCs w:val="24"/>
            </w:rPr>
            <w:t>9</w:t>
          </w:r>
        </w:p>
        <w:p w:rsidR="00080F37" w:rsidRPr="00080F37" w:rsidRDefault="006B257B" w:rsidP="00080F37">
          <w:pPr>
            <w:tabs>
              <w:tab w:val="left" w:pos="355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 xml:space="preserve">2.7. </w:t>
          </w:r>
          <w:r w:rsidR="00DF40E5" w:rsidRPr="00DF40E5">
            <w:rPr>
              <w:rFonts w:ascii="Times New Roman" w:hAnsi="Times New Roman" w:cs="Times New Roman"/>
              <w:sz w:val="24"/>
              <w:szCs w:val="24"/>
            </w:rPr>
            <w:t>Shear modulus corrected strain hardening versus true plastic strain curves for: (a) the FeNiCoCrequiatomic alloy; (b) the FeNiequiatomic alloy; and (c) pure Ni</w:t>
          </w:r>
          <w:r w:rsidR="00DF40E5" w:rsidRPr="00080F37">
            <w:rPr>
              <w:rFonts w:ascii="Times New Roman" w:hAnsi="Times New Roman" w:cs="Times New Roman"/>
              <w:sz w:val="24"/>
              <w:szCs w:val="24"/>
            </w:rPr>
            <w:t xml:space="preserve"> </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90</w:t>
          </w:r>
        </w:p>
        <w:p w:rsidR="00080F37" w:rsidRPr="00080F37" w:rsidRDefault="006B257B" w:rsidP="00080F37">
          <w:pPr>
            <w:tabs>
              <w:tab w:val="left" w:pos="355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Fig.</w:t>
          </w:r>
          <w:r w:rsidR="00080F37" w:rsidRPr="00080F37">
            <w:rPr>
              <w:rFonts w:ascii="Times New Roman" w:hAnsi="Times New Roman" w:cs="Times New Roman"/>
              <w:sz w:val="24"/>
              <w:szCs w:val="24"/>
            </w:rPr>
            <w:t xml:space="preserve">2.8. </w:t>
          </w:r>
          <w:r w:rsidR="00DF40E5" w:rsidRPr="00DF40E5">
            <w:rPr>
              <w:rFonts w:ascii="Times New Roman" w:hAnsi="Times New Roman" w:cs="Times New Roman"/>
              <w:sz w:val="24"/>
              <w:szCs w:val="24"/>
            </w:rPr>
            <w:t>Temperature dependence of the extent of work hardening (UTS – σy) for the equiatomic alloys</w:t>
          </w:r>
          <w:r w:rsidR="00DF40E5" w:rsidRPr="00080F37">
            <w:rPr>
              <w:rFonts w:ascii="Times New Roman" w:hAnsi="Times New Roman" w:cs="Times New Roman"/>
              <w:sz w:val="24"/>
              <w:szCs w:val="24"/>
            </w:rPr>
            <w:t xml:space="preserve"> </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91</w:t>
          </w:r>
        </w:p>
        <w:p w:rsidR="00DF40E5" w:rsidRDefault="006B257B" w:rsidP="00DF40E5">
          <w:pPr>
            <w:tabs>
              <w:tab w:val="left" w:pos="355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Fig.2</w:t>
          </w:r>
          <w:r w:rsidR="00080F37" w:rsidRPr="00080F37">
            <w:rPr>
              <w:rFonts w:ascii="Times New Roman" w:hAnsi="Times New Roman" w:cs="Times New Roman"/>
              <w:sz w:val="24"/>
              <w:szCs w:val="24"/>
            </w:rPr>
            <w:t xml:space="preserve">.9. </w:t>
          </w:r>
          <w:r w:rsidR="00DF40E5" w:rsidRPr="00DF40E5">
            <w:rPr>
              <w:rFonts w:ascii="Times New Roman" w:hAnsi="Times New Roman" w:cs="Times New Roman"/>
              <w:sz w:val="24"/>
              <w:szCs w:val="24"/>
            </w:rPr>
            <w:t>High and low magnification fractographs of tensile samples tested to failure at 77 K: (a, b) FeNi and (c, d) Ni</w:t>
          </w:r>
          <w:r w:rsidR="00080F37" w:rsidRPr="00080F37">
            <w:rPr>
              <w:rFonts w:ascii="Times New Roman" w:hAnsi="Times New Roman" w:cs="Times New Roman"/>
              <w:sz w:val="24"/>
              <w:szCs w:val="24"/>
            </w:rPr>
            <w:t>.</w:t>
          </w:r>
          <w:r w:rsidR="00080F37" w:rsidRPr="00080F37">
            <w:rPr>
              <w:rFonts w:ascii="Times New Roman" w:hAnsi="Times New Roman" w:cs="Times New Roman"/>
              <w:sz w:val="24"/>
              <w:szCs w:val="24"/>
            </w:rPr>
            <w:ptab w:relativeTo="margin" w:alignment="right" w:leader="dot"/>
          </w:r>
          <w:r w:rsidR="00DF40E5">
            <w:rPr>
              <w:rFonts w:ascii="Times New Roman" w:hAnsi="Times New Roman" w:cs="Times New Roman" w:hint="eastAsia"/>
              <w:sz w:val="24"/>
              <w:szCs w:val="24"/>
            </w:rPr>
            <w:t>92</w:t>
          </w:r>
        </w:p>
        <w:p w:rsidR="00080F37" w:rsidRPr="00DF40E5" w:rsidRDefault="006B257B" w:rsidP="00DF40E5">
          <w:pPr>
            <w:tabs>
              <w:tab w:val="left" w:pos="355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de-DE"/>
            </w:rPr>
            <w:t>Fig.</w:t>
          </w:r>
          <w:r w:rsidR="00080F37" w:rsidRPr="00080F37">
            <w:rPr>
              <w:rFonts w:ascii="Times New Roman" w:hAnsi="Times New Roman" w:cs="Times New Roman"/>
              <w:sz w:val="24"/>
              <w:szCs w:val="24"/>
              <w:lang w:val="de-DE"/>
            </w:rPr>
            <w:t xml:space="preserve">3.1. </w:t>
          </w:r>
          <w:r w:rsidR="00BF47BD" w:rsidRPr="004D6675">
            <w:rPr>
              <w:rFonts w:ascii="Times New Roman" w:hAnsi="Times New Roman" w:cs="Times New Roman" w:hint="eastAsia"/>
              <w:sz w:val="24"/>
              <w:szCs w:val="24"/>
              <w:lang w:val="de-DE"/>
            </w:rPr>
            <w:t xml:space="preserve">Scatterplots </w:t>
          </w:r>
          <w:r w:rsidR="00BF47BD">
            <w:rPr>
              <w:rFonts w:ascii="Times New Roman" w:hAnsi="Times New Roman" w:cs="Times New Roman"/>
              <w:sz w:val="24"/>
              <w:szCs w:val="24"/>
              <w:lang w:val="de-DE"/>
            </w:rPr>
            <w:t xml:space="preserve">in which </w:t>
          </w:r>
          <w:r w:rsidR="00BF47BD" w:rsidRPr="004D6675">
            <w:rPr>
              <w:rFonts w:ascii="Times New Roman" w:hAnsi="Times New Roman" w:cs="Times New Roman" w:hint="eastAsia"/>
              <w:sz w:val="24"/>
              <w:szCs w:val="24"/>
            </w:rPr>
            <w:t>the horizontal axis</w:t>
          </w:r>
          <w:r w:rsidR="00BF47BD">
            <w:rPr>
              <w:rFonts w:ascii="Times New Roman" w:hAnsi="Times New Roman" w:cs="Times New Roman"/>
              <w:sz w:val="24"/>
              <w:szCs w:val="24"/>
            </w:rPr>
            <w:t xml:space="preserve"> is the basic measured material parameter and </w:t>
          </w:r>
          <w:r w:rsidR="00BF47BD" w:rsidRPr="004D6675">
            <w:rPr>
              <w:rFonts w:ascii="Times New Roman" w:hAnsi="Times New Roman" w:cs="Times New Roman" w:hint="eastAsia"/>
              <w:sz w:val="24"/>
              <w:szCs w:val="24"/>
            </w:rPr>
            <w:t xml:space="preserve">the vertical axis </w:t>
          </w:r>
          <w:r w:rsidR="00BF47BD">
            <w:rPr>
              <w:rFonts w:ascii="Times New Roman" w:hAnsi="Times New Roman" w:cs="Times New Roman"/>
              <w:sz w:val="24"/>
              <w:szCs w:val="24"/>
            </w:rPr>
            <w:t>is the mechanical property of interest. The blue circles identify alloys containing Cr.</w:t>
          </w:r>
          <w:r w:rsidR="00080F37" w:rsidRPr="00080F37">
            <w:rPr>
              <w:rFonts w:ascii="Times New Roman" w:hAnsi="Times New Roman" w:cs="Times New Roman"/>
              <w:sz w:val="24"/>
              <w:szCs w:val="24"/>
            </w:rPr>
            <w:ptab w:relativeTo="margin" w:alignment="right" w:leader="dot"/>
          </w:r>
          <w:r w:rsidR="00770D7F">
            <w:rPr>
              <w:rFonts w:ascii="Times New Roman" w:hAnsi="Times New Roman" w:cs="Times New Roman"/>
              <w:sz w:val="24"/>
              <w:szCs w:val="24"/>
            </w:rPr>
            <w:t>1</w:t>
          </w:r>
          <w:r w:rsidR="00BF47BD">
            <w:rPr>
              <w:rFonts w:ascii="Times New Roman" w:hAnsi="Times New Roman" w:cs="Times New Roman" w:hint="eastAsia"/>
              <w:sz w:val="24"/>
              <w:szCs w:val="24"/>
            </w:rPr>
            <w:t>08</w:t>
          </w:r>
        </w:p>
        <w:p w:rsidR="00F97922" w:rsidRPr="000379E8" w:rsidRDefault="00FF7889" w:rsidP="000379E8">
          <w:pPr>
            <w:spacing w:after="0" w:line="360" w:lineRule="auto"/>
            <w:jc w:val="both"/>
            <w:rPr>
              <w:rFonts w:ascii="Times New Roman" w:hAnsi="Times New Roman" w:cs="Times New Roman"/>
              <w:sz w:val="24"/>
              <w:szCs w:val="24"/>
            </w:rPr>
          </w:pPr>
        </w:p>
      </w:sdtContent>
    </w:sdt>
    <w:p w:rsidR="000379E8" w:rsidRDefault="000379E8" w:rsidP="003F4379">
      <w:pPr>
        <w:jc w:val="center"/>
        <w:rPr>
          <w:rFonts w:ascii="Times New Roman" w:hAnsi="Times New Roman" w:cs="Times New Roman"/>
          <w:b/>
        </w:rPr>
      </w:pPr>
    </w:p>
    <w:p w:rsidR="000379E8" w:rsidRDefault="000379E8" w:rsidP="007D1B15">
      <w:pPr>
        <w:rPr>
          <w:rFonts w:ascii="Times New Roman" w:hAnsi="Times New Roman" w:cs="Times New Roman"/>
          <w:b/>
        </w:rPr>
        <w:sectPr w:rsidR="000379E8" w:rsidSect="009420CC">
          <w:footerReference w:type="even" r:id="rId8"/>
          <w:footerReference w:type="default" r:id="rId9"/>
          <w:pgSz w:w="12240" w:h="15840"/>
          <w:pgMar w:top="1440" w:right="1440" w:bottom="1440" w:left="1440" w:header="720" w:footer="720" w:gutter="0"/>
          <w:pgNumType w:fmt="lowerRoman" w:start="1"/>
          <w:cols w:space="720"/>
          <w:titlePg/>
          <w:docGrid w:linePitch="360"/>
        </w:sectPr>
      </w:pPr>
    </w:p>
    <w:p w:rsidR="006C4CFF" w:rsidRPr="00102BB9" w:rsidRDefault="006C4CFF" w:rsidP="003F4379">
      <w:pPr>
        <w:jc w:val="center"/>
        <w:rPr>
          <w:rFonts w:ascii="Times New Roman" w:hAnsi="Times New Roman" w:cs="Times New Roman"/>
          <w:b/>
          <w:sz w:val="24"/>
          <w:szCs w:val="24"/>
        </w:rPr>
      </w:pPr>
      <w:r w:rsidRPr="00102BB9">
        <w:rPr>
          <w:rFonts w:ascii="Times New Roman" w:hAnsi="Times New Roman" w:cs="Times New Roman"/>
          <w:b/>
          <w:sz w:val="24"/>
          <w:szCs w:val="24"/>
        </w:rPr>
        <w:lastRenderedPageBreak/>
        <w:t>INTRODUCTION</w:t>
      </w:r>
    </w:p>
    <w:p w:rsidR="006C4CFF" w:rsidRPr="00102BB9" w:rsidRDefault="006F1ABE" w:rsidP="006C4CFF">
      <w:pPr>
        <w:spacing w:line="480" w:lineRule="auto"/>
        <w:jc w:val="both"/>
        <w:rPr>
          <w:rFonts w:ascii="Times New Roman" w:hAnsi="Times New Roman" w:cs="Times New Roman"/>
          <w:sz w:val="24"/>
          <w:szCs w:val="24"/>
        </w:rPr>
      </w:pPr>
      <w:r w:rsidRPr="00102BB9">
        <w:rPr>
          <w:rFonts w:ascii="Times New Roman" w:hAnsi="Times New Roman" w:cs="Times New Roman" w:hint="eastAsia"/>
          <w:sz w:val="24"/>
          <w:szCs w:val="24"/>
        </w:rPr>
        <w:t xml:space="preserve">    </w:t>
      </w:r>
      <w:r w:rsidR="006C4CFF" w:rsidRPr="00102BB9">
        <w:rPr>
          <w:rFonts w:ascii="Times New Roman" w:hAnsi="Times New Roman" w:cs="Times New Roman"/>
          <w:sz w:val="24"/>
          <w:szCs w:val="24"/>
        </w:rPr>
        <w:t xml:space="preserve">This dissertation is based on </w:t>
      </w:r>
      <w:r w:rsidR="00BB4EFE" w:rsidRPr="00102BB9">
        <w:rPr>
          <w:rFonts w:ascii="Times New Roman" w:hAnsi="Times New Roman" w:cs="Times New Roman"/>
          <w:sz w:val="24"/>
          <w:szCs w:val="24"/>
        </w:rPr>
        <w:t>three</w:t>
      </w:r>
      <w:r w:rsidR="006C4CFF" w:rsidRPr="00102BB9">
        <w:rPr>
          <w:rFonts w:ascii="Times New Roman" w:hAnsi="Times New Roman" w:cs="Times New Roman"/>
          <w:sz w:val="24"/>
          <w:szCs w:val="24"/>
        </w:rPr>
        <w:t xml:space="preserve"> journal articles: 1) “Recovery, Recrystallization, Grain Growth and Phase Stability of a Family of FCC-Structured Multi-Component Equiatomic Solid Solution Alloys”; (2) “Temperature Dependence of the Mechanical Properties of Equiatomic Solid Solution Alloys with FCC Crystal Structures”; </w:t>
      </w:r>
      <w:r w:rsidR="00400151">
        <w:rPr>
          <w:rFonts w:ascii="Times New Roman" w:hAnsi="Times New Roman" w:cs="Times New Roman"/>
          <w:sz w:val="24"/>
          <w:szCs w:val="24"/>
        </w:rPr>
        <w:t xml:space="preserve">and </w:t>
      </w:r>
      <w:r w:rsidR="006C4CFF" w:rsidRPr="00102BB9">
        <w:rPr>
          <w:rFonts w:ascii="Times New Roman" w:hAnsi="Times New Roman" w:cs="Times New Roman"/>
          <w:sz w:val="24"/>
          <w:szCs w:val="24"/>
        </w:rPr>
        <w:t xml:space="preserve">(3) “Alloying Effects </w:t>
      </w:r>
      <w:r w:rsidR="00AB6797" w:rsidRPr="00102BB9">
        <w:rPr>
          <w:rFonts w:ascii="Times New Roman" w:hAnsi="Times New Roman" w:cs="Times New Roman"/>
          <w:sz w:val="24"/>
          <w:szCs w:val="24"/>
        </w:rPr>
        <w:t>on the Mechanical Properties of</w:t>
      </w:r>
      <w:r w:rsidR="00AB6797" w:rsidRPr="00102BB9">
        <w:rPr>
          <w:rFonts w:ascii="Times New Roman" w:hAnsi="Times New Roman" w:cs="Times New Roman" w:hint="eastAsia"/>
          <w:sz w:val="24"/>
          <w:szCs w:val="24"/>
        </w:rPr>
        <w:t xml:space="preserve"> </w:t>
      </w:r>
      <w:r w:rsidR="006C4CFF" w:rsidRPr="00102BB9">
        <w:rPr>
          <w:rFonts w:ascii="Times New Roman" w:hAnsi="Times New Roman" w:cs="Times New Roman"/>
          <w:sz w:val="24"/>
          <w:szCs w:val="24"/>
        </w:rPr>
        <w:t>Equiatomic FCC Solid Solution Al</w:t>
      </w:r>
      <w:r w:rsidR="00BB4EFE" w:rsidRPr="00102BB9">
        <w:rPr>
          <w:rFonts w:ascii="Times New Roman" w:hAnsi="Times New Roman" w:cs="Times New Roman"/>
          <w:sz w:val="24"/>
          <w:szCs w:val="24"/>
        </w:rPr>
        <w:t xml:space="preserve">loys”. </w:t>
      </w:r>
      <w:r w:rsidR="006C4CFF" w:rsidRPr="00102BB9">
        <w:rPr>
          <w:rFonts w:ascii="Times New Roman" w:hAnsi="Times New Roman" w:cs="Times New Roman"/>
          <w:sz w:val="24"/>
          <w:szCs w:val="24"/>
        </w:rPr>
        <w:t xml:space="preserve">The focus of these articles is to investigate the </w:t>
      </w:r>
      <w:r w:rsidR="00400151">
        <w:rPr>
          <w:rFonts w:ascii="Times New Roman" w:hAnsi="Times New Roman" w:cs="Times New Roman"/>
          <w:sz w:val="24"/>
          <w:szCs w:val="24"/>
        </w:rPr>
        <w:t xml:space="preserve">influence of </w:t>
      </w:r>
      <w:r w:rsidR="006C4CFF" w:rsidRPr="00102BB9">
        <w:rPr>
          <w:rFonts w:ascii="Times New Roman" w:hAnsi="Times New Roman" w:cs="Times New Roman"/>
          <w:sz w:val="24"/>
          <w:szCs w:val="24"/>
        </w:rPr>
        <w:t xml:space="preserve">temperature </w:t>
      </w:r>
      <w:r w:rsidR="00400151">
        <w:rPr>
          <w:rFonts w:ascii="Times New Roman" w:hAnsi="Times New Roman" w:cs="Times New Roman"/>
          <w:sz w:val="24"/>
          <w:szCs w:val="24"/>
        </w:rPr>
        <w:t>on the</w:t>
      </w:r>
      <w:r w:rsidR="006C4CFF" w:rsidRPr="00102BB9">
        <w:rPr>
          <w:rFonts w:ascii="Times New Roman" w:hAnsi="Times New Roman" w:cs="Times New Roman"/>
          <w:sz w:val="24"/>
          <w:szCs w:val="24"/>
        </w:rPr>
        <w:t xml:space="preserve"> mechanical properties of </w:t>
      </w:r>
      <w:r w:rsidR="00F77C7F">
        <w:rPr>
          <w:rFonts w:ascii="Times New Roman" w:hAnsi="Times New Roman" w:cs="Times New Roman" w:hint="eastAsia"/>
          <w:sz w:val="24"/>
          <w:szCs w:val="24"/>
        </w:rPr>
        <w:t xml:space="preserve">single-phase </w:t>
      </w:r>
      <w:r w:rsidR="006C4CFF" w:rsidRPr="00102BB9">
        <w:rPr>
          <w:rFonts w:ascii="Times New Roman" w:hAnsi="Times New Roman" w:cs="Times New Roman"/>
          <w:sz w:val="24"/>
          <w:szCs w:val="24"/>
        </w:rPr>
        <w:t xml:space="preserve">equiatomic multi-component alloys with FCC crystal structure. The first article was published in the </w:t>
      </w:r>
      <w:r w:rsidR="006C4CFF" w:rsidRPr="00102BB9">
        <w:rPr>
          <w:rFonts w:ascii="Times New Roman" w:hAnsi="Times New Roman" w:cs="Times New Roman"/>
          <w:i/>
          <w:sz w:val="24"/>
          <w:szCs w:val="24"/>
        </w:rPr>
        <w:t>Intermetallics</w:t>
      </w:r>
      <w:r w:rsidR="00692B5C">
        <w:rPr>
          <w:rFonts w:ascii="Times New Roman" w:hAnsi="Times New Roman" w:cs="Times New Roman" w:hint="eastAsia"/>
          <w:i/>
          <w:sz w:val="24"/>
          <w:szCs w:val="24"/>
        </w:rPr>
        <w:t xml:space="preserve"> </w:t>
      </w:r>
      <w:r w:rsidR="006C4CFF" w:rsidRPr="00102BB9">
        <w:rPr>
          <w:rFonts w:ascii="Times New Roman" w:hAnsi="Times New Roman" w:cs="Times New Roman"/>
          <w:sz w:val="24"/>
          <w:szCs w:val="24"/>
        </w:rPr>
        <w:t xml:space="preserve">in 2014; the second article was submitted to </w:t>
      </w:r>
      <w:r w:rsidR="006C4CFF" w:rsidRPr="00102BB9">
        <w:rPr>
          <w:rFonts w:ascii="Times New Roman" w:hAnsi="Times New Roman" w:cs="Times New Roman"/>
          <w:i/>
          <w:sz w:val="24"/>
          <w:szCs w:val="24"/>
        </w:rPr>
        <w:t xml:space="preserve">Acta Materialia </w:t>
      </w:r>
      <w:r w:rsidR="006C4CFF" w:rsidRPr="00102BB9">
        <w:rPr>
          <w:rFonts w:ascii="Times New Roman" w:hAnsi="Times New Roman" w:cs="Times New Roman"/>
          <w:sz w:val="24"/>
          <w:szCs w:val="24"/>
        </w:rPr>
        <w:t xml:space="preserve">on </w:t>
      </w:r>
      <w:r w:rsidR="00AB6797" w:rsidRPr="00102BB9">
        <w:rPr>
          <w:rFonts w:ascii="Times New Roman" w:hAnsi="Times New Roman" w:cs="Times New Roman" w:hint="eastAsia"/>
          <w:sz w:val="24"/>
          <w:szCs w:val="24"/>
        </w:rPr>
        <w:t>June 25th</w:t>
      </w:r>
      <w:r w:rsidR="006C4CFF" w:rsidRPr="00102BB9">
        <w:rPr>
          <w:rFonts w:ascii="Times New Roman" w:hAnsi="Times New Roman" w:cs="Times New Roman"/>
          <w:sz w:val="24"/>
          <w:szCs w:val="24"/>
        </w:rPr>
        <w:t xml:space="preserve"> 2014; </w:t>
      </w:r>
      <w:r w:rsidR="00BB4EFE" w:rsidRPr="00102BB9">
        <w:rPr>
          <w:rFonts w:ascii="Times New Roman" w:hAnsi="Times New Roman" w:cs="Times New Roman"/>
          <w:sz w:val="24"/>
          <w:szCs w:val="24"/>
        </w:rPr>
        <w:t xml:space="preserve">and </w:t>
      </w:r>
      <w:r w:rsidR="006C4CFF" w:rsidRPr="00102BB9">
        <w:rPr>
          <w:rFonts w:ascii="Times New Roman" w:hAnsi="Times New Roman" w:cs="Times New Roman"/>
          <w:sz w:val="24"/>
          <w:szCs w:val="24"/>
        </w:rPr>
        <w:t xml:space="preserve">the third article </w:t>
      </w:r>
      <w:r w:rsidR="00B426D5">
        <w:rPr>
          <w:rFonts w:ascii="Times New Roman" w:hAnsi="Times New Roman" w:cs="Times New Roman" w:hint="eastAsia"/>
          <w:sz w:val="24"/>
          <w:szCs w:val="24"/>
        </w:rPr>
        <w:t>is under preparation for submission</w:t>
      </w:r>
      <w:r w:rsidR="00400151">
        <w:rPr>
          <w:rFonts w:ascii="Times New Roman" w:hAnsi="Times New Roman" w:cs="Times New Roman"/>
          <w:sz w:val="24"/>
          <w:szCs w:val="24"/>
        </w:rPr>
        <w:t xml:space="preserve"> to Scripta Materialia</w:t>
      </w:r>
      <w:r w:rsidR="006C4CFF" w:rsidRPr="00102BB9">
        <w:rPr>
          <w:rFonts w:ascii="Times New Roman" w:hAnsi="Times New Roman" w:cs="Times New Roman"/>
          <w:sz w:val="24"/>
          <w:szCs w:val="24"/>
        </w:rPr>
        <w:t>. In keeping with the guidelines for</w:t>
      </w:r>
      <w:r w:rsidR="00400151">
        <w:rPr>
          <w:rFonts w:ascii="Times New Roman" w:hAnsi="Times New Roman" w:cs="Times New Roman"/>
          <w:sz w:val="24"/>
          <w:szCs w:val="24"/>
        </w:rPr>
        <w:t xml:space="preserve"> a</w:t>
      </w:r>
      <w:r w:rsidR="006C4CFF" w:rsidRPr="00102BB9">
        <w:rPr>
          <w:rFonts w:ascii="Times New Roman" w:hAnsi="Times New Roman" w:cs="Times New Roman"/>
          <w:sz w:val="24"/>
          <w:szCs w:val="24"/>
        </w:rPr>
        <w:t xml:space="preserve"> multi-part dissertation by the Graduate School of the University of Tennessee, each article is presented as an individual chapter in the dissertation, </w:t>
      </w:r>
      <w:r w:rsidR="00400151">
        <w:rPr>
          <w:rFonts w:ascii="Times New Roman" w:hAnsi="Times New Roman" w:cs="Times New Roman"/>
          <w:sz w:val="24"/>
          <w:szCs w:val="24"/>
        </w:rPr>
        <w:t>with</w:t>
      </w:r>
      <w:r w:rsidR="006C4CFF" w:rsidRPr="00102BB9">
        <w:rPr>
          <w:rFonts w:ascii="Times New Roman" w:hAnsi="Times New Roman" w:cs="Times New Roman"/>
          <w:sz w:val="24"/>
          <w:szCs w:val="24"/>
        </w:rPr>
        <w:t xml:space="preserve"> the figures and tables are listed in an appendix at the end of each chapter.</w:t>
      </w:r>
    </w:p>
    <w:p w:rsidR="006C4CFF" w:rsidRPr="00102BB9" w:rsidRDefault="006F1ABE" w:rsidP="006C4CFF">
      <w:pPr>
        <w:widowControl w:val="0"/>
        <w:autoSpaceDE w:val="0"/>
        <w:autoSpaceDN w:val="0"/>
        <w:adjustRightInd w:val="0"/>
        <w:spacing w:line="480" w:lineRule="auto"/>
        <w:jc w:val="both"/>
        <w:rPr>
          <w:rFonts w:ascii="Times New Roman" w:hAnsi="Times New Roman" w:cs="Times New Roman"/>
          <w:sz w:val="24"/>
          <w:szCs w:val="24"/>
        </w:rPr>
      </w:pPr>
      <w:r w:rsidRPr="00102BB9">
        <w:rPr>
          <w:rFonts w:ascii="Times New Roman" w:hAnsi="Times New Roman" w:cs="Times New Roman" w:hint="eastAsia"/>
          <w:sz w:val="24"/>
          <w:szCs w:val="24"/>
        </w:rPr>
        <w:t xml:space="preserve">    </w:t>
      </w:r>
      <w:r w:rsidR="006C4CFF" w:rsidRPr="00102BB9">
        <w:rPr>
          <w:rFonts w:ascii="Times New Roman" w:hAnsi="Times New Roman" w:cs="Times New Roman"/>
          <w:sz w:val="24"/>
          <w:szCs w:val="24"/>
        </w:rPr>
        <w:t xml:space="preserve">Traditional design and development of alloys </w:t>
      </w:r>
      <w:r w:rsidR="00876755">
        <w:rPr>
          <w:rFonts w:ascii="Times New Roman" w:hAnsi="Times New Roman" w:cs="Times New Roman"/>
          <w:sz w:val="24"/>
          <w:szCs w:val="24"/>
        </w:rPr>
        <w:t>is</w:t>
      </w:r>
      <w:r w:rsidR="006C4CFF" w:rsidRPr="00102BB9">
        <w:rPr>
          <w:rFonts w:ascii="Times New Roman" w:hAnsi="Times New Roman" w:cs="Times New Roman"/>
          <w:sz w:val="24"/>
          <w:szCs w:val="24"/>
        </w:rPr>
        <w:t xml:space="preserve"> mainly based on one principle element, such as </w:t>
      </w:r>
      <w:r w:rsidR="00876755">
        <w:rPr>
          <w:rFonts w:ascii="Times New Roman" w:hAnsi="Times New Roman" w:cs="Times New Roman"/>
          <w:sz w:val="24"/>
          <w:szCs w:val="24"/>
        </w:rPr>
        <w:t>iron in</w:t>
      </w:r>
      <w:r w:rsidR="005747B6" w:rsidRPr="00102BB9">
        <w:rPr>
          <w:rFonts w:ascii="Times New Roman" w:hAnsi="Times New Roman" w:cs="Times New Roman"/>
          <w:sz w:val="24"/>
          <w:szCs w:val="24"/>
        </w:rPr>
        <w:t xml:space="preserve"> </w:t>
      </w:r>
      <w:r w:rsidR="006C4CFF" w:rsidRPr="00102BB9">
        <w:rPr>
          <w:rFonts w:ascii="Times New Roman" w:hAnsi="Times New Roman" w:cs="Times New Roman"/>
          <w:sz w:val="24"/>
          <w:szCs w:val="24"/>
        </w:rPr>
        <w:t>steels [</w:t>
      </w:r>
      <w:r w:rsidR="00386AFE" w:rsidRPr="00102BB9">
        <w:rPr>
          <w:rFonts w:ascii="Times New Roman" w:hAnsi="Times New Roman" w:cs="Times New Roman" w:hint="eastAsia"/>
          <w:sz w:val="24"/>
          <w:szCs w:val="24"/>
        </w:rPr>
        <w:t xml:space="preserve">e.g., </w:t>
      </w:r>
      <w:r w:rsidR="006C4CFF" w:rsidRPr="00102BB9">
        <w:rPr>
          <w:rFonts w:ascii="Times New Roman" w:hAnsi="Times New Roman" w:cs="Times New Roman"/>
          <w:sz w:val="24"/>
          <w:szCs w:val="24"/>
        </w:rPr>
        <w:t xml:space="preserve">1-3], </w:t>
      </w:r>
      <w:r w:rsidR="00876755">
        <w:rPr>
          <w:rFonts w:ascii="Times New Roman" w:hAnsi="Times New Roman" w:cs="Times New Roman"/>
          <w:sz w:val="24"/>
          <w:szCs w:val="24"/>
        </w:rPr>
        <w:t>copper in</w:t>
      </w:r>
      <w:r w:rsidR="005747B6" w:rsidRPr="00102BB9">
        <w:rPr>
          <w:rFonts w:ascii="Times New Roman" w:hAnsi="Times New Roman" w:cs="Times New Roman"/>
          <w:sz w:val="24"/>
          <w:szCs w:val="24"/>
        </w:rPr>
        <w:t xml:space="preserve"> </w:t>
      </w:r>
      <w:r w:rsidR="006C4CFF" w:rsidRPr="00102BB9">
        <w:rPr>
          <w:rFonts w:ascii="Times New Roman" w:hAnsi="Times New Roman" w:cs="Times New Roman"/>
          <w:sz w:val="24"/>
          <w:szCs w:val="24"/>
        </w:rPr>
        <w:t>brasses and bronzes [</w:t>
      </w:r>
      <w:r w:rsidR="00386AFE" w:rsidRPr="00102BB9">
        <w:rPr>
          <w:rFonts w:ascii="Times New Roman" w:hAnsi="Times New Roman" w:cs="Times New Roman" w:hint="eastAsia"/>
          <w:sz w:val="24"/>
          <w:szCs w:val="24"/>
        </w:rPr>
        <w:t xml:space="preserve">e.g., </w:t>
      </w:r>
      <w:r w:rsidR="006C4CFF" w:rsidRPr="00102BB9">
        <w:rPr>
          <w:rFonts w:ascii="Times New Roman" w:hAnsi="Times New Roman" w:cs="Times New Roman"/>
          <w:sz w:val="24"/>
          <w:szCs w:val="24"/>
        </w:rPr>
        <w:t xml:space="preserve">4-5], </w:t>
      </w:r>
      <w:r w:rsidR="00876755">
        <w:rPr>
          <w:rFonts w:ascii="Times New Roman" w:hAnsi="Times New Roman" w:cs="Times New Roman"/>
          <w:sz w:val="24"/>
          <w:szCs w:val="24"/>
        </w:rPr>
        <w:t xml:space="preserve">aluminum in </w:t>
      </w:r>
      <w:r w:rsidR="006C4CFF" w:rsidRPr="00102BB9">
        <w:rPr>
          <w:rFonts w:ascii="Times New Roman" w:hAnsi="Times New Roman" w:cs="Times New Roman"/>
          <w:sz w:val="24"/>
          <w:szCs w:val="24"/>
        </w:rPr>
        <w:t>aluminum alloys [</w:t>
      </w:r>
      <w:r w:rsidR="00386AFE" w:rsidRPr="00102BB9">
        <w:rPr>
          <w:rFonts w:ascii="Times New Roman" w:hAnsi="Times New Roman" w:cs="Times New Roman" w:hint="eastAsia"/>
          <w:sz w:val="24"/>
          <w:szCs w:val="24"/>
        </w:rPr>
        <w:t xml:space="preserve">e.g., </w:t>
      </w:r>
      <w:r w:rsidR="006C4CFF" w:rsidRPr="00102BB9">
        <w:rPr>
          <w:rFonts w:ascii="Times New Roman" w:hAnsi="Times New Roman" w:cs="Times New Roman"/>
          <w:sz w:val="24"/>
          <w:szCs w:val="24"/>
        </w:rPr>
        <w:t xml:space="preserve">6-9], </w:t>
      </w:r>
      <w:r w:rsidR="00876755">
        <w:rPr>
          <w:rFonts w:ascii="Times New Roman" w:hAnsi="Times New Roman" w:cs="Times New Roman"/>
          <w:sz w:val="24"/>
          <w:szCs w:val="24"/>
        </w:rPr>
        <w:t>nickel in</w:t>
      </w:r>
      <w:r w:rsidR="00B426D5">
        <w:rPr>
          <w:rFonts w:ascii="Times New Roman" w:hAnsi="Times New Roman" w:cs="Times New Roman"/>
          <w:sz w:val="24"/>
          <w:szCs w:val="24"/>
        </w:rPr>
        <w:t xml:space="preserve"> super</w:t>
      </w:r>
      <w:r w:rsidR="006C4CFF" w:rsidRPr="00102BB9">
        <w:rPr>
          <w:rFonts w:ascii="Times New Roman" w:hAnsi="Times New Roman" w:cs="Times New Roman"/>
          <w:sz w:val="24"/>
          <w:szCs w:val="24"/>
        </w:rPr>
        <w:t>alloys [</w:t>
      </w:r>
      <w:r w:rsidR="00386AFE" w:rsidRPr="00102BB9">
        <w:rPr>
          <w:rFonts w:ascii="Times New Roman" w:hAnsi="Times New Roman" w:cs="Times New Roman" w:hint="eastAsia"/>
          <w:sz w:val="24"/>
          <w:szCs w:val="24"/>
        </w:rPr>
        <w:t xml:space="preserve">e.g., </w:t>
      </w:r>
      <w:r w:rsidR="006C4CFF" w:rsidRPr="00102BB9">
        <w:rPr>
          <w:rFonts w:ascii="Times New Roman" w:hAnsi="Times New Roman" w:cs="Times New Roman"/>
          <w:sz w:val="24"/>
          <w:szCs w:val="24"/>
        </w:rPr>
        <w:t>10-13]</w:t>
      </w:r>
      <w:r w:rsidR="00AB6797" w:rsidRPr="00102BB9">
        <w:rPr>
          <w:rFonts w:ascii="Times New Roman" w:hAnsi="Times New Roman" w:cs="Times New Roman" w:hint="eastAsia"/>
          <w:sz w:val="24"/>
          <w:szCs w:val="24"/>
        </w:rPr>
        <w:t xml:space="preserve">, and </w:t>
      </w:r>
      <w:r w:rsidR="00876755" w:rsidRPr="00102BB9">
        <w:rPr>
          <w:rFonts w:ascii="Times New Roman" w:hAnsi="Times New Roman" w:cs="Times New Roman" w:hint="eastAsia"/>
          <w:sz w:val="24"/>
          <w:szCs w:val="24"/>
        </w:rPr>
        <w:t xml:space="preserve">titanium </w:t>
      </w:r>
      <w:r w:rsidR="00876755">
        <w:rPr>
          <w:rFonts w:ascii="Times New Roman" w:hAnsi="Times New Roman" w:cs="Times New Roman"/>
          <w:sz w:val="24"/>
          <w:szCs w:val="24"/>
        </w:rPr>
        <w:t xml:space="preserve">in </w:t>
      </w:r>
      <w:r w:rsidR="00AB6797" w:rsidRPr="00102BB9">
        <w:rPr>
          <w:rFonts w:ascii="Times New Roman" w:hAnsi="Times New Roman" w:cs="Times New Roman" w:hint="eastAsia"/>
          <w:sz w:val="24"/>
          <w:szCs w:val="24"/>
        </w:rPr>
        <w:t>Ti-based alloys [</w:t>
      </w:r>
      <w:r w:rsidR="00386AFE" w:rsidRPr="00102BB9">
        <w:rPr>
          <w:rFonts w:ascii="Times New Roman" w:hAnsi="Times New Roman" w:cs="Times New Roman" w:hint="eastAsia"/>
          <w:sz w:val="24"/>
          <w:szCs w:val="24"/>
        </w:rPr>
        <w:t>e.g., 14</w:t>
      </w:r>
      <w:r w:rsidR="00311A6E">
        <w:rPr>
          <w:rFonts w:ascii="Times New Roman" w:hAnsi="Times New Roman" w:cs="Times New Roman" w:hint="eastAsia"/>
          <w:sz w:val="24"/>
          <w:szCs w:val="24"/>
        </w:rPr>
        <w:t>-16</w:t>
      </w:r>
      <w:r w:rsidR="00AB6797" w:rsidRPr="00102BB9">
        <w:rPr>
          <w:rFonts w:ascii="Times New Roman" w:hAnsi="Times New Roman" w:cs="Times New Roman" w:hint="eastAsia"/>
          <w:sz w:val="24"/>
          <w:szCs w:val="24"/>
        </w:rPr>
        <w:t>]</w:t>
      </w:r>
      <w:r w:rsidR="006C4CFF" w:rsidRPr="00102BB9">
        <w:rPr>
          <w:rFonts w:ascii="Times New Roman" w:hAnsi="Times New Roman" w:cs="Times New Roman"/>
          <w:sz w:val="24"/>
          <w:szCs w:val="24"/>
        </w:rPr>
        <w:t>, leading to an enormous amount of knowledge about alloys whose compositions are located at the edge</w:t>
      </w:r>
      <w:r w:rsidR="00876755">
        <w:rPr>
          <w:rFonts w:ascii="Times New Roman" w:hAnsi="Times New Roman" w:cs="Times New Roman"/>
          <w:sz w:val="24"/>
          <w:szCs w:val="24"/>
        </w:rPr>
        <w:t>s</w:t>
      </w:r>
      <w:r w:rsidR="006C4CFF" w:rsidRPr="00102BB9">
        <w:rPr>
          <w:rFonts w:ascii="Times New Roman" w:hAnsi="Times New Roman" w:cs="Times New Roman"/>
          <w:sz w:val="24"/>
          <w:szCs w:val="24"/>
        </w:rPr>
        <w:t xml:space="preserve"> or the corner</w:t>
      </w:r>
      <w:r w:rsidR="00876755">
        <w:rPr>
          <w:rFonts w:ascii="Times New Roman" w:hAnsi="Times New Roman" w:cs="Times New Roman"/>
          <w:sz w:val="24"/>
          <w:szCs w:val="24"/>
        </w:rPr>
        <w:t>s</w:t>
      </w:r>
      <w:r w:rsidR="006C4CFF" w:rsidRPr="00102BB9">
        <w:rPr>
          <w:rFonts w:ascii="Times New Roman" w:hAnsi="Times New Roman" w:cs="Times New Roman"/>
          <w:sz w:val="24"/>
          <w:szCs w:val="24"/>
        </w:rPr>
        <w:t xml:space="preserve"> of the phase diagrams. Compared to these, </w:t>
      </w:r>
      <w:r w:rsidR="00876755">
        <w:rPr>
          <w:rFonts w:ascii="Times New Roman" w:hAnsi="Times New Roman" w:cs="Times New Roman"/>
          <w:sz w:val="24"/>
          <w:szCs w:val="24"/>
        </w:rPr>
        <w:t>there is very little</w:t>
      </w:r>
      <w:r w:rsidR="006C4CFF" w:rsidRPr="00102BB9">
        <w:rPr>
          <w:rFonts w:ascii="Times New Roman" w:hAnsi="Times New Roman" w:cs="Times New Roman"/>
          <w:sz w:val="24"/>
          <w:szCs w:val="24"/>
        </w:rPr>
        <w:t xml:space="preserve"> knowledge about alloys containing several main components </w:t>
      </w:r>
      <w:r w:rsidR="00876755">
        <w:rPr>
          <w:rFonts w:ascii="Times New Roman" w:hAnsi="Times New Roman" w:cs="Times New Roman"/>
          <w:sz w:val="24"/>
          <w:szCs w:val="24"/>
        </w:rPr>
        <w:t>at or</w:t>
      </w:r>
      <w:r w:rsidR="006C4CFF" w:rsidRPr="00102BB9">
        <w:rPr>
          <w:rFonts w:ascii="Times New Roman" w:hAnsi="Times New Roman" w:cs="Times New Roman"/>
          <w:sz w:val="24"/>
          <w:szCs w:val="24"/>
        </w:rPr>
        <w:t xml:space="preserve"> near equiatomic compositions. Motivated by th</w:t>
      </w:r>
      <w:r w:rsidR="00876755">
        <w:rPr>
          <w:rFonts w:ascii="Times New Roman" w:hAnsi="Times New Roman" w:cs="Times New Roman"/>
          <w:sz w:val="24"/>
          <w:szCs w:val="24"/>
        </w:rPr>
        <w:t>is</w:t>
      </w:r>
      <w:r w:rsidR="006C4CFF" w:rsidRPr="00102BB9">
        <w:rPr>
          <w:rFonts w:ascii="Times New Roman" w:hAnsi="Times New Roman" w:cs="Times New Roman"/>
          <w:sz w:val="24"/>
          <w:szCs w:val="24"/>
        </w:rPr>
        <w:t>, Yeh et al.</w:t>
      </w:r>
      <w:r w:rsidR="00386AFE" w:rsidRPr="00102BB9">
        <w:rPr>
          <w:rFonts w:ascii="Times New Roman" w:hAnsi="Times New Roman" w:cs="Times New Roman" w:hint="eastAsia"/>
          <w:sz w:val="24"/>
          <w:szCs w:val="24"/>
        </w:rPr>
        <w:t xml:space="preserve"> </w:t>
      </w:r>
      <w:r w:rsidR="006C4CFF" w:rsidRPr="00102BB9">
        <w:rPr>
          <w:rFonts w:ascii="Times New Roman" w:hAnsi="Times New Roman" w:cs="Times New Roman"/>
          <w:sz w:val="24"/>
          <w:szCs w:val="24"/>
        </w:rPr>
        <w:t>[</w:t>
      </w:r>
      <w:r w:rsidR="00311A6E">
        <w:rPr>
          <w:rFonts w:ascii="Times New Roman" w:hAnsi="Times New Roman" w:cs="Times New Roman" w:hint="eastAsia"/>
          <w:sz w:val="24"/>
          <w:szCs w:val="24"/>
        </w:rPr>
        <w:t>17</w:t>
      </w:r>
      <w:r w:rsidR="006C4CFF" w:rsidRPr="00102BB9">
        <w:rPr>
          <w:rFonts w:ascii="Times New Roman" w:hAnsi="Times New Roman" w:cs="Times New Roman"/>
          <w:sz w:val="24"/>
          <w:szCs w:val="24"/>
        </w:rPr>
        <w:t xml:space="preserve">] tried a new approach to alloy design </w:t>
      </w:r>
      <w:r w:rsidR="00876755">
        <w:rPr>
          <w:rFonts w:ascii="Times New Roman" w:hAnsi="Times New Roman" w:cs="Times New Roman"/>
          <w:sz w:val="24"/>
          <w:szCs w:val="24"/>
        </w:rPr>
        <w:t>including</w:t>
      </w:r>
      <w:r w:rsidR="006C4CFF" w:rsidRPr="00102BB9">
        <w:rPr>
          <w:rFonts w:ascii="Times New Roman" w:hAnsi="Times New Roman" w:cs="Times New Roman"/>
          <w:sz w:val="24"/>
          <w:szCs w:val="24"/>
        </w:rPr>
        <w:t xml:space="preserve"> multiple (five or more) principle elements </w:t>
      </w:r>
      <w:r w:rsidR="00876755">
        <w:rPr>
          <w:rFonts w:ascii="Times New Roman" w:hAnsi="Times New Roman" w:cs="Times New Roman"/>
          <w:sz w:val="24"/>
          <w:szCs w:val="24"/>
        </w:rPr>
        <w:t>at or near</w:t>
      </w:r>
      <w:r w:rsidR="006C4CFF" w:rsidRPr="00102BB9">
        <w:rPr>
          <w:rFonts w:ascii="Times New Roman" w:hAnsi="Times New Roman" w:cs="Times New Roman"/>
          <w:sz w:val="24"/>
          <w:szCs w:val="24"/>
        </w:rPr>
        <w:t xml:space="preserve"> equiatomic </w:t>
      </w:r>
      <w:r w:rsidR="00876755">
        <w:rPr>
          <w:rFonts w:ascii="Times New Roman" w:hAnsi="Times New Roman" w:cs="Times New Roman"/>
          <w:sz w:val="24"/>
          <w:szCs w:val="24"/>
        </w:rPr>
        <w:t xml:space="preserve">at </w:t>
      </w:r>
      <w:r w:rsidR="006C4CFF" w:rsidRPr="00102BB9">
        <w:rPr>
          <w:rFonts w:ascii="Times New Roman" w:hAnsi="Times New Roman" w:cs="Times New Roman"/>
          <w:sz w:val="24"/>
          <w:szCs w:val="24"/>
        </w:rPr>
        <w:t xml:space="preserve">or near equiatomic ratios and defined this class of alloys as </w:t>
      </w:r>
      <w:r w:rsidR="00B426D5">
        <w:rPr>
          <w:rFonts w:ascii="Times New Roman" w:hAnsi="Times New Roman" w:cs="Times New Roman"/>
          <w:sz w:val="24"/>
          <w:szCs w:val="24"/>
        </w:rPr>
        <w:t>“</w:t>
      </w:r>
      <w:r w:rsidR="006C4CFF" w:rsidRPr="00102BB9">
        <w:rPr>
          <w:rFonts w:ascii="Times New Roman" w:hAnsi="Times New Roman" w:cs="Times New Roman"/>
          <w:sz w:val="24"/>
          <w:szCs w:val="24"/>
        </w:rPr>
        <w:t>high entropy</w:t>
      </w:r>
      <w:r w:rsidR="00386AFE" w:rsidRPr="00102BB9">
        <w:rPr>
          <w:rFonts w:ascii="Times New Roman" w:hAnsi="Times New Roman" w:cs="Times New Roman" w:hint="eastAsia"/>
          <w:sz w:val="24"/>
          <w:szCs w:val="24"/>
        </w:rPr>
        <w:t xml:space="preserve"> (HE)</w:t>
      </w:r>
      <w:r w:rsidR="006C4CFF" w:rsidRPr="00102BB9">
        <w:rPr>
          <w:rFonts w:ascii="Times New Roman" w:hAnsi="Times New Roman" w:cs="Times New Roman"/>
          <w:sz w:val="24"/>
          <w:szCs w:val="24"/>
        </w:rPr>
        <w:t xml:space="preserve"> alloy</w:t>
      </w:r>
      <w:r w:rsidR="00876755">
        <w:rPr>
          <w:rFonts w:ascii="Times New Roman" w:hAnsi="Times New Roman" w:cs="Times New Roman"/>
          <w:sz w:val="24"/>
          <w:szCs w:val="24"/>
        </w:rPr>
        <w:t>s</w:t>
      </w:r>
      <w:r w:rsidR="00B426D5">
        <w:rPr>
          <w:rFonts w:ascii="Times New Roman" w:hAnsi="Times New Roman" w:cs="Times New Roman"/>
          <w:sz w:val="24"/>
          <w:szCs w:val="24"/>
        </w:rPr>
        <w:t>”</w:t>
      </w:r>
      <w:r w:rsidR="006C4CFF" w:rsidRPr="00102BB9">
        <w:rPr>
          <w:rFonts w:ascii="Times New Roman" w:hAnsi="Times New Roman" w:cs="Times New Roman"/>
          <w:sz w:val="24"/>
          <w:szCs w:val="24"/>
        </w:rPr>
        <w:t>. In general</w:t>
      </w:r>
      <w:r w:rsidR="00C322ED" w:rsidRPr="00102BB9">
        <w:rPr>
          <w:rFonts w:ascii="Times New Roman" w:hAnsi="Times New Roman" w:cs="Times New Roman"/>
          <w:sz w:val="24"/>
          <w:szCs w:val="24"/>
        </w:rPr>
        <w:t>,</w:t>
      </w:r>
      <w:r w:rsidR="006C4CFF" w:rsidRPr="00102BB9">
        <w:rPr>
          <w:rFonts w:ascii="Times New Roman" w:hAnsi="Times New Roman" w:cs="Times New Roman"/>
          <w:sz w:val="24"/>
          <w:szCs w:val="24"/>
        </w:rPr>
        <w:t xml:space="preserve"> from physical metallurgy </w:t>
      </w:r>
      <w:r w:rsidR="00C322ED" w:rsidRPr="00102BB9">
        <w:rPr>
          <w:rFonts w:ascii="Times New Roman" w:hAnsi="Times New Roman" w:cs="Times New Roman"/>
          <w:sz w:val="24"/>
          <w:szCs w:val="24"/>
        </w:rPr>
        <w:t>intuition</w:t>
      </w:r>
      <w:r w:rsidR="006C4CFF" w:rsidRPr="00102BB9">
        <w:rPr>
          <w:rFonts w:ascii="Times New Roman" w:hAnsi="Times New Roman" w:cs="Times New Roman"/>
          <w:sz w:val="24"/>
          <w:szCs w:val="24"/>
        </w:rPr>
        <w:t xml:space="preserve">, increasing number of additive elements will simultaneously increase the probability that second phases will </w:t>
      </w:r>
      <w:r w:rsidR="006C4CFF" w:rsidRPr="00102BB9">
        <w:rPr>
          <w:rFonts w:ascii="Times New Roman" w:hAnsi="Times New Roman" w:cs="Times New Roman"/>
          <w:sz w:val="24"/>
          <w:szCs w:val="24"/>
        </w:rPr>
        <w:lastRenderedPageBreak/>
        <w:t xml:space="preserve">precipitate out. Recently, however, a </w:t>
      </w:r>
      <w:r w:rsidR="00876755">
        <w:rPr>
          <w:rFonts w:ascii="Times New Roman" w:hAnsi="Times New Roman" w:cs="Times New Roman"/>
          <w:sz w:val="24"/>
          <w:szCs w:val="24"/>
        </w:rPr>
        <w:t>limited number of</w:t>
      </w:r>
      <w:r w:rsidR="006C4CFF" w:rsidRPr="00102BB9">
        <w:rPr>
          <w:rFonts w:ascii="Times New Roman" w:hAnsi="Times New Roman" w:cs="Times New Roman"/>
          <w:sz w:val="24"/>
          <w:szCs w:val="24"/>
        </w:rPr>
        <w:t xml:space="preserve"> alloys containing multiple constituent elements in equiatomic or near-equiatomic concentrations hav</w:t>
      </w:r>
      <w:r w:rsidR="00A9234B" w:rsidRPr="00102BB9">
        <w:rPr>
          <w:rFonts w:ascii="Times New Roman" w:hAnsi="Times New Roman" w:cs="Times New Roman"/>
          <w:sz w:val="24"/>
          <w:szCs w:val="24"/>
        </w:rPr>
        <w:t xml:space="preserve">e been discovered and shown to </w:t>
      </w:r>
      <w:r w:rsidR="006C4CFF" w:rsidRPr="00102BB9">
        <w:rPr>
          <w:rFonts w:ascii="Times New Roman" w:hAnsi="Times New Roman" w:cs="Times New Roman"/>
          <w:sz w:val="24"/>
          <w:szCs w:val="24"/>
        </w:rPr>
        <w:t>crystallize as solid solutions with simple (FCC or BCC) crystal structures [1</w:t>
      </w:r>
      <w:r w:rsidR="00311A6E">
        <w:rPr>
          <w:rFonts w:ascii="Times New Roman" w:hAnsi="Times New Roman" w:cs="Times New Roman" w:hint="eastAsia"/>
          <w:sz w:val="24"/>
          <w:szCs w:val="24"/>
        </w:rPr>
        <w:t>8</w:t>
      </w:r>
      <w:r w:rsidR="006C4CFF" w:rsidRPr="00102BB9">
        <w:rPr>
          <w:rFonts w:ascii="Times New Roman" w:hAnsi="Times New Roman" w:cs="Times New Roman"/>
          <w:sz w:val="24"/>
          <w:szCs w:val="24"/>
        </w:rPr>
        <w:t>-</w:t>
      </w:r>
      <w:r w:rsidR="00386AFE" w:rsidRPr="00102BB9">
        <w:rPr>
          <w:rFonts w:ascii="Times New Roman" w:hAnsi="Times New Roman" w:cs="Times New Roman" w:hint="eastAsia"/>
          <w:sz w:val="24"/>
          <w:szCs w:val="24"/>
        </w:rPr>
        <w:t>2</w:t>
      </w:r>
      <w:r w:rsidR="00311A6E">
        <w:rPr>
          <w:rFonts w:ascii="Times New Roman" w:hAnsi="Times New Roman" w:cs="Times New Roman" w:hint="eastAsia"/>
          <w:sz w:val="24"/>
          <w:szCs w:val="24"/>
        </w:rPr>
        <w:t>1</w:t>
      </w:r>
      <w:r w:rsidR="006C4CFF" w:rsidRPr="00102BB9">
        <w:rPr>
          <w:rFonts w:ascii="Times New Roman" w:hAnsi="Times New Roman" w:cs="Times New Roman"/>
          <w:sz w:val="24"/>
          <w:szCs w:val="24"/>
        </w:rPr>
        <w:t xml:space="preserve">].  The striking feature </w:t>
      </w:r>
      <w:r w:rsidR="00876755">
        <w:rPr>
          <w:rFonts w:ascii="Times New Roman" w:hAnsi="Times New Roman" w:cs="Times New Roman"/>
          <w:sz w:val="24"/>
          <w:szCs w:val="24"/>
        </w:rPr>
        <w:t>of</w:t>
      </w:r>
      <w:r w:rsidR="006C4CFF" w:rsidRPr="00102BB9">
        <w:rPr>
          <w:rFonts w:ascii="Times New Roman" w:hAnsi="Times New Roman" w:cs="Times New Roman"/>
          <w:sz w:val="24"/>
          <w:szCs w:val="24"/>
        </w:rPr>
        <w:t xml:space="preserve"> some of these alloys is that they are comprised of elements with very different crystal structures, which contradicts traditional notions of solid solubility based on empirical </w:t>
      </w:r>
      <w:r w:rsidR="00876755">
        <w:rPr>
          <w:rFonts w:ascii="Times New Roman" w:hAnsi="Times New Roman" w:cs="Times New Roman"/>
          <w:sz w:val="24"/>
          <w:szCs w:val="24"/>
        </w:rPr>
        <w:t>observaions</w:t>
      </w:r>
      <w:r w:rsidR="006C4CFF" w:rsidRPr="00102BB9">
        <w:rPr>
          <w:rFonts w:ascii="Times New Roman" w:hAnsi="Times New Roman" w:cs="Times New Roman"/>
          <w:sz w:val="24"/>
          <w:szCs w:val="24"/>
        </w:rPr>
        <w:t xml:space="preserve"> such as Hume-Rothery</w:t>
      </w:r>
      <w:r w:rsidR="00876755">
        <w:rPr>
          <w:rFonts w:ascii="Times New Roman" w:hAnsi="Times New Roman" w:cs="Times New Roman"/>
          <w:sz w:val="24"/>
          <w:szCs w:val="24"/>
        </w:rPr>
        <w:t xml:space="preserve"> rules</w:t>
      </w:r>
      <w:r w:rsidR="006C4CFF" w:rsidRPr="00102BB9">
        <w:rPr>
          <w:rFonts w:ascii="Times New Roman" w:hAnsi="Times New Roman" w:cs="Times New Roman"/>
          <w:sz w:val="24"/>
          <w:szCs w:val="24"/>
        </w:rPr>
        <w:t xml:space="preserve">. As a possible explanation for </w:t>
      </w:r>
      <w:r w:rsidR="00876755">
        <w:rPr>
          <w:rFonts w:ascii="Times New Roman" w:hAnsi="Times New Roman" w:cs="Times New Roman"/>
          <w:sz w:val="24"/>
          <w:szCs w:val="24"/>
        </w:rPr>
        <w:t>this</w:t>
      </w:r>
      <w:r w:rsidR="006C4CFF" w:rsidRPr="00102BB9">
        <w:rPr>
          <w:rFonts w:ascii="Times New Roman" w:hAnsi="Times New Roman" w:cs="Times New Roman"/>
          <w:sz w:val="24"/>
          <w:szCs w:val="24"/>
        </w:rPr>
        <w:t xml:space="preserve">, it has been hypothesized that their remarkable solid solubility is the result of high </w:t>
      </w:r>
      <w:r w:rsidR="00876755">
        <w:rPr>
          <w:rFonts w:ascii="Times New Roman" w:hAnsi="Times New Roman" w:cs="Times New Roman"/>
          <w:sz w:val="24"/>
          <w:szCs w:val="24"/>
        </w:rPr>
        <w:t xml:space="preserve">configurational </w:t>
      </w:r>
      <w:r w:rsidR="006C4CFF" w:rsidRPr="00102BB9">
        <w:rPr>
          <w:rFonts w:ascii="Times New Roman" w:hAnsi="Times New Roman" w:cs="Times New Roman"/>
          <w:sz w:val="24"/>
          <w:szCs w:val="24"/>
        </w:rPr>
        <w:t xml:space="preserve">entropy. </w:t>
      </w:r>
      <w:r w:rsidR="00BB4EFE" w:rsidRPr="00102BB9">
        <w:rPr>
          <w:rFonts w:ascii="Times New Roman" w:hAnsi="Times New Roman" w:cs="Times New Roman"/>
          <w:sz w:val="24"/>
          <w:szCs w:val="24"/>
        </w:rPr>
        <w:t xml:space="preserve">High configurational entropies </w:t>
      </w:r>
      <w:r w:rsidR="00876755">
        <w:rPr>
          <w:rFonts w:ascii="Times New Roman" w:hAnsi="Times New Roman" w:cs="Times New Roman"/>
          <w:sz w:val="24"/>
          <w:szCs w:val="24"/>
        </w:rPr>
        <w:t>are</w:t>
      </w:r>
      <w:r w:rsidR="006C4CFF" w:rsidRPr="00102BB9">
        <w:rPr>
          <w:rFonts w:ascii="Times New Roman" w:hAnsi="Times New Roman" w:cs="Times New Roman"/>
          <w:sz w:val="24"/>
          <w:szCs w:val="24"/>
        </w:rPr>
        <w:t xml:space="preserve"> expected to be able to overcome enthalpies of compound formation and phase separation, thereby stabilizing the solid-solution state relative to the various possible multiphase states in such highly alloyed materials. This high-entropy concept, if generally valid, provide</w:t>
      </w:r>
      <w:r w:rsidR="00876755">
        <w:rPr>
          <w:rFonts w:ascii="Times New Roman" w:hAnsi="Times New Roman" w:cs="Times New Roman"/>
          <w:sz w:val="24"/>
          <w:szCs w:val="24"/>
        </w:rPr>
        <w:t>s</w:t>
      </w:r>
      <w:r w:rsidR="006C4CFF" w:rsidRPr="00102BB9">
        <w:rPr>
          <w:rFonts w:ascii="Times New Roman" w:hAnsi="Times New Roman" w:cs="Times New Roman"/>
          <w:sz w:val="24"/>
          <w:szCs w:val="24"/>
        </w:rPr>
        <w:t xml:space="preserve"> new way</w:t>
      </w:r>
      <w:r w:rsidR="00876755">
        <w:rPr>
          <w:rFonts w:ascii="Times New Roman" w:hAnsi="Times New Roman" w:cs="Times New Roman"/>
          <w:sz w:val="24"/>
          <w:szCs w:val="24"/>
        </w:rPr>
        <w:t>s</w:t>
      </w:r>
      <w:r w:rsidR="006C4CFF" w:rsidRPr="00102BB9">
        <w:rPr>
          <w:rFonts w:ascii="Times New Roman" w:hAnsi="Times New Roman" w:cs="Times New Roman"/>
          <w:sz w:val="24"/>
          <w:szCs w:val="24"/>
        </w:rPr>
        <w:t xml:space="preserve"> to rationalize alloy phase stability. Other than the high entropy effect, sluggish diffusion [</w:t>
      </w:r>
      <w:r w:rsidR="00386AFE" w:rsidRPr="00102BB9">
        <w:rPr>
          <w:rFonts w:ascii="Times New Roman" w:hAnsi="Times New Roman" w:cs="Times New Roman" w:hint="eastAsia"/>
          <w:sz w:val="24"/>
          <w:szCs w:val="24"/>
        </w:rPr>
        <w:t>2</w:t>
      </w:r>
      <w:r w:rsidR="00311A6E">
        <w:rPr>
          <w:rFonts w:ascii="Times New Roman" w:hAnsi="Times New Roman" w:cs="Times New Roman" w:hint="eastAsia"/>
          <w:sz w:val="24"/>
          <w:szCs w:val="24"/>
        </w:rPr>
        <w:t>2</w:t>
      </w:r>
      <w:r w:rsidR="006C4CFF" w:rsidRPr="00102BB9">
        <w:rPr>
          <w:rFonts w:ascii="Times New Roman" w:hAnsi="Times New Roman" w:cs="Times New Roman"/>
          <w:sz w:val="24"/>
          <w:szCs w:val="24"/>
        </w:rPr>
        <w:t>], severe lattice distortion [</w:t>
      </w:r>
      <w:r w:rsidR="00311A6E">
        <w:rPr>
          <w:rFonts w:ascii="Times New Roman" w:hAnsi="Times New Roman" w:cs="Times New Roman" w:hint="eastAsia"/>
          <w:sz w:val="24"/>
          <w:szCs w:val="24"/>
        </w:rPr>
        <w:t>17</w:t>
      </w:r>
      <w:r w:rsidR="006C4CFF" w:rsidRPr="00102BB9">
        <w:rPr>
          <w:rFonts w:ascii="Times New Roman" w:hAnsi="Times New Roman" w:cs="Times New Roman"/>
          <w:sz w:val="24"/>
          <w:szCs w:val="24"/>
        </w:rPr>
        <w:t>] and large solid solution strengthening [</w:t>
      </w:r>
      <w:r w:rsidR="00386AFE" w:rsidRPr="00102BB9">
        <w:rPr>
          <w:rFonts w:ascii="Times New Roman" w:hAnsi="Times New Roman" w:cs="Times New Roman" w:hint="eastAsia"/>
          <w:sz w:val="24"/>
          <w:szCs w:val="24"/>
        </w:rPr>
        <w:t>1</w:t>
      </w:r>
      <w:r w:rsidR="00311A6E">
        <w:rPr>
          <w:rFonts w:ascii="Times New Roman" w:hAnsi="Times New Roman" w:cs="Times New Roman" w:hint="eastAsia"/>
          <w:sz w:val="24"/>
          <w:szCs w:val="24"/>
        </w:rPr>
        <w:t>7</w:t>
      </w:r>
      <w:r w:rsidR="006C4CFF" w:rsidRPr="00102BB9">
        <w:rPr>
          <w:rFonts w:ascii="Times New Roman" w:hAnsi="Times New Roman" w:cs="Times New Roman"/>
          <w:sz w:val="24"/>
          <w:szCs w:val="24"/>
        </w:rPr>
        <w:t xml:space="preserve">] </w:t>
      </w:r>
      <w:r w:rsidR="00876755">
        <w:rPr>
          <w:rFonts w:ascii="Times New Roman" w:hAnsi="Times New Roman" w:cs="Times New Roman"/>
          <w:sz w:val="24"/>
          <w:szCs w:val="24"/>
        </w:rPr>
        <w:t>are</w:t>
      </w:r>
      <w:r w:rsidR="006C4CFF" w:rsidRPr="00102BB9">
        <w:rPr>
          <w:rFonts w:ascii="Times New Roman" w:hAnsi="Times New Roman" w:cs="Times New Roman"/>
          <w:sz w:val="24"/>
          <w:szCs w:val="24"/>
        </w:rPr>
        <w:t xml:space="preserve"> also expected and </w:t>
      </w:r>
      <w:r w:rsidR="00876755">
        <w:rPr>
          <w:rFonts w:ascii="Times New Roman" w:hAnsi="Times New Roman" w:cs="Times New Roman"/>
          <w:sz w:val="24"/>
          <w:szCs w:val="24"/>
        </w:rPr>
        <w:t xml:space="preserve">have been </w:t>
      </w:r>
      <w:r w:rsidR="006C4CFF" w:rsidRPr="00102BB9">
        <w:rPr>
          <w:rFonts w:ascii="Times New Roman" w:hAnsi="Times New Roman" w:cs="Times New Roman"/>
          <w:sz w:val="24"/>
          <w:szCs w:val="24"/>
        </w:rPr>
        <w:t xml:space="preserve">shown to be important effects for the high entropy alloys. </w:t>
      </w:r>
      <w:r w:rsidR="006C4CFF" w:rsidRPr="00876755">
        <w:rPr>
          <w:rFonts w:ascii="Times New Roman" w:hAnsi="Times New Roman" w:cs="Times New Roman"/>
          <w:sz w:val="24"/>
          <w:szCs w:val="24"/>
        </w:rPr>
        <w:t xml:space="preserve">Motivated by these anticipations and earlier observations, tremendous amount of efforts have been put </w:t>
      </w:r>
      <w:r w:rsidR="00876755" w:rsidRPr="00876755">
        <w:rPr>
          <w:rFonts w:ascii="Times New Roman" w:hAnsi="Times New Roman" w:cs="Times New Roman"/>
          <w:sz w:val="24"/>
          <w:szCs w:val="24"/>
        </w:rPr>
        <w:t>mounted during the past decade</w:t>
      </w:r>
      <w:r w:rsidR="006C4CFF" w:rsidRPr="00876755">
        <w:rPr>
          <w:rFonts w:ascii="Times New Roman" w:hAnsi="Times New Roman" w:cs="Times New Roman"/>
          <w:sz w:val="24"/>
          <w:szCs w:val="24"/>
        </w:rPr>
        <w:t xml:space="preserve"> the investigation and exploration of various properties of </w:t>
      </w:r>
      <w:r w:rsidR="00876755" w:rsidRPr="00876755">
        <w:rPr>
          <w:rFonts w:ascii="Times New Roman" w:hAnsi="Times New Roman" w:cs="Times New Roman"/>
          <w:sz w:val="24"/>
          <w:szCs w:val="24"/>
        </w:rPr>
        <w:t>high entropy</w:t>
      </w:r>
      <w:r w:rsidR="006C4CFF" w:rsidRPr="00876755">
        <w:rPr>
          <w:rFonts w:ascii="Times New Roman" w:hAnsi="Times New Roman" w:cs="Times New Roman"/>
          <w:sz w:val="24"/>
          <w:szCs w:val="24"/>
        </w:rPr>
        <w:t xml:space="preserve"> alloys.</w:t>
      </w:r>
      <w:r w:rsidR="006C4CFF" w:rsidRPr="00102BB9">
        <w:rPr>
          <w:rFonts w:ascii="Times New Roman" w:hAnsi="Times New Roman" w:cs="Times New Roman"/>
          <w:sz w:val="24"/>
          <w:szCs w:val="24"/>
        </w:rPr>
        <w:t xml:space="preserve"> </w:t>
      </w:r>
      <w:r w:rsidR="00876755">
        <w:rPr>
          <w:rFonts w:ascii="Times New Roman" w:hAnsi="Times New Roman" w:cs="Times New Roman"/>
          <w:sz w:val="24"/>
          <w:szCs w:val="24"/>
        </w:rPr>
        <w:t>H</w:t>
      </w:r>
      <w:r w:rsidR="00386AFE" w:rsidRPr="00102BB9">
        <w:rPr>
          <w:rFonts w:ascii="Times New Roman" w:hAnsi="Times New Roman" w:cs="Times New Roman"/>
          <w:sz w:val="24"/>
          <w:szCs w:val="24"/>
        </w:rPr>
        <w:t>igh strength</w:t>
      </w:r>
      <w:r w:rsidR="006C4CFF" w:rsidRPr="00102BB9">
        <w:rPr>
          <w:rFonts w:ascii="Times New Roman" w:hAnsi="Times New Roman" w:cs="Times New Roman"/>
          <w:sz w:val="24"/>
          <w:szCs w:val="24"/>
        </w:rPr>
        <w:t xml:space="preserve">, outstanding wear resistance, exceptional high-temperature strength, good structural stability, good corrosion and oxidation resistance have been observed for some HE alloys, </w:t>
      </w:r>
      <w:r w:rsidR="00876755">
        <w:rPr>
          <w:rFonts w:ascii="Times New Roman" w:hAnsi="Times New Roman" w:cs="Times New Roman"/>
          <w:sz w:val="24"/>
          <w:szCs w:val="24"/>
        </w:rPr>
        <w:t xml:space="preserve">however, </w:t>
      </w:r>
      <w:r w:rsidR="006C4CFF" w:rsidRPr="00102BB9">
        <w:rPr>
          <w:rFonts w:ascii="Times New Roman" w:hAnsi="Times New Roman" w:cs="Times New Roman"/>
          <w:sz w:val="24"/>
          <w:szCs w:val="24"/>
        </w:rPr>
        <w:t>the deformation mechanism</w:t>
      </w:r>
      <w:r w:rsidR="00876755">
        <w:rPr>
          <w:rFonts w:ascii="Times New Roman" w:hAnsi="Times New Roman" w:cs="Times New Roman"/>
          <w:sz w:val="24"/>
          <w:szCs w:val="24"/>
        </w:rPr>
        <w:t>s</w:t>
      </w:r>
      <w:r w:rsidR="006C4CFF" w:rsidRPr="00102BB9">
        <w:rPr>
          <w:rFonts w:ascii="Times New Roman" w:hAnsi="Times New Roman" w:cs="Times New Roman"/>
          <w:sz w:val="24"/>
          <w:szCs w:val="24"/>
        </w:rPr>
        <w:t xml:space="preserve"> of HE alloys </w:t>
      </w:r>
      <w:r w:rsidR="00876755">
        <w:rPr>
          <w:rFonts w:ascii="Times New Roman" w:hAnsi="Times New Roman" w:cs="Times New Roman"/>
          <w:sz w:val="24"/>
          <w:szCs w:val="24"/>
        </w:rPr>
        <w:t>are not well understood.</w:t>
      </w:r>
    </w:p>
    <w:p w:rsidR="006C4CFF" w:rsidRPr="00102BB9" w:rsidRDefault="006C4CFF" w:rsidP="006C4CFF">
      <w:pPr>
        <w:widowControl w:val="0"/>
        <w:autoSpaceDE w:val="0"/>
        <w:autoSpaceDN w:val="0"/>
        <w:adjustRightInd w:val="0"/>
        <w:spacing w:line="480" w:lineRule="auto"/>
        <w:jc w:val="both"/>
        <w:rPr>
          <w:rFonts w:ascii="Times New Roman" w:hAnsi="Times New Roman" w:cs="Times New Roman"/>
          <w:sz w:val="24"/>
          <w:szCs w:val="24"/>
        </w:rPr>
      </w:pPr>
      <w:r w:rsidRPr="00102BB9">
        <w:rPr>
          <w:rFonts w:ascii="Times New Roman" w:hAnsi="Times New Roman" w:cs="Times New Roman"/>
          <w:sz w:val="24"/>
          <w:szCs w:val="24"/>
        </w:rPr>
        <w:t xml:space="preserve">    Recently, a</w:t>
      </w:r>
      <w:r w:rsidR="002A19F0" w:rsidRPr="00102BB9">
        <w:rPr>
          <w:rFonts w:ascii="Times New Roman" w:hAnsi="Times New Roman" w:cs="Times New Roman"/>
          <w:sz w:val="24"/>
          <w:szCs w:val="24"/>
        </w:rPr>
        <w:t>n</w:t>
      </w:r>
      <w:r w:rsidRPr="00102BB9">
        <w:rPr>
          <w:rFonts w:ascii="Times New Roman" w:hAnsi="Times New Roman" w:cs="Times New Roman"/>
          <w:sz w:val="24"/>
          <w:szCs w:val="24"/>
        </w:rPr>
        <w:t xml:space="preserve"> equiatomic quinary alloy, FeNiCoCrMn, was fabricated and shown to be FCC-structured single phase solid solution alloy [</w:t>
      </w:r>
      <w:r w:rsidR="00386AFE" w:rsidRPr="00102BB9">
        <w:rPr>
          <w:rFonts w:ascii="Times New Roman" w:hAnsi="Times New Roman" w:cs="Times New Roman" w:hint="eastAsia"/>
          <w:sz w:val="24"/>
          <w:szCs w:val="24"/>
        </w:rPr>
        <w:t>1</w:t>
      </w:r>
      <w:r w:rsidR="00311A6E">
        <w:rPr>
          <w:rFonts w:ascii="Times New Roman" w:hAnsi="Times New Roman" w:cs="Times New Roman" w:hint="eastAsia"/>
          <w:sz w:val="24"/>
          <w:szCs w:val="24"/>
        </w:rPr>
        <w:t>8</w:t>
      </w:r>
      <w:r w:rsidRPr="00102BB9">
        <w:rPr>
          <w:rFonts w:ascii="Times New Roman" w:hAnsi="Times New Roman" w:cs="Times New Roman"/>
          <w:sz w:val="24"/>
          <w:szCs w:val="24"/>
        </w:rPr>
        <w:t xml:space="preserve">]. Since </w:t>
      </w:r>
      <w:r w:rsidR="00876755">
        <w:rPr>
          <w:rFonts w:ascii="Times New Roman" w:hAnsi="Times New Roman" w:cs="Times New Roman"/>
          <w:sz w:val="24"/>
          <w:szCs w:val="24"/>
        </w:rPr>
        <w:t>its discovery</w:t>
      </w:r>
      <w:r w:rsidRPr="00102BB9">
        <w:rPr>
          <w:rFonts w:ascii="Times New Roman" w:hAnsi="Times New Roman" w:cs="Times New Roman"/>
          <w:sz w:val="24"/>
          <w:szCs w:val="24"/>
        </w:rPr>
        <w:t>, extensive research ha</w:t>
      </w:r>
      <w:r w:rsidR="00876755">
        <w:rPr>
          <w:rFonts w:ascii="Times New Roman" w:hAnsi="Times New Roman" w:cs="Times New Roman"/>
          <w:sz w:val="24"/>
          <w:szCs w:val="24"/>
        </w:rPr>
        <w:t xml:space="preserve">s </w:t>
      </w:r>
      <w:r w:rsidRPr="00102BB9">
        <w:rPr>
          <w:rFonts w:ascii="Times New Roman" w:hAnsi="Times New Roman" w:cs="Times New Roman"/>
          <w:sz w:val="24"/>
          <w:szCs w:val="24"/>
        </w:rPr>
        <w:t xml:space="preserve">been conducted, including </w:t>
      </w:r>
      <w:r w:rsidR="00876755">
        <w:rPr>
          <w:rFonts w:ascii="Times New Roman" w:hAnsi="Times New Roman" w:cs="Times New Roman"/>
          <w:sz w:val="24"/>
          <w:szCs w:val="24"/>
        </w:rPr>
        <w:t xml:space="preserve">its </w:t>
      </w:r>
      <w:r w:rsidRPr="00102BB9">
        <w:rPr>
          <w:rFonts w:ascii="Times New Roman" w:hAnsi="Times New Roman" w:cs="Times New Roman"/>
          <w:sz w:val="24"/>
          <w:szCs w:val="24"/>
        </w:rPr>
        <w:t>recrystallization behavior [</w:t>
      </w:r>
      <w:r w:rsidR="00311A6E">
        <w:rPr>
          <w:rFonts w:ascii="Times New Roman" w:hAnsi="Times New Roman" w:cs="Times New Roman" w:hint="eastAsia"/>
          <w:sz w:val="24"/>
          <w:szCs w:val="24"/>
        </w:rPr>
        <w:t>23</w:t>
      </w:r>
      <w:r w:rsidRPr="00102BB9">
        <w:rPr>
          <w:rFonts w:ascii="Times New Roman" w:hAnsi="Times New Roman" w:cs="Times New Roman"/>
          <w:sz w:val="24"/>
          <w:szCs w:val="24"/>
        </w:rPr>
        <w:t>] and diffusion kinetics [</w:t>
      </w:r>
      <w:r w:rsidR="00386AFE" w:rsidRPr="00102BB9">
        <w:rPr>
          <w:rFonts w:ascii="Times New Roman" w:hAnsi="Times New Roman" w:cs="Times New Roman" w:hint="eastAsia"/>
          <w:sz w:val="24"/>
          <w:szCs w:val="24"/>
        </w:rPr>
        <w:t>21</w:t>
      </w:r>
      <w:r w:rsidRPr="00102BB9">
        <w:rPr>
          <w:rFonts w:ascii="Times New Roman" w:hAnsi="Times New Roman" w:cs="Times New Roman"/>
          <w:sz w:val="24"/>
          <w:szCs w:val="24"/>
        </w:rPr>
        <w:t>]. More importantly, to unders</w:t>
      </w:r>
      <w:r w:rsidR="00876755">
        <w:rPr>
          <w:rFonts w:ascii="Times New Roman" w:hAnsi="Times New Roman" w:cs="Times New Roman"/>
          <w:sz w:val="24"/>
          <w:szCs w:val="24"/>
        </w:rPr>
        <w:t>tand it</w:t>
      </w:r>
      <w:r w:rsidR="00CE2EBA">
        <w:rPr>
          <w:rFonts w:ascii="Times New Roman" w:hAnsi="Times New Roman" w:cs="Times New Roman"/>
          <w:sz w:val="24"/>
          <w:szCs w:val="24"/>
        </w:rPr>
        <w:t>s</w:t>
      </w:r>
      <w:r w:rsidR="00876755">
        <w:rPr>
          <w:rFonts w:ascii="Times New Roman" w:hAnsi="Times New Roman" w:cs="Times New Roman"/>
          <w:sz w:val="24"/>
          <w:szCs w:val="24"/>
        </w:rPr>
        <w:t xml:space="preserve"> deformatio</w:t>
      </w:r>
      <w:r w:rsidR="00CE2EBA">
        <w:rPr>
          <w:rFonts w:ascii="Times New Roman" w:hAnsi="Times New Roman" w:cs="Times New Roman" w:hint="eastAsia"/>
          <w:sz w:val="24"/>
          <w:szCs w:val="24"/>
        </w:rPr>
        <w:t xml:space="preserve">, </w:t>
      </w:r>
      <w:r w:rsidRPr="00102BB9">
        <w:rPr>
          <w:rFonts w:ascii="Times New Roman" w:hAnsi="Times New Roman" w:cs="Times New Roman"/>
          <w:sz w:val="24"/>
          <w:szCs w:val="24"/>
        </w:rPr>
        <w:t xml:space="preserve">the mechanical properties of this alloy were </w:t>
      </w:r>
      <w:r w:rsidRPr="00102BB9">
        <w:rPr>
          <w:rFonts w:ascii="Times New Roman" w:hAnsi="Times New Roman" w:cs="Times New Roman"/>
          <w:sz w:val="24"/>
          <w:szCs w:val="24"/>
        </w:rPr>
        <w:lastRenderedPageBreak/>
        <w:t>investigated as a function of temperature by Gali et al. [</w:t>
      </w:r>
      <w:r w:rsidR="00311A6E">
        <w:rPr>
          <w:rFonts w:ascii="Times New Roman" w:hAnsi="Times New Roman" w:cs="Times New Roman" w:hint="eastAsia"/>
          <w:sz w:val="24"/>
          <w:szCs w:val="24"/>
        </w:rPr>
        <w:t>24</w:t>
      </w:r>
      <w:r w:rsidRPr="00102BB9">
        <w:rPr>
          <w:rFonts w:ascii="Times New Roman" w:hAnsi="Times New Roman" w:cs="Times New Roman"/>
          <w:sz w:val="24"/>
          <w:szCs w:val="24"/>
        </w:rPr>
        <w:t>] and Otto et al [</w:t>
      </w:r>
      <w:r w:rsidR="00311A6E">
        <w:rPr>
          <w:rFonts w:ascii="Times New Roman" w:hAnsi="Times New Roman" w:cs="Times New Roman" w:hint="eastAsia"/>
          <w:sz w:val="24"/>
          <w:szCs w:val="24"/>
        </w:rPr>
        <w:t>25</w:t>
      </w:r>
      <w:r w:rsidRPr="00102BB9">
        <w:rPr>
          <w:rFonts w:ascii="Times New Roman" w:hAnsi="Times New Roman" w:cs="Times New Roman"/>
          <w:sz w:val="24"/>
          <w:szCs w:val="24"/>
        </w:rPr>
        <w:t xml:space="preserve">]. A striking feature observed </w:t>
      </w:r>
      <w:r w:rsidR="00876755">
        <w:rPr>
          <w:rFonts w:ascii="Times New Roman" w:hAnsi="Times New Roman" w:cs="Times New Roman"/>
          <w:sz w:val="24"/>
          <w:szCs w:val="24"/>
        </w:rPr>
        <w:t xml:space="preserve">in the behavior of </w:t>
      </w:r>
      <w:r w:rsidRPr="00102BB9">
        <w:rPr>
          <w:rFonts w:ascii="Times New Roman" w:hAnsi="Times New Roman" w:cs="Times New Roman"/>
          <w:sz w:val="24"/>
          <w:szCs w:val="24"/>
        </w:rPr>
        <w:t xml:space="preserve">this alloy is that both </w:t>
      </w:r>
      <w:r w:rsidR="00876755">
        <w:rPr>
          <w:rFonts w:ascii="Times New Roman" w:hAnsi="Times New Roman" w:cs="Times New Roman"/>
          <w:sz w:val="24"/>
          <w:szCs w:val="24"/>
        </w:rPr>
        <w:t xml:space="preserve">its </w:t>
      </w:r>
      <w:r w:rsidRPr="00102BB9">
        <w:rPr>
          <w:rFonts w:ascii="Times New Roman" w:hAnsi="Times New Roman" w:cs="Times New Roman"/>
          <w:sz w:val="24"/>
          <w:szCs w:val="24"/>
        </w:rPr>
        <w:t xml:space="preserve">strength (yield strength and </w:t>
      </w:r>
      <w:r w:rsidR="00B426D5">
        <w:rPr>
          <w:rFonts w:ascii="Times New Roman" w:hAnsi="Times New Roman" w:cs="Times New Roman" w:hint="eastAsia"/>
          <w:sz w:val="24"/>
          <w:szCs w:val="24"/>
        </w:rPr>
        <w:t>ultimate tensile strength (UTS)</w:t>
      </w:r>
      <w:r w:rsidRPr="00102BB9">
        <w:rPr>
          <w:rFonts w:ascii="Times New Roman" w:hAnsi="Times New Roman" w:cs="Times New Roman"/>
          <w:sz w:val="24"/>
          <w:szCs w:val="24"/>
        </w:rPr>
        <w:t xml:space="preserve">) and elongation increase with the decreasing of temperature. Through microstructural characterization, the increase of UTS and elongation at low temperature (77 K) </w:t>
      </w:r>
      <w:r w:rsidR="00876755">
        <w:rPr>
          <w:rFonts w:ascii="Times New Roman" w:hAnsi="Times New Roman" w:cs="Times New Roman"/>
          <w:sz w:val="24"/>
          <w:szCs w:val="24"/>
        </w:rPr>
        <w:t>were</w:t>
      </w:r>
      <w:r w:rsidRPr="00102BB9">
        <w:rPr>
          <w:rFonts w:ascii="Times New Roman" w:hAnsi="Times New Roman" w:cs="Times New Roman"/>
          <w:sz w:val="24"/>
          <w:szCs w:val="24"/>
        </w:rPr>
        <w:t xml:space="preserve"> attributed to the transition of de</w:t>
      </w:r>
      <w:r w:rsidR="00692B5C">
        <w:rPr>
          <w:rFonts w:ascii="Times New Roman" w:hAnsi="Times New Roman" w:cs="Times New Roman"/>
          <w:sz w:val="24"/>
          <w:szCs w:val="24"/>
        </w:rPr>
        <w:t>formation mode from dislocation</w:t>
      </w:r>
      <w:r w:rsidR="00692B5C">
        <w:rPr>
          <w:rFonts w:ascii="Times New Roman" w:hAnsi="Times New Roman" w:cs="Times New Roman" w:hint="eastAsia"/>
          <w:sz w:val="24"/>
          <w:szCs w:val="24"/>
        </w:rPr>
        <w:t>-mediated plasticity to nano-</w:t>
      </w:r>
      <w:r w:rsidRPr="00102BB9">
        <w:rPr>
          <w:rFonts w:ascii="Times New Roman" w:hAnsi="Times New Roman" w:cs="Times New Roman"/>
          <w:sz w:val="24"/>
          <w:szCs w:val="24"/>
        </w:rPr>
        <w:t>twinning. Regarding the yield strength, i</w:t>
      </w:r>
      <w:r w:rsidRPr="00102BB9">
        <w:rPr>
          <w:rFonts w:ascii="Times New Roman" w:hAnsi="Times New Roman" w:cs="Times New Roman" w:hint="eastAsia"/>
          <w:sz w:val="24"/>
          <w:szCs w:val="24"/>
        </w:rPr>
        <w:t>t has been shown and widely accepted that the yield strength of BCC metals is highly temperature-dependent [</w:t>
      </w:r>
      <w:r w:rsidR="00311A6E">
        <w:rPr>
          <w:rFonts w:ascii="Times New Roman" w:hAnsi="Times New Roman" w:cs="Times New Roman" w:hint="eastAsia"/>
          <w:sz w:val="24"/>
          <w:szCs w:val="24"/>
        </w:rPr>
        <w:t>26</w:t>
      </w:r>
      <w:r w:rsidRPr="00102BB9">
        <w:rPr>
          <w:rFonts w:ascii="Times New Roman" w:hAnsi="Times New Roman" w:cs="Times New Roman" w:hint="eastAsia"/>
          <w:sz w:val="24"/>
          <w:szCs w:val="24"/>
        </w:rPr>
        <w:t xml:space="preserve">]. </w:t>
      </w:r>
      <w:r w:rsidR="00876755">
        <w:rPr>
          <w:rFonts w:ascii="Times New Roman" w:hAnsi="Times New Roman" w:cs="Times New Roman"/>
          <w:sz w:val="24"/>
          <w:szCs w:val="24"/>
        </w:rPr>
        <w:t>In general there are two</w:t>
      </w:r>
      <w:r w:rsidRPr="00102BB9">
        <w:rPr>
          <w:rFonts w:ascii="Times New Roman" w:hAnsi="Times New Roman" w:cs="Times New Roman" w:hint="eastAsia"/>
          <w:sz w:val="24"/>
          <w:szCs w:val="24"/>
        </w:rPr>
        <w:t xml:space="preserve"> barriers that contribute the temperature-dependence of yield strength of BCC metals</w:t>
      </w:r>
      <w:r w:rsidR="00B426D5">
        <w:rPr>
          <w:rFonts w:ascii="Times New Roman" w:hAnsi="Times New Roman" w:cs="Times New Roman" w:hint="eastAsia"/>
          <w:sz w:val="24"/>
          <w:szCs w:val="24"/>
        </w:rPr>
        <w:t xml:space="preserve"> [27]</w:t>
      </w:r>
      <w:r w:rsidRPr="00102BB9">
        <w:rPr>
          <w:rFonts w:ascii="Times New Roman" w:hAnsi="Times New Roman" w:cs="Times New Roman" w:hint="eastAsia"/>
          <w:sz w:val="24"/>
          <w:szCs w:val="24"/>
        </w:rPr>
        <w:t xml:space="preserve">. </w:t>
      </w:r>
      <w:r w:rsidRPr="00102BB9">
        <w:rPr>
          <w:rFonts w:ascii="Times New Roman" w:hAnsi="Times New Roman" w:cs="Times New Roman"/>
          <w:sz w:val="24"/>
          <w:szCs w:val="24"/>
        </w:rPr>
        <w:t>T</w:t>
      </w:r>
      <w:r w:rsidRPr="00102BB9">
        <w:rPr>
          <w:rFonts w:ascii="Times New Roman" w:hAnsi="Times New Roman" w:cs="Times New Roman" w:hint="eastAsia"/>
          <w:sz w:val="24"/>
          <w:szCs w:val="24"/>
        </w:rPr>
        <w:t>he first one is the locking of dislocation</w:t>
      </w:r>
      <w:r w:rsidR="00876755">
        <w:rPr>
          <w:rFonts w:ascii="Times New Roman" w:hAnsi="Times New Roman" w:cs="Times New Roman"/>
          <w:sz w:val="24"/>
          <w:szCs w:val="24"/>
        </w:rPr>
        <w:t>s</w:t>
      </w:r>
      <w:r w:rsidRPr="00102BB9">
        <w:rPr>
          <w:rFonts w:ascii="Times New Roman" w:hAnsi="Times New Roman" w:cs="Times New Roman" w:hint="eastAsia"/>
          <w:sz w:val="24"/>
          <w:szCs w:val="24"/>
        </w:rPr>
        <w:t xml:space="preserve"> by interstitial solute atoms</w:t>
      </w:r>
      <w:r w:rsidR="00876755">
        <w:rPr>
          <w:rFonts w:ascii="Times New Roman" w:hAnsi="Times New Roman" w:cs="Times New Roman"/>
          <w:sz w:val="24"/>
          <w:szCs w:val="24"/>
        </w:rPr>
        <w:t>,</w:t>
      </w:r>
      <w:r w:rsidRPr="00102BB9">
        <w:rPr>
          <w:rFonts w:ascii="Times New Roman" w:hAnsi="Times New Roman" w:cs="Times New Roman" w:hint="eastAsia"/>
          <w:sz w:val="24"/>
          <w:szCs w:val="24"/>
        </w:rPr>
        <w:t xml:space="preserve"> and the second </w:t>
      </w:r>
      <w:r w:rsidR="00876755">
        <w:rPr>
          <w:rFonts w:ascii="Times New Roman" w:hAnsi="Times New Roman" w:cs="Times New Roman" w:hint="eastAsia"/>
          <w:sz w:val="24"/>
          <w:szCs w:val="24"/>
        </w:rPr>
        <w:t>is the Peierls-Nabarro barrier</w:t>
      </w:r>
      <w:r w:rsidRPr="00102BB9">
        <w:rPr>
          <w:rFonts w:ascii="Times New Roman" w:hAnsi="Times New Roman" w:cs="Times New Roman" w:hint="eastAsia"/>
          <w:sz w:val="24"/>
          <w:szCs w:val="24"/>
        </w:rPr>
        <w:t xml:space="preserve">. </w:t>
      </w:r>
      <w:r w:rsidRPr="00102BB9">
        <w:rPr>
          <w:rFonts w:ascii="Times New Roman" w:hAnsi="Times New Roman" w:cs="Times New Roman"/>
          <w:sz w:val="24"/>
          <w:szCs w:val="24"/>
        </w:rPr>
        <w:t>B</w:t>
      </w:r>
      <w:r w:rsidRPr="00102BB9">
        <w:rPr>
          <w:rFonts w:ascii="Times New Roman" w:hAnsi="Times New Roman" w:cs="Times New Roman" w:hint="eastAsia"/>
          <w:sz w:val="24"/>
          <w:szCs w:val="24"/>
        </w:rPr>
        <w:t xml:space="preserve">ecause of the difficulty of reducing interstitial impurities to levels where they would be only sparsely distributed along dislocations, it is not possible to distinguish with any certainty between these two possibilities. </w:t>
      </w:r>
      <w:r w:rsidRPr="00102BB9">
        <w:rPr>
          <w:rFonts w:ascii="Times New Roman" w:hAnsi="Times New Roman" w:cs="Times New Roman"/>
          <w:sz w:val="24"/>
          <w:szCs w:val="24"/>
        </w:rPr>
        <w:t>H</w:t>
      </w:r>
      <w:r w:rsidRPr="00102BB9">
        <w:rPr>
          <w:rFonts w:ascii="Times New Roman" w:hAnsi="Times New Roman" w:cs="Times New Roman" w:hint="eastAsia"/>
          <w:sz w:val="24"/>
          <w:szCs w:val="24"/>
        </w:rPr>
        <w:t>owever, earlier work with highly purified iron showed that the yield strength is very low when the impurities reach extremely low level</w:t>
      </w:r>
      <w:r w:rsidR="00876755">
        <w:rPr>
          <w:rFonts w:ascii="Times New Roman" w:hAnsi="Times New Roman" w:cs="Times New Roman"/>
          <w:sz w:val="24"/>
          <w:szCs w:val="24"/>
        </w:rPr>
        <w:t>s</w:t>
      </w:r>
      <w:r w:rsidRPr="00102BB9">
        <w:rPr>
          <w:rFonts w:ascii="Times New Roman" w:hAnsi="Times New Roman" w:cs="Times New Roman" w:hint="eastAsia"/>
          <w:sz w:val="24"/>
          <w:szCs w:val="24"/>
        </w:rPr>
        <w:t>, but there is still a substantial temperature dependence which must arise f</w:t>
      </w:r>
      <w:r w:rsidR="00876755">
        <w:rPr>
          <w:rFonts w:ascii="Times New Roman" w:hAnsi="Times New Roman" w:cs="Times New Roman" w:hint="eastAsia"/>
          <w:sz w:val="24"/>
          <w:szCs w:val="24"/>
        </w:rPr>
        <w:t>rom the Peierls-Nabarro barrier</w:t>
      </w:r>
      <w:r w:rsidR="00B426D5">
        <w:rPr>
          <w:rFonts w:ascii="Times New Roman" w:hAnsi="Times New Roman" w:cs="Times New Roman" w:hint="eastAsia"/>
          <w:sz w:val="24"/>
          <w:szCs w:val="24"/>
        </w:rPr>
        <w:t xml:space="preserve"> [28]</w:t>
      </w:r>
      <w:r w:rsidRPr="00102BB9">
        <w:rPr>
          <w:rFonts w:ascii="Times New Roman" w:hAnsi="Times New Roman" w:cs="Times New Roman" w:hint="eastAsia"/>
          <w:sz w:val="24"/>
          <w:szCs w:val="24"/>
        </w:rPr>
        <w:t xml:space="preserve">.  </w:t>
      </w:r>
      <w:r w:rsidRPr="00102BB9">
        <w:rPr>
          <w:rFonts w:ascii="Times New Roman" w:hAnsi="Times New Roman" w:cs="Times New Roman"/>
          <w:sz w:val="24"/>
          <w:szCs w:val="24"/>
        </w:rPr>
        <w:t>D</w:t>
      </w:r>
      <w:r w:rsidRPr="00102BB9">
        <w:rPr>
          <w:rFonts w:ascii="Times New Roman" w:hAnsi="Times New Roman" w:cs="Times New Roman" w:hint="eastAsia"/>
          <w:sz w:val="24"/>
          <w:szCs w:val="24"/>
        </w:rPr>
        <w:t xml:space="preserve">ue to </w:t>
      </w:r>
      <w:r w:rsidR="00876755">
        <w:rPr>
          <w:rFonts w:ascii="Times New Roman" w:hAnsi="Times New Roman" w:cs="Times New Roman"/>
          <w:sz w:val="24"/>
          <w:szCs w:val="24"/>
        </w:rPr>
        <w:t xml:space="preserve">a </w:t>
      </w:r>
      <w:r w:rsidRPr="00102BB9">
        <w:rPr>
          <w:rFonts w:ascii="Times New Roman" w:hAnsi="Times New Roman" w:cs="Times New Roman" w:hint="eastAsia"/>
          <w:sz w:val="24"/>
          <w:szCs w:val="24"/>
        </w:rPr>
        <w:t xml:space="preserve">much </w:t>
      </w:r>
      <w:r w:rsidR="00876755">
        <w:rPr>
          <w:rFonts w:ascii="Times New Roman" w:hAnsi="Times New Roman" w:cs="Times New Roman" w:hint="eastAsia"/>
          <w:sz w:val="24"/>
          <w:szCs w:val="24"/>
        </w:rPr>
        <w:t>smaller Peierls-Nabarro barrier</w:t>
      </w:r>
      <w:r w:rsidRPr="00102BB9">
        <w:rPr>
          <w:rFonts w:ascii="Times New Roman" w:hAnsi="Times New Roman" w:cs="Times New Roman" w:hint="eastAsia"/>
          <w:sz w:val="24"/>
          <w:szCs w:val="24"/>
        </w:rPr>
        <w:t>, the yield strength of pure FCC metals has been observed</w:t>
      </w:r>
      <w:r w:rsidR="00102BB9" w:rsidRPr="00102BB9">
        <w:rPr>
          <w:rFonts w:ascii="Times New Roman" w:hAnsi="Times New Roman" w:cs="Times New Roman" w:hint="eastAsia"/>
          <w:sz w:val="24"/>
          <w:szCs w:val="24"/>
        </w:rPr>
        <w:t xml:space="preserve"> </w:t>
      </w:r>
      <w:r w:rsidRPr="00102BB9">
        <w:rPr>
          <w:rFonts w:ascii="Times New Roman" w:hAnsi="Times New Roman" w:cs="Times New Roman" w:hint="eastAsia"/>
          <w:sz w:val="24"/>
          <w:szCs w:val="24"/>
        </w:rPr>
        <w:t>to be relatively insensitive to changes in temperature (at low homogeneous temperatures)</w:t>
      </w:r>
      <w:r w:rsidRPr="00102BB9">
        <w:rPr>
          <w:rFonts w:ascii="Times New Roman" w:hAnsi="Times New Roman" w:cs="Times New Roman"/>
          <w:sz w:val="24"/>
          <w:szCs w:val="24"/>
        </w:rPr>
        <w:t xml:space="preserve">, as </w:t>
      </w:r>
      <w:r w:rsidR="00876755">
        <w:rPr>
          <w:rFonts w:ascii="Times New Roman" w:hAnsi="Times New Roman" w:cs="Times New Roman"/>
          <w:sz w:val="24"/>
          <w:szCs w:val="24"/>
        </w:rPr>
        <w:t>confirmed experimentally</w:t>
      </w:r>
      <w:r w:rsidRPr="00102BB9">
        <w:rPr>
          <w:rFonts w:ascii="Times New Roman" w:hAnsi="Times New Roman" w:cs="Times New Roman"/>
          <w:sz w:val="24"/>
          <w:szCs w:val="24"/>
        </w:rPr>
        <w:t xml:space="preserve"> [</w:t>
      </w:r>
      <w:r w:rsidR="00FA317D">
        <w:rPr>
          <w:rFonts w:ascii="Times New Roman" w:hAnsi="Times New Roman" w:cs="Times New Roman" w:hint="eastAsia"/>
          <w:sz w:val="24"/>
          <w:szCs w:val="24"/>
        </w:rPr>
        <w:t>26</w:t>
      </w:r>
      <w:r w:rsidRPr="00102BB9">
        <w:rPr>
          <w:rFonts w:ascii="Times New Roman" w:hAnsi="Times New Roman" w:cs="Times New Roman"/>
          <w:sz w:val="24"/>
          <w:szCs w:val="24"/>
        </w:rPr>
        <w:t>]</w:t>
      </w:r>
      <w:r w:rsidRPr="00102BB9">
        <w:rPr>
          <w:rFonts w:ascii="Times New Roman" w:hAnsi="Times New Roman" w:cs="Times New Roman" w:hint="eastAsia"/>
          <w:sz w:val="24"/>
          <w:szCs w:val="24"/>
        </w:rPr>
        <w:t xml:space="preserve">. </w:t>
      </w:r>
      <w:r w:rsidRPr="00102BB9">
        <w:rPr>
          <w:rFonts w:ascii="Times New Roman" w:hAnsi="Times New Roman" w:cs="Times New Roman"/>
          <w:sz w:val="24"/>
          <w:szCs w:val="24"/>
        </w:rPr>
        <w:t>H</w:t>
      </w:r>
      <w:r w:rsidRPr="00102BB9">
        <w:rPr>
          <w:rFonts w:ascii="Times New Roman" w:hAnsi="Times New Roman" w:cs="Times New Roman" w:hint="eastAsia"/>
          <w:sz w:val="24"/>
          <w:szCs w:val="24"/>
        </w:rPr>
        <w:t xml:space="preserve">owever, </w:t>
      </w:r>
      <w:r w:rsidRPr="00102BB9">
        <w:rPr>
          <w:rFonts w:ascii="Times New Roman" w:hAnsi="Times New Roman" w:cs="Times New Roman"/>
          <w:sz w:val="24"/>
          <w:szCs w:val="24"/>
        </w:rPr>
        <w:t xml:space="preserve">similar to what has been observed in the FeNiCoCrMn alloy, </w:t>
      </w:r>
      <w:r w:rsidR="00876755">
        <w:rPr>
          <w:rFonts w:ascii="Times New Roman" w:hAnsi="Times New Roman" w:cs="Times New Roman"/>
          <w:sz w:val="24"/>
          <w:szCs w:val="24"/>
        </w:rPr>
        <w:t>a</w:t>
      </w:r>
      <w:r w:rsidR="005609B5">
        <w:rPr>
          <w:rFonts w:ascii="Times New Roman" w:hAnsi="Times New Roman" w:cs="Times New Roman" w:hint="eastAsia"/>
          <w:sz w:val="24"/>
          <w:szCs w:val="24"/>
        </w:rPr>
        <w:t xml:space="preserve"> </w:t>
      </w:r>
      <w:r w:rsidR="00876755">
        <w:rPr>
          <w:rFonts w:ascii="Times New Roman" w:hAnsi="Times New Roman" w:cs="Times New Roman"/>
          <w:sz w:val="24"/>
          <w:szCs w:val="24"/>
        </w:rPr>
        <w:t>temperature-dependent</w:t>
      </w:r>
      <w:r w:rsidRPr="00102BB9">
        <w:rPr>
          <w:rFonts w:ascii="Times New Roman" w:hAnsi="Times New Roman" w:cs="Times New Roman" w:hint="eastAsia"/>
          <w:sz w:val="24"/>
          <w:szCs w:val="24"/>
        </w:rPr>
        <w:t xml:space="preserve"> yield strength </w:t>
      </w:r>
      <w:r w:rsidR="00876755">
        <w:rPr>
          <w:rFonts w:ascii="Times New Roman" w:hAnsi="Times New Roman" w:cs="Times New Roman"/>
          <w:sz w:val="24"/>
          <w:szCs w:val="24"/>
        </w:rPr>
        <w:t>has</w:t>
      </w:r>
      <w:r w:rsidRPr="00102BB9">
        <w:rPr>
          <w:rFonts w:ascii="Times New Roman" w:hAnsi="Times New Roman" w:cs="Times New Roman" w:hint="eastAsia"/>
          <w:sz w:val="24"/>
          <w:szCs w:val="24"/>
        </w:rPr>
        <w:t xml:space="preserve"> been reported for </w:t>
      </w:r>
      <w:r w:rsidR="00876755">
        <w:rPr>
          <w:rFonts w:ascii="Times New Roman" w:hAnsi="Times New Roman" w:cs="Times New Roman"/>
          <w:sz w:val="24"/>
          <w:szCs w:val="24"/>
        </w:rPr>
        <w:t>several</w:t>
      </w:r>
      <w:r w:rsidRPr="00102BB9">
        <w:rPr>
          <w:rFonts w:ascii="Times New Roman" w:hAnsi="Times New Roman" w:cs="Times New Roman"/>
          <w:sz w:val="24"/>
          <w:szCs w:val="24"/>
        </w:rPr>
        <w:t xml:space="preserve"> </w:t>
      </w:r>
      <w:r w:rsidRPr="00102BB9">
        <w:rPr>
          <w:rFonts w:ascii="Times New Roman" w:hAnsi="Times New Roman" w:cs="Times New Roman" w:hint="eastAsia"/>
          <w:sz w:val="24"/>
          <w:szCs w:val="24"/>
        </w:rPr>
        <w:t xml:space="preserve">binary FCC </w:t>
      </w:r>
      <w:r w:rsidRPr="00102BB9">
        <w:rPr>
          <w:rFonts w:ascii="Times New Roman" w:hAnsi="Times New Roman" w:cs="Times New Roman"/>
          <w:sz w:val="24"/>
          <w:szCs w:val="24"/>
        </w:rPr>
        <w:t xml:space="preserve">solid solution </w:t>
      </w:r>
      <w:r w:rsidRPr="00102BB9">
        <w:rPr>
          <w:rFonts w:ascii="Times New Roman" w:hAnsi="Times New Roman" w:cs="Times New Roman" w:hint="eastAsia"/>
          <w:sz w:val="24"/>
          <w:szCs w:val="24"/>
        </w:rPr>
        <w:t>alloys</w:t>
      </w:r>
      <w:r w:rsidRPr="00102BB9">
        <w:rPr>
          <w:rFonts w:ascii="Times New Roman" w:hAnsi="Times New Roman" w:cs="Times New Roman"/>
          <w:sz w:val="24"/>
          <w:szCs w:val="24"/>
        </w:rPr>
        <w:t xml:space="preserve"> [</w:t>
      </w:r>
      <w:r w:rsidR="00FA317D">
        <w:rPr>
          <w:rFonts w:ascii="Times New Roman" w:hAnsi="Times New Roman" w:cs="Times New Roman" w:hint="eastAsia"/>
          <w:sz w:val="24"/>
          <w:szCs w:val="24"/>
        </w:rPr>
        <w:t>2</w:t>
      </w:r>
      <w:r w:rsidR="002A1D19">
        <w:rPr>
          <w:rFonts w:ascii="Times New Roman" w:hAnsi="Times New Roman" w:cs="Times New Roman" w:hint="eastAsia"/>
          <w:sz w:val="24"/>
          <w:szCs w:val="24"/>
        </w:rPr>
        <w:t>9</w:t>
      </w:r>
      <w:r w:rsidRPr="00102BB9">
        <w:rPr>
          <w:rFonts w:ascii="Times New Roman" w:hAnsi="Times New Roman" w:cs="Times New Roman"/>
          <w:sz w:val="24"/>
          <w:szCs w:val="24"/>
        </w:rPr>
        <w:t>-</w:t>
      </w:r>
      <w:r w:rsidR="00FA317D">
        <w:rPr>
          <w:rFonts w:ascii="Times New Roman" w:hAnsi="Times New Roman" w:cs="Times New Roman" w:hint="eastAsia"/>
          <w:sz w:val="24"/>
          <w:szCs w:val="24"/>
        </w:rPr>
        <w:t>3</w:t>
      </w:r>
      <w:r w:rsidR="002A1D19">
        <w:rPr>
          <w:rFonts w:ascii="Times New Roman" w:hAnsi="Times New Roman" w:cs="Times New Roman" w:hint="eastAsia"/>
          <w:sz w:val="24"/>
          <w:szCs w:val="24"/>
        </w:rPr>
        <w:t>6</w:t>
      </w:r>
      <w:r w:rsidRPr="00102BB9">
        <w:rPr>
          <w:rFonts w:ascii="Times New Roman" w:hAnsi="Times New Roman" w:cs="Times New Roman"/>
          <w:sz w:val="24"/>
          <w:szCs w:val="24"/>
        </w:rPr>
        <w:t>]</w:t>
      </w:r>
      <w:r w:rsidRPr="00102BB9">
        <w:rPr>
          <w:rFonts w:ascii="Times New Roman" w:hAnsi="Times New Roman" w:cs="Times New Roman" w:hint="eastAsia"/>
          <w:sz w:val="24"/>
          <w:szCs w:val="24"/>
        </w:rPr>
        <w:t xml:space="preserve">. </w:t>
      </w:r>
      <w:r w:rsidRPr="00102BB9">
        <w:rPr>
          <w:rFonts w:ascii="Times New Roman" w:hAnsi="Times New Roman" w:cs="Times New Roman"/>
          <w:sz w:val="24"/>
          <w:szCs w:val="24"/>
        </w:rPr>
        <w:t xml:space="preserve">In these </w:t>
      </w:r>
      <w:r w:rsidR="002F5EE4">
        <w:rPr>
          <w:rFonts w:ascii="Times New Roman" w:hAnsi="Times New Roman" w:cs="Times New Roman" w:hint="eastAsia"/>
          <w:sz w:val="24"/>
          <w:szCs w:val="24"/>
        </w:rPr>
        <w:t>materials</w:t>
      </w:r>
      <w:r w:rsidRPr="002F5EE4">
        <w:rPr>
          <w:rFonts w:ascii="Times New Roman" w:hAnsi="Times New Roman" w:cs="Times New Roman"/>
          <w:sz w:val="24"/>
          <w:szCs w:val="24"/>
        </w:rPr>
        <w:t>,</w:t>
      </w:r>
      <w:r w:rsidR="00876755">
        <w:rPr>
          <w:rFonts w:ascii="Times New Roman" w:hAnsi="Times New Roman" w:cs="Times New Roman"/>
          <w:sz w:val="24"/>
          <w:szCs w:val="24"/>
        </w:rPr>
        <w:t xml:space="preserve"> the yield strength i</w:t>
      </w:r>
      <w:r w:rsidRPr="00102BB9">
        <w:rPr>
          <w:rFonts w:ascii="Times New Roman" w:hAnsi="Times New Roman" w:cs="Times New Roman"/>
          <w:sz w:val="24"/>
          <w:szCs w:val="24"/>
        </w:rPr>
        <w:t>s normally separated into athermal and thermal portions</w:t>
      </w:r>
      <w:r w:rsidR="00876755">
        <w:rPr>
          <w:rFonts w:ascii="Times New Roman" w:hAnsi="Times New Roman" w:cs="Times New Roman"/>
          <w:sz w:val="24"/>
          <w:szCs w:val="24"/>
        </w:rPr>
        <w:t>,</w:t>
      </w:r>
      <w:r w:rsidRPr="00102BB9">
        <w:rPr>
          <w:rFonts w:ascii="Times New Roman" w:hAnsi="Times New Roman" w:cs="Times New Roman"/>
          <w:sz w:val="24"/>
          <w:szCs w:val="24"/>
        </w:rPr>
        <w:t xml:space="preserve"> with the former aris</w:t>
      </w:r>
      <w:r w:rsidR="00876755">
        <w:rPr>
          <w:rFonts w:ascii="Times New Roman" w:hAnsi="Times New Roman" w:cs="Times New Roman"/>
          <w:sz w:val="24"/>
          <w:szCs w:val="24"/>
        </w:rPr>
        <w:t>ing</w:t>
      </w:r>
      <w:r w:rsidRPr="00102BB9">
        <w:rPr>
          <w:rFonts w:ascii="Times New Roman" w:hAnsi="Times New Roman" w:cs="Times New Roman"/>
          <w:sz w:val="24"/>
          <w:szCs w:val="24"/>
        </w:rPr>
        <w:t xml:space="preserve"> from the interactions of </w:t>
      </w:r>
      <w:r w:rsidR="00876755">
        <w:rPr>
          <w:rFonts w:ascii="Times New Roman" w:hAnsi="Times New Roman" w:cs="Times New Roman"/>
          <w:sz w:val="24"/>
          <w:szCs w:val="24"/>
        </w:rPr>
        <w:t xml:space="preserve">a </w:t>
      </w:r>
      <w:r w:rsidRPr="00102BB9">
        <w:rPr>
          <w:rFonts w:ascii="Times New Roman" w:hAnsi="Times New Roman" w:cs="Times New Roman"/>
          <w:sz w:val="24"/>
          <w:szCs w:val="24"/>
        </w:rPr>
        <w:t xml:space="preserve">dislocation with long-range obstacles and the latter </w:t>
      </w:r>
      <w:r w:rsidR="00876755">
        <w:rPr>
          <w:rFonts w:ascii="Times New Roman" w:hAnsi="Times New Roman" w:cs="Times New Roman"/>
          <w:sz w:val="24"/>
          <w:szCs w:val="24"/>
        </w:rPr>
        <w:t>from</w:t>
      </w:r>
      <w:r w:rsidRPr="00102BB9">
        <w:rPr>
          <w:rFonts w:ascii="Times New Roman" w:hAnsi="Times New Roman" w:cs="Times New Roman"/>
          <w:sz w:val="24"/>
          <w:szCs w:val="24"/>
        </w:rPr>
        <w:t xml:space="preserve"> the interaction of </w:t>
      </w:r>
      <w:r w:rsidR="00876755">
        <w:rPr>
          <w:rFonts w:ascii="Times New Roman" w:hAnsi="Times New Roman" w:cs="Times New Roman"/>
          <w:sz w:val="24"/>
          <w:szCs w:val="24"/>
        </w:rPr>
        <w:t xml:space="preserve">a </w:t>
      </w:r>
      <w:r w:rsidRPr="00102BB9">
        <w:rPr>
          <w:rFonts w:ascii="Times New Roman" w:hAnsi="Times New Roman" w:cs="Times New Roman"/>
          <w:sz w:val="24"/>
          <w:szCs w:val="24"/>
        </w:rPr>
        <w:t xml:space="preserve">dislocation and short-range barriers. Both the athermal and thermal portions were observed to increase with the solute concentrations, indicating an increase of the amount of both types of </w:t>
      </w:r>
      <w:r w:rsidRPr="00102BB9">
        <w:rPr>
          <w:rFonts w:ascii="Times New Roman" w:hAnsi="Times New Roman" w:cs="Times New Roman"/>
          <w:sz w:val="24"/>
          <w:szCs w:val="24"/>
        </w:rPr>
        <w:lastRenderedPageBreak/>
        <w:t xml:space="preserve">obstacles. However, for the binary FCC solutions </w:t>
      </w:r>
      <w:r w:rsidR="00876755">
        <w:rPr>
          <w:rFonts w:ascii="Times New Roman" w:hAnsi="Times New Roman" w:cs="Times New Roman"/>
          <w:sz w:val="24"/>
          <w:szCs w:val="24"/>
        </w:rPr>
        <w:t xml:space="preserve">and </w:t>
      </w:r>
      <w:r w:rsidR="00CE2EBA">
        <w:rPr>
          <w:rFonts w:ascii="Times New Roman" w:hAnsi="Times New Roman" w:cs="Times New Roman" w:hint="eastAsia"/>
          <w:sz w:val="24"/>
          <w:szCs w:val="24"/>
        </w:rPr>
        <w:t>for</w:t>
      </w:r>
      <w:r w:rsidRPr="00102BB9">
        <w:rPr>
          <w:rFonts w:ascii="Times New Roman" w:hAnsi="Times New Roman" w:cs="Times New Roman"/>
          <w:sz w:val="24"/>
          <w:szCs w:val="24"/>
        </w:rPr>
        <w:t xml:space="preserve"> the equiatomic quinary alloy, FeNiCoCrMn, </w:t>
      </w:r>
      <w:r w:rsidRPr="00102BB9">
        <w:rPr>
          <w:rFonts w:ascii="Times New Roman" w:hAnsi="Times New Roman" w:cs="Times New Roman" w:hint="eastAsia"/>
          <w:sz w:val="24"/>
          <w:szCs w:val="24"/>
        </w:rPr>
        <w:t xml:space="preserve">a fundamental understanding of the responsible mechanisms </w:t>
      </w:r>
      <w:r w:rsidRPr="00102BB9">
        <w:rPr>
          <w:rFonts w:ascii="Times New Roman" w:hAnsi="Times New Roman" w:cs="Times New Roman"/>
          <w:sz w:val="24"/>
          <w:szCs w:val="24"/>
        </w:rPr>
        <w:t xml:space="preserve">and the nature of the obstacles which contribute to the temperature sensitivity </w:t>
      </w:r>
      <w:r w:rsidRPr="00102BB9">
        <w:rPr>
          <w:rFonts w:ascii="Times New Roman" w:hAnsi="Times New Roman" w:cs="Times New Roman" w:hint="eastAsia"/>
          <w:sz w:val="24"/>
          <w:szCs w:val="24"/>
        </w:rPr>
        <w:t>remain</w:t>
      </w:r>
      <w:r w:rsidR="00CF3962">
        <w:rPr>
          <w:rFonts w:ascii="Times New Roman" w:hAnsi="Times New Roman" w:cs="Times New Roman" w:hint="eastAsia"/>
          <w:sz w:val="24"/>
          <w:szCs w:val="24"/>
        </w:rPr>
        <w:t>s</w:t>
      </w:r>
      <w:r w:rsidRPr="00102BB9">
        <w:rPr>
          <w:rFonts w:ascii="Times New Roman" w:hAnsi="Times New Roman" w:cs="Times New Roman" w:hint="eastAsia"/>
          <w:sz w:val="24"/>
          <w:szCs w:val="24"/>
        </w:rPr>
        <w:t xml:space="preserve"> elusive. </w:t>
      </w:r>
    </w:p>
    <w:p w:rsidR="006C4CFF" w:rsidRPr="00102BB9" w:rsidRDefault="006C4CFF" w:rsidP="006C4CFF">
      <w:pPr>
        <w:spacing w:line="480" w:lineRule="auto"/>
        <w:ind w:firstLine="240"/>
        <w:jc w:val="both"/>
        <w:rPr>
          <w:rFonts w:ascii="Times New Roman" w:hAnsi="Times New Roman"/>
          <w:sz w:val="24"/>
          <w:szCs w:val="24"/>
        </w:rPr>
      </w:pPr>
      <w:r w:rsidRPr="00102BB9">
        <w:rPr>
          <w:rFonts w:ascii="Times New Roman" w:hAnsi="Times New Roman"/>
          <w:sz w:val="24"/>
          <w:szCs w:val="24"/>
        </w:rPr>
        <w:t xml:space="preserve">To develop </w:t>
      </w:r>
      <w:r w:rsidR="00262D15">
        <w:rPr>
          <w:rFonts w:ascii="Times New Roman" w:hAnsi="Times New Roman"/>
          <w:sz w:val="24"/>
          <w:szCs w:val="24"/>
        </w:rPr>
        <w:t>better</w:t>
      </w:r>
      <w:r w:rsidRPr="00102BB9">
        <w:rPr>
          <w:rFonts w:ascii="Times New Roman" w:hAnsi="Times New Roman"/>
          <w:sz w:val="24"/>
          <w:szCs w:val="24"/>
        </w:rPr>
        <w:t xml:space="preserve"> theories of </w:t>
      </w:r>
      <w:r w:rsidR="00B95825">
        <w:rPr>
          <w:rFonts w:ascii="Times New Roman" w:hAnsi="Times New Roman" w:hint="eastAsia"/>
          <w:sz w:val="24"/>
          <w:szCs w:val="24"/>
        </w:rPr>
        <w:t xml:space="preserve">unusual </w:t>
      </w:r>
      <w:r w:rsidRPr="00102BB9">
        <w:rPr>
          <w:rFonts w:ascii="Times New Roman" w:hAnsi="Times New Roman"/>
          <w:sz w:val="24"/>
          <w:szCs w:val="24"/>
        </w:rPr>
        <w:t>temperature sensitivit</w:t>
      </w:r>
      <w:r w:rsidR="00B95825">
        <w:rPr>
          <w:rFonts w:ascii="Times New Roman" w:hAnsi="Times New Roman" w:hint="eastAsia"/>
          <w:sz w:val="24"/>
          <w:szCs w:val="24"/>
        </w:rPr>
        <w:t>ies of mechanical properties</w:t>
      </w:r>
      <w:r w:rsidRPr="00102BB9">
        <w:rPr>
          <w:rFonts w:ascii="Times New Roman" w:hAnsi="Times New Roman"/>
          <w:sz w:val="24"/>
          <w:szCs w:val="24"/>
        </w:rPr>
        <w:t xml:space="preserve"> of equiatomic</w:t>
      </w:r>
      <w:r w:rsidR="00B95825">
        <w:rPr>
          <w:rFonts w:ascii="Times New Roman" w:hAnsi="Times New Roman" w:hint="eastAsia"/>
          <w:sz w:val="24"/>
          <w:szCs w:val="24"/>
        </w:rPr>
        <w:t xml:space="preserve"> multi-component</w:t>
      </w:r>
      <w:r w:rsidRPr="00102BB9">
        <w:rPr>
          <w:rFonts w:ascii="Times New Roman" w:hAnsi="Times New Roman"/>
          <w:sz w:val="24"/>
          <w:szCs w:val="24"/>
        </w:rPr>
        <w:t xml:space="preserve"> alloy</w:t>
      </w:r>
      <w:r w:rsidR="00B95825">
        <w:rPr>
          <w:rFonts w:ascii="Times New Roman" w:hAnsi="Times New Roman" w:hint="eastAsia"/>
          <w:sz w:val="24"/>
          <w:szCs w:val="24"/>
        </w:rPr>
        <w:t>s</w:t>
      </w:r>
      <w:r w:rsidRPr="00102BB9">
        <w:rPr>
          <w:rFonts w:ascii="Times New Roman" w:hAnsi="Times New Roman"/>
          <w:sz w:val="24"/>
          <w:szCs w:val="24"/>
        </w:rPr>
        <w:t xml:space="preserve">, it </w:t>
      </w:r>
      <w:r w:rsidR="00262D15">
        <w:rPr>
          <w:rFonts w:ascii="Times New Roman" w:hAnsi="Times New Roman"/>
          <w:sz w:val="24"/>
          <w:szCs w:val="24"/>
        </w:rPr>
        <w:t>is</w:t>
      </w:r>
      <w:r w:rsidRPr="00102BB9">
        <w:rPr>
          <w:rFonts w:ascii="Times New Roman" w:hAnsi="Times New Roman"/>
          <w:sz w:val="24"/>
          <w:szCs w:val="24"/>
        </w:rPr>
        <w:t xml:space="preserve"> important to experimentally </w:t>
      </w:r>
      <w:r w:rsidR="00102BB9" w:rsidRPr="00102BB9">
        <w:rPr>
          <w:rFonts w:ascii="Times New Roman" w:hAnsi="Times New Roman" w:hint="eastAsia"/>
          <w:sz w:val="24"/>
          <w:szCs w:val="24"/>
        </w:rPr>
        <w:t>characterize</w:t>
      </w:r>
      <w:r w:rsidRPr="00102BB9">
        <w:rPr>
          <w:rFonts w:ascii="Times New Roman" w:hAnsi="Times New Roman"/>
          <w:sz w:val="24"/>
          <w:szCs w:val="24"/>
        </w:rPr>
        <w:t xml:space="preserve"> the mechanical behavior of a range of equiatomic solid solution alloys </w:t>
      </w:r>
      <w:r w:rsidR="00102BB9" w:rsidRPr="00102BB9">
        <w:rPr>
          <w:rFonts w:ascii="Times New Roman" w:hAnsi="Times New Roman" w:hint="eastAsia"/>
          <w:sz w:val="24"/>
          <w:szCs w:val="24"/>
        </w:rPr>
        <w:t>as a function of temperature</w:t>
      </w:r>
      <w:r w:rsidRPr="00102BB9">
        <w:rPr>
          <w:rFonts w:ascii="Times New Roman" w:hAnsi="Times New Roman"/>
          <w:sz w:val="24"/>
          <w:szCs w:val="24"/>
        </w:rPr>
        <w:t xml:space="preserve">. To this end, we will investigate </w:t>
      </w:r>
      <w:r w:rsidR="00262D15">
        <w:rPr>
          <w:rFonts w:ascii="Times New Roman" w:hAnsi="Times New Roman"/>
          <w:sz w:val="24"/>
          <w:szCs w:val="24"/>
        </w:rPr>
        <w:t xml:space="preserve">in this dissertation </w:t>
      </w:r>
      <w:r w:rsidRPr="00102BB9">
        <w:rPr>
          <w:rFonts w:ascii="Times New Roman" w:hAnsi="Times New Roman"/>
          <w:sz w:val="24"/>
          <w:szCs w:val="24"/>
        </w:rPr>
        <w:t>a family of equiatomic binary, ternary and quaternary alloys which are all subsets of the</w:t>
      </w:r>
      <w:r w:rsidR="00B95825">
        <w:rPr>
          <w:rFonts w:ascii="Times New Roman" w:hAnsi="Times New Roman" w:hint="eastAsia"/>
          <w:sz w:val="24"/>
          <w:szCs w:val="24"/>
        </w:rPr>
        <w:t xml:space="preserve"> </w:t>
      </w:r>
      <w:r w:rsidR="00B95825">
        <w:rPr>
          <w:rFonts w:ascii="Times New Roman" w:hAnsi="Times New Roman"/>
          <w:sz w:val="24"/>
          <w:szCs w:val="24"/>
        </w:rPr>
        <w:t>“</w:t>
      </w:r>
      <w:r w:rsidR="00B95825">
        <w:rPr>
          <w:rFonts w:ascii="Times New Roman" w:hAnsi="Times New Roman" w:hint="eastAsia"/>
          <w:sz w:val="24"/>
          <w:szCs w:val="24"/>
        </w:rPr>
        <w:t>parent</w:t>
      </w:r>
      <w:r w:rsidR="00B95825">
        <w:rPr>
          <w:rFonts w:ascii="Times New Roman" w:hAnsi="Times New Roman"/>
          <w:sz w:val="24"/>
          <w:szCs w:val="24"/>
        </w:rPr>
        <w:t>”</w:t>
      </w:r>
      <w:r w:rsidRPr="00102BB9">
        <w:rPr>
          <w:rFonts w:ascii="Times New Roman" w:hAnsi="Times New Roman"/>
          <w:sz w:val="24"/>
          <w:szCs w:val="24"/>
        </w:rPr>
        <w:t xml:space="preserve"> FeNiCoCrMn alloy.  </w:t>
      </w:r>
      <w:r w:rsidR="00262D15">
        <w:rPr>
          <w:rFonts w:ascii="Times New Roman" w:hAnsi="Times New Roman"/>
          <w:sz w:val="24"/>
          <w:szCs w:val="24"/>
        </w:rPr>
        <w:t>The</w:t>
      </w:r>
      <w:r w:rsidRPr="00102BB9">
        <w:rPr>
          <w:rFonts w:ascii="Times New Roman" w:hAnsi="Times New Roman"/>
          <w:sz w:val="24"/>
          <w:szCs w:val="24"/>
        </w:rPr>
        <w:t xml:space="preserve"> first step </w:t>
      </w:r>
      <w:r w:rsidR="00262D15">
        <w:rPr>
          <w:rFonts w:ascii="Times New Roman" w:hAnsi="Times New Roman"/>
          <w:sz w:val="24"/>
          <w:szCs w:val="24"/>
        </w:rPr>
        <w:t>is to examine</w:t>
      </w:r>
      <w:r w:rsidRPr="00102BB9">
        <w:rPr>
          <w:rFonts w:ascii="Times New Roman" w:hAnsi="Times New Roman"/>
          <w:sz w:val="24"/>
          <w:szCs w:val="24"/>
        </w:rPr>
        <w:t xml:space="preserve"> all available phase diagrams for these alloys. Phase diagrams for quaternaries are virtually non-existent</w:t>
      </w:r>
      <w:r w:rsidR="00262D15">
        <w:rPr>
          <w:rFonts w:ascii="Times New Roman" w:hAnsi="Times New Roman"/>
          <w:sz w:val="24"/>
          <w:szCs w:val="24"/>
        </w:rPr>
        <w:t>;</w:t>
      </w:r>
      <w:r w:rsidRPr="00102BB9">
        <w:rPr>
          <w:rFonts w:ascii="Times New Roman" w:hAnsi="Times New Roman"/>
          <w:sz w:val="24"/>
          <w:szCs w:val="24"/>
        </w:rPr>
        <w:t xml:space="preserve"> thus we have to experimentally </w:t>
      </w:r>
      <w:r w:rsidR="00262D15">
        <w:rPr>
          <w:rFonts w:ascii="Times New Roman" w:hAnsi="Times New Roman"/>
          <w:sz w:val="24"/>
          <w:szCs w:val="24"/>
        </w:rPr>
        <w:t>determine the stability</w:t>
      </w:r>
      <w:r w:rsidRPr="00102BB9">
        <w:rPr>
          <w:rFonts w:ascii="Times New Roman" w:hAnsi="Times New Roman"/>
          <w:sz w:val="24"/>
          <w:szCs w:val="24"/>
        </w:rPr>
        <w:t xml:space="preserve">. For ternary and binary alloys, phase diagrams </w:t>
      </w:r>
      <w:r w:rsidR="00262D15">
        <w:rPr>
          <w:rFonts w:ascii="Times New Roman" w:hAnsi="Times New Roman"/>
          <w:sz w:val="24"/>
          <w:szCs w:val="24"/>
        </w:rPr>
        <w:t>are</w:t>
      </w:r>
      <w:r w:rsidRPr="00102BB9">
        <w:rPr>
          <w:rFonts w:ascii="Times New Roman" w:hAnsi="Times New Roman"/>
          <w:sz w:val="24"/>
          <w:szCs w:val="24"/>
        </w:rPr>
        <w:t xml:space="preserve"> helpful for excluding the alloys that will not be able to solidify as FCC solid solutions. </w:t>
      </w:r>
      <w:r w:rsidR="004B5D5C" w:rsidRPr="00102BB9">
        <w:rPr>
          <w:rFonts w:ascii="Times New Roman" w:hAnsi="Times New Roman"/>
          <w:sz w:val="24"/>
          <w:szCs w:val="24"/>
        </w:rPr>
        <w:t xml:space="preserve">The remaining alloys which will possibly be FCC solid solutions </w:t>
      </w:r>
      <w:r w:rsidR="00262D15">
        <w:rPr>
          <w:rFonts w:ascii="Times New Roman" w:hAnsi="Times New Roman"/>
          <w:sz w:val="24"/>
          <w:szCs w:val="24"/>
        </w:rPr>
        <w:t>have been</w:t>
      </w:r>
      <w:r w:rsidR="004B5D5C" w:rsidRPr="00102BB9">
        <w:rPr>
          <w:rFonts w:ascii="Times New Roman" w:hAnsi="Times New Roman"/>
          <w:sz w:val="24"/>
          <w:szCs w:val="24"/>
        </w:rPr>
        <w:t xml:space="preserve"> drop-cast and homogenized to identify their phase components. </w:t>
      </w:r>
      <w:r w:rsidRPr="00102BB9">
        <w:rPr>
          <w:rFonts w:ascii="Times New Roman" w:hAnsi="Times New Roman"/>
          <w:sz w:val="24"/>
          <w:szCs w:val="24"/>
        </w:rPr>
        <w:t xml:space="preserve">For the alloys that have been identified as FCC solid solutions, thermomechanical processing </w:t>
      </w:r>
      <w:r w:rsidR="00262D15">
        <w:rPr>
          <w:rFonts w:ascii="Times New Roman" w:hAnsi="Times New Roman"/>
          <w:sz w:val="24"/>
          <w:szCs w:val="24"/>
        </w:rPr>
        <w:t>is</w:t>
      </w:r>
      <w:r w:rsidRPr="00102BB9">
        <w:rPr>
          <w:rFonts w:ascii="Times New Roman" w:hAnsi="Times New Roman"/>
          <w:sz w:val="24"/>
          <w:szCs w:val="24"/>
        </w:rPr>
        <w:t xml:space="preserve"> conducted to investigate their phase stability and recovery, recrystallization and grain growth behavior. This first </w:t>
      </w:r>
      <w:r w:rsidR="00262D15">
        <w:rPr>
          <w:rFonts w:ascii="Times New Roman" w:hAnsi="Times New Roman"/>
          <w:sz w:val="24"/>
          <w:szCs w:val="24"/>
        </w:rPr>
        <w:t>part is</w:t>
      </w:r>
      <w:r w:rsidRPr="00102BB9">
        <w:rPr>
          <w:rFonts w:ascii="Times New Roman" w:hAnsi="Times New Roman"/>
          <w:sz w:val="24"/>
          <w:szCs w:val="24"/>
        </w:rPr>
        <w:t xml:space="preserve"> covered in the first published article “</w:t>
      </w:r>
      <w:r w:rsidRPr="00102BB9">
        <w:rPr>
          <w:rFonts w:ascii="Times New Roman" w:hAnsi="Times New Roman" w:cs="Times New Roman"/>
          <w:sz w:val="24"/>
          <w:szCs w:val="24"/>
        </w:rPr>
        <w:t>Recovery, Recrystallization, Grain Growth and Phase Stability of a Family of FCC-Structured Multi-Component Equiatomic Solid Solution Alloys</w:t>
      </w:r>
      <w:r w:rsidRPr="00102BB9">
        <w:rPr>
          <w:rFonts w:ascii="Times New Roman" w:hAnsi="Times New Roman"/>
          <w:sz w:val="24"/>
          <w:szCs w:val="24"/>
        </w:rPr>
        <w:t xml:space="preserve">”. After this, the mechanical properties of the identified FCC solid solutions </w:t>
      </w:r>
      <w:r w:rsidR="00262D15">
        <w:rPr>
          <w:rFonts w:ascii="Times New Roman" w:hAnsi="Times New Roman"/>
          <w:sz w:val="24"/>
          <w:szCs w:val="24"/>
        </w:rPr>
        <w:t>are</w:t>
      </w:r>
      <w:r w:rsidRPr="00102BB9">
        <w:rPr>
          <w:rFonts w:ascii="Times New Roman" w:hAnsi="Times New Roman"/>
          <w:sz w:val="24"/>
          <w:szCs w:val="24"/>
        </w:rPr>
        <w:t xml:space="preserve"> investigated as a function of temperature. To achieve this, alloys with comparable grain size </w:t>
      </w:r>
      <w:r w:rsidR="00262D15">
        <w:rPr>
          <w:rFonts w:ascii="Times New Roman" w:hAnsi="Times New Roman"/>
          <w:sz w:val="24"/>
          <w:szCs w:val="24"/>
        </w:rPr>
        <w:t>are</w:t>
      </w:r>
      <w:r w:rsidRPr="00102BB9">
        <w:rPr>
          <w:rFonts w:ascii="Times New Roman" w:hAnsi="Times New Roman"/>
          <w:sz w:val="24"/>
          <w:szCs w:val="24"/>
        </w:rPr>
        <w:t xml:space="preserve"> tensile tested under five different temperatures (77-673 K) </w:t>
      </w:r>
      <w:r w:rsidR="00262D15">
        <w:rPr>
          <w:rFonts w:ascii="Times New Roman" w:hAnsi="Times New Roman"/>
          <w:sz w:val="24"/>
          <w:szCs w:val="24"/>
        </w:rPr>
        <w:t>at a</w:t>
      </w:r>
      <w:r w:rsidRPr="00102BB9">
        <w:rPr>
          <w:rFonts w:ascii="Times New Roman" w:hAnsi="Times New Roman"/>
          <w:sz w:val="24"/>
          <w:szCs w:val="24"/>
        </w:rPr>
        <w:t xml:space="preserve"> constant strain rate (10</w:t>
      </w:r>
      <w:r w:rsidRPr="00102BB9">
        <w:rPr>
          <w:rFonts w:ascii="Times New Roman" w:hAnsi="Times New Roman"/>
          <w:sz w:val="24"/>
          <w:szCs w:val="24"/>
          <w:vertAlign w:val="superscript"/>
        </w:rPr>
        <w:t>-3</w:t>
      </w:r>
      <w:r w:rsidRPr="00102BB9">
        <w:rPr>
          <w:rFonts w:ascii="Times New Roman" w:hAnsi="Times New Roman"/>
          <w:sz w:val="24"/>
          <w:szCs w:val="24"/>
        </w:rPr>
        <w:t xml:space="preserve"> s</w:t>
      </w:r>
      <w:r w:rsidRPr="00102BB9">
        <w:rPr>
          <w:rFonts w:ascii="Times New Roman" w:hAnsi="Times New Roman"/>
          <w:sz w:val="24"/>
          <w:szCs w:val="24"/>
          <w:vertAlign w:val="superscript"/>
        </w:rPr>
        <w:t>-1</w:t>
      </w:r>
      <w:r w:rsidRPr="00102BB9">
        <w:rPr>
          <w:rFonts w:ascii="Times New Roman" w:hAnsi="Times New Roman"/>
          <w:sz w:val="24"/>
          <w:szCs w:val="24"/>
        </w:rPr>
        <w:t>)</w:t>
      </w:r>
      <w:r w:rsidR="00262D15">
        <w:rPr>
          <w:rFonts w:ascii="Times New Roman" w:hAnsi="Times New Roman"/>
          <w:sz w:val="24"/>
          <w:szCs w:val="24"/>
        </w:rPr>
        <w:t>.</w:t>
      </w:r>
      <w:r w:rsidRPr="00102BB9">
        <w:rPr>
          <w:rFonts w:ascii="Times New Roman" w:hAnsi="Times New Roman"/>
          <w:sz w:val="24"/>
          <w:szCs w:val="24"/>
        </w:rPr>
        <w:t xml:space="preserve"> </w:t>
      </w:r>
      <w:r w:rsidR="00262D15">
        <w:rPr>
          <w:rFonts w:ascii="Times New Roman" w:hAnsi="Times New Roman"/>
          <w:sz w:val="24"/>
          <w:szCs w:val="24"/>
        </w:rPr>
        <w:t>T</w:t>
      </w:r>
      <w:r w:rsidRPr="00102BB9">
        <w:rPr>
          <w:rFonts w:ascii="Times New Roman" w:hAnsi="Times New Roman"/>
          <w:sz w:val="24"/>
          <w:szCs w:val="24"/>
        </w:rPr>
        <w:t xml:space="preserve">heir melting temperatures, </w:t>
      </w:r>
      <w:r w:rsidR="004B5D5C" w:rsidRPr="00102BB9">
        <w:rPr>
          <w:rFonts w:ascii="Times New Roman" w:hAnsi="Times New Roman"/>
          <w:sz w:val="24"/>
          <w:szCs w:val="24"/>
        </w:rPr>
        <w:t>shear moduli and Poisson’s ratios</w:t>
      </w:r>
      <w:r w:rsidRPr="00102BB9">
        <w:rPr>
          <w:rFonts w:ascii="Times New Roman" w:hAnsi="Times New Roman"/>
          <w:sz w:val="24"/>
          <w:szCs w:val="24"/>
        </w:rPr>
        <w:t xml:space="preserve"> </w:t>
      </w:r>
      <w:r w:rsidR="00262D15">
        <w:rPr>
          <w:rFonts w:ascii="Times New Roman" w:hAnsi="Times New Roman"/>
          <w:sz w:val="24"/>
          <w:szCs w:val="24"/>
        </w:rPr>
        <w:t>are</w:t>
      </w:r>
      <w:r w:rsidRPr="00102BB9">
        <w:rPr>
          <w:rFonts w:ascii="Times New Roman" w:hAnsi="Times New Roman"/>
          <w:sz w:val="24"/>
          <w:szCs w:val="24"/>
        </w:rPr>
        <w:t xml:space="preserve"> measured to help us understand and analyze data. The experimental observations and mechanistic understanding of the mechanical properties </w:t>
      </w:r>
      <w:r w:rsidR="00262D15">
        <w:rPr>
          <w:rFonts w:ascii="Times New Roman" w:hAnsi="Times New Roman"/>
          <w:sz w:val="24"/>
          <w:szCs w:val="24"/>
        </w:rPr>
        <w:t>the</w:t>
      </w:r>
      <w:r w:rsidRPr="00102BB9">
        <w:rPr>
          <w:rFonts w:ascii="Times New Roman" w:hAnsi="Times New Roman"/>
          <w:sz w:val="24"/>
          <w:szCs w:val="24"/>
        </w:rPr>
        <w:t xml:space="preserve"> equiatomic alloys </w:t>
      </w:r>
      <w:r w:rsidR="00262D15">
        <w:rPr>
          <w:rFonts w:ascii="Times New Roman" w:hAnsi="Times New Roman"/>
          <w:sz w:val="24"/>
          <w:szCs w:val="24"/>
        </w:rPr>
        <w:t>is</w:t>
      </w:r>
      <w:r w:rsidRPr="00102BB9">
        <w:rPr>
          <w:rFonts w:ascii="Times New Roman" w:hAnsi="Times New Roman"/>
          <w:sz w:val="24"/>
          <w:szCs w:val="24"/>
        </w:rPr>
        <w:t xml:space="preserve"> covered in the second </w:t>
      </w:r>
      <w:r w:rsidR="001E41B3">
        <w:rPr>
          <w:rFonts w:ascii="Times New Roman" w:hAnsi="Times New Roman" w:hint="eastAsia"/>
          <w:sz w:val="24"/>
          <w:szCs w:val="24"/>
        </w:rPr>
        <w:t xml:space="preserve">submitted </w:t>
      </w:r>
      <w:r w:rsidRPr="00102BB9">
        <w:rPr>
          <w:rFonts w:ascii="Times New Roman" w:hAnsi="Times New Roman"/>
          <w:sz w:val="24"/>
          <w:szCs w:val="24"/>
        </w:rPr>
        <w:t>article “</w:t>
      </w:r>
      <w:r w:rsidRPr="00102BB9">
        <w:rPr>
          <w:rFonts w:ascii="Times New Roman" w:hAnsi="Times New Roman" w:cs="Times New Roman"/>
          <w:sz w:val="24"/>
          <w:szCs w:val="24"/>
        </w:rPr>
        <w:t xml:space="preserve">Temperature Dependence of the </w:t>
      </w:r>
      <w:r w:rsidRPr="00102BB9">
        <w:rPr>
          <w:rFonts w:ascii="Times New Roman" w:hAnsi="Times New Roman" w:cs="Times New Roman"/>
          <w:sz w:val="24"/>
          <w:szCs w:val="24"/>
        </w:rPr>
        <w:lastRenderedPageBreak/>
        <w:t>Mechanical Properties of Equiatomic Solid Solution Alloys with FCC Crystal Structures</w:t>
      </w:r>
      <w:r w:rsidRPr="00102BB9">
        <w:rPr>
          <w:rFonts w:ascii="Times New Roman" w:hAnsi="Times New Roman"/>
          <w:sz w:val="24"/>
          <w:szCs w:val="24"/>
        </w:rPr>
        <w:t xml:space="preserve">”. From </w:t>
      </w:r>
      <w:r w:rsidR="00262D15">
        <w:rPr>
          <w:rFonts w:ascii="Times New Roman" w:hAnsi="Times New Roman"/>
          <w:sz w:val="24"/>
          <w:szCs w:val="24"/>
        </w:rPr>
        <w:t>this set of</w:t>
      </w:r>
      <w:r w:rsidRPr="00102BB9">
        <w:rPr>
          <w:rFonts w:ascii="Times New Roman" w:hAnsi="Times New Roman"/>
          <w:sz w:val="24"/>
          <w:szCs w:val="24"/>
        </w:rPr>
        <w:t xml:space="preserve"> experimental data, another effect </w:t>
      </w:r>
      <w:r w:rsidR="00262D15">
        <w:rPr>
          <w:rFonts w:ascii="Times New Roman" w:hAnsi="Times New Roman"/>
          <w:sz w:val="24"/>
          <w:szCs w:val="24"/>
        </w:rPr>
        <w:t xml:space="preserve">is observed, an alloying arising </w:t>
      </w:r>
      <w:r w:rsidRPr="00102BB9">
        <w:rPr>
          <w:rFonts w:ascii="Times New Roman" w:hAnsi="Times New Roman"/>
          <w:sz w:val="24"/>
          <w:szCs w:val="24"/>
        </w:rPr>
        <w:t xml:space="preserve">from the addition of different elements. A statistical method </w:t>
      </w:r>
      <w:r w:rsidR="00262D15">
        <w:rPr>
          <w:rFonts w:ascii="Times New Roman" w:hAnsi="Times New Roman"/>
          <w:sz w:val="24"/>
          <w:szCs w:val="24"/>
        </w:rPr>
        <w:t>is</w:t>
      </w:r>
      <w:r w:rsidR="00C77A76" w:rsidRPr="00102BB9">
        <w:rPr>
          <w:rFonts w:ascii="Times New Roman" w:hAnsi="Times New Roman"/>
          <w:sz w:val="24"/>
          <w:szCs w:val="24"/>
        </w:rPr>
        <w:t xml:space="preserve"> used to help understand</w:t>
      </w:r>
      <w:r w:rsidRPr="00102BB9">
        <w:rPr>
          <w:rFonts w:ascii="Times New Roman" w:hAnsi="Times New Roman"/>
          <w:sz w:val="24"/>
          <w:szCs w:val="24"/>
        </w:rPr>
        <w:t xml:space="preserve"> </w:t>
      </w:r>
      <w:r w:rsidR="00262D15">
        <w:rPr>
          <w:rFonts w:ascii="Times New Roman" w:hAnsi="Times New Roman"/>
          <w:sz w:val="24"/>
          <w:szCs w:val="24"/>
        </w:rPr>
        <w:t xml:space="preserve">this </w:t>
      </w:r>
      <w:r w:rsidRPr="00102BB9">
        <w:rPr>
          <w:rFonts w:ascii="Times New Roman" w:hAnsi="Times New Roman"/>
          <w:sz w:val="24"/>
          <w:szCs w:val="24"/>
        </w:rPr>
        <w:t xml:space="preserve">and analyze this </w:t>
      </w:r>
      <w:r w:rsidR="00262D15">
        <w:rPr>
          <w:rFonts w:ascii="Times New Roman" w:hAnsi="Times New Roman"/>
          <w:sz w:val="24"/>
          <w:szCs w:val="24"/>
        </w:rPr>
        <w:t>which is</w:t>
      </w:r>
      <w:r w:rsidRPr="00102BB9">
        <w:rPr>
          <w:rFonts w:ascii="Times New Roman" w:hAnsi="Times New Roman"/>
          <w:sz w:val="24"/>
          <w:szCs w:val="24"/>
        </w:rPr>
        <w:t xml:space="preserve"> covered in the third article “</w:t>
      </w:r>
      <w:r w:rsidRPr="00102BB9">
        <w:rPr>
          <w:rFonts w:ascii="Times New Roman" w:hAnsi="Times New Roman" w:cs="Times New Roman"/>
          <w:sz w:val="24"/>
          <w:szCs w:val="24"/>
        </w:rPr>
        <w:t>Alloying Effects on the Mechanical Properties of Equiatomic FCC Solid Solution Alloys</w:t>
      </w:r>
      <w:r w:rsidRPr="00102BB9">
        <w:rPr>
          <w:rFonts w:ascii="Times New Roman" w:hAnsi="Times New Roman"/>
          <w:sz w:val="24"/>
          <w:szCs w:val="24"/>
        </w:rPr>
        <w:t xml:space="preserve">”. </w:t>
      </w:r>
    </w:p>
    <w:p w:rsidR="006C4CFF" w:rsidRPr="00102BB9" w:rsidRDefault="006C4CFF" w:rsidP="006C4CFF">
      <w:pPr>
        <w:spacing w:line="480" w:lineRule="auto"/>
        <w:jc w:val="both"/>
        <w:rPr>
          <w:rFonts w:ascii="Times New Roman" w:hAnsi="Times New Roman"/>
          <w:sz w:val="24"/>
          <w:szCs w:val="24"/>
        </w:rPr>
      </w:pPr>
    </w:p>
    <w:p w:rsidR="00102BB9" w:rsidRDefault="00102BB9">
      <w:pPr>
        <w:rPr>
          <w:rFonts w:ascii="Times New Roman" w:hAnsi="Times New Roman" w:cs="Times New Roman"/>
          <w:b/>
          <w:sz w:val="24"/>
          <w:szCs w:val="24"/>
        </w:rPr>
      </w:pPr>
      <w:r>
        <w:rPr>
          <w:rFonts w:ascii="Times New Roman" w:hAnsi="Times New Roman" w:cs="Times New Roman"/>
          <w:b/>
          <w:sz w:val="24"/>
          <w:szCs w:val="24"/>
        </w:rPr>
        <w:br w:type="page"/>
      </w:r>
    </w:p>
    <w:p w:rsidR="006C4CFF" w:rsidRPr="00102BB9" w:rsidRDefault="006C4CFF" w:rsidP="006C4CFF">
      <w:pPr>
        <w:spacing w:line="480" w:lineRule="auto"/>
        <w:jc w:val="both"/>
        <w:rPr>
          <w:rFonts w:ascii="Times New Roman" w:hAnsi="Times New Roman" w:cs="Times New Roman"/>
          <w:b/>
          <w:sz w:val="24"/>
          <w:szCs w:val="24"/>
        </w:rPr>
      </w:pPr>
      <w:r w:rsidRPr="00102BB9">
        <w:rPr>
          <w:rFonts w:ascii="Times New Roman" w:hAnsi="Times New Roman" w:cs="Times New Roman"/>
          <w:b/>
          <w:sz w:val="24"/>
          <w:szCs w:val="24"/>
        </w:rPr>
        <w:lastRenderedPageBreak/>
        <w:t>References</w:t>
      </w:r>
    </w:p>
    <w:p w:rsidR="006C4CFF" w:rsidRPr="00102BB9" w:rsidRDefault="006C4CFF" w:rsidP="006C4CFF">
      <w:pPr>
        <w:spacing w:line="480" w:lineRule="auto"/>
        <w:jc w:val="both"/>
        <w:rPr>
          <w:rFonts w:ascii="Times New Roman" w:hAnsi="Times New Roman" w:cs="Times New Roman"/>
          <w:sz w:val="24"/>
          <w:szCs w:val="24"/>
        </w:rPr>
      </w:pPr>
      <w:r w:rsidRPr="00102BB9">
        <w:rPr>
          <w:rFonts w:ascii="Times New Roman" w:hAnsi="Times New Roman" w:cs="Times New Roman"/>
          <w:sz w:val="24"/>
          <w:szCs w:val="24"/>
        </w:rPr>
        <w:t>[1] Hall EO. Proceedings of the Physical Society of London Section B 1951; 64(381): 747.</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[2] Bhadeshia H, Edmonds DV. Metallurgical Transactions A-Physical Metallurgy and Materials Science 1979; 10:</w:t>
      </w:r>
      <w:r w:rsidR="006F07BC">
        <w:rPr>
          <w:rFonts w:ascii="Times New Roman" w:eastAsiaTheme="minorEastAsia" w:hAnsi="Times New Roman" w:hint="eastAsia"/>
          <w:sz w:val="24"/>
          <w:szCs w:val="24"/>
          <w:lang w:eastAsia="zh-CN"/>
        </w:rPr>
        <w:t xml:space="preserve"> </w:t>
      </w:r>
      <w:r w:rsidRPr="00102BB9">
        <w:rPr>
          <w:rFonts w:ascii="Times New Roman" w:eastAsiaTheme="minorEastAsia" w:hAnsi="Times New Roman"/>
          <w:sz w:val="24"/>
          <w:szCs w:val="24"/>
          <w:lang w:eastAsia="zh-CN"/>
        </w:rPr>
        <w:t xml:space="preserve">895. </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[3] Chen X</w:t>
      </w:r>
      <w:r w:rsidR="00783F9A">
        <w:rPr>
          <w:rFonts w:ascii="Times New Roman" w:eastAsiaTheme="minorEastAsia" w:hAnsi="Times New Roman"/>
          <w:sz w:val="24"/>
          <w:szCs w:val="24"/>
          <w:lang w:eastAsia="zh-CN"/>
        </w:rPr>
        <w:t>, Stubbins JF, Hosemann P at al</w:t>
      </w:r>
      <w:r w:rsidRPr="00102BB9">
        <w:rPr>
          <w:rFonts w:ascii="Times New Roman" w:eastAsiaTheme="minorEastAsia" w:hAnsi="Times New Roman"/>
          <w:sz w:val="24"/>
          <w:szCs w:val="24"/>
          <w:lang w:eastAsia="zh-CN"/>
        </w:rPr>
        <w:t>. Journal of Nuclear Materials 2010; 398(1): 172</w:t>
      </w:r>
      <w:r w:rsidR="006F07BC">
        <w:rPr>
          <w:rFonts w:ascii="Times New Roman" w:eastAsiaTheme="minorEastAsia" w:hAnsi="Times New Roman" w:hint="eastAsia"/>
          <w:sz w:val="24"/>
          <w:szCs w:val="24"/>
          <w:lang w:eastAsia="zh-CN"/>
        </w:rPr>
        <w:t>.</w:t>
      </w:r>
    </w:p>
    <w:p w:rsidR="006C4CFF" w:rsidRPr="00102BB9" w:rsidRDefault="006C4CFF" w:rsidP="006C4CFF">
      <w:pPr>
        <w:spacing w:line="480" w:lineRule="auto"/>
        <w:jc w:val="both"/>
        <w:rPr>
          <w:rFonts w:ascii="Times New Roman" w:hAnsi="Times New Roman" w:cs="Times New Roman"/>
          <w:sz w:val="24"/>
          <w:szCs w:val="24"/>
        </w:rPr>
      </w:pPr>
      <w:r w:rsidRPr="00102BB9">
        <w:rPr>
          <w:rFonts w:ascii="Times New Roman" w:hAnsi="Times New Roman" w:cs="Times New Roman"/>
          <w:sz w:val="24"/>
          <w:szCs w:val="24"/>
        </w:rPr>
        <w:t>[4] Sharififar M, Mousavi S, Akbari, AA. Mater Sci En A 2014; 594: 118</w:t>
      </w:r>
      <w:r w:rsidR="006F07BC">
        <w:rPr>
          <w:rFonts w:ascii="Times New Roman" w:hAnsi="Times New Roman" w:cs="Times New Roman" w:hint="eastAsia"/>
          <w:sz w:val="24"/>
          <w:szCs w:val="24"/>
        </w:rPr>
        <w:t>.</w:t>
      </w:r>
    </w:p>
    <w:p w:rsidR="006C4CFF" w:rsidRPr="00102BB9" w:rsidRDefault="006C4CFF" w:rsidP="006C4CFF">
      <w:pPr>
        <w:spacing w:line="480" w:lineRule="auto"/>
        <w:jc w:val="both"/>
        <w:rPr>
          <w:rFonts w:ascii="Times New Roman" w:hAnsi="Times New Roman" w:cs="Times New Roman"/>
          <w:sz w:val="24"/>
          <w:szCs w:val="24"/>
        </w:rPr>
      </w:pPr>
      <w:r w:rsidRPr="00102BB9">
        <w:rPr>
          <w:rFonts w:ascii="Times New Roman" w:hAnsi="Times New Roman" w:cs="Times New Roman"/>
          <w:sz w:val="24"/>
          <w:szCs w:val="24"/>
        </w:rPr>
        <w:t>[5] Ardley GW, Cottrell AH. Proceeding of the Royal Society of London A 1953; 219: 328</w:t>
      </w:r>
      <w:r w:rsidR="006F07BC">
        <w:rPr>
          <w:rFonts w:ascii="Times New Roman" w:hAnsi="Times New Roman" w:cs="Times New Roman" w:hint="eastAsia"/>
          <w:sz w:val="24"/>
          <w:szCs w:val="24"/>
        </w:rPr>
        <w:t>.</w:t>
      </w:r>
    </w:p>
    <w:p w:rsidR="006C4CFF" w:rsidRPr="00102BB9" w:rsidRDefault="006C4CFF" w:rsidP="006C4CFF">
      <w:pPr>
        <w:spacing w:line="480" w:lineRule="auto"/>
        <w:jc w:val="both"/>
        <w:rPr>
          <w:rFonts w:ascii="Times New Roman" w:hAnsi="Times New Roman" w:cs="Times New Roman"/>
          <w:sz w:val="24"/>
          <w:szCs w:val="24"/>
        </w:rPr>
      </w:pPr>
      <w:r w:rsidRPr="00102BB9">
        <w:rPr>
          <w:rFonts w:ascii="Times New Roman" w:hAnsi="Times New Roman" w:cs="Times New Roman"/>
          <w:sz w:val="24"/>
          <w:szCs w:val="24"/>
        </w:rPr>
        <w:t>[6] Wu ZG, Song M, He YH. Mater Sci En A 2009; 504: 183</w:t>
      </w:r>
      <w:r w:rsidR="006F07BC">
        <w:rPr>
          <w:rFonts w:ascii="Times New Roman" w:hAnsi="Times New Roman" w:cs="Times New Roman" w:hint="eastAsia"/>
          <w:sz w:val="24"/>
          <w:szCs w:val="24"/>
        </w:rPr>
        <w:t>.</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[7] Hahn GT, Rosenfield AR. Metallurgical Transactions A 1975; 6(4): 653</w:t>
      </w:r>
      <w:r w:rsidR="006F07BC">
        <w:rPr>
          <w:rFonts w:ascii="Times New Roman" w:eastAsiaTheme="minorEastAsia" w:hAnsi="Times New Roman" w:hint="eastAsia"/>
          <w:sz w:val="24"/>
          <w:szCs w:val="24"/>
          <w:lang w:eastAsia="zh-CN"/>
        </w:rPr>
        <w:t>.</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[8] Song M, Wu Z, He Y. Mater Sci En A 2008; 497: 519</w:t>
      </w:r>
      <w:r w:rsidR="006F07BC">
        <w:rPr>
          <w:rFonts w:ascii="Times New Roman" w:eastAsiaTheme="minorEastAsia" w:hAnsi="Times New Roman" w:hint="eastAsia"/>
          <w:sz w:val="24"/>
          <w:szCs w:val="24"/>
          <w:lang w:eastAsia="zh-CN"/>
        </w:rPr>
        <w:t>.</w:t>
      </w:r>
    </w:p>
    <w:p w:rsidR="006C4CFF" w:rsidRPr="00102BB9" w:rsidRDefault="006F07BC" w:rsidP="006C4CFF">
      <w:pPr>
        <w:pStyle w:val="CommentText"/>
        <w:spacing w:line="480" w:lineRule="auto"/>
        <w:rPr>
          <w:rFonts w:ascii="Times New Roman" w:eastAsiaTheme="minorEastAsia" w:hAnsi="Times New Roman"/>
          <w:sz w:val="24"/>
          <w:szCs w:val="24"/>
          <w:lang w:eastAsia="zh-CN"/>
        </w:rPr>
      </w:pPr>
      <w:r>
        <w:rPr>
          <w:rFonts w:ascii="Times New Roman" w:eastAsiaTheme="minorEastAsia" w:hAnsi="Times New Roman"/>
          <w:sz w:val="24"/>
          <w:szCs w:val="24"/>
          <w:lang w:eastAsia="zh-CN"/>
        </w:rPr>
        <w:t xml:space="preserve">[9] Christman T, </w:t>
      </w:r>
      <w:r w:rsidR="006C4CFF" w:rsidRPr="00102BB9">
        <w:rPr>
          <w:rFonts w:ascii="Times New Roman" w:eastAsiaTheme="minorEastAsia" w:hAnsi="Times New Roman"/>
          <w:sz w:val="24"/>
          <w:szCs w:val="24"/>
          <w:lang w:eastAsia="zh-CN"/>
        </w:rPr>
        <w:t>Suresh S. Acta Metallurgica 1988; 36(7): 1691</w:t>
      </w:r>
      <w:r>
        <w:rPr>
          <w:rFonts w:ascii="Times New Roman" w:eastAsiaTheme="minorEastAsia" w:hAnsi="Times New Roman" w:hint="eastAsia"/>
          <w:sz w:val="24"/>
          <w:szCs w:val="24"/>
          <w:lang w:eastAsia="zh-CN"/>
        </w:rPr>
        <w:t>.</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[10] Chen X, Yang Z, Sokolov MA et al. Mater Sci En A 2013; 563: 152</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[11] Giamei AF, Anton DL. Metallurgical Transactions A 1985; 16(11): 1997</w:t>
      </w:r>
      <w:r w:rsidR="006F07BC">
        <w:rPr>
          <w:rFonts w:ascii="Times New Roman" w:eastAsiaTheme="minorEastAsia" w:hAnsi="Times New Roman" w:hint="eastAsia"/>
          <w:sz w:val="24"/>
          <w:szCs w:val="24"/>
          <w:lang w:eastAsia="zh-CN"/>
        </w:rPr>
        <w:t>.</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[12] Chen X, Sokolov MA, Sham S et al. Journal of Nuclear Materials 2013; 432(1): 94</w:t>
      </w:r>
      <w:r w:rsidR="006F07BC">
        <w:rPr>
          <w:rFonts w:ascii="Times New Roman" w:eastAsiaTheme="minorEastAsia" w:hAnsi="Times New Roman" w:hint="eastAsia"/>
          <w:sz w:val="24"/>
          <w:szCs w:val="24"/>
          <w:lang w:eastAsia="zh-CN"/>
        </w:rPr>
        <w:t>.</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[13] Choe H, Dunand DC. Acta Materialia 2004; 52(5): 1283</w:t>
      </w:r>
      <w:r w:rsidR="006F07BC">
        <w:rPr>
          <w:rFonts w:ascii="Times New Roman" w:eastAsiaTheme="minorEastAsia" w:hAnsi="Times New Roman" w:hint="eastAsia"/>
          <w:sz w:val="24"/>
          <w:szCs w:val="24"/>
          <w:lang w:eastAsia="zh-CN"/>
        </w:rPr>
        <w:t>.</w:t>
      </w:r>
    </w:p>
    <w:p w:rsidR="00102BB9" w:rsidRPr="00102BB9" w:rsidRDefault="00102BB9"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hint="eastAsia"/>
          <w:sz w:val="24"/>
          <w:szCs w:val="24"/>
          <w:lang w:eastAsia="zh-CN"/>
        </w:rPr>
        <w:t>[14] Sun P, Fang ZZ, Koopman M. Adv Eng Mater 2013; 15(10): 1007</w:t>
      </w:r>
      <w:r w:rsidR="006F07BC">
        <w:rPr>
          <w:rFonts w:ascii="Times New Roman" w:eastAsiaTheme="minorEastAsia" w:hAnsi="Times New Roman" w:hint="eastAsia"/>
          <w:sz w:val="24"/>
          <w:szCs w:val="24"/>
          <w:lang w:eastAsia="zh-CN"/>
        </w:rPr>
        <w:t>.</w:t>
      </w:r>
    </w:p>
    <w:p w:rsidR="00102BB9" w:rsidRDefault="00102BB9"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hint="eastAsia"/>
          <w:sz w:val="24"/>
          <w:szCs w:val="24"/>
          <w:lang w:eastAsia="zh-CN"/>
        </w:rPr>
        <w:t>[15] Fang ZZ, Sun P. Key Eng Mater 2012; 520: 15</w:t>
      </w:r>
      <w:r w:rsidR="006F07BC">
        <w:rPr>
          <w:rFonts w:ascii="Times New Roman" w:eastAsiaTheme="minorEastAsia" w:hAnsi="Times New Roman" w:hint="eastAsia"/>
          <w:sz w:val="24"/>
          <w:szCs w:val="24"/>
          <w:lang w:eastAsia="zh-CN"/>
        </w:rPr>
        <w:t>.</w:t>
      </w:r>
    </w:p>
    <w:p w:rsidR="00FA317D" w:rsidRPr="00102BB9" w:rsidRDefault="00FA317D" w:rsidP="006C4CFF">
      <w:pPr>
        <w:pStyle w:val="CommentText"/>
        <w:spacing w:line="480" w:lineRule="auto"/>
        <w:rPr>
          <w:rFonts w:ascii="Times New Roman" w:eastAsiaTheme="minorEastAsia" w:hAnsi="Times New Roman"/>
          <w:sz w:val="24"/>
          <w:szCs w:val="24"/>
          <w:lang w:eastAsia="zh-CN"/>
        </w:rPr>
      </w:pPr>
      <w:r>
        <w:rPr>
          <w:rFonts w:ascii="Times New Roman" w:eastAsiaTheme="minorEastAsia" w:hAnsi="Times New Roman" w:hint="eastAsia"/>
          <w:sz w:val="24"/>
          <w:szCs w:val="24"/>
          <w:lang w:eastAsia="zh-CN"/>
        </w:rPr>
        <w:t xml:space="preserve">[16] Fang ZZ, Sun P, Wang H. </w:t>
      </w:r>
      <w:r w:rsidRPr="00102BB9">
        <w:rPr>
          <w:rFonts w:ascii="Times New Roman" w:eastAsiaTheme="minorEastAsia" w:hAnsi="Times New Roman" w:hint="eastAsia"/>
          <w:sz w:val="24"/>
          <w:szCs w:val="24"/>
          <w:lang w:eastAsia="zh-CN"/>
        </w:rPr>
        <w:t>Adv Eng Mater 2013; 1</w:t>
      </w:r>
      <w:r>
        <w:rPr>
          <w:rFonts w:ascii="Times New Roman" w:eastAsiaTheme="minorEastAsia" w:hAnsi="Times New Roman" w:hint="eastAsia"/>
          <w:sz w:val="24"/>
          <w:szCs w:val="24"/>
          <w:lang w:eastAsia="zh-CN"/>
        </w:rPr>
        <w:t>4</w:t>
      </w:r>
      <w:r w:rsidRPr="00102BB9">
        <w:rPr>
          <w:rFonts w:ascii="Times New Roman" w:eastAsiaTheme="minorEastAsia" w:hAnsi="Times New Roman" w:hint="eastAsia"/>
          <w:sz w:val="24"/>
          <w:szCs w:val="24"/>
          <w:lang w:eastAsia="zh-CN"/>
        </w:rPr>
        <w:t>(</w:t>
      </w:r>
      <w:r>
        <w:rPr>
          <w:rFonts w:ascii="Times New Roman" w:eastAsiaTheme="minorEastAsia" w:hAnsi="Times New Roman" w:hint="eastAsia"/>
          <w:sz w:val="24"/>
          <w:szCs w:val="24"/>
          <w:lang w:eastAsia="zh-CN"/>
        </w:rPr>
        <w:t>6</w:t>
      </w:r>
      <w:r w:rsidRPr="00102BB9">
        <w:rPr>
          <w:rFonts w:ascii="Times New Roman" w:eastAsiaTheme="minorEastAsia" w:hAnsi="Times New Roman" w:hint="eastAsia"/>
          <w:sz w:val="24"/>
          <w:szCs w:val="24"/>
          <w:lang w:eastAsia="zh-CN"/>
        </w:rPr>
        <w:t xml:space="preserve">): </w:t>
      </w:r>
      <w:r>
        <w:rPr>
          <w:rFonts w:ascii="Times New Roman" w:eastAsiaTheme="minorEastAsia" w:hAnsi="Times New Roman" w:hint="eastAsia"/>
          <w:sz w:val="24"/>
          <w:szCs w:val="24"/>
          <w:lang w:eastAsia="zh-CN"/>
        </w:rPr>
        <w:t>383.</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lastRenderedPageBreak/>
        <w:t>[</w:t>
      </w:r>
      <w:r w:rsidR="00FA317D">
        <w:rPr>
          <w:rFonts w:ascii="Times New Roman" w:hAnsi="Times New Roman" w:cs="Times New Roman" w:hint="eastAsia"/>
          <w:sz w:val="24"/>
          <w:szCs w:val="24"/>
        </w:rPr>
        <w:t>17</w:t>
      </w:r>
      <w:r w:rsidRPr="00102BB9">
        <w:rPr>
          <w:rFonts w:ascii="Times New Roman" w:hAnsi="Times New Roman" w:cs="Times New Roman"/>
          <w:sz w:val="24"/>
          <w:szCs w:val="24"/>
        </w:rPr>
        <w:t>] Yeh JW, Chen SK, Lin SJ, et al. Adv Eng Mater 2004; 6: 299.</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1</w:t>
      </w:r>
      <w:r w:rsidR="00FA317D">
        <w:rPr>
          <w:rFonts w:ascii="Times New Roman" w:hAnsi="Times New Roman" w:cs="Times New Roman" w:hint="eastAsia"/>
          <w:sz w:val="24"/>
          <w:szCs w:val="24"/>
        </w:rPr>
        <w:t>8</w:t>
      </w:r>
      <w:r w:rsidRPr="00102BB9">
        <w:rPr>
          <w:rFonts w:ascii="Times New Roman" w:hAnsi="Times New Roman" w:cs="Times New Roman"/>
          <w:sz w:val="24"/>
          <w:szCs w:val="24"/>
        </w:rPr>
        <w:t>] Cantor B, Chang ITH, Knight P, et al. Mater Sci Eng A 2004; 375-377: 213.</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1</w:t>
      </w:r>
      <w:r w:rsidR="00FA317D">
        <w:rPr>
          <w:rFonts w:ascii="Times New Roman" w:hAnsi="Times New Roman" w:cs="Times New Roman" w:hint="eastAsia"/>
          <w:sz w:val="24"/>
          <w:szCs w:val="24"/>
        </w:rPr>
        <w:t>9</w:t>
      </w:r>
      <w:r w:rsidRPr="00102BB9">
        <w:rPr>
          <w:rFonts w:ascii="Times New Roman" w:hAnsi="Times New Roman" w:cs="Times New Roman"/>
          <w:sz w:val="24"/>
          <w:szCs w:val="24"/>
        </w:rPr>
        <w:t>] Senkov ON, Scott JM, Senkova SV, et al. J Alloys Compd 2011; 509: 6043.</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FA317D">
        <w:rPr>
          <w:rFonts w:ascii="Times New Roman" w:hAnsi="Times New Roman" w:cs="Times New Roman" w:hint="eastAsia"/>
          <w:sz w:val="24"/>
          <w:szCs w:val="24"/>
        </w:rPr>
        <w:t>20</w:t>
      </w:r>
      <w:r w:rsidRPr="00102BB9">
        <w:rPr>
          <w:rFonts w:ascii="Times New Roman" w:hAnsi="Times New Roman" w:cs="Times New Roman"/>
          <w:sz w:val="24"/>
          <w:szCs w:val="24"/>
        </w:rPr>
        <w:t>] Senkov ON, Wilks GB, Miracle DB, et al. Intermetallics 2010; 18: 1</w:t>
      </w:r>
      <w:r w:rsidRPr="00102BB9">
        <w:rPr>
          <w:rFonts w:ascii="Times New Roman" w:hAnsi="Times New Roman" w:cs="Times New Roman" w:hint="eastAsia"/>
          <w:sz w:val="24"/>
          <w:szCs w:val="24"/>
        </w:rPr>
        <w:t>758</w:t>
      </w:r>
      <w:r w:rsidRPr="00102BB9">
        <w:rPr>
          <w:rFonts w:ascii="Times New Roman" w:hAnsi="Times New Roman" w:cs="Times New Roman"/>
          <w:sz w:val="24"/>
          <w:szCs w:val="24"/>
        </w:rPr>
        <w:t>.</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2</w:t>
      </w:r>
      <w:r w:rsidR="00FA317D">
        <w:rPr>
          <w:rFonts w:ascii="Times New Roman" w:hAnsi="Times New Roman" w:cs="Times New Roman" w:hint="eastAsia"/>
          <w:sz w:val="24"/>
          <w:szCs w:val="24"/>
        </w:rPr>
        <w:t>1</w:t>
      </w:r>
      <w:r w:rsidRPr="00102BB9">
        <w:rPr>
          <w:rFonts w:ascii="Times New Roman" w:hAnsi="Times New Roman" w:cs="Times New Roman"/>
          <w:sz w:val="24"/>
          <w:szCs w:val="24"/>
        </w:rPr>
        <w:t>] Senkov ON ,</w:t>
      </w:r>
      <w:r w:rsidR="00DD3E76" w:rsidRPr="00102BB9">
        <w:rPr>
          <w:rFonts w:ascii="Times New Roman" w:hAnsi="Times New Roman" w:cs="Times New Roman" w:hint="eastAsia"/>
          <w:sz w:val="24"/>
          <w:szCs w:val="24"/>
        </w:rPr>
        <w:t xml:space="preserve"> </w:t>
      </w:r>
      <w:r w:rsidRPr="00102BB9">
        <w:rPr>
          <w:rFonts w:ascii="Times New Roman" w:hAnsi="Times New Roman" w:cs="Times New Roman"/>
          <w:sz w:val="24"/>
          <w:szCs w:val="24"/>
        </w:rPr>
        <w:t>Wilks  GB,  Scott  JM,  et al. Intermetallics 2011; 19:698.</w:t>
      </w:r>
    </w:p>
    <w:p w:rsidR="006C4CFF" w:rsidRPr="00102BB9" w:rsidRDefault="006C4CFF" w:rsidP="006C4CFF">
      <w:pPr>
        <w:widowControl w:val="0"/>
        <w:tabs>
          <w:tab w:val="left" w:pos="220"/>
          <w:tab w:val="left" w:pos="720"/>
        </w:tabs>
        <w:autoSpaceDE w:val="0"/>
        <w:autoSpaceDN w:val="0"/>
        <w:adjustRightInd w:val="0"/>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2</w:t>
      </w:r>
      <w:r w:rsidR="00FA317D">
        <w:rPr>
          <w:rFonts w:ascii="Times New Roman" w:hAnsi="Times New Roman" w:cs="Times New Roman" w:hint="eastAsia"/>
          <w:sz w:val="24"/>
          <w:szCs w:val="24"/>
        </w:rPr>
        <w:t>2</w:t>
      </w:r>
      <w:r w:rsidRPr="00102BB9">
        <w:rPr>
          <w:rFonts w:ascii="Times New Roman" w:hAnsi="Times New Roman" w:cs="Times New Roman"/>
          <w:sz w:val="24"/>
          <w:szCs w:val="24"/>
        </w:rPr>
        <w:t xml:space="preserve">] Tsai KY, Tsai MH, Yeh JW. Acta Mater 2013; 61:4887. </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2</w:t>
      </w:r>
      <w:r w:rsidR="00FA317D">
        <w:rPr>
          <w:rFonts w:ascii="Times New Roman" w:hAnsi="Times New Roman" w:cs="Times New Roman" w:hint="eastAsia"/>
          <w:sz w:val="24"/>
          <w:szCs w:val="24"/>
        </w:rPr>
        <w:t>3</w:t>
      </w:r>
      <w:r w:rsidRPr="00102BB9">
        <w:rPr>
          <w:rFonts w:ascii="Times New Roman" w:hAnsi="Times New Roman" w:cs="Times New Roman"/>
          <w:sz w:val="24"/>
          <w:szCs w:val="24"/>
        </w:rPr>
        <w:t>] Liu WH, Wu Y, He JY, et al. Scripta Mater 2013; 68: 526</w:t>
      </w:r>
      <w:r w:rsidR="006F07BC">
        <w:rPr>
          <w:rFonts w:ascii="Times New Roman" w:hAnsi="Times New Roman" w:cs="Times New Roman" w:hint="eastAsia"/>
          <w:sz w:val="24"/>
          <w:szCs w:val="24"/>
        </w:rPr>
        <w:t>.</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2</w:t>
      </w:r>
      <w:r w:rsidR="00FA317D">
        <w:rPr>
          <w:rFonts w:ascii="Times New Roman" w:hAnsi="Times New Roman" w:cs="Times New Roman" w:hint="eastAsia"/>
          <w:sz w:val="24"/>
          <w:szCs w:val="24"/>
        </w:rPr>
        <w:t>4</w:t>
      </w:r>
      <w:r w:rsidRPr="00102BB9">
        <w:rPr>
          <w:rFonts w:ascii="Times New Roman" w:hAnsi="Times New Roman" w:cs="Times New Roman"/>
          <w:sz w:val="24"/>
          <w:szCs w:val="24"/>
        </w:rPr>
        <w:t>] Gali A, George EP. Intermetallics 2013; 39:74</w:t>
      </w:r>
      <w:r w:rsidR="006F07BC">
        <w:rPr>
          <w:rFonts w:ascii="Times New Roman" w:hAnsi="Times New Roman" w:cs="Times New Roman" w:hint="eastAsia"/>
          <w:sz w:val="24"/>
          <w:szCs w:val="24"/>
        </w:rPr>
        <w:t>.</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2</w:t>
      </w:r>
      <w:r w:rsidR="00FA317D">
        <w:rPr>
          <w:rFonts w:ascii="Times New Roman" w:hAnsi="Times New Roman" w:cs="Times New Roman" w:hint="eastAsia"/>
          <w:sz w:val="24"/>
          <w:szCs w:val="24"/>
        </w:rPr>
        <w:t>5</w:t>
      </w:r>
      <w:r w:rsidRPr="00102BB9">
        <w:rPr>
          <w:rFonts w:ascii="Times New Roman" w:hAnsi="Times New Roman" w:cs="Times New Roman"/>
          <w:sz w:val="24"/>
          <w:szCs w:val="24"/>
        </w:rPr>
        <w:t>] Otto F, Dlouhy A, Somsen Ch, et al. Acta Mater</w:t>
      </w:r>
      <w:r w:rsidR="00A463E0" w:rsidRPr="00102BB9">
        <w:rPr>
          <w:rFonts w:ascii="Times New Roman" w:hAnsi="Times New Roman" w:cs="Times New Roman" w:hint="eastAsia"/>
          <w:sz w:val="24"/>
          <w:szCs w:val="24"/>
        </w:rPr>
        <w:t xml:space="preserve"> </w:t>
      </w:r>
      <w:r w:rsidRPr="00102BB9">
        <w:rPr>
          <w:rFonts w:ascii="Times New Roman" w:hAnsi="Times New Roman" w:cs="Times New Roman"/>
          <w:sz w:val="24"/>
          <w:szCs w:val="24"/>
        </w:rPr>
        <w:t xml:space="preserve">2013; </w:t>
      </w:r>
      <w:r w:rsidRPr="00102BB9">
        <w:rPr>
          <w:rFonts w:ascii="Times New Roman" w:hAnsi="Times New Roman" w:cs="Times New Roman" w:hint="eastAsia"/>
          <w:sz w:val="24"/>
          <w:szCs w:val="24"/>
        </w:rPr>
        <w:t>61: 5743</w:t>
      </w:r>
    </w:p>
    <w:p w:rsidR="006C4CFF"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102BB9" w:rsidRPr="00102BB9">
        <w:rPr>
          <w:rFonts w:ascii="Times New Roman" w:hAnsi="Times New Roman" w:cs="Times New Roman" w:hint="eastAsia"/>
          <w:sz w:val="24"/>
          <w:szCs w:val="24"/>
        </w:rPr>
        <w:t>2</w:t>
      </w:r>
      <w:r w:rsidR="00FA317D">
        <w:rPr>
          <w:rFonts w:ascii="Times New Roman" w:hAnsi="Times New Roman" w:cs="Times New Roman" w:hint="eastAsia"/>
          <w:sz w:val="24"/>
          <w:szCs w:val="24"/>
        </w:rPr>
        <w:t>6</w:t>
      </w:r>
      <w:r w:rsidRPr="00102BB9">
        <w:rPr>
          <w:rFonts w:ascii="Times New Roman" w:hAnsi="Times New Roman" w:cs="Times New Roman"/>
          <w:sz w:val="24"/>
          <w:szCs w:val="24"/>
        </w:rPr>
        <w:t>] Low JR. Behavior of Metals at LowTemperatures.</w:t>
      </w:r>
      <w:r w:rsidR="006F07BC">
        <w:rPr>
          <w:rFonts w:ascii="Times New Roman" w:hAnsi="Times New Roman" w:cs="Times New Roman" w:hint="eastAsia"/>
          <w:sz w:val="24"/>
          <w:szCs w:val="24"/>
        </w:rPr>
        <w:t xml:space="preserve"> </w:t>
      </w:r>
      <w:r w:rsidRPr="00102BB9">
        <w:rPr>
          <w:rFonts w:ascii="Times New Roman" w:hAnsi="Times New Roman" w:cs="Times New Roman"/>
          <w:sz w:val="24"/>
          <w:szCs w:val="24"/>
        </w:rPr>
        <w:t>ASM 1952</w:t>
      </w:r>
      <w:r w:rsidR="006F07BC">
        <w:rPr>
          <w:rFonts w:ascii="Times New Roman" w:hAnsi="Times New Roman" w:cs="Times New Roman" w:hint="eastAsia"/>
          <w:sz w:val="24"/>
          <w:szCs w:val="24"/>
        </w:rPr>
        <w:t>.</w:t>
      </w:r>
    </w:p>
    <w:p w:rsidR="00B426D5" w:rsidRDefault="00B426D5" w:rsidP="006C4CFF">
      <w:pPr>
        <w:spacing w:line="480" w:lineRule="auto"/>
        <w:rPr>
          <w:rFonts w:ascii="Times New Roman" w:hAnsi="Times New Roman" w:cs="Times New Roman"/>
          <w:sz w:val="24"/>
          <w:szCs w:val="24"/>
        </w:rPr>
      </w:pPr>
      <w:r>
        <w:rPr>
          <w:rFonts w:ascii="Times New Roman" w:hAnsi="Times New Roman" w:cs="Times New Roman" w:hint="eastAsia"/>
          <w:sz w:val="24"/>
          <w:szCs w:val="24"/>
        </w:rPr>
        <w:t>[27]</w:t>
      </w:r>
      <w:r w:rsidR="002A1D19">
        <w:rPr>
          <w:rFonts w:ascii="Times New Roman" w:hAnsi="Times New Roman" w:cs="Times New Roman" w:hint="eastAsia"/>
          <w:sz w:val="24"/>
          <w:szCs w:val="24"/>
        </w:rPr>
        <w:t xml:space="preserve"> </w:t>
      </w:r>
      <w:r w:rsidR="002A1D19" w:rsidRPr="00F45729">
        <w:rPr>
          <w:rFonts w:ascii="Times New Roman" w:hAnsi="Times New Roman"/>
          <w:sz w:val="24"/>
          <w:szCs w:val="24"/>
        </w:rPr>
        <w:t>Honeycombe RWK. The Plastic Deformation of Metals. ASM 1975.</w:t>
      </w:r>
    </w:p>
    <w:p w:rsidR="00B426D5" w:rsidRPr="00102BB9" w:rsidRDefault="00B426D5" w:rsidP="006C4CFF">
      <w:pPr>
        <w:spacing w:line="480" w:lineRule="auto"/>
        <w:rPr>
          <w:rFonts w:ascii="Times New Roman" w:hAnsi="Times New Roman" w:cs="Times New Roman"/>
          <w:sz w:val="24"/>
          <w:szCs w:val="24"/>
        </w:rPr>
      </w:pPr>
      <w:r>
        <w:rPr>
          <w:rFonts w:ascii="Times New Roman" w:hAnsi="Times New Roman" w:cs="Times New Roman" w:hint="eastAsia"/>
          <w:sz w:val="24"/>
          <w:szCs w:val="24"/>
        </w:rPr>
        <w:t>[28]</w:t>
      </w:r>
      <w:r w:rsidR="002A1D19">
        <w:rPr>
          <w:rFonts w:ascii="Times New Roman" w:hAnsi="Times New Roman" w:cs="Times New Roman" w:hint="eastAsia"/>
          <w:sz w:val="24"/>
          <w:szCs w:val="24"/>
        </w:rPr>
        <w:t xml:space="preserve"> Hutchison MM. Philo Mag 1963; 8: 121</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w:t>
      </w:r>
      <w:r w:rsidR="00102BB9" w:rsidRPr="00102BB9">
        <w:rPr>
          <w:rFonts w:ascii="Times New Roman" w:eastAsiaTheme="minorEastAsia" w:hAnsi="Times New Roman" w:hint="eastAsia"/>
          <w:sz w:val="24"/>
          <w:szCs w:val="24"/>
          <w:lang w:eastAsia="zh-CN"/>
        </w:rPr>
        <w:t>2</w:t>
      </w:r>
      <w:r w:rsidR="00956EE9">
        <w:rPr>
          <w:rFonts w:ascii="Times New Roman" w:eastAsiaTheme="minorEastAsia" w:hAnsi="Times New Roman" w:hint="eastAsia"/>
          <w:sz w:val="24"/>
          <w:szCs w:val="24"/>
          <w:lang w:eastAsia="zh-CN"/>
        </w:rPr>
        <w:t>9</w:t>
      </w:r>
      <w:r w:rsidRPr="00102BB9">
        <w:rPr>
          <w:rFonts w:ascii="Times New Roman" w:eastAsiaTheme="minorEastAsia" w:hAnsi="Times New Roman"/>
          <w:sz w:val="24"/>
          <w:szCs w:val="24"/>
          <w:lang w:eastAsia="zh-CN"/>
        </w:rPr>
        <w:t>] Schwink CH, Wille TH. Scripta Metall 1980; 14: 1093.</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956EE9">
        <w:rPr>
          <w:rFonts w:ascii="Times New Roman" w:hAnsi="Times New Roman" w:cs="Times New Roman" w:hint="eastAsia"/>
          <w:sz w:val="24"/>
          <w:szCs w:val="24"/>
        </w:rPr>
        <w:t>30</w:t>
      </w:r>
      <w:r w:rsidRPr="00102BB9">
        <w:rPr>
          <w:rFonts w:ascii="Times New Roman" w:hAnsi="Times New Roman" w:cs="Times New Roman"/>
          <w:sz w:val="24"/>
          <w:szCs w:val="24"/>
        </w:rPr>
        <w:t>] Demirskiy VV, Komnik SN, Starstsev VI. Phys. Met. Metall 1979; 46:</w:t>
      </w:r>
      <w:r w:rsidR="00783F9A">
        <w:rPr>
          <w:rFonts w:ascii="Times New Roman" w:hAnsi="Times New Roman" w:cs="Times New Roman" w:hint="eastAsia"/>
          <w:sz w:val="24"/>
          <w:szCs w:val="24"/>
        </w:rPr>
        <w:t xml:space="preserve"> </w:t>
      </w:r>
      <w:r w:rsidRPr="00102BB9">
        <w:rPr>
          <w:rFonts w:ascii="Times New Roman" w:hAnsi="Times New Roman" w:cs="Times New Roman"/>
          <w:sz w:val="24"/>
          <w:szCs w:val="24"/>
        </w:rPr>
        <w:t>151.</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956EE9">
        <w:rPr>
          <w:rFonts w:ascii="Times New Roman" w:hAnsi="Times New Roman" w:cs="Times New Roman" w:hint="eastAsia"/>
          <w:sz w:val="24"/>
          <w:szCs w:val="24"/>
        </w:rPr>
        <w:t>31</w:t>
      </w:r>
      <w:r w:rsidRPr="00102BB9">
        <w:rPr>
          <w:rFonts w:ascii="Times New Roman" w:hAnsi="Times New Roman" w:cs="Times New Roman"/>
          <w:sz w:val="24"/>
          <w:szCs w:val="24"/>
        </w:rPr>
        <w:t>] Suzuki H. in: McQqueen HJ, Bailon JP, Dickson JJ, et al. Strength of Metals and Alloys, Pergamon Press, 1985, 3: 1727.</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w:t>
      </w:r>
      <w:r w:rsidR="00956EE9">
        <w:rPr>
          <w:rFonts w:ascii="Times New Roman" w:eastAsiaTheme="minorEastAsia" w:hAnsi="Times New Roman" w:hint="eastAsia"/>
          <w:sz w:val="24"/>
          <w:szCs w:val="24"/>
          <w:lang w:eastAsia="zh-CN"/>
        </w:rPr>
        <w:t>32</w:t>
      </w:r>
      <w:r w:rsidRPr="00102BB9">
        <w:rPr>
          <w:rFonts w:ascii="Times New Roman" w:eastAsiaTheme="minorEastAsia" w:hAnsi="Times New Roman"/>
          <w:sz w:val="24"/>
          <w:szCs w:val="24"/>
          <w:lang w:eastAsia="zh-CN"/>
        </w:rPr>
        <w:t>] Koppenaal TJ, Fine ME. Trans AIME 1962; 224: 347.</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t>[</w:t>
      </w:r>
      <w:r w:rsidR="00956EE9">
        <w:rPr>
          <w:rFonts w:ascii="Times New Roman" w:eastAsiaTheme="minorEastAsia" w:hAnsi="Times New Roman" w:hint="eastAsia"/>
          <w:sz w:val="24"/>
          <w:szCs w:val="24"/>
          <w:lang w:eastAsia="zh-CN"/>
        </w:rPr>
        <w:t>33</w:t>
      </w:r>
      <w:r w:rsidRPr="00102BB9">
        <w:rPr>
          <w:rFonts w:ascii="Times New Roman" w:eastAsiaTheme="minorEastAsia" w:hAnsi="Times New Roman"/>
          <w:sz w:val="24"/>
          <w:szCs w:val="24"/>
          <w:lang w:eastAsia="zh-CN"/>
        </w:rPr>
        <w:t>] Kamada K, Yoshizawa I. J. Phys. Soc. Jpn 1971; 31(4): 1056.</w:t>
      </w:r>
    </w:p>
    <w:p w:rsidR="006C4CFF" w:rsidRPr="00102BB9" w:rsidRDefault="006C4CFF" w:rsidP="006C4CFF">
      <w:pPr>
        <w:pStyle w:val="CommentText"/>
        <w:spacing w:line="480" w:lineRule="auto"/>
        <w:rPr>
          <w:rFonts w:ascii="Times New Roman" w:eastAsiaTheme="minorEastAsia" w:hAnsi="Times New Roman"/>
          <w:sz w:val="24"/>
          <w:szCs w:val="24"/>
          <w:lang w:eastAsia="zh-CN"/>
        </w:rPr>
      </w:pPr>
      <w:r w:rsidRPr="00102BB9">
        <w:rPr>
          <w:rFonts w:ascii="Times New Roman" w:eastAsiaTheme="minorEastAsia" w:hAnsi="Times New Roman"/>
          <w:sz w:val="24"/>
          <w:szCs w:val="24"/>
          <w:lang w:eastAsia="zh-CN"/>
        </w:rPr>
        <w:lastRenderedPageBreak/>
        <w:t>[</w:t>
      </w:r>
      <w:r w:rsidR="00956EE9">
        <w:rPr>
          <w:rFonts w:ascii="Times New Roman" w:eastAsiaTheme="minorEastAsia" w:hAnsi="Times New Roman" w:hint="eastAsia"/>
          <w:sz w:val="24"/>
          <w:szCs w:val="24"/>
          <w:lang w:eastAsia="zh-CN"/>
        </w:rPr>
        <w:t>34</w:t>
      </w:r>
      <w:r w:rsidRPr="00102BB9">
        <w:rPr>
          <w:rFonts w:ascii="Times New Roman" w:eastAsiaTheme="minorEastAsia" w:hAnsi="Times New Roman"/>
          <w:sz w:val="24"/>
          <w:szCs w:val="24"/>
          <w:lang w:eastAsia="zh-CN"/>
        </w:rPr>
        <w:t>] Traub H, Neuhauser H, Schwink CH; Acta Met 1977; 25: 437.</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956EE9">
        <w:rPr>
          <w:rFonts w:ascii="Times New Roman" w:hAnsi="Times New Roman" w:cs="Times New Roman" w:hint="eastAsia"/>
          <w:sz w:val="24"/>
          <w:szCs w:val="24"/>
        </w:rPr>
        <w:t>35</w:t>
      </w:r>
      <w:r w:rsidRPr="00102BB9">
        <w:rPr>
          <w:rFonts w:ascii="Times New Roman" w:hAnsi="Times New Roman" w:cs="Times New Roman"/>
          <w:sz w:val="24"/>
          <w:szCs w:val="24"/>
        </w:rPr>
        <w:t>] Feltham P, Copley GJ. Acta Metall 1960; 8: 542.</w:t>
      </w:r>
    </w:p>
    <w:p w:rsidR="006C4CFF" w:rsidRPr="00102BB9" w:rsidRDefault="006C4CFF" w:rsidP="006C4CFF">
      <w:pPr>
        <w:spacing w:line="480" w:lineRule="auto"/>
        <w:rPr>
          <w:rFonts w:ascii="Times New Roman" w:hAnsi="Times New Roman" w:cs="Times New Roman"/>
          <w:sz w:val="24"/>
          <w:szCs w:val="24"/>
        </w:rPr>
      </w:pPr>
      <w:r w:rsidRPr="00102BB9">
        <w:rPr>
          <w:rFonts w:ascii="Times New Roman" w:hAnsi="Times New Roman" w:cs="Times New Roman"/>
          <w:sz w:val="24"/>
          <w:szCs w:val="24"/>
        </w:rPr>
        <w:t>[</w:t>
      </w:r>
      <w:r w:rsidR="00956EE9">
        <w:rPr>
          <w:rFonts w:ascii="Times New Roman" w:hAnsi="Times New Roman" w:cs="Times New Roman" w:hint="eastAsia"/>
          <w:sz w:val="24"/>
          <w:szCs w:val="24"/>
        </w:rPr>
        <w:t>36</w:t>
      </w:r>
      <w:r w:rsidRPr="00102BB9">
        <w:rPr>
          <w:rFonts w:ascii="Times New Roman" w:hAnsi="Times New Roman" w:cs="Times New Roman"/>
          <w:sz w:val="24"/>
          <w:szCs w:val="24"/>
        </w:rPr>
        <w:t>] Butt MZ, Ghauri IM. Phys. Stat. Sol (a) 1988; 107: 187.</w:t>
      </w:r>
    </w:p>
    <w:p w:rsidR="006C4CFF" w:rsidRPr="00F45729" w:rsidRDefault="006C4CFF" w:rsidP="006C4CFF">
      <w:pPr>
        <w:spacing w:line="480" w:lineRule="auto"/>
        <w:rPr>
          <w:rFonts w:ascii="Times New Roman" w:hAnsi="Times New Roman"/>
          <w:lang w:val="de-DE"/>
        </w:rPr>
      </w:pPr>
    </w:p>
    <w:p w:rsidR="006C4CFF" w:rsidRPr="0023355C" w:rsidRDefault="006C4CFF" w:rsidP="006C4CFF">
      <w:pPr>
        <w:pStyle w:val="CommentText"/>
        <w:spacing w:line="480" w:lineRule="auto"/>
        <w:rPr>
          <w:rFonts w:ascii="Times New Roman" w:hAnsi="Times New Roman"/>
        </w:rPr>
      </w:pPr>
    </w:p>
    <w:p w:rsidR="006C4CFF" w:rsidRPr="0023355C" w:rsidRDefault="006C4CFF" w:rsidP="006C4CFF">
      <w:pPr>
        <w:pStyle w:val="CommentText"/>
        <w:spacing w:line="480" w:lineRule="auto"/>
        <w:rPr>
          <w:rFonts w:ascii="Times New Roman" w:hAnsi="Times New Roman"/>
        </w:rPr>
      </w:pPr>
    </w:p>
    <w:p w:rsidR="006C4CFF" w:rsidRPr="0023355C" w:rsidRDefault="006C4CFF" w:rsidP="006C4CFF">
      <w:pPr>
        <w:pStyle w:val="CommentText"/>
        <w:spacing w:line="480" w:lineRule="auto"/>
        <w:rPr>
          <w:rFonts w:ascii="Times New Roman" w:hAnsi="Times New Roman"/>
        </w:rPr>
      </w:pPr>
    </w:p>
    <w:p w:rsidR="006C4CFF" w:rsidRPr="00690352" w:rsidRDefault="006C4CFF" w:rsidP="00690352">
      <w:pPr>
        <w:spacing w:line="480" w:lineRule="auto"/>
        <w:rPr>
          <w:rFonts w:ascii="Times New Roman" w:hAnsi="Times New Roman" w:cs="Times New Roman"/>
        </w:rPr>
      </w:pPr>
    </w:p>
    <w:p w:rsidR="00034877" w:rsidRDefault="00034877" w:rsidP="00E26DC5">
      <w:pPr>
        <w:spacing w:line="480" w:lineRule="auto"/>
        <w:jc w:val="center"/>
        <w:rPr>
          <w:rFonts w:ascii="Times New Roman" w:hAnsi="Times New Roman"/>
          <w:b/>
          <w:sz w:val="24"/>
          <w:szCs w:val="24"/>
        </w:rPr>
      </w:pPr>
    </w:p>
    <w:p w:rsidR="00783F9A" w:rsidRDefault="00783F9A">
      <w:pPr>
        <w:rPr>
          <w:rFonts w:ascii="Times New Roman" w:hAnsi="Times New Roman"/>
          <w:b/>
          <w:sz w:val="24"/>
          <w:szCs w:val="24"/>
        </w:rPr>
      </w:pPr>
      <w:r>
        <w:rPr>
          <w:rFonts w:ascii="Times New Roman" w:hAnsi="Times New Roman"/>
          <w:b/>
          <w:sz w:val="24"/>
          <w:szCs w:val="24"/>
        </w:rPr>
        <w:br w:type="page"/>
      </w:r>
    </w:p>
    <w:p w:rsidR="00783F9A" w:rsidRDefault="00783F9A" w:rsidP="00E26DC5">
      <w:pPr>
        <w:spacing w:line="480" w:lineRule="auto"/>
        <w:jc w:val="center"/>
        <w:rPr>
          <w:rFonts w:ascii="Times New Roman" w:hAnsi="Times New Roman"/>
          <w:b/>
          <w:sz w:val="24"/>
          <w:szCs w:val="24"/>
        </w:rPr>
      </w:pPr>
    </w:p>
    <w:p w:rsidR="00783F9A" w:rsidRDefault="00783F9A" w:rsidP="00E26DC5">
      <w:pPr>
        <w:spacing w:line="480" w:lineRule="auto"/>
        <w:jc w:val="center"/>
        <w:rPr>
          <w:rFonts w:ascii="Times New Roman" w:hAnsi="Times New Roman"/>
          <w:b/>
          <w:sz w:val="24"/>
          <w:szCs w:val="24"/>
        </w:rPr>
      </w:pPr>
    </w:p>
    <w:p w:rsidR="00783F9A" w:rsidRDefault="00783F9A" w:rsidP="00E26DC5">
      <w:pPr>
        <w:spacing w:line="480" w:lineRule="auto"/>
        <w:jc w:val="center"/>
        <w:rPr>
          <w:rFonts w:ascii="Times New Roman" w:hAnsi="Times New Roman"/>
          <w:b/>
          <w:sz w:val="24"/>
          <w:szCs w:val="24"/>
        </w:rPr>
      </w:pPr>
    </w:p>
    <w:p w:rsidR="00783F9A" w:rsidRDefault="00783F9A" w:rsidP="00E26DC5">
      <w:pPr>
        <w:spacing w:line="480" w:lineRule="auto"/>
        <w:jc w:val="center"/>
        <w:rPr>
          <w:rFonts w:ascii="Times New Roman" w:hAnsi="Times New Roman"/>
          <w:b/>
          <w:sz w:val="24"/>
          <w:szCs w:val="24"/>
        </w:rPr>
      </w:pPr>
    </w:p>
    <w:p w:rsidR="00783F9A" w:rsidRDefault="00783F9A" w:rsidP="00E26DC5">
      <w:pPr>
        <w:spacing w:line="480" w:lineRule="auto"/>
        <w:jc w:val="center"/>
        <w:rPr>
          <w:rFonts w:ascii="Times New Roman" w:hAnsi="Times New Roman"/>
          <w:b/>
          <w:sz w:val="24"/>
          <w:szCs w:val="24"/>
        </w:rPr>
      </w:pPr>
    </w:p>
    <w:p w:rsidR="00783F9A" w:rsidRDefault="00783F9A" w:rsidP="00E26DC5">
      <w:pPr>
        <w:spacing w:line="480" w:lineRule="auto"/>
        <w:jc w:val="center"/>
        <w:rPr>
          <w:rFonts w:ascii="Times New Roman" w:hAnsi="Times New Roman"/>
          <w:b/>
          <w:sz w:val="24"/>
          <w:szCs w:val="24"/>
        </w:rPr>
      </w:pPr>
    </w:p>
    <w:p w:rsidR="008F567C" w:rsidRDefault="008F567C" w:rsidP="00E26DC5">
      <w:pPr>
        <w:spacing w:line="480" w:lineRule="auto"/>
        <w:jc w:val="center"/>
        <w:rPr>
          <w:rFonts w:ascii="Times New Roman" w:hAnsi="Times New Roman"/>
          <w:b/>
          <w:sz w:val="24"/>
          <w:szCs w:val="24"/>
        </w:rPr>
      </w:pPr>
      <w:r>
        <w:rPr>
          <w:rFonts w:ascii="Times New Roman" w:hAnsi="Times New Roman" w:hint="eastAsia"/>
          <w:b/>
          <w:sz w:val="24"/>
          <w:szCs w:val="24"/>
        </w:rPr>
        <w:t>CHAPTER I</w:t>
      </w:r>
    </w:p>
    <w:p w:rsidR="008F567C" w:rsidRPr="00C21FCE" w:rsidRDefault="008F567C" w:rsidP="008F567C">
      <w:pPr>
        <w:spacing w:line="480" w:lineRule="auto"/>
        <w:jc w:val="center"/>
        <w:rPr>
          <w:rFonts w:ascii="Times New Roman" w:hAnsi="Times New Roman"/>
          <w:b/>
          <w:sz w:val="24"/>
          <w:szCs w:val="24"/>
        </w:rPr>
      </w:pPr>
      <w:r w:rsidRPr="00C21FCE">
        <w:rPr>
          <w:rFonts w:ascii="Times New Roman" w:hAnsi="Times New Roman"/>
          <w:b/>
          <w:sz w:val="24"/>
          <w:szCs w:val="24"/>
        </w:rPr>
        <w:t>Recovery, Recrystallization, Grain Growth and Phase Stability of a Family of FCC-Structured Multi-Component Equiatomic Solid Solution Alloys</w:t>
      </w:r>
    </w:p>
    <w:p w:rsidR="008F567C" w:rsidRDefault="008F567C" w:rsidP="008F567C">
      <w:pPr>
        <w:spacing w:line="480" w:lineRule="auto"/>
        <w:jc w:val="center"/>
        <w:rPr>
          <w:rFonts w:ascii="Times New Roman" w:hAnsi="Times New Roman"/>
          <w:b/>
          <w:sz w:val="24"/>
          <w:szCs w:val="24"/>
        </w:rPr>
      </w:pPr>
    </w:p>
    <w:p w:rsidR="008F567C" w:rsidRPr="008F567C" w:rsidRDefault="008F567C" w:rsidP="00EC2754">
      <w:pPr>
        <w:spacing w:line="480" w:lineRule="auto"/>
        <w:jc w:val="center"/>
        <w:rPr>
          <w:rFonts w:ascii="Times New Roman" w:hAnsi="Times New Roman"/>
          <w:sz w:val="24"/>
          <w:szCs w:val="24"/>
        </w:rPr>
      </w:pPr>
    </w:p>
    <w:p w:rsidR="008F567C" w:rsidRDefault="008F567C" w:rsidP="008F567C">
      <w:pPr>
        <w:spacing w:line="480" w:lineRule="auto"/>
        <w:jc w:val="center"/>
        <w:rPr>
          <w:rFonts w:ascii="Times New Roman" w:hAnsi="Times New Roman"/>
          <w:sz w:val="24"/>
          <w:szCs w:val="24"/>
        </w:rPr>
      </w:pPr>
    </w:p>
    <w:p w:rsidR="008F567C" w:rsidRDefault="008F567C">
      <w:pPr>
        <w:rPr>
          <w:rFonts w:ascii="Times New Roman" w:hAnsi="Times New Roman"/>
          <w:sz w:val="24"/>
          <w:szCs w:val="24"/>
        </w:rPr>
      </w:pPr>
      <w:r>
        <w:rPr>
          <w:rFonts w:ascii="Times New Roman" w:hAnsi="Times New Roman"/>
          <w:sz w:val="24"/>
          <w:szCs w:val="24"/>
        </w:rPr>
        <w:br w:type="page"/>
      </w:r>
    </w:p>
    <w:p w:rsidR="00544BFB" w:rsidRDefault="008F567C" w:rsidP="00544BFB">
      <w:pPr>
        <w:spacing w:line="360" w:lineRule="auto"/>
        <w:ind w:firstLine="245"/>
        <w:jc w:val="both"/>
        <w:rPr>
          <w:rFonts w:ascii="Times New Roman" w:hAnsi="Times New Roman"/>
          <w:sz w:val="24"/>
          <w:szCs w:val="24"/>
        </w:rPr>
      </w:pPr>
      <w:r w:rsidRPr="008F567C">
        <w:rPr>
          <w:rFonts w:ascii="Times New Roman" w:hAnsi="Times New Roman"/>
          <w:sz w:val="24"/>
          <w:szCs w:val="24"/>
        </w:rPr>
        <w:lastRenderedPageBreak/>
        <w:t>A</w:t>
      </w:r>
      <w:r w:rsidRPr="008F567C">
        <w:rPr>
          <w:rFonts w:ascii="Times New Roman" w:hAnsi="Times New Roman" w:hint="eastAsia"/>
          <w:sz w:val="24"/>
          <w:szCs w:val="24"/>
        </w:rPr>
        <w:t xml:space="preserve"> version of this chapter was originally published by Z</w:t>
      </w:r>
      <w:r w:rsidR="006F07BC">
        <w:rPr>
          <w:rFonts w:ascii="Times New Roman" w:hAnsi="Times New Roman" w:hint="eastAsia"/>
          <w:sz w:val="24"/>
          <w:szCs w:val="24"/>
        </w:rPr>
        <w:t xml:space="preserve">. </w:t>
      </w:r>
      <w:r w:rsidRPr="008F567C">
        <w:rPr>
          <w:rFonts w:ascii="Times New Roman" w:hAnsi="Times New Roman" w:hint="eastAsia"/>
          <w:sz w:val="24"/>
          <w:szCs w:val="24"/>
        </w:rPr>
        <w:t xml:space="preserve">Wu, </w:t>
      </w:r>
      <w:r>
        <w:rPr>
          <w:rFonts w:ascii="Times New Roman" w:hAnsi="Times New Roman"/>
          <w:sz w:val="24"/>
          <w:szCs w:val="24"/>
        </w:rPr>
        <w:t>H</w:t>
      </w:r>
      <w:r w:rsidR="006F07BC">
        <w:rPr>
          <w:rFonts w:ascii="Times New Roman" w:hAnsi="Times New Roman" w:hint="eastAsia"/>
          <w:sz w:val="24"/>
          <w:szCs w:val="24"/>
        </w:rPr>
        <w:t xml:space="preserve">. </w:t>
      </w:r>
      <w:r w:rsidRPr="00C21FCE">
        <w:rPr>
          <w:rFonts w:ascii="Times New Roman" w:hAnsi="Times New Roman"/>
          <w:sz w:val="24"/>
          <w:szCs w:val="24"/>
        </w:rPr>
        <w:t>Bei</w:t>
      </w:r>
      <w:r>
        <w:rPr>
          <w:rFonts w:ascii="Times New Roman" w:hAnsi="Times New Roman"/>
          <w:sz w:val="24"/>
          <w:szCs w:val="24"/>
        </w:rPr>
        <w:t>, F</w:t>
      </w:r>
      <w:r w:rsidR="006F07BC">
        <w:rPr>
          <w:rFonts w:ascii="Times New Roman" w:hAnsi="Times New Roman" w:hint="eastAsia"/>
          <w:sz w:val="24"/>
          <w:szCs w:val="24"/>
        </w:rPr>
        <w:t xml:space="preserve">. </w:t>
      </w:r>
      <w:r w:rsidRPr="00C21FCE">
        <w:rPr>
          <w:rFonts w:ascii="Times New Roman" w:hAnsi="Times New Roman"/>
          <w:sz w:val="24"/>
          <w:szCs w:val="24"/>
        </w:rPr>
        <w:t>Otto</w:t>
      </w:r>
      <w:r>
        <w:rPr>
          <w:rFonts w:ascii="Times New Roman" w:hAnsi="Times New Roman"/>
          <w:sz w:val="24"/>
          <w:szCs w:val="24"/>
        </w:rPr>
        <w:t>, G.M</w:t>
      </w:r>
      <w:r w:rsidR="006F07BC">
        <w:rPr>
          <w:rFonts w:ascii="Times New Roman" w:hAnsi="Times New Roman" w:hint="eastAsia"/>
          <w:sz w:val="24"/>
          <w:szCs w:val="24"/>
        </w:rPr>
        <w:t>.</w:t>
      </w:r>
      <w:r w:rsidRPr="00C21FCE">
        <w:rPr>
          <w:rFonts w:ascii="Times New Roman" w:hAnsi="Times New Roman"/>
          <w:sz w:val="24"/>
          <w:szCs w:val="24"/>
        </w:rPr>
        <w:t xml:space="preserve"> Pharr</w:t>
      </w:r>
      <w:r>
        <w:rPr>
          <w:rFonts w:ascii="Times New Roman" w:hAnsi="Times New Roman"/>
          <w:sz w:val="24"/>
          <w:szCs w:val="24"/>
        </w:rPr>
        <w:t>, E.P</w:t>
      </w:r>
      <w:r w:rsidR="006F07BC">
        <w:rPr>
          <w:rFonts w:ascii="Times New Roman" w:hAnsi="Times New Roman" w:hint="eastAsia"/>
          <w:sz w:val="24"/>
          <w:szCs w:val="24"/>
        </w:rPr>
        <w:t xml:space="preserve">. </w:t>
      </w:r>
      <w:r w:rsidRPr="00C21FCE">
        <w:rPr>
          <w:rFonts w:ascii="Times New Roman" w:hAnsi="Times New Roman"/>
          <w:sz w:val="24"/>
          <w:szCs w:val="24"/>
        </w:rPr>
        <w:t>George</w:t>
      </w:r>
      <w:r>
        <w:rPr>
          <w:rFonts w:ascii="Times New Roman" w:hAnsi="Times New Roman" w:hint="eastAsia"/>
          <w:sz w:val="24"/>
          <w:szCs w:val="24"/>
        </w:rPr>
        <w:t xml:space="preserve"> in 2014:</w:t>
      </w:r>
    </w:p>
    <w:p w:rsidR="008F567C" w:rsidRPr="00544BFB" w:rsidRDefault="008F567C" w:rsidP="008C7882">
      <w:pPr>
        <w:spacing w:line="240" w:lineRule="auto"/>
        <w:ind w:firstLine="245"/>
        <w:jc w:val="both"/>
        <w:rPr>
          <w:rFonts w:ascii="Times New Roman" w:hAnsi="Times New Roman"/>
          <w:sz w:val="24"/>
          <w:szCs w:val="24"/>
        </w:rPr>
      </w:pPr>
      <w:r w:rsidRPr="00F516E7">
        <w:rPr>
          <w:rFonts w:ascii="Times New Roman" w:hAnsi="Times New Roman" w:hint="eastAsia"/>
          <w:i/>
          <w:sz w:val="24"/>
          <w:szCs w:val="24"/>
        </w:rPr>
        <w:t xml:space="preserve">Z. Wu, </w:t>
      </w:r>
      <w:r w:rsidRPr="00F516E7">
        <w:rPr>
          <w:rFonts w:ascii="Times New Roman" w:hAnsi="Times New Roman"/>
          <w:i/>
          <w:sz w:val="24"/>
          <w:szCs w:val="24"/>
        </w:rPr>
        <w:t>H</w:t>
      </w:r>
      <w:r w:rsidRPr="00F516E7">
        <w:rPr>
          <w:rFonts w:ascii="Times New Roman" w:hAnsi="Times New Roman" w:hint="eastAsia"/>
          <w:i/>
          <w:sz w:val="24"/>
          <w:szCs w:val="24"/>
        </w:rPr>
        <w:t xml:space="preserve">. </w:t>
      </w:r>
      <w:r w:rsidRPr="00F516E7">
        <w:rPr>
          <w:rFonts w:ascii="Times New Roman" w:hAnsi="Times New Roman"/>
          <w:i/>
          <w:sz w:val="24"/>
          <w:szCs w:val="24"/>
        </w:rPr>
        <w:t>Bei, F</w:t>
      </w:r>
      <w:r w:rsidRPr="00F516E7">
        <w:rPr>
          <w:rFonts w:ascii="Times New Roman" w:hAnsi="Times New Roman" w:hint="eastAsia"/>
          <w:i/>
          <w:sz w:val="24"/>
          <w:szCs w:val="24"/>
        </w:rPr>
        <w:t xml:space="preserve">. </w:t>
      </w:r>
      <w:r w:rsidRPr="00F516E7">
        <w:rPr>
          <w:rFonts w:ascii="Times New Roman" w:hAnsi="Times New Roman"/>
          <w:i/>
          <w:sz w:val="24"/>
          <w:szCs w:val="24"/>
        </w:rPr>
        <w:t>Otto, G.M</w:t>
      </w:r>
      <w:r w:rsidRPr="00F516E7">
        <w:rPr>
          <w:rFonts w:ascii="Times New Roman" w:hAnsi="Times New Roman" w:hint="eastAsia"/>
          <w:i/>
          <w:sz w:val="24"/>
          <w:szCs w:val="24"/>
        </w:rPr>
        <w:t>.</w:t>
      </w:r>
      <w:r w:rsidRPr="00F516E7">
        <w:rPr>
          <w:rFonts w:ascii="Times New Roman" w:hAnsi="Times New Roman"/>
          <w:i/>
          <w:sz w:val="24"/>
          <w:szCs w:val="24"/>
        </w:rPr>
        <w:t xml:space="preserve"> Pharr, E.P</w:t>
      </w:r>
      <w:r w:rsidRPr="00F516E7">
        <w:rPr>
          <w:rFonts w:ascii="Times New Roman" w:hAnsi="Times New Roman" w:hint="eastAsia"/>
          <w:i/>
          <w:sz w:val="24"/>
          <w:szCs w:val="24"/>
        </w:rPr>
        <w:t xml:space="preserve">. </w:t>
      </w:r>
      <w:r w:rsidRPr="00F516E7">
        <w:rPr>
          <w:rFonts w:ascii="Times New Roman" w:hAnsi="Times New Roman"/>
          <w:i/>
          <w:sz w:val="24"/>
          <w:szCs w:val="24"/>
        </w:rPr>
        <w:t>George</w:t>
      </w:r>
      <w:r w:rsidRPr="00F516E7">
        <w:rPr>
          <w:rFonts w:ascii="Times New Roman" w:hAnsi="Times New Roman" w:hint="eastAsia"/>
          <w:i/>
          <w:sz w:val="24"/>
          <w:szCs w:val="24"/>
        </w:rPr>
        <w:t xml:space="preserve">. </w:t>
      </w:r>
      <w:r w:rsidRPr="00F516E7">
        <w:rPr>
          <w:rFonts w:ascii="Times New Roman" w:hAnsi="Times New Roman"/>
          <w:i/>
          <w:sz w:val="24"/>
          <w:szCs w:val="24"/>
        </w:rPr>
        <w:t>Recrystallization, Grain Growth and Phase Stability of a Family of FCC-Structured Multi-Component Equiatomic Solid Solution Alloys</w:t>
      </w:r>
      <w:r w:rsidRPr="00F516E7">
        <w:rPr>
          <w:rFonts w:ascii="Times New Roman" w:hAnsi="Times New Roman" w:hint="eastAsia"/>
          <w:i/>
          <w:sz w:val="24"/>
          <w:szCs w:val="24"/>
        </w:rPr>
        <w:t xml:space="preserve">. Intermetallics 2014; </w:t>
      </w:r>
      <w:r w:rsidRPr="00F516E7">
        <w:rPr>
          <w:rFonts w:ascii="Times New Roman" w:hAnsi="Times New Roman"/>
          <w:i/>
          <w:sz w:val="24"/>
          <w:szCs w:val="24"/>
        </w:rPr>
        <w:t>46:131-140.</w:t>
      </w:r>
    </w:p>
    <w:p w:rsidR="00F516E7" w:rsidRDefault="00F516E7" w:rsidP="00F516E7">
      <w:pPr>
        <w:spacing w:line="240" w:lineRule="auto"/>
        <w:jc w:val="both"/>
        <w:rPr>
          <w:rFonts w:ascii="Times New Roman" w:hAnsi="Times New Roman"/>
          <w:sz w:val="24"/>
          <w:szCs w:val="24"/>
        </w:rPr>
      </w:pPr>
      <w:r>
        <w:rPr>
          <w:rFonts w:ascii="Times New Roman" w:hAnsi="Times New Roman" w:hint="eastAsia"/>
          <w:sz w:val="24"/>
          <w:szCs w:val="24"/>
        </w:rPr>
        <w:t>Authors:</w:t>
      </w:r>
    </w:p>
    <w:p w:rsidR="00F516E7" w:rsidRDefault="00F516E7" w:rsidP="00F516E7">
      <w:pPr>
        <w:spacing w:line="240" w:lineRule="auto"/>
        <w:jc w:val="both"/>
        <w:rPr>
          <w:rFonts w:ascii="Times New Roman" w:hAnsi="Times New Roman"/>
          <w:sz w:val="24"/>
          <w:szCs w:val="24"/>
        </w:rPr>
      </w:pPr>
      <w:r w:rsidRPr="008F567C">
        <w:rPr>
          <w:rFonts w:ascii="Times New Roman" w:hAnsi="Times New Roman" w:hint="eastAsia"/>
          <w:sz w:val="24"/>
          <w:szCs w:val="24"/>
        </w:rPr>
        <w:t>Z</w:t>
      </w:r>
      <w:r>
        <w:rPr>
          <w:rFonts w:ascii="Times New Roman" w:hAnsi="Times New Roman" w:hint="eastAsia"/>
          <w:sz w:val="24"/>
          <w:szCs w:val="24"/>
        </w:rPr>
        <w:t xml:space="preserve">. </w:t>
      </w:r>
      <w:r w:rsidRPr="008F567C">
        <w:rPr>
          <w:rFonts w:ascii="Times New Roman" w:hAnsi="Times New Roman" w:hint="eastAsia"/>
          <w:sz w:val="24"/>
          <w:szCs w:val="24"/>
        </w:rPr>
        <w:t>Wu</w:t>
      </w:r>
    </w:p>
    <w:p w:rsidR="00F516E7" w:rsidRPr="00F516E7" w:rsidRDefault="00F516E7" w:rsidP="00F516E7">
      <w:pPr>
        <w:spacing w:line="240" w:lineRule="auto"/>
        <w:jc w:val="both"/>
        <w:rPr>
          <w:rFonts w:ascii="Times New Roman" w:hAnsi="Times New Roman"/>
          <w:i/>
          <w:sz w:val="24"/>
          <w:szCs w:val="24"/>
        </w:rPr>
      </w:pPr>
      <w:r w:rsidRPr="00F516E7">
        <w:rPr>
          <w:rFonts w:ascii="Times New Roman" w:hAnsi="Times New Roman"/>
          <w:i/>
          <w:sz w:val="24"/>
          <w:szCs w:val="24"/>
        </w:rPr>
        <w:t>Materials Science and Engineering Department, University of Tennessee, Knoxville, TN 37996, USA</w:t>
      </w:r>
    </w:p>
    <w:p w:rsidR="00F516E7" w:rsidRDefault="00F516E7" w:rsidP="00F516E7">
      <w:pPr>
        <w:spacing w:line="240" w:lineRule="auto"/>
        <w:jc w:val="both"/>
        <w:rPr>
          <w:rFonts w:ascii="Times New Roman" w:hAnsi="Times New Roman"/>
          <w:sz w:val="24"/>
          <w:szCs w:val="24"/>
        </w:rPr>
      </w:pPr>
      <w:r>
        <w:rPr>
          <w:rFonts w:ascii="Times New Roman" w:hAnsi="Times New Roman"/>
          <w:sz w:val="24"/>
          <w:szCs w:val="24"/>
        </w:rPr>
        <w:t>H</w:t>
      </w:r>
      <w:r>
        <w:rPr>
          <w:rFonts w:ascii="Times New Roman" w:hAnsi="Times New Roman" w:hint="eastAsia"/>
          <w:sz w:val="24"/>
          <w:szCs w:val="24"/>
        </w:rPr>
        <w:t xml:space="preserve">. </w:t>
      </w:r>
      <w:r w:rsidRPr="00C21FCE">
        <w:rPr>
          <w:rFonts w:ascii="Times New Roman" w:hAnsi="Times New Roman"/>
          <w:sz w:val="24"/>
          <w:szCs w:val="24"/>
        </w:rPr>
        <w:t>Bei</w:t>
      </w:r>
    </w:p>
    <w:p w:rsidR="00F516E7" w:rsidRPr="00F516E7" w:rsidRDefault="00F516E7" w:rsidP="00F516E7">
      <w:pPr>
        <w:spacing w:line="240" w:lineRule="auto"/>
        <w:jc w:val="both"/>
        <w:rPr>
          <w:rFonts w:ascii="Times New Roman" w:hAnsi="Times New Roman"/>
          <w:i/>
          <w:sz w:val="24"/>
          <w:szCs w:val="24"/>
        </w:rPr>
      </w:pPr>
      <w:r w:rsidRPr="00F516E7">
        <w:rPr>
          <w:rFonts w:ascii="Times New Roman" w:hAnsi="Times New Roman"/>
          <w:i/>
          <w:sz w:val="24"/>
          <w:szCs w:val="24"/>
        </w:rPr>
        <w:t>Materials Science and Technology Division, Oak Ridge National Laboratory, Oak Ridge, TN 37831, USA</w:t>
      </w:r>
    </w:p>
    <w:p w:rsidR="00F516E7" w:rsidRDefault="00F516E7" w:rsidP="00F516E7">
      <w:pPr>
        <w:spacing w:line="240" w:lineRule="auto"/>
        <w:jc w:val="both"/>
        <w:rPr>
          <w:rFonts w:ascii="Times New Roman" w:hAnsi="Times New Roman"/>
          <w:sz w:val="24"/>
          <w:szCs w:val="24"/>
        </w:rPr>
      </w:pPr>
      <w:r>
        <w:rPr>
          <w:rFonts w:ascii="Times New Roman" w:hAnsi="Times New Roman"/>
          <w:sz w:val="24"/>
          <w:szCs w:val="24"/>
        </w:rPr>
        <w:t>F</w:t>
      </w:r>
      <w:r>
        <w:rPr>
          <w:rFonts w:ascii="Times New Roman" w:hAnsi="Times New Roman" w:hint="eastAsia"/>
          <w:sz w:val="24"/>
          <w:szCs w:val="24"/>
        </w:rPr>
        <w:t xml:space="preserve">. </w:t>
      </w:r>
      <w:r w:rsidRPr="00C21FCE">
        <w:rPr>
          <w:rFonts w:ascii="Times New Roman" w:hAnsi="Times New Roman"/>
          <w:sz w:val="24"/>
          <w:szCs w:val="24"/>
        </w:rPr>
        <w:t>Otto</w:t>
      </w:r>
      <w:r>
        <w:rPr>
          <w:rFonts w:ascii="Times New Roman" w:hAnsi="Times New Roman"/>
          <w:sz w:val="24"/>
          <w:szCs w:val="24"/>
        </w:rPr>
        <w:t>, G.M</w:t>
      </w:r>
      <w:r>
        <w:rPr>
          <w:rFonts w:ascii="Times New Roman" w:hAnsi="Times New Roman" w:hint="eastAsia"/>
          <w:sz w:val="24"/>
          <w:szCs w:val="24"/>
        </w:rPr>
        <w:t>.</w:t>
      </w:r>
      <w:r w:rsidRPr="00C21FCE">
        <w:rPr>
          <w:rFonts w:ascii="Times New Roman" w:hAnsi="Times New Roman"/>
          <w:sz w:val="24"/>
          <w:szCs w:val="24"/>
        </w:rPr>
        <w:t xml:space="preserve"> Pharr</w:t>
      </w:r>
      <w:r>
        <w:rPr>
          <w:rFonts w:ascii="Times New Roman" w:hAnsi="Times New Roman"/>
          <w:sz w:val="24"/>
          <w:szCs w:val="24"/>
        </w:rPr>
        <w:t>, E.P</w:t>
      </w:r>
      <w:r>
        <w:rPr>
          <w:rFonts w:ascii="Times New Roman" w:hAnsi="Times New Roman" w:hint="eastAsia"/>
          <w:sz w:val="24"/>
          <w:szCs w:val="24"/>
        </w:rPr>
        <w:t xml:space="preserve">. </w:t>
      </w:r>
      <w:r w:rsidRPr="00C21FCE">
        <w:rPr>
          <w:rFonts w:ascii="Times New Roman" w:hAnsi="Times New Roman"/>
          <w:sz w:val="24"/>
          <w:szCs w:val="24"/>
        </w:rPr>
        <w:t>George</w:t>
      </w:r>
    </w:p>
    <w:p w:rsidR="00F516E7" w:rsidRDefault="00F516E7" w:rsidP="00F516E7">
      <w:pPr>
        <w:spacing w:line="240" w:lineRule="auto"/>
        <w:jc w:val="both"/>
        <w:rPr>
          <w:rFonts w:ascii="Times New Roman" w:hAnsi="Times New Roman"/>
          <w:i/>
          <w:sz w:val="24"/>
          <w:szCs w:val="24"/>
        </w:rPr>
      </w:pPr>
      <w:r w:rsidRPr="00F516E7">
        <w:rPr>
          <w:rFonts w:ascii="Times New Roman" w:hAnsi="Times New Roman"/>
          <w:i/>
          <w:sz w:val="24"/>
          <w:szCs w:val="24"/>
        </w:rPr>
        <w:t>Materials Science and Engineering Department, University of Tennessee, Knoxville, TN 37996, USA</w:t>
      </w:r>
      <w:r w:rsidRPr="00F516E7">
        <w:rPr>
          <w:rFonts w:ascii="Times New Roman" w:hAnsi="Times New Roman" w:hint="eastAsia"/>
          <w:i/>
          <w:sz w:val="24"/>
          <w:szCs w:val="24"/>
        </w:rPr>
        <w:t xml:space="preserve">; and </w:t>
      </w:r>
      <w:r w:rsidRPr="00F516E7">
        <w:rPr>
          <w:rFonts w:ascii="Times New Roman" w:hAnsi="Times New Roman"/>
          <w:i/>
          <w:sz w:val="24"/>
          <w:szCs w:val="24"/>
        </w:rPr>
        <w:t>Materials Science and Technology Division, Oak Ridge National Laboratory, Oak Ridge, TN 37831, USA</w:t>
      </w:r>
    </w:p>
    <w:p w:rsidR="00544BFB" w:rsidRPr="00F516E7" w:rsidRDefault="00544BFB" w:rsidP="00F516E7">
      <w:pPr>
        <w:spacing w:line="240" w:lineRule="auto"/>
        <w:jc w:val="both"/>
        <w:rPr>
          <w:rFonts w:ascii="Times New Roman" w:hAnsi="Times New Roman"/>
          <w:i/>
          <w:sz w:val="24"/>
          <w:szCs w:val="24"/>
        </w:rPr>
      </w:pPr>
    </w:p>
    <w:p w:rsidR="00F516E7" w:rsidRDefault="00F516E7" w:rsidP="009731C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Z. Wu</w:t>
      </w:r>
      <w:r>
        <w:rPr>
          <w:rFonts w:ascii="Times New Roman" w:hAnsi="Times New Roman" w:cs="Times New Roman"/>
          <w:sz w:val="24"/>
          <w:szCs w:val="24"/>
        </w:rPr>
        <w:t>’</w:t>
      </w:r>
      <w:r>
        <w:rPr>
          <w:rFonts w:ascii="Times New Roman" w:hAnsi="Times New Roman" w:cs="Times New Roman" w:hint="eastAsia"/>
          <w:sz w:val="24"/>
          <w:szCs w:val="24"/>
        </w:rPr>
        <w:t>s</w:t>
      </w:r>
      <w:r>
        <w:rPr>
          <w:rFonts w:ascii="Times New Roman" w:hAnsi="Times New Roman" w:cs="Times New Roman"/>
          <w:sz w:val="24"/>
          <w:szCs w:val="24"/>
        </w:rPr>
        <w:t xml:space="preserve"> involvement in the article: </w:t>
      </w:r>
      <w:r w:rsidR="009731C2">
        <w:rPr>
          <w:rFonts w:ascii="Times New Roman" w:hAnsi="Times New Roman" w:cs="Times New Roman" w:hint="eastAsia"/>
          <w:sz w:val="24"/>
          <w:szCs w:val="24"/>
        </w:rPr>
        <w:t xml:space="preserve">designed experimental procedures, </w:t>
      </w:r>
      <w:r>
        <w:rPr>
          <w:rFonts w:ascii="Times New Roman" w:hAnsi="Times New Roman" w:cs="Times New Roman"/>
          <w:sz w:val="24"/>
          <w:szCs w:val="24"/>
        </w:rPr>
        <w:t xml:space="preserve">prepared the samples, performed </w:t>
      </w:r>
      <w:r w:rsidR="009731C2">
        <w:rPr>
          <w:rFonts w:ascii="Times New Roman" w:hAnsi="Times New Roman" w:cs="Times New Roman" w:hint="eastAsia"/>
          <w:sz w:val="24"/>
          <w:szCs w:val="24"/>
        </w:rPr>
        <w:t xml:space="preserve">thermo-mechanical treatments and </w:t>
      </w:r>
      <w:r w:rsidR="00BC7AF0">
        <w:rPr>
          <w:rFonts w:ascii="Times New Roman" w:hAnsi="Times New Roman" w:cs="Times New Roman"/>
          <w:sz w:val="24"/>
          <w:szCs w:val="24"/>
        </w:rPr>
        <w:t>microstruatural characterization</w:t>
      </w:r>
      <w:r w:rsidR="00915383">
        <w:rPr>
          <w:rFonts w:ascii="Times New Roman" w:hAnsi="Times New Roman" w:cs="Times New Roman"/>
          <w:sz w:val="24"/>
          <w:szCs w:val="24"/>
        </w:rPr>
        <w:t>s</w:t>
      </w:r>
      <w:r w:rsidR="00BC7AF0">
        <w:rPr>
          <w:rFonts w:ascii="Times New Roman" w:hAnsi="Times New Roman" w:cs="Times New Roman"/>
          <w:sz w:val="24"/>
          <w:szCs w:val="24"/>
        </w:rPr>
        <w:t xml:space="preserve">, </w:t>
      </w:r>
      <w:r>
        <w:rPr>
          <w:rFonts w:ascii="Times New Roman" w:hAnsi="Times New Roman" w:cs="Times New Roman"/>
          <w:sz w:val="24"/>
          <w:szCs w:val="24"/>
        </w:rPr>
        <w:t>analyzed the experimental data, wrote and revised the article.</w:t>
      </w:r>
    </w:p>
    <w:p w:rsidR="00F516E7" w:rsidRDefault="00F516E7" w:rsidP="009731C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Co-researchers’ contributions are listed as follows:</w:t>
      </w:r>
    </w:p>
    <w:p w:rsidR="00BC7AF0" w:rsidRDefault="009731C2" w:rsidP="009731C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hint="eastAsia"/>
          <w:sz w:val="24"/>
          <w:szCs w:val="24"/>
        </w:rPr>
        <w:t xml:space="preserve">H. Bei </w:t>
      </w:r>
      <w:r w:rsidR="00BC7AF0">
        <w:rPr>
          <w:rFonts w:ascii="Times New Roman" w:hAnsi="Times New Roman" w:cs="Times New Roman"/>
          <w:sz w:val="24"/>
          <w:szCs w:val="24"/>
        </w:rPr>
        <w:t>helped</w:t>
      </w:r>
      <w:r w:rsidR="006F07BC">
        <w:rPr>
          <w:rFonts w:ascii="Times New Roman" w:hAnsi="Times New Roman" w:cs="Times New Roman" w:hint="eastAsia"/>
          <w:sz w:val="24"/>
          <w:szCs w:val="24"/>
        </w:rPr>
        <w:t xml:space="preserve"> </w:t>
      </w:r>
      <w:r w:rsidR="00BC7AF0">
        <w:rPr>
          <w:rFonts w:ascii="Times New Roman" w:hAnsi="Times New Roman" w:cs="Times New Roman"/>
          <w:sz w:val="24"/>
          <w:szCs w:val="24"/>
        </w:rPr>
        <w:t>Zhenggang with the</w:t>
      </w:r>
      <w:r w:rsidR="00783F9A">
        <w:rPr>
          <w:rFonts w:ascii="Times New Roman" w:hAnsi="Times New Roman" w:cs="Times New Roman" w:hint="eastAsia"/>
          <w:sz w:val="24"/>
          <w:szCs w:val="24"/>
        </w:rPr>
        <w:t xml:space="preserve"> </w:t>
      </w:r>
      <w:r w:rsidR="0035058A">
        <w:rPr>
          <w:rFonts w:ascii="Times New Roman" w:hAnsi="Times New Roman" w:cs="Times New Roman"/>
          <w:sz w:val="24"/>
          <w:szCs w:val="24"/>
        </w:rPr>
        <w:t xml:space="preserve">designation </w:t>
      </w:r>
      <w:r w:rsidR="00783F9A">
        <w:rPr>
          <w:rFonts w:ascii="Times New Roman" w:hAnsi="Times New Roman" w:cs="Times New Roman" w:hint="eastAsia"/>
          <w:sz w:val="24"/>
          <w:szCs w:val="24"/>
        </w:rPr>
        <w:t xml:space="preserve">and operation </w:t>
      </w:r>
      <w:r w:rsidR="0035058A">
        <w:rPr>
          <w:rFonts w:ascii="Times New Roman" w:hAnsi="Times New Roman" w:cs="Times New Roman"/>
          <w:sz w:val="24"/>
          <w:szCs w:val="24"/>
        </w:rPr>
        <w:t xml:space="preserve">of experimental </w:t>
      </w:r>
      <w:r w:rsidR="00BC7AF0">
        <w:rPr>
          <w:rFonts w:ascii="Times New Roman" w:hAnsi="Times New Roman" w:cs="Times New Roman"/>
          <w:sz w:val="24"/>
          <w:szCs w:val="24"/>
        </w:rPr>
        <w:t>procedures and the discussion of data</w:t>
      </w:r>
      <w:r w:rsidR="00B95825">
        <w:rPr>
          <w:rFonts w:ascii="Times New Roman" w:hAnsi="Times New Roman" w:cs="Times New Roman" w:hint="eastAsia"/>
          <w:sz w:val="24"/>
          <w:szCs w:val="24"/>
        </w:rPr>
        <w:t xml:space="preserve"> and revised the article</w:t>
      </w:r>
      <w:r w:rsidR="0041535F">
        <w:rPr>
          <w:rFonts w:ascii="Times New Roman" w:hAnsi="Times New Roman" w:cs="Times New Roman"/>
          <w:sz w:val="24"/>
          <w:szCs w:val="24"/>
        </w:rPr>
        <w:t>.</w:t>
      </w:r>
    </w:p>
    <w:p w:rsidR="009731C2" w:rsidRDefault="009731C2" w:rsidP="009731C2">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F</w:t>
      </w:r>
      <w:r>
        <w:rPr>
          <w:rFonts w:ascii="Times New Roman" w:hAnsi="Times New Roman" w:hint="eastAsia"/>
          <w:sz w:val="24"/>
          <w:szCs w:val="24"/>
        </w:rPr>
        <w:t xml:space="preserve">. </w:t>
      </w:r>
      <w:r w:rsidRPr="00C21FCE">
        <w:rPr>
          <w:rFonts w:ascii="Times New Roman" w:hAnsi="Times New Roman"/>
          <w:sz w:val="24"/>
          <w:szCs w:val="24"/>
        </w:rPr>
        <w:t>Otto</w:t>
      </w:r>
      <w:r w:rsidR="006F07BC">
        <w:rPr>
          <w:rFonts w:ascii="Times New Roman" w:hAnsi="Times New Roman" w:hint="eastAsia"/>
          <w:sz w:val="24"/>
          <w:szCs w:val="24"/>
        </w:rPr>
        <w:t xml:space="preserve"> </w:t>
      </w:r>
      <w:r w:rsidR="00C322ED">
        <w:rPr>
          <w:rFonts w:ascii="Times New Roman" w:hAnsi="Times New Roman"/>
          <w:sz w:val="24"/>
          <w:szCs w:val="24"/>
        </w:rPr>
        <w:t xml:space="preserve">provides samples, </w:t>
      </w:r>
      <w:r>
        <w:rPr>
          <w:rFonts w:ascii="Times New Roman" w:hAnsi="Times New Roman" w:hint="eastAsia"/>
          <w:sz w:val="24"/>
          <w:szCs w:val="24"/>
        </w:rPr>
        <w:t xml:space="preserve">discussed </w:t>
      </w:r>
      <w:r w:rsidR="00544BFB">
        <w:rPr>
          <w:rFonts w:ascii="Times New Roman" w:hAnsi="Times New Roman" w:hint="eastAsia"/>
          <w:sz w:val="24"/>
          <w:szCs w:val="24"/>
        </w:rPr>
        <w:t xml:space="preserve">the experiment data with </w:t>
      </w:r>
      <w:r w:rsidR="00915383">
        <w:rPr>
          <w:rFonts w:ascii="Times New Roman" w:hAnsi="Times New Roman"/>
          <w:sz w:val="24"/>
          <w:szCs w:val="24"/>
        </w:rPr>
        <w:t>Zhenggang</w:t>
      </w:r>
      <w:r w:rsidR="00544BFB">
        <w:rPr>
          <w:rFonts w:ascii="Times New Roman" w:hAnsi="Times New Roman" w:hint="eastAsia"/>
          <w:sz w:val="24"/>
          <w:szCs w:val="24"/>
        </w:rPr>
        <w:t xml:space="preserve"> and revised the article.</w:t>
      </w:r>
    </w:p>
    <w:p w:rsidR="00544BFB" w:rsidRDefault="00544BFB" w:rsidP="0041535F">
      <w:pPr>
        <w:autoSpaceDE w:val="0"/>
        <w:autoSpaceDN w:val="0"/>
        <w:adjustRightInd w:val="0"/>
        <w:spacing w:after="0" w:line="480" w:lineRule="auto"/>
        <w:rPr>
          <w:rFonts w:ascii="Times New Roman" w:hAnsi="Times New Roman" w:cs="Times New Roman"/>
          <w:sz w:val="24"/>
          <w:szCs w:val="24"/>
        </w:rPr>
      </w:pPr>
      <w:r>
        <w:rPr>
          <w:rFonts w:ascii="Times New Roman" w:hAnsi="Times New Roman"/>
          <w:sz w:val="24"/>
          <w:szCs w:val="24"/>
        </w:rPr>
        <w:t>G.M</w:t>
      </w:r>
      <w:r>
        <w:rPr>
          <w:rFonts w:ascii="Times New Roman" w:hAnsi="Times New Roman" w:hint="eastAsia"/>
          <w:sz w:val="24"/>
          <w:szCs w:val="24"/>
        </w:rPr>
        <w:t>.</w:t>
      </w:r>
      <w:r w:rsidRPr="00C21FCE">
        <w:rPr>
          <w:rFonts w:ascii="Times New Roman" w:hAnsi="Times New Roman"/>
          <w:sz w:val="24"/>
          <w:szCs w:val="24"/>
        </w:rPr>
        <w:t xml:space="preserve"> Pharr</w:t>
      </w:r>
      <w:r>
        <w:rPr>
          <w:rFonts w:ascii="Times New Roman" w:hAnsi="Times New Roman"/>
          <w:sz w:val="24"/>
          <w:szCs w:val="24"/>
        </w:rPr>
        <w:t>, E.P</w:t>
      </w:r>
      <w:r>
        <w:rPr>
          <w:rFonts w:ascii="Times New Roman" w:hAnsi="Times New Roman" w:hint="eastAsia"/>
          <w:sz w:val="24"/>
          <w:szCs w:val="24"/>
        </w:rPr>
        <w:t xml:space="preserve">. </w:t>
      </w:r>
      <w:r w:rsidRPr="00C21FCE">
        <w:rPr>
          <w:rFonts w:ascii="Times New Roman" w:hAnsi="Times New Roman"/>
          <w:sz w:val="24"/>
          <w:szCs w:val="24"/>
        </w:rPr>
        <w:t>George</w:t>
      </w:r>
      <w:r w:rsidR="006F07BC">
        <w:rPr>
          <w:rFonts w:ascii="Times New Roman" w:hAnsi="Times New Roman" w:hint="eastAsia"/>
          <w:sz w:val="24"/>
          <w:szCs w:val="24"/>
        </w:rPr>
        <w:t xml:space="preserve"> </w:t>
      </w:r>
      <w:r>
        <w:rPr>
          <w:rFonts w:ascii="Times New Roman" w:hAnsi="Times New Roman" w:cs="Times New Roman"/>
          <w:sz w:val="24"/>
          <w:szCs w:val="24"/>
        </w:rPr>
        <w:t>provided research guideline</w:t>
      </w:r>
      <w:r w:rsidR="00B95825">
        <w:rPr>
          <w:rFonts w:ascii="Times New Roman" w:hAnsi="Times New Roman" w:cs="Times New Roman" w:hint="eastAsia"/>
          <w:sz w:val="24"/>
          <w:szCs w:val="24"/>
        </w:rPr>
        <w:t>s</w:t>
      </w:r>
      <w:r>
        <w:rPr>
          <w:rFonts w:ascii="Times New Roman" w:hAnsi="Times New Roman" w:cs="Times New Roman"/>
          <w:sz w:val="24"/>
          <w:szCs w:val="24"/>
        </w:rPr>
        <w:t xml:space="preserve"> and worked with </w:t>
      </w:r>
      <w:r w:rsidR="00EB5619">
        <w:rPr>
          <w:rFonts w:ascii="Times New Roman" w:hAnsi="Times New Roman" w:cs="Times New Roman" w:hint="eastAsia"/>
          <w:sz w:val="24"/>
          <w:szCs w:val="24"/>
        </w:rPr>
        <w:t>Zhenggang</w:t>
      </w:r>
      <w:r>
        <w:rPr>
          <w:rFonts w:ascii="Times New Roman" w:hAnsi="Times New Roman" w:cs="Times New Roman"/>
          <w:sz w:val="24"/>
          <w:szCs w:val="24"/>
        </w:rPr>
        <w:t xml:space="preserve"> to analyze the</w:t>
      </w:r>
      <w:r w:rsidR="006F07BC">
        <w:rPr>
          <w:rFonts w:ascii="Times New Roman" w:hAnsi="Times New Roman" w:cs="Times New Roman" w:hint="eastAsia"/>
          <w:sz w:val="24"/>
          <w:szCs w:val="24"/>
        </w:rPr>
        <w:t xml:space="preserve"> </w:t>
      </w:r>
      <w:r>
        <w:rPr>
          <w:rFonts w:ascii="Times New Roman" w:hAnsi="Times New Roman" w:cs="Times New Roman"/>
          <w:sz w:val="24"/>
          <w:szCs w:val="24"/>
        </w:rPr>
        <w:t>experimental data</w:t>
      </w:r>
      <w:r>
        <w:rPr>
          <w:rFonts w:ascii="Times New Roman" w:hAnsi="Times New Roman" w:cs="Times New Roman" w:hint="eastAsia"/>
          <w:sz w:val="24"/>
          <w:szCs w:val="24"/>
        </w:rPr>
        <w:t xml:space="preserve"> and revised the article.</w:t>
      </w:r>
    </w:p>
    <w:p w:rsidR="00BC7AF0" w:rsidRDefault="00BC7AF0" w:rsidP="00544BFB">
      <w:pPr>
        <w:spacing w:line="480" w:lineRule="auto"/>
        <w:jc w:val="both"/>
        <w:rPr>
          <w:rFonts w:ascii="Times New Roman" w:hAnsi="Times New Roman"/>
          <w:b/>
          <w:sz w:val="24"/>
          <w:szCs w:val="24"/>
        </w:rPr>
      </w:pPr>
    </w:p>
    <w:p w:rsidR="00EC2754" w:rsidRPr="00C21FCE" w:rsidRDefault="00EC2754" w:rsidP="008C7882">
      <w:pPr>
        <w:rPr>
          <w:rFonts w:ascii="Times New Roman" w:hAnsi="Times New Roman"/>
          <w:b/>
          <w:sz w:val="24"/>
          <w:szCs w:val="24"/>
        </w:rPr>
      </w:pPr>
      <w:r w:rsidRPr="00C21FCE">
        <w:rPr>
          <w:rFonts w:ascii="Times New Roman" w:hAnsi="Times New Roman"/>
          <w:b/>
          <w:sz w:val="24"/>
          <w:szCs w:val="24"/>
        </w:rPr>
        <w:lastRenderedPageBreak/>
        <w:t>Abstract</w:t>
      </w:r>
    </w:p>
    <w:p w:rsidR="00EC2754" w:rsidRPr="00C21FCE" w:rsidRDefault="00EC2754" w:rsidP="00EC2754">
      <w:pPr>
        <w:spacing w:after="0" w:line="480" w:lineRule="auto"/>
        <w:ind w:firstLine="240"/>
        <w:jc w:val="both"/>
        <w:rPr>
          <w:rFonts w:ascii="Times New Roman" w:hAnsi="Times New Roman"/>
          <w:sz w:val="24"/>
          <w:szCs w:val="24"/>
        </w:rPr>
      </w:pPr>
      <w:r w:rsidRPr="00C21FCE">
        <w:rPr>
          <w:rFonts w:ascii="Times New Roman" w:hAnsi="Times New Roman"/>
          <w:sz w:val="24"/>
          <w:szCs w:val="24"/>
        </w:rPr>
        <w:t>The equiatomic high-entropy alloy FeNiCoCrMn is known to crystallize as a single phase with the face-centered cubic (FCC) crystal structure. To better understand this quinary solid solution alloy, we investigate various binary, ternary and quaternary alloys made from its constituent elements. Our goals are twofold: (</w:t>
      </w:r>
      <w:r w:rsidRPr="00C21FCE">
        <w:rPr>
          <w:rFonts w:ascii="Times New Roman" w:hAnsi="Times New Roman"/>
          <w:i/>
          <w:sz w:val="24"/>
          <w:szCs w:val="24"/>
        </w:rPr>
        <w:t>i</w:t>
      </w:r>
      <w:r w:rsidRPr="00C21FCE">
        <w:rPr>
          <w:rFonts w:ascii="Times New Roman" w:hAnsi="Times New Roman"/>
          <w:sz w:val="24"/>
          <w:szCs w:val="24"/>
        </w:rPr>
        <w:t>) to investigate which of these lower order systems also form solid solution alloys consisting of a single FCC phase, and (</w:t>
      </w:r>
      <w:r w:rsidRPr="00C21FCE">
        <w:rPr>
          <w:rFonts w:ascii="Times New Roman" w:hAnsi="Times New Roman"/>
          <w:i/>
          <w:sz w:val="24"/>
          <w:szCs w:val="24"/>
        </w:rPr>
        <w:t>ii</w:t>
      </w:r>
      <w:r w:rsidRPr="00C21FCE">
        <w:rPr>
          <w:rFonts w:ascii="Times New Roman" w:hAnsi="Times New Roman"/>
          <w:sz w:val="24"/>
          <w:szCs w:val="24"/>
        </w:rPr>
        <w:t xml:space="preserve">) to characterize their phase stability and recovery, recrystallization, and grain growth behaviors. X-ray diffraction (XRD) and scanning electron microscopy with backscattered electron images showed that three of the five possible quaternaries (FeNiCoCr, FeNiCoMn and NiCoCrMn), five of the ten possible ternaries (FeNiCo, FeNiCr, FeNiMn, NiCoCr, and NiCoMn), and two of the ten possible binaries (FeNi and NiCo) were single-phase FCC solid solutions in the cast and homogenized condition, whereas the others either had different crystal structures or were multi-phase. The single-phase FCC quaternary, FeNiCoCr, along with its equiatomic ternary and binary subsidiaries, were selected for further investigations of phase stability and the thermomechanical processing needed to obtain equiaxed grain structures. Only four of these subsidiary alloys—two binaries (FeNi and NiCo) and two ternaries (FeNiCo and NiCoCr)—were found to be single-phase FCC after rolling at room temperature followed by annealing for 1 h at temperatures of 300-1100 °C. Pure Ni, which is FCC and one of the constituents of the quinary high-entropy alloy (FeNiCoCrMn), was also investigated for comparison with the higher order alloys. Among the materials investigated after thermomechanical processing (FeNiCoCr, FeNiCo, NiCoCr, FeNi, NiCo, and Ni), FeNiCo and Ni showed abnormal grain growth at relatively low annealing temperatures, while the other four showed normal grain growth behavior. The grain growth exponents for all five of the equiatomic alloys were found to be ~0.25 (compared to ~0.5 for unalloyed Ni), suggesting that solute drag may control grain growth in the alloys. For all five alloys, as well as for pure Ni, </w:t>
      </w:r>
      <w:r w:rsidRPr="00C21FCE">
        <w:rPr>
          <w:rFonts w:ascii="Times New Roman" w:hAnsi="Times New Roman"/>
          <w:sz w:val="24"/>
          <w:szCs w:val="24"/>
        </w:rPr>
        <w:lastRenderedPageBreak/>
        <w:t>microhardness increases as the grain size decreases in a Hall-Petch type way. The ternary alloy NiCoCr was the hardest of the alloys investigated in this study, even when compared to the quaternary FeNiCoCr alloy. This suggests that solute hardening in equiatomic alloys depends not just on the number of alloying elements but also their type.</w:t>
      </w:r>
    </w:p>
    <w:p w:rsidR="00EC2754" w:rsidRPr="001E0719" w:rsidRDefault="00EC2754" w:rsidP="00EC2754">
      <w:pPr>
        <w:spacing w:after="0" w:line="240" w:lineRule="auto"/>
        <w:rPr>
          <w:rFonts w:ascii="Times New Roman" w:hAnsi="Times New Roman"/>
          <w:sz w:val="24"/>
          <w:szCs w:val="24"/>
        </w:rPr>
      </w:pPr>
      <w:r>
        <w:rPr>
          <w:rFonts w:ascii="Times New Roman" w:hAnsi="Times New Roman"/>
          <w:sz w:val="24"/>
          <w:szCs w:val="24"/>
        </w:rPr>
        <w:br w:type="page"/>
      </w:r>
    </w:p>
    <w:p w:rsidR="00EC2754" w:rsidRPr="00C715D9" w:rsidRDefault="00EC2754" w:rsidP="00EC2754">
      <w:pPr>
        <w:pStyle w:val="ListParagraph"/>
        <w:numPr>
          <w:ilvl w:val="0"/>
          <w:numId w:val="2"/>
        </w:numPr>
        <w:spacing w:line="480" w:lineRule="auto"/>
        <w:ind w:left="360"/>
        <w:jc w:val="both"/>
        <w:rPr>
          <w:rFonts w:ascii="Times New Roman" w:hAnsi="Times New Roman"/>
          <w:b/>
          <w:sz w:val="24"/>
          <w:szCs w:val="24"/>
        </w:rPr>
      </w:pPr>
      <w:r w:rsidRPr="00C715D9">
        <w:rPr>
          <w:rFonts w:ascii="Times New Roman" w:hAnsi="Times New Roman"/>
          <w:b/>
          <w:sz w:val="24"/>
          <w:szCs w:val="24"/>
        </w:rPr>
        <w:lastRenderedPageBreak/>
        <w:t>Introduction</w:t>
      </w:r>
    </w:p>
    <w:p w:rsidR="00EC2754" w:rsidRPr="00C715D9" w:rsidRDefault="00EC2754" w:rsidP="00EC2754">
      <w:pPr>
        <w:spacing w:line="480" w:lineRule="auto"/>
        <w:ind w:firstLine="240"/>
        <w:jc w:val="both"/>
        <w:rPr>
          <w:rFonts w:ascii="Times New Roman" w:hAnsi="Times New Roman"/>
          <w:sz w:val="24"/>
          <w:szCs w:val="24"/>
        </w:rPr>
      </w:pPr>
      <w:r w:rsidRPr="00C715D9">
        <w:rPr>
          <w:rFonts w:ascii="Times New Roman" w:hAnsi="Times New Roman"/>
          <w:sz w:val="24"/>
          <w:szCs w:val="24"/>
        </w:rPr>
        <w:t>High-entropy</w:t>
      </w:r>
      <w:r w:rsidRPr="00C715D9">
        <w:rPr>
          <w:rFonts w:ascii="Times New Roman" w:hAnsi="Times New Roman" w:hint="eastAsia"/>
          <w:sz w:val="24"/>
          <w:szCs w:val="24"/>
        </w:rPr>
        <w:t xml:space="preserve"> (HE)</w:t>
      </w:r>
      <w:r w:rsidRPr="00C715D9">
        <w:rPr>
          <w:rFonts w:ascii="Times New Roman" w:hAnsi="Times New Roman"/>
          <w:sz w:val="24"/>
          <w:szCs w:val="24"/>
        </w:rPr>
        <w:t xml:space="preserve"> alloys were defined by Yeh</w:t>
      </w:r>
      <w:r w:rsidRPr="00C715D9">
        <w:rPr>
          <w:rFonts w:ascii="Times New Roman" w:hAnsi="Times New Roman" w:hint="eastAsia"/>
          <w:sz w:val="24"/>
          <w:szCs w:val="24"/>
        </w:rPr>
        <w:t xml:space="preserve"> et al</w:t>
      </w:r>
      <w:r w:rsidRPr="00C715D9">
        <w:rPr>
          <w:rFonts w:ascii="Times New Roman" w:hAnsi="Times New Roman"/>
          <w:sz w:val="24"/>
          <w:szCs w:val="24"/>
        </w:rPr>
        <w:t>.</w:t>
      </w:r>
      <w:r w:rsidRPr="00C715D9">
        <w:rPr>
          <w:rFonts w:ascii="Times New Roman" w:hAnsi="Times New Roman" w:hint="eastAsia"/>
          <w:sz w:val="24"/>
          <w:szCs w:val="24"/>
        </w:rPr>
        <w:t xml:space="preserve"> [1]</w:t>
      </w:r>
      <w:r w:rsidRPr="00C715D9">
        <w:rPr>
          <w:rFonts w:ascii="Times New Roman" w:hAnsi="Times New Roman"/>
          <w:sz w:val="24"/>
          <w:szCs w:val="24"/>
        </w:rPr>
        <w:t xml:space="preserve"> as equiatomic or near-equiatomic alloys containing at least five principal elements. </w:t>
      </w:r>
      <w:r>
        <w:rPr>
          <w:rFonts w:ascii="Times New Roman" w:hAnsi="Times New Roman"/>
          <w:sz w:val="24"/>
          <w:szCs w:val="24"/>
        </w:rPr>
        <w:t>Their work</w:t>
      </w:r>
      <w:r w:rsidRPr="00C715D9">
        <w:rPr>
          <w:rFonts w:ascii="Times New Roman" w:hAnsi="Times New Roman"/>
          <w:sz w:val="24"/>
          <w:szCs w:val="24"/>
        </w:rPr>
        <w:t xml:space="preserve"> was an attempt to rationalize </w:t>
      </w:r>
      <w:r>
        <w:rPr>
          <w:rFonts w:ascii="Times New Roman" w:hAnsi="Times New Roman"/>
          <w:sz w:val="24"/>
          <w:szCs w:val="24"/>
        </w:rPr>
        <w:t xml:space="preserve">why certain relatively </w:t>
      </w:r>
      <w:r w:rsidRPr="00C715D9">
        <w:rPr>
          <w:rFonts w:ascii="Times New Roman" w:hAnsi="Times New Roman"/>
          <w:sz w:val="24"/>
          <w:szCs w:val="24"/>
        </w:rPr>
        <w:t>concentrated multi-element alloys solidif</w:t>
      </w:r>
      <w:r>
        <w:rPr>
          <w:rFonts w:ascii="Times New Roman" w:hAnsi="Times New Roman"/>
          <w:sz w:val="24"/>
          <w:szCs w:val="24"/>
        </w:rPr>
        <w:t>y</w:t>
      </w:r>
      <w:r w:rsidRPr="00C715D9">
        <w:rPr>
          <w:rFonts w:ascii="Times New Roman" w:hAnsi="Times New Roman"/>
          <w:sz w:val="24"/>
          <w:szCs w:val="24"/>
        </w:rPr>
        <w:t xml:space="preserve"> as simple (BCC or FCC) solid solutions rather than with multi-phase microstructures consisting of several different intermetallic compounds—as would be the expectation from physical metallurgy intuition. Yeh </w:t>
      </w:r>
      <w:r w:rsidRPr="00C715D9">
        <w:rPr>
          <w:rFonts w:ascii="Times New Roman" w:hAnsi="Times New Roman" w:hint="eastAsia"/>
          <w:sz w:val="24"/>
          <w:szCs w:val="24"/>
        </w:rPr>
        <w:t>et al</w:t>
      </w:r>
      <w:r w:rsidRPr="00C715D9">
        <w:rPr>
          <w:rFonts w:ascii="Times New Roman" w:hAnsi="Times New Roman"/>
          <w:sz w:val="24"/>
          <w:szCs w:val="24"/>
        </w:rPr>
        <w:t>. hypothesized that the high configuration</w:t>
      </w:r>
      <w:r>
        <w:rPr>
          <w:rFonts w:ascii="Times New Roman" w:hAnsi="Times New Roman" w:hint="eastAsia"/>
          <w:sz w:val="24"/>
          <w:szCs w:val="24"/>
        </w:rPr>
        <w:t>al</w:t>
      </w:r>
      <w:r w:rsidRPr="00C715D9">
        <w:rPr>
          <w:rFonts w:ascii="Times New Roman" w:hAnsi="Times New Roman"/>
          <w:sz w:val="24"/>
          <w:szCs w:val="24"/>
        </w:rPr>
        <w:t xml:space="preserve"> entropies of equiatomic alloys containing five or more elements would overwhelm the enthalpies of compound formation, thereby suppressing intermetallic formation and favoring the formation of solid solutions. Consistent with such a hypothesis, it has been found that the microstructures of some HE alloys are in fact single-phase FCC [</w:t>
      </w:r>
      <w:r w:rsidRPr="00C715D9">
        <w:rPr>
          <w:rFonts w:ascii="Times New Roman" w:hAnsi="Times New Roman" w:hint="eastAsia"/>
          <w:sz w:val="24"/>
          <w:szCs w:val="24"/>
        </w:rPr>
        <w:t>2, 3</w:t>
      </w:r>
      <w:r w:rsidRPr="00C715D9">
        <w:rPr>
          <w:rFonts w:ascii="Times New Roman" w:hAnsi="Times New Roman"/>
          <w:sz w:val="24"/>
          <w:szCs w:val="24"/>
        </w:rPr>
        <w:t>] or BCC [</w:t>
      </w:r>
      <w:r w:rsidRPr="00C715D9">
        <w:rPr>
          <w:rFonts w:ascii="Times New Roman" w:hAnsi="Times New Roman" w:hint="eastAsia"/>
          <w:sz w:val="24"/>
          <w:szCs w:val="24"/>
        </w:rPr>
        <w:t>4, 5</w:t>
      </w:r>
      <w:r w:rsidRPr="00C715D9">
        <w:rPr>
          <w:rFonts w:ascii="Times New Roman" w:hAnsi="Times New Roman"/>
          <w:sz w:val="24"/>
          <w:szCs w:val="24"/>
        </w:rPr>
        <w:t xml:space="preserve">]. However, </w:t>
      </w:r>
      <w:r>
        <w:rPr>
          <w:rFonts w:ascii="Times New Roman" w:hAnsi="Times New Roman"/>
          <w:sz w:val="24"/>
          <w:szCs w:val="24"/>
        </w:rPr>
        <w:t>most</w:t>
      </w:r>
      <w:r w:rsidRPr="00C715D9">
        <w:rPr>
          <w:rFonts w:ascii="Times New Roman" w:hAnsi="Times New Roman"/>
          <w:sz w:val="24"/>
          <w:szCs w:val="24"/>
        </w:rPr>
        <w:t xml:space="preserve"> alloys </w:t>
      </w:r>
      <w:r>
        <w:rPr>
          <w:rFonts w:ascii="Times New Roman" w:hAnsi="Times New Roman"/>
          <w:sz w:val="24"/>
          <w:szCs w:val="24"/>
        </w:rPr>
        <w:t>that</w:t>
      </w:r>
      <w:r w:rsidRPr="00C715D9">
        <w:rPr>
          <w:rFonts w:ascii="Times New Roman" w:hAnsi="Times New Roman"/>
          <w:sz w:val="24"/>
          <w:szCs w:val="24"/>
        </w:rPr>
        <w:t xml:space="preserve"> are referred to in the literature </w:t>
      </w:r>
      <w:r>
        <w:rPr>
          <w:rFonts w:ascii="Times New Roman" w:hAnsi="Times New Roman"/>
          <w:sz w:val="24"/>
          <w:szCs w:val="24"/>
        </w:rPr>
        <w:t xml:space="preserve">as </w:t>
      </w:r>
      <w:r w:rsidRPr="00C715D9">
        <w:rPr>
          <w:rFonts w:ascii="Times New Roman" w:hAnsi="Times New Roman"/>
          <w:sz w:val="24"/>
          <w:szCs w:val="24"/>
        </w:rPr>
        <w:t xml:space="preserve">high-entropy alloys </w:t>
      </w:r>
      <w:r>
        <w:rPr>
          <w:rFonts w:ascii="Times New Roman" w:hAnsi="Times New Roman"/>
          <w:sz w:val="24"/>
          <w:szCs w:val="24"/>
        </w:rPr>
        <w:t xml:space="preserve">actually contain secondary phases </w:t>
      </w:r>
      <w:r w:rsidRPr="00C715D9">
        <w:rPr>
          <w:rFonts w:ascii="Times New Roman" w:hAnsi="Times New Roman"/>
          <w:sz w:val="24"/>
          <w:szCs w:val="24"/>
        </w:rPr>
        <w:t>[</w:t>
      </w:r>
      <w:r>
        <w:rPr>
          <w:rFonts w:ascii="Times New Roman" w:hAnsi="Times New Roman"/>
          <w:sz w:val="24"/>
          <w:szCs w:val="24"/>
        </w:rPr>
        <w:t xml:space="preserve">e.g., </w:t>
      </w:r>
      <w:r w:rsidRPr="00C715D9">
        <w:rPr>
          <w:rFonts w:ascii="Times New Roman" w:hAnsi="Times New Roman" w:hint="eastAsia"/>
          <w:sz w:val="24"/>
          <w:szCs w:val="24"/>
        </w:rPr>
        <w:t>6-</w:t>
      </w:r>
      <w:r>
        <w:rPr>
          <w:rFonts w:ascii="Times New Roman" w:hAnsi="Times New Roman" w:hint="eastAsia"/>
          <w:sz w:val="24"/>
          <w:szCs w:val="24"/>
        </w:rPr>
        <w:t>8</w:t>
      </w:r>
      <w:r w:rsidRPr="00C715D9">
        <w:rPr>
          <w:rFonts w:ascii="Times New Roman" w:hAnsi="Times New Roman"/>
          <w:sz w:val="24"/>
          <w:szCs w:val="24"/>
        </w:rPr>
        <w:t>]. In such multi-phase alloys, the configurational entropy should be much lower [</w:t>
      </w:r>
      <w:r>
        <w:rPr>
          <w:rFonts w:ascii="Times New Roman" w:hAnsi="Times New Roman" w:hint="eastAsia"/>
          <w:sz w:val="24"/>
          <w:szCs w:val="24"/>
        </w:rPr>
        <w:t>9</w:t>
      </w:r>
      <w:r w:rsidRPr="00C715D9">
        <w:rPr>
          <w:rFonts w:ascii="Times New Roman" w:hAnsi="Times New Roman"/>
          <w:sz w:val="24"/>
          <w:szCs w:val="24"/>
        </w:rPr>
        <w:t xml:space="preserve">] than that of a random mixture assumed by Yeh </w:t>
      </w:r>
      <w:r w:rsidRPr="00C715D9">
        <w:rPr>
          <w:rFonts w:ascii="Times New Roman" w:hAnsi="Times New Roman" w:hint="eastAsia"/>
          <w:sz w:val="24"/>
          <w:szCs w:val="24"/>
        </w:rPr>
        <w:t>et al</w:t>
      </w:r>
      <w:r w:rsidRPr="00C715D9">
        <w:rPr>
          <w:rFonts w:ascii="Times New Roman" w:hAnsi="Times New Roman"/>
          <w:sz w:val="24"/>
          <w:szCs w:val="24"/>
        </w:rPr>
        <w:t>. [1] and thus unlikely to be able to overcome the effects of the enthalpies of compound formation and phase separation [</w:t>
      </w:r>
      <w:r>
        <w:rPr>
          <w:rFonts w:ascii="Times New Roman" w:hAnsi="Times New Roman" w:hint="eastAsia"/>
          <w:sz w:val="24"/>
          <w:szCs w:val="24"/>
        </w:rPr>
        <w:t>9</w:t>
      </w:r>
      <w:r w:rsidRPr="00C715D9">
        <w:rPr>
          <w:rFonts w:ascii="Times New Roman" w:hAnsi="Times New Roman"/>
          <w:sz w:val="24"/>
          <w:szCs w:val="24"/>
        </w:rPr>
        <w:t>]. Nevertheless, the term “high-entropy alloys” has taken hold in the literature and is now used to describe all equi- or near equi-atomic multi-component alloys containing five or more elements regardless of whether they are true single-phase solid solutions or not.</w:t>
      </w:r>
    </w:p>
    <w:p w:rsidR="00EC2754" w:rsidRPr="00C715D9" w:rsidRDefault="00EC2754" w:rsidP="00EC2754">
      <w:pPr>
        <w:spacing w:line="480" w:lineRule="auto"/>
        <w:ind w:firstLine="240"/>
        <w:jc w:val="both"/>
        <w:rPr>
          <w:rFonts w:ascii="Times New Roman" w:hAnsi="Times New Roman"/>
          <w:b/>
          <w:sz w:val="24"/>
          <w:szCs w:val="24"/>
        </w:rPr>
      </w:pPr>
      <w:r w:rsidRPr="00C715D9">
        <w:rPr>
          <w:rFonts w:ascii="Times New Roman" w:hAnsi="Times New Roman"/>
          <w:sz w:val="24"/>
          <w:szCs w:val="24"/>
        </w:rPr>
        <w:t xml:space="preserve">Due to the multiple alloying elements present in HE alloys, </w:t>
      </w:r>
      <w:r w:rsidRPr="00C715D9">
        <w:rPr>
          <w:rFonts w:ascii="Times New Roman" w:hAnsi="Times New Roman" w:hint="eastAsia"/>
          <w:sz w:val="24"/>
          <w:szCs w:val="24"/>
        </w:rPr>
        <w:t xml:space="preserve">they are </w:t>
      </w:r>
      <w:r w:rsidRPr="00C715D9">
        <w:rPr>
          <w:rFonts w:ascii="Times New Roman" w:hAnsi="Times New Roman"/>
          <w:sz w:val="24"/>
          <w:szCs w:val="24"/>
        </w:rPr>
        <w:t>expect</w:t>
      </w:r>
      <w:r w:rsidRPr="00C715D9">
        <w:rPr>
          <w:rFonts w:ascii="Times New Roman" w:hAnsi="Times New Roman" w:hint="eastAsia"/>
          <w:sz w:val="24"/>
          <w:szCs w:val="24"/>
        </w:rPr>
        <w:t>ed</w:t>
      </w:r>
      <w:r w:rsidRPr="00C715D9">
        <w:rPr>
          <w:rFonts w:ascii="Times New Roman" w:hAnsi="Times New Roman"/>
          <w:sz w:val="24"/>
          <w:szCs w:val="24"/>
        </w:rPr>
        <w:t xml:space="preserve"> to exhibit a high degree of </w:t>
      </w:r>
      <w:r w:rsidRPr="00C715D9">
        <w:rPr>
          <w:rFonts w:ascii="Times New Roman" w:hAnsi="Times New Roman" w:hint="eastAsia"/>
          <w:sz w:val="24"/>
          <w:szCs w:val="24"/>
        </w:rPr>
        <w:t xml:space="preserve">solid </w:t>
      </w:r>
      <w:r w:rsidRPr="00C715D9">
        <w:rPr>
          <w:rFonts w:ascii="Times New Roman" w:hAnsi="Times New Roman"/>
          <w:sz w:val="24"/>
          <w:szCs w:val="24"/>
        </w:rPr>
        <w:t>solution hardening</w:t>
      </w:r>
      <w:r w:rsidRPr="00C715D9">
        <w:rPr>
          <w:rFonts w:ascii="Times New Roman" w:hAnsi="Times New Roman" w:hint="eastAsia"/>
          <w:sz w:val="24"/>
          <w:szCs w:val="24"/>
        </w:rPr>
        <w:t xml:space="preserve"> [1]</w:t>
      </w:r>
      <w:r w:rsidRPr="00C715D9">
        <w:rPr>
          <w:rFonts w:ascii="Times New Roman" w:hAnsi="Times New Roman"/>
          <w:sz w:val="24"/>
          <w:szCs w:val="24"/>
        </w:rPr>
        <w:t xml:space="preserve">. This has led to numerous research efforts </w:t>
      </w:r>
      <w:r>
        <w:rPr>
          <w:rFonts w:ascii="Times New Roman" w:hAnsi="Times New Roman"/>
          <w:sz w:val="24"/>
          <w:szCs w:val="24"/>
        </w:rPr>
        <w:t>aimed at</w:t>
      </w:r>
      <w:r w:rsidRPr="00C715D9">
        <w:rPr>
          <w:rFonts w:ascii="Times New Roman" w:hAnsi="Times New Roman" w:hint="eastAsia"/>
          <w:sz w:val="24"/>
          <w:szCs w:val="24"/>
        </w:rPr>
        <w:t xml:space="preserve"> finding</w:t>
      </w:r>
      <w:r w:rsidRPr="00C715D9">
        <w:rPr>
          <w:rFonts w:ascii="Times New Roman" w:hAnsi="Times New Roman"/>
          <w:sz w:val="24"/>
          <w:szCs w:val="24"/>
        </w:rPr>
        <w:t xml:space="preserve"> alloy</w:t>
      </w:r>
      <w:r w:rsidRPr="00C715D9">
        <w:rPr>
          <w:rFonts w:ascii="Times New Roman" w:hAnsi="Times New Roman" w:hint="eastAsia"/>
          <w:sz w:val="24"/>
          <w:szCs w:val="24"/>
        </w:rPr>
        <w:t>s</w:t>
      </w:r>
      <w:r w:rsidRPr="00C715D9">
        <w:rPr>
          <w:rFonts w:ascii="Times New Roman" w:hAnsi="Times New Roman"/>
          <w:sz w:val="24"/>
          <w:szCs w:val="24"/>
        </w:rPr>
        <w:t xml:space="preserve"> with </w:t>
      </w:r>
      <w:r w:rsidRPr="00C715D9">
        <w:rPr>
          <w:rFonts w:ascii="Times New Roman" w:hAnsi="Times New Roman" w:hint="eastAsia"/>
          <w:sz w:val="24"/>
          <w:szCs w:val="24"/>
        </w:rPr>
        <w:t>simple microstructure</w:t>
      </w:r>
      <w:r w:rsidRPr="00C715D9">
        <w:rPr>
          <w:rFonts w:ascii="Times New Roman" w:hAnsi="Times New Roman"/>
          <w:sz w:val="24"/>
          <w:szCs w:val="24"/>
        </w:rPr>
        <w:t>s</w:t>
      </w:r>
      <w:r w:rsidRPr="00C715D9">
        <w:rPr>
          <w:rFonts w:ascii="Times New Roman" w:hAnsi="Times New Roman" w:hint="eastAsia"/>
          <w:sz w:val="24"/>
          <w:szCs w:val="24"/>
        </w:rPr>
        <w:t xml:space="preserve"> and </w:t>
      </w:r>
      <w:r w:rsidRPr="00C715D9">
        <w:rPr>
          <w:rFonts w:ascii="Times New Roman" w:hAnsi="Times New Roman"/>
          <w:sz w:val="24"/>
          <w:szCs w:val="24"/>
        </w:rPr>
        <w:t>promising mechanical properties</w:t>
      </w:r>
      <w:r w:rsidRPr="00C715D9">
        <w:rPr>
          <w:rFonts w:ascii="Times New Roman" w:hAnsi="Times New Roman" w:hint="eastAsia"/>
          <w:sz w:val="24"/>
          <w:szCs w:val="24"/>
        </w:rPr>
        <w:t xml:space="preserve"> [</w:t>
      </w:r>
      <w:r>
        <w:rPr>
          <w:rFonts w:ascii="Times New Roman" w:hAnsi="Times New Roman"/>
          <w:sz w:val="24"/>
          <w:szCs w:val="24"/>
        </w:rPr>
        <w:t xml:space="preserve">e.g., </w:t>
      </w:r>
      <w:r w:rsidRPr="00C715D9">
        <w:rPr>
          <w:rFonts w:ascii="Times New Roman" w:hAnsi="Times New Roman" w:hint="eastAsia"/>
          <w:sz w:val="24"/>
          <w:szCs w:val="24"/>
        </w:rPr>
        <w:t>2, 5, 1</w:t>
      </w:r>
      <w:r>
        <w:rPr>
          <w:rFonts w:ascii="Times New Roman" w:hAnsi="Times New Roman" w:hint="eastAsia"/>
          <w:sz w:val="24"/>
          <w:szCs w:val="24"/>
        </w:rPr>
        <w:t>0</w:t>
      </w:r>
      <w:r w:rsidRPr="00C715D9">
        <w:rPr>
          <w:rFonts w:ascii="Times New Roman" w:hAnsi="Times New Roman" w:hint="eastAsia"/>
          <w:sz w:val="24"/>
          <w:szCs w:val="24"/>
        </w:rPr>
        <w:t>-</w:t>
      </w:r>
      <w:r w:rsidRPr="00C715D9">
        <w:rPr>
          <w:rFonts w:ascii="Times New Roman" w:hAnsi="Times New Roman"/>
          <w:sz w:val="24"/>
          <w:szCs w:val="24"/>
        </w:rPr>
        <w:t>1</w:t>
      </w:r>
      <w:r>
        <w:rPr>
          <w:rFonts w:ascii="Times New Roman" w:hAnsi="Times New Roman" w:hint="eastAsia"/>
          <w:sz w:val="24"/>
          <w:szCs w:val="24"/>
        </w:rPr>
        <w:t>4</w:t>
      </w:r>
      <w:r w:rsidRPr="00C715D9">
        <w:rPr>
          <w:rFonts w:ascii="Times New Roman" w:hAnsi="Times New Roman" w:hint="eastAsia"/>
          <w:sz w:val="24"/>
          <w:szCs w:val="24"/>
        </w:rPr>
        <w:t>]</w:t>
      </w:r>
      <w:r w:rsidRPr="00C715D9">
        <w:rPr>
          <w:rFonts w:ascii="Times New Roman" w:hAnsi="Times New Roman"/>
          <w:sz w:val="24"/>
          <w:szCs w:val="24"/>
        </w:rPr>
        <w:t>. A prominent</w:t>
      </w:r>
      <w:r w:rsidRPr="00C715D9">
        <w:rPr>
          <w:rFonts w:ascii="Times New Roman" w:hAnsi="Times New Roman" w:hint="eastAsia"/>
          <w:sz w:val="24"/>
          <w:szCs w:val="24"/>
        </w:rPr>
        <w:t xml:space="preserve"> example </w:t>
      </w:r>
      <w:r w:rsidRPr="00C715D9">
        <w:rPr>
          <w:rFonts w:ascii="Times New Roman" w:hAnsi="Times New Roman"/>
          <w:sz w:val="24"/>
          <w:szCs w:val="24"/>
        </w:rPr>
        <w:t>is</w:t>
      </w:r>
      <w:r w:rsidR="006F07BC">
        <w:rPr>
          <w:rFonts w:ascii="Times New Roman" w:hAnsi="Times New Roman" w:hint="eastAsia"/>
          <w:sz w:val="24"/>
          <w:szCs w:val="24"/>
        </w:rPr>
        <w:t xml:space="preserve"> </w:t>
      </w:r>
      <w:r w:rsidRPr="00C715D9">
        <w:rPr>
          <w:rFonts w:ascii="Times New Roman" w:hAnsi="Times New Roman"/>
          <w:sz w:val="24"/>
          <w:szCs w:val="24"/>
        </w:rPr>
        <w:t>the equiatomic FeNiCoCrMn alloy</w:t>
      </w:r>
      <w:r w:rsidR="006F07BC">
        <w:rPr>
          <w:rFonts w:ascii="Times New Roman" w:hAnsi="Times New Roman" w:hint="eastAsia"/>
          <w:sz w:val="24"/>
          <w:szCs w:val="24"/>
        </w:rPr>
        <w:t xml:space="preserve"> </w:t>
      </w:r>
      <w:r w:rsidRPr="00C715D9">
        <w:rPr>
          <w:rFonts w:ascii="Times New Roman" w:hAnsi="Times New Roman"/>
          <w:sz w:val="24"/>
          <w:szCs w:val="24"/>
        </w:rPr>
        <w:t>that</w:t>
      </w:r>
      <w:r w:rsidRPr="00C715D9">
        <w:rPr>
          <w:rFonts w:ascii="Times New Roman" w:hAnsi="Times New Roman" w:hint="eastAsia"/>
          <w:sz w:val="24"/>
          <w:szCs w:val="24"/>
        </w:rPr>
        <w:t xml:space="preserve"> was first reported by </w:t>
      </w:r>
      <w:r w:rsidRPr="00C715D9">
        <w:rPr>
          <w:rFonts w:ascii="Times New Roman" w:hAnsi="Times New Roman"/>
          <w:sz w:val="24"/>
          <w:szCs w:val="24"/>
        </w:rPr>
        <w:t xml:space="preserve">Cantor </w:t>
      </w:r>
      <w:r w:rsidRPr="00C715D9">
        <w:rPr>
          <w:rFonts w:ascii="Times New Roman" w:hAnsi="Times New Roman" w:hint="eastAsia"/>
          <w:sz w:val="24"/>
          <w:szCs w:val="24"/>
        </w:rPr>
        <w:t xml:space="preserve">et al. [2] </w:t>
      </w:r>
      <w:r w:rsidRPr="00C715D9">
        <w:rPr>
          <w:rFonts w:ascii="Times New Roman" w:hAnsi="Times New Roman"/>
          <w:sz w:val="24"/>
          <w:szCs w:val="24"/>
        </w:rPr>
        <w:t>to solidify as a single-phase solid solution.</w:t>
      </w:r>
      <w:r w:rsidR="006F07BC">
        <w:rPr>
          <w:rFonts w:ascii="Times New Roman" w:hAnsi="Times New Roman" w:hint="eastAsia"/>
          <w:sz w:val="24"/>
          <w:szCs w:val="24"/>
        </w:rPr>
        <w:t xml:space="preserve"> </w:t>
      </w:r>
      <w:r w:rsidRPr="00C715D9">
        <w:rPr>
          <w:rFonts w:ascii="Times New Roman" w:hAnsi="Times New Roman"/>
          <w:sz w:val="24"/>
          <w:szCs w:val="24"/>
        </w:rPr>
        <w:t>Subsequent</w:t>
      </w:r>
      <w:r w:rsidRPr="00C715D9">
        <w:rPr>
          <w:rFonts w:ascii="Times New Roman" w:hAnsi="Times New Roman" w:hint="eastAsia"/>
          <w:sz w:val="24"/>
          <w:szCs w:val="24"/>
        </w:rPr>
        <w:t xml:space="preserve"> stud</w:t>
      </w:r>
      <w:r w:rsidRPr="00C715D9">
        <w:rPr>
          <w:rFonts w:ascii="Times New Roman" w:hAnsi="Times New Roman"/>
          <w:sz w:val="24"/>
          <w:szCs w:val="24"/>
        </w:rPr>
        <w:t xml:space="preserve">ies showed </w:t>
      </w:r>
      <w:r w:rsidRPr="00C715D9">
        <w:rPr>
          <w:rFonts w:ascii="Times New Roman" w:hAnsi="Times New Roman" w:hint="eastAsia"/>
          <w:sz w:val="24"/>
          <w:szCs w:val="24"/>
        </w:rPr>
        <w:t xml:space="preserve">that it </w:t>
      </w:r>
      <w:r w:rsidRPr="00C715D9">
        <w:rPr>
          <w:rFonts w:ascii="Times New Roman" w:hAnsi="Times New Roman"/>
          <w:sz w:val="24"/>
          <w:szCs w:val="24"/>
        </w:rPr>
        <w:t xml:space="preserve">exhibits a high </w:t>
      </w:r>
      <w:r w:rsidRPr="00C715D9">
        <w:rPr>
          <w:rFonts w:ascii="Times New Roman" w:hAnsi="Times New Roman"/>
          <w:sz w:val="24"/>
          <w:szCs w:val="24"/>
        </w:rPr>
        <w:lastRenderedPageBreak/>
        <w:t>degree of thermo</w:t>
      </w:r>
      <w:r w:rsidRPr="00C715D9">
        <w:rPr>
          <w:rFonts w:ascii="Times New Roman" w:hAnsi="Times New Roman" w:hint="eastAsia"/>
          <w:sz w:val="24"/>
          <w:szCs w:val="24"/>
        </w:rPr>
        <w:t xml:space="preserve">dynamic </w:t>
      </w:r>
      <w:r w:rsidRPr="00C715D9">
        <w:rPr>
          <w:rFonts w:ascii="Times New Roman" w:hAnsi="Times New Roman"/>
          <w:sz w:val="24"/>
          <w:szCs w:val="24"/>
        </w:rPr>
        <w:t>stability</w:t>
      </w:r>
      <w:r w:rsidR="006F07BC">
        <w:rPr>
          <w:rFonts w:ascii="Times New Roman" w:hAnsi="Times New Roman" w:hint="eastAsia"/>
          <w:sz w:val="24"/>
          <w:szCs w:val="24"/>
        </w:rPr>
        <w:t xml:space="preserve"> </w:t>
      </w:r>
      <w:r w:rsidRPr="00C715D9">
        <w:rPr>
          <w:rFonts w:ascii="Times New Roman" w:hAnsi="Times New Roman"/>
          <w:sz w:val="24"/>
          <w:szCs w:val="24"/>
        </w:rPr>
        <w:t>[</w:t>
      </w:r>
      <w:r>
        <w:rPr>
          <w:rFonts w:ascii="Times New Roman" w:hAnsi="Times New Roman" w:hint="eastAsia"/>
          <w:sz w:val="24"/>
          <w:szCs w:val="24"/>
        </w:rPr>
        <w:t>9</w:t>
      </w:r>
      <w:r w:rsidRPr="00C715D9">
        <w:rPr>
          <w:rFonts w:ascii="Times New Roman" w:hAnsi="Times New Roman"/>
          <w:sz w:val="24"/>
          <w:szCs w:val="24"/>
        </w:rPr>
        <w:t>], that</w:t>
      </w:r>
      <w:r w:rsidR="00A72EE8">
        <w:rPr>
          <w:rFonts w:ascii="Times New Roman" w:hAnsi="Times New Roman" w:hint="eastAsia"/>
          <w:sz w:val="24"/>
          <w:szCs w:val="24"/>
        </w:rPr>
        <w:t xml:space="preserve"> </w:t>
      </w:r>
      <w:r w:rsidRPr="00C715D9">
        <w:rPr>
          <w:rFonts w:ascii="Times New Roman" w:hAnsi="Times New Roman"/>
          <w:sz w:val="24"/>
          <w:szCs w:val="24"/>
        </w:rPr>
        <w:t>it has excellent malleability</w:t>
      </w:r>
      <w:r w:rsidRPr="00C715D9">
        <w:rPr>
          <w:rFonts w:ascii="Times New Roman" w:hAnsi="Times New Roman" w:hint="eastAsia"/>
          <w:sz w:val="24"/>
          <w:szCs w:val="24"/>
        </w:rPr>
        <w:t xml:space="preserve"> [1</w:t>
      </w:r>
      <w:r>
        <w:rPr>
          <w:rFonts w:ascii="Times New Roman" w:hAnsi="Times New Roman" w:hint="eastAsia"/>
          <w:sz w:val="24"/>
          <w:szCs w:val="24"/>
        </w:rPr>
        <w:t>2</w:t>
      </w:r>
      <w:r w:rsidRPr="00C715D9">
        <w:rPr>
          <w:rFonts w:ascii="Times New Roman" w:hAnsi="Times New Roman" w:hint="eastAsia"/>
          <w:sz w:val="24"/>
          <w:szCs w:val="24"/>
        </w:rPr>
        <w:t>]</w:t>
      </w:r>
      <w:r w:rsidRPr="00C715D9">
        <w:rPr>
          <w:rFonts w:ascii="Times New Roman" w:hAnsi="Times New Roman"/>
          <w:sz w:val="24"/>
          <w:szCs w:val="24"/>
        </w:rPr>
        <w:t xml:space="preserve">, </w:t>
      </w:r>
      <w:r w:rsidRPr="00C715D9">
        <w:rPr>
          <w:rFonts w:ascii="Times New Roman" w:hAnsi="Times New Roman" w:hint="eastAsia"/>
          <w:sz w:val="24"/>
          <w:szCs w:val="24"/>
        </w:rPr>
        <w:t xml:space="preserve">and </w:t>
      </w:r>
      <w:r w:rsidRPr="00C715D9">
        <w:rPr>
          <w:rFonts w:ascii="Times New Roman" w:hAnsi="Times New Roman"/>
          <w:sz w:val="24"/>
          <w:szCs w:val="24"/>
        </w:rPr>
        <w:t xml:space="preserve">that its </w:t>
      </w:r>
      <w:r w:rsidRPr="00C715D9">
        <w:rPr>
          <w:rFonts w:ascii="Times New Roman" w:hAnsi="Times New Roman" w:hint="eastAsia"/>
          <w:sz w:val="24"/>
          <w:szCs w:val="24"/>
        </w:rPr>
        <w:t>g</w:t>
      </w:r>
      <w:r w:rsidRPr="00C715D9">
        <w:rPr>
          <w:rFonts w:ascii="Times New Roman" w:hAnsi="Times New Roman"/>
          <w:sz w:val="24"/>
          <w:szCs w:val="24"/>
        </w:rPr>
        <w:t>rain size can be controlled by rolling and recrystallization [</w:t>
      </w:r>
      <w:r w:rsidRPr="00C715D9">
        <w:rPr>
          <w:rFonts w:ascii="Times New Roman" w:hAnsi="Times New Roman" w:hint="eastAsia"/>
          <w:sz w:val="24"/>
          <w:szCs w:val="24"/>
        </w:rPr>
        <w:t>1</w:t>
      </w:r>
      <w:r>
        <w:rPr>
          <w:rFonts w:ascii="Times New Roman" w:hAnsi="Times New Roman" w:hint="eastAsia"/>
          <w:sz w:val="24"/>
          <w:szCs w:val="24"/>
        </w:rPr>
        <w:t>2</w:t>
      </w:r>
      <w:r w:rsidRPr="00C715D9">
        <w:rPr>
          <w:rFonts w:ascii="Times New Roman" w:hAnsi="Times New Roman"/>
          <w:sz w:val="24"/>
          <w:szCs w:val="24"/>
        </w:rPr>
        <w:t>-1</w:t>
      </w:r>
      <w:r>
        <w:rPr>
          <w:rFonts w:ascii="Times New Roman" w:hAnsi="Times New Roman" w:hint="eastAsia"/>
          <w:sz w:val="24"/>
          <w:szCs w:val="24"/>
        </w:rPr>
        <w:t>4</w:t>
      </w:r>
      <w:r w:rsidRPr="00C715D9">
        <w:rPr>
          <w:rFonts w:ascii="Times New Roman" w:hAnsi="Times New Roman"/>
          <w:sz w:val="24"/>
          <w:szCs w:val="24"/>
        </w:rPr>
        <w:t>].</w:t>
      </w:r>
      <w:r w:rsidRPr="00C715D9">
        <w:rPr>
          <w:rFonts w:ascii="Times New Roman" w:hAnsi="Times New Roman" w:hint="eastAsia"/>
          <w:sz w:val="24"/>
          <w:szCs w:val="24"/>
        </w:rPr>
        <w:t xml:space="preserve"> Gali and George [1</w:t>
      </w:r>
      <w:r>
        <w:rPr>
          <w:rFonts w:ascii="Times New Roman" w:hAnsi="Times New Roman" w:hint="eastAsia"/>
          <w:sz w:val="24"/>
          <w:szCs w:val="24"/>
        </w:rPr>
        <w:t>2</w:t>
      </w:r>
      <w:r w:rsidRPr="00C715D9">
        <w:rPr>
          <w:rFonts w:ascii="Times New Roman" w:hAnsi="Times New Roman" w:hint="eastAsia"/>
          <w:sz w:val="24"/>
          <w:szCs w:val="24"/>
        </w:rPr>
        <w:t>]</w:t>
      </w:r>
      <w:r w:rsidRPr="00C715D9">
        <w:rPr>
          <w:rFonts w:ascii="Times New Roman" w:hAnsi="Times New Roman"/>
          <w:sz w:val="24"/>
          <w:szCs w:val="24"/>
        </w:rPr>
        <w:t xml:space="preserve"> first reported</w:t>
      </w:r>
      <w:r w:rsidRPr="00C715D9">
        <w:rPr>
          <w:rFonts w:ascii="Times New Roman" w:hAnsi="Times New Roman" w:hint="eastAsia"/>
          <w:sz w:val="24"/>
          <w:szCs w:val="24"/>
        </w:rPr>
        <w:t xml:space="preserve"> and Otto et al. [1</w:t>
      </w:r>
      <w:r>
        <w:rPr>
          <w:rFonts w:ascii="Times New Roman" w:hAnsi="Times New Roman" w:hint="eastAsia"/>
          <w:sz w:val="24"/>
          <w:szCs w:val="24"/>
        </w:rPr>
        <w:t>4</w:t>
      </w:r>
      <w:r w:rsidRPr="00C715D9">
        <w:rPr>
          <w:rFonts w:ascii="Times New Roman" w:hAnsi="Times New Roman" w:hint="eastAsia"/>
          <w:sz w:val="24"/>
          <w:szCs w:val="24"/>
        </w:rPr>
        <w:t xml:space="preserve">] further investigated the </w:t>
      </w:r>
      <w:r w:rsidRPr="00C715D9">
        <w:rPr>
          <w:rFonts w:ascii="Times New Roman" w:hAnsi="Times New Roman"/>
          <w:sz w:val="24"/>
          <w:szCs w:val="24"/>
        </w:rPr>
        <w:t>tensile properties</w:t>
      </w:r>
      <w:r w:rsidRPr="00C715D9">
        <w:rPr>
          <w:rFonts w:ascii="Times New Roman" w:hAnsi="Times New Roman" w:hint="eastAsia"/>
          <w:sz w:val="24"/>
          <w:szCs w:val="24"/>
        </w:rPr>
        <w:t xml:space="preserve"> of </w:t>
      </w:r>
      <w:r w:rsidRPr="00C715D9">
        <w:rPr>
          <w:rFonts w:ascii="Times New Roman" w:hAnsi="Times New Roman"/>
          <w:sz w:val="24"/>
          <w:szCs w:val="24"/>
        </w:rPr>
        <w:t>this</w:t>
      </w:r>
      <w:r w:rsidR="00CB521E">
        <w:rPr>
          <w:rFonts w:ascii="Times New Roman" w:hAnsi="Times New Roman" w:hint="eastAsia"/>
          <w:sz w:val="24"/>
          <w:szCs w:val="24"/>
        </w:rPr>
        <w:t xml:space="preserve"> </w:t>
      </w:r>
      <w:r w:rsidRPr="00C715D9">
        <w:rPr>
          <w:rFonts w:ascii="Times New Roman" w:hAnsi="Times New Roman"/>
          <w:sz w:val="24"/>
          <w:szCs w:val="24"/>
        </w:rPr>
        <w:t xml:space="preserve">high-entropy </w:t>
      </w:r>
      <w:r w:rsidRPr="00C715D9">
        <w:rPr>
          <w:rFonts w:ascii="Times New Roman" w:hAnsi="Times New Roman" w:hint="eastAsia"/>
          <w:sz w:val="24"/>
          <w:szCs w:val="24"/>
        </w:rPr>
        <w:t xml:space="preserve">alloy, </w:t>
      </w:r>
      <w:r w:rsidRPr="00C715D9">
        <w:rPr>
          <w:rFonts w:ascii="Times New Roman" w:hAnsi="Times New Roman"/>
          <w:sz w:val="24"/>
          <w:szCs w:val="24"/>
        </w:rPr>
        <w:t xml:space="preserve">which </w:t>
      </w:r>
      <w:r w:rsidRPr="00C715D9">
        <w:rPr>
          <w:rFonts w:ascii="Times New Roman" w:hAnsi="Times New Roman" w:hint="eastAsia"/>
          <w:sz w:val="24"/>
          <w:szCs w:val="24"/>
        </w:rPr>
        <w:t>show</w:t>
      </w:r>
      <w:r w:rsidRPr="00C715D9">
        <w:rPr>
          <w:rFonts w:ascii="Times New Roman" w:hAnsi="Times New Roman"/>
          <w:sz w:val="24"/>
          <w:szCs w:val="24"/>
        </w:rPr>
        <w:t>s</w:t>
      </w:r>
      <w:r w:rsidR="00CB521E">
        <w:rPr>
          <w:rFonts w:ascii="Times New Roman" w:hAnsi="Times New Roman" w:hint="eastAsia"/>
          <w:sz w:val="24"/>
          <w:szCs w:val="24"/>
        </w:rPr>
        <w:t xml:space="preserve"> </w:t>
      </w:r>
      <w:r w:rsidRPr="00C715D9">
        <w:rPr>
          <w:rFonts w:ascii="Times New Roman" w:hAnsi="Times New Roman"/>
          <w:sz w:val="24"/>
          <w:szCs w:val="24"/>
        </w:rPr>
        <w:t>a strong increase in strength with decreasing temperature</w:t>
      </w:r>
      <w:r>
        <w:rPr>
          <w:rFonts w:ascii="Times New Roman" w:hAnsi="Times New Roman"/>
          <w:sz w:val="24"/>
          <w:szCs w:val="24"/>
        </w:rPr>
        <w:t xml:space="preserve"> accompanied by a large increase in ductility [1</w:t>
      </w:r>
      <w:r>
        <w:rPr>
          <w:rFonts w:ascii="Times New Roman" w:hAnsi="Times New Roman" w:hint="eastAsia"/>
          <w:sz w:val="24"/>
          <w:szCs w:val="24"/>
        </w:rPr>
        <w:t>2</w:t>
      </w:r>
      <w:r>
        <w:rPr>
          <w:rFonts w:ascii="Times New Roman" w:hAnsi="Times New Roman"/>
          <w:sz w:val="24"/>
          <w:szCs w:val="24"/>
        </w:rPr>
        <w:t>, 1</w:t>
      </w:r>
      <w:r>
        <w:rPr>
          <w:rFonts w:ascii="Times New Roman" w:hAnsi="Times New Roman" w:hint="eastAsia"/>
          <w:sz w:val="24"/>
          <w:szCs w:val="24"/>
        </w:rPr>
        <w:t>4</w:t>
      </w:r>
      <w:r>
        <w:rPr>
          <w:rFonts w:ascii="Times New Roman" w:hAnsi="Times New Roman"/>
          <w:sz w:val="24"/>
          <w:szCs w:val="24"/>
        </w:rPr>
        <w:t>]</w:t>
      </w:r>
      <w:r w:rsidRPr="00C715D9">
        <w:rPr>
          <w:rFonts w:ascii="Times New Roman" w:hAnsi="Times New Roman" w:hint="eastAsia"/>
          <w:sz w:val="24"/>
          <w:szCs w:val="24"/>
        </w:rPr>
        <w:t xml:space="preserve">. </w:t>
      </w:r>
      <w:r w:rsidRPr="00C715D9">
        <w:rPr>
          <w:rFonts w:ascii="Times New Roman" w:hAnsi="Times New Roman"/>
          <w:sz w:val="24"/>
          <w:szCs w:val="24"/>
        </w:rPr>
        <w:t>T</w:t>
      </w:r>
      <w:r w:rsidRPr="00C715D9">
        <w:rPr>
          <w:rFonts w:ascii="Times New Roman" w:hAnsi="Times New Roman" w:hint="eastAsia"/>
          <w:sz w:val="24"/>
          <w:szCs w:val="24"/>
        </w:rPr>
        <w:t xml:space="preserve">hrough microstructural characterization by </w:t>
      </w:r>
      <w:r w:rsidRPr="00C715D9">
        <w:rPr>
          <w:rFonts w:ascii="Times New Roman" w:hAnsi="Times New Roman"/>
          <w:sz w:val="24"/>
          <w:szCs w:val="24"/>
        </w:rPr>
        <w:t>transmission and scanning electron microscopy</w:t>
      </w:r>
      <w:r w:rsidRPr="00C715D9">
        <w:rPr>
          <w:rFonts w:ascii="Times New Roman" w:hAnsi="Times New Roman" w:hint="eastAsia"/>
          <w:sz w:val="24"/>
          <w:szCs w:val="24"/>
        </w:rPr>
        <w:t xml:space="preserve">, </w:t>
      </w:r>
      <w:r w:rsidRPr="00C715D9">
        <w:rPr>
          <w:rFonts w:ascii="Times New Roman" w:hAnsi="Times New Roman"/>
          <w:sz w:val="24"/>
          <w:szCs w:val="24"/>
        </w:rPr>
        <w:t>the increases in ultimate tensile strength and ductility at liquid nitrogen temperature were</w:t>
      </w:r>
      <w:r w:rsidRPr="00C715D9">
        <w:rPr>
          <w:rFonts w:ascii="Times New Roman" w:hAnsi="Times New Roman" w:hint="eastAsia"/>
          <w:sz w:val="24"/>
          <w:szCs w:val="24"/>
        </w:rPr>
        <w:t xml:space="preserve"> attributed to </w:t>
      </w:r>
      <w:r>
        <w:rPr>
          <w:rFonts w:ascii="Times New Roman" w:hAnsi="Times New Roman"/>
          <w:sz w:val="24"/>
          <w:szCs w:val="24"/>
        </w:rPr>
        <w:t xml:space="preserve">a changeover in deformation mechanism from dislocation mediated plasticity to </w:t>
      </w:r>
      <w:r w:rsidRPr="00C715D9">
        <w:rPr>
          <w:rFonts w:ascii="Times New Roman" w:hAnsi="Times New Roman"/>
          <w:sz w:val="24"/>
          <w:szCs w:val="24"/>
        </w:rPr>
        <w:t>nano-</w:t>
      </w:r>
      <w:r w:rsidRPr="00C715D9">
        <w:rPr>
          <w:rFonts w:ascii="Times New Roman" w:hAnsi="Times New Roman" w:hint="eastAsia"/>
          <w:sz w:val="24"/>
          <w:szCs w:val="24"/>
        </w:rPr>
        <w:t xml:space="preserve">twinning </w:t>
      </w:r>
      <w:r w:rsidRPr="00C715D9">
        <w:rPr>
          <w:rFonts w:ascii="Times New Roman" w:hAnsi="Times New Roman"/>
          <w:sz w:val="24"/>
          <w:szCs w:val="24"/>
        </w:rPr>
        <w:t>[1</w:t>
      </w:r>
      <w:r>
        <w:rPr>
          <w:rFonts w:ascii="Times New Roman" w:hAnsi="Times New Roman" w:hint="eastAsia"/>
          <w:sz w:val="24"/>
          <w:szCs w:val="24"/>
        </w:rPr>
        <w:t>4</w:t>
      </w:r>
      <w:r w:rsidRPr="00C715D9">
        <w:rPr>
          <w:rFonts w:ascii="Times New Roman" w:hAnsi="Times New Roman"/>
          <w:sz w:val="24"/>
          <w:szCs w:val="24"/>
        </w:rPr>
        <w:t>].</w:t>
      </w:r>
      <w:r w:rsidR="006F07BC">
        <w:rPr>
          <w:rFonts w:ascii="Times New Roman" w:hAnsi="Times New Roman" w:hint="eastAsia"/>
          <w:sz w:val="24"/>
          <w:szCs w:val="24"/>
        </w:rPr>
        <w:t xml:space="preserve"> </w:t>
      </w:r>
      <w:r w:rsidRPr="00C715D9">
        <w:rPr>
          <w:rFonts w:ascii="Times New Roman" w:hAnsi="Times New Roman"/>
          <w:sz w:val="24"/>
          <w:szCs w:val="24"/>
        </w:rPr>
        <w:t xml:space="preserve">In contrast, the mechanism </w:t>
      </w:r>
      <w:r>
        <w:rPr>
          <w:rFonts w:ascii="Times New Roman" w:hAnsi="Times New Roman"/>
          <w:sz w:val="24"/>
          <w:szCs w:val="24"/>
        </w:rPr>
        <w:t xml:space="preserve">responsible </w:t>
      </w:r>
      <w:r w:rsidRPr="00C715D9">
        <w:rPr>
          <w:rFonts w:ascii="Times New Roman" w:hAnsi="Times New Roman"/>
          <w:sz w:val="24"/>
          <w:szCs w:val="24"/>
        </w:rPr>
        <w:t>for</w:t>
      </w:r>
      <w:r w:rsidR="006F07BC">
        <w:rPr>
          <w:rFonts w:ascii="Times New Roman" w:hAnsi="Times New Roman" w:hint="eastAsia"/>
          <w:sz w:val="24"/>
          <w:szCs w:val="24"/>
        </w:rPr>
        <w:t xml:space="preserve"> </w:t>
      </w:r>
      <w:r>
        <w:rPr>
          <w:rFonts w:ascii="Times New Roman" w:hAnsi="Times New Roman"/>
          <w:sz w:val="24"/>
          <w:szCs w:val="24"/>
        </w:rPr>
        <w:t xml:space="preserve">the strong increase in yield strength with decreasing temperature </w:t>
      </w:r>
      <w:r w:rsidRPr="00C715D9">
        <w:rPr>
          <w:rFonts w:ascii="Times New Roman" w:hAnsi="Times New Roman"/>
          <w:sz w:val="24"/>
          <w:szCs w:val="24"/>
        </w:rPr>
        <w:t>[</w:t>
      </w:r>
      <w:r w:rsidRPr="00C715D9">
        <w:rPr>
          <w:rFonts w:ascii="Times New Roman" w:hAnsi="Times New Roman" w:hint="eastAsia"/>
          <w:sz w:val="24"/>
          <w:szCs w:val="24"/>
        </w:rPr>
        <w:t>1</w:t>
      </w:r>
      <w:r>
        <w:rPr>
          <w:rFonts w:ascii="Times New Roman" w:hAnsi="Times New Roman" w:hint="eastAsia"/>
          <w:sz w:val="24"/>
          <w:szCs w:val="24"/>
        </w:rPr>
        <w:t>2</w:t>
      </w:r>
      <w:r w:rsidRPr="00C715D9">
        <w:rPr>
          <w:rFonts w:ascii="Times New Roman" w:hAnsi="Times New Roman"/>
          <w:sz w:val="24"/>
          <w:szCs w:val="24"/>
        </w:rPr>
        <w:t>,</w:t>
      </w:r>
      <w:r w:rsidR="006F07BC">
        <w:rPr>
          <w:rFonts w:ascii="Times New Roman" w:hAnsi="Times New Roman" w:hint="eastAsia"/>
          <w:sz w:val="24"/>
          <w:szCs w:val="24"/>
        </w:rPr>
        <w:t xml:space="preserve"> </w:t>
      </w:r>
      <w:r w:rsidRPr="00C715D9">
        <w:rPr>
          <w:rFonts w:ascii="Times New Roman" w:hAnsi="Times New Roman"/>
          <w:sz w:val="24"/>
          <w:szCs w:val="24"/>
        </w:rPr>
        <w:t>1</w:t>
      </w:r>
      <w:r>
        <w:rPr>
          <w:rFonts w:ascii="Times New Roman" w:hAnsi="Times New Roman" w:hint="eastAsia"/>
          <w:sz w:val="24"/>
          <w:szCs w:val="24"/>
        </w:rPr>
        <w:t>4</w:t>
      </w:r>
      <w:r w:rsidRPr="00C715D9">
        <w:rPr>
          <w:rFonts w:ascii="Times New Roman" w:hAnsi="Times New Roman"/>
          <w:sz w:val="24"/>
          <w:szCs w:val="24"/>
        </w:rPr>
        <w:t>]</w:t>
      </w:r>
      <w:r w:rsidRPr="00C715D9">
        <w:rPr>
          <w:rFonts w:ascii="Times New Roman" w:hAnsi="Times New Roman" w:hint="eastAsia"/>
          <w:sz w:val="24"/>
          <w:szCs w:val="24"/>
        </w:rPr>
        <w:t xml:space="preserve">, which </w:t>
      </w:r>
      <w:r w:rsidRPr="00C715D9">
        <w:rPr>
          <w:rFonts w:ascii="Times New Roman" w:hAnsi="Times New Roman"/>
          <w:sz w:val="24"/>
          <w:szCs w:val="24"/>
        </w:rPr>
        <w:t xml:space="preserve">is atypical for </w:t>
      </w:r>
      <w:r w:rsidRPr="00C715D9">
        <w:rPr>
          <w:rFonts w:ascii="Times New Roman" w:hAnsi="Times New Roman" w:hint="eastAsia"/>
          <w:sz w:val="24"/>
          <w:szCs w:val="24"/>
        </w:rPr>
        <w:t xml:space="preserve">pure </w:t>
      </w:r>
      <w:r w:rsidRPr="00C715D9">
        <w:rPr>
          <w:rFonts w:ascii="Times New Roman" w:hAnsi="Times New Roman"/>
          <w:sz w:val="24"/>
          <w:szCs w:val="24"/>
        </w:rPr>
        <w:t>FCC metals [</w:t>
      </w:r>
      <w:r>
        <w:rPr>
          <w:rFonts w:ascii="Times New Roman" w:hAnsi="Times New Roman"/>
          <w:sz w:val="24"/>
          <w:szCs w:val="24"/>
        </w:rPr>
        <w:t xml:space="preserve">e.g., </w:t>
      </w:r>
      <w:r w:rsidRPr="00C715D9">
        <w:rPr>
          <w:rFonts w:ascii="Times New Roman" w:hAnsi="Times New Roman" w:hint="eastAsia"/>
          <w:sz w:val="24"/>
          <w:szCs w:val="24"/>
        </w:rPr>
        <w:t>1</w:t>
      </w:r>
      <w:r>
        <w:rPr>
          <w:rFonts w:ascii="Times New Roman" w:hAnsi="Times New Roman" w:hint="eastAsia"/>
          <w:sz w:val="24"/>
          <w:szCs w:val="24"/>
        </w:rPr>
        <w:t>5</w:t>
      </w:r>
      <w:r w:rsidRPr="00C715D9">
        <w:rPr>
          <w:rFonts w:ascii="Times New Roman" w:hAnsi="Times New Roman"/>
          <w:sz w:val="24"/>
          <w:szCs w:val="24"/>
        </w:rPr>
        <w:t>]</w:t>
      </w:r>
      <w:r w:rsidR="006F07BC">
        <w:rPr>
          <w:rFonts w:ascii="Times New Roman" w:hAnsi="Times New Roman" w:hint="eastAsia"/>
          <w:sz w:val="24"/>
          <w:szCs w:val="24"/>
        </w:rPr>
        <w:t xml:space="preserve"> </w:t>
      </w:r>
      <w:r w:rsidRPr="00C715D9">
        <w:rPr>
          <w:rFonts w:ascii="Times New Roman" w:hAnsi="Times New Roman"/>
          <w:sz w:val="24"/>
          <w:szCs w:val="24"/>
        </w:rPr>
        <w:t>but observed in binary FCC solid solutions</w:t>
      </w:r>
      <w:r w:rsidRPr="00C715D9">
        <w:rPr>
          <w:rFonts w:ascii="Times New Roman" w:hAnsi="Times New Roman" w:hint="eastAsia"/>
          <w:sz w:val="24"/>
          <w:szCs w:val="24"/>
        </w:rPr>
        <w:t xml:space="preserve"> [</w:t>
      </w:r>
      <w:r>
        <w:rPr>
          <w:rFonts w:ascii="Times New Roman" w:hAnsi="Times New Roman"/>
          <w:sz w:val="24"/>
          <w:szCs w:val="24"/>
        </w:rPr>
        <w:t xml:space="preserve">e.g., </w:t>
      </w:r>
      <w:r w:rsidRPr="00C715D9">
        <w:rPr>
          <w:rFonts w:ascii="Times New Roman" w:hAnsi="Times New Roman" w:hint="eastAsia"/>
          <w:sz w:val="24"/>
          <w:szCs w:val="24"/>
        </w:rPr>
        <w:t>1</w:t>
      </w:r>
      <w:r>
        <w:rPr>
          <w:rFonts w:ascii="Times New Roman" w:hAnsi="Times New Roman" w:hint="eastAsia"/>
          <w:sz w:val="24"/>
          <w:szCs w:val="24"/>
        </w:rPr>
        <w:t>6</w:t>
      </w:r>
      <w:r w:rsidRPr="00C715D9">
        <w:rPr>
          <w:rFonts w:ascii="Times New Roman" w:hAnsi="Times New Roman" w:hint="eastAsia"/>
          <w:sz w:val="24"/>
          <w:szCs w:val="24"/>
        </w:rPr>
        <w:t>-</w:t>
      </w:r>
      <w:r>
        <w:rPr>
          <w:rFonts w:ascii="Times New Roman" w:hAnsi="Times New Roman" w:hint="eastAsia"/>
          <w:sz w:val="24"/>
          <w:szCs w:val="24"/>
        </w:rPr>
        <w:t>18</w:t>
      </w:r>
      <w:r w:rsidRPr="00C715D9">
        <w:rPr>
          <w:rFonts w:ascii="Times New Roman" w:hAnsi="Times New Roman" w:hint="eastAsia"/>
          <w:sz w:val="24"/>
          <w:szCs w:val="24"/>
        </w:rPr>
        <w:t xml:space="preserve">], </w:t>
      </w:r>
      <w:r w:rsidRPr="00C715D9">
        <w:rPr>
          <w:rFonts w:ascii="Times New Roman" w:hAnsi="Times New Roman"/>
          <w:sz w:val="24"/>
          <w:szCs w:val="24"/>
        </w:rPr>
        <w:t>is</w:t>
      </w:r>
      <w:r w:rsidRPr="00C715D9">
        <w:rPr>
          <w:rFonts w:ascii="Times New Roman" w:hAnsi="Times New Roman" w:hint="eastAsia"/>
          <w:sz w:val="24"/>
          <w:szCs w:val="24"/>
        </w:rPr>
        <w:t xml:space="preserve"> not well understood.</w:t>
      </w:r>
    </w:p>
    <w:p w:rsidR="00EC2754" w:rsidRPr="00C715D9" w:rsidRDefault="006F07BC"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sidRPr="00C715D9">
        <w:rPr>
          <w:rFonts w:ascii="Times New Roman" w:hAnsi="Times New Roman"/>
          <w:sz w:val="24"/>
          <w:szCs w:val="24"/>
        </w:rPr>
        <w:t>To better understand the mechanical behavior of t</w:t>
      </w:r>
      <w:r w:rsidR="00EC2754">
        <w:rPr>
          <w:rFonts w:ascii="Times New Roman" w:hAnsi="Times New Roman"/>
          <w:sz w:val="24"/>
          <w:szCs w:val="24"/>
        </w:rPr>
        <w:t xml:space="preserve">his </w:t>
      </w:r>
      <w:r w:rsidR="00EC2754" w:rsidRPr="00C715D9">
        <w:rPr>
          <w:rFonts w:ascii="Times New Roman" w:hAnsi="Times New Roman"/>
          <w:sz w:val="24"/>
          <w:szCs w:val="24"/>
        </w:rPr>
        <w:t>HE alloy</w:t>
      </w:r>
      <w:r>
        <w:rPr>
          <w:rFonts w:ascii="Times New Roman" w:hAnsi="Times New Roman" w:hint="eastAsia"/>
          <w:sz w:val="24"/>
          <w:szCs w:val="24"/>
        </w:rPr>
        <w:t xml:space="preserve"> </w:t>
      </w:r>
      <w:r w:rsidR="00EC2754" w:rsidRPr="00C715D9">
        <w:rPr>
          <w:rFonts w:ascii="Times New Roman" w:hAnsi="Times New Roman"/>
          <w:sz w:val="24"/>
          <w:szCs w:val="24"/>
        </w:rPr>
        <w:t xml:space="preserve">(FeNiCoCrMn) </w:t>
      </w:r>
      <w:r w:rsidR="00EC2754" w:rsidRPr="00C715D9">
        <w:rPr>
          <w:rFonts w:ascii="Times New Roman" w:hAnsi="Times New Roman" w:hint="eastAsia"/>
          <w:sz w:val="24"/>
          <w:szCs w:val="24"/>
        </w:rPr>
        <w:t xml:space="preserve">and </w:t>
      </w:r>
      <w:r w:rsidR="00EC2754" w:rsidRPr="00C715D9">
        <w:rPr>
          <w:rFonts w:ascii="Times New Roman" w:hAnsi="Times New Roman"/>
          <w:sz w:val="24"/>
          <w:szCs w:val="24"/>
        </w:rPr>
        <w:t xml:space="preserve">the </w:t>
      </w:r>
      <w:r w:rsidR="00EC2754" w:rsidRPr="00C715D9">
        <w:rPr>
          <w:rFonts w:ascii="Times New Roman" w:hAnsi="Times New Roman" w:hint="eastAsia"/>
          <w:sz w:val="24"/>
          <w:szCs w:val="24"/>
        </w:rPr>
        <w:t>effects of the number</w:t>
      </w:r>
      <w:r w:rsidR="00EC2754" w:rsidRPr="00C715D9">
        <w:rPr>
          <w:rFonts w:ascii="Times New Roman" w:hAnsi="Times New Roman"/>
          <w:sz w:val="24"/>
          <w:szCs w:val="24"/>
        </w:rPr>
        <w:t xml:space="preserve">/type </w:t>
      </w:r>
      <w:r w:rsidR="00EC2754" w:rsidRPr="00C715D9">
        <w:rPr>
          <w:rFonts w:ascii="Times New Roman" w:hAnsi="Times New Roman" w:hint="eastAsia"/>
          <w:sz w:val="24"/>
          <w:szCs w:val="24"/>
        </w:rPr>
        <w:t xml:space="preserve">of </w:t>
      </w:r>
      <w:r w:rsidR="00EC2754" w:rsidRPr="00C715D9">
        <w:rPr>
          <w:rFonts w:ascii="Times New Roman" w:hAnsi="Times New Roman"/>
          <w:sz w:val="24"/>
          <w:szCs w:val="24"/>
        </w:rPr>
        <w:t>alloying</w:t>
      </w:r>
      <w:r w:rsidR="00EC2754" w:rsidRPr="00C715D9">
        <w:rPr>
          <w:rFonts w:ascii="Times New Roman" w:hAnsi="Times New Roman" w:hint="eastAsia"/>
          <w:sz w:val="24"/>
          <w:szCs w:val="24"/>
        </w:rPr>
        <w:t xml:space="preserve"> element</w:t>
      </w:r>
      <w:r w:rsidR="00EC2754" w:rsidRPr="00C715D9">
        <w:rPr>
          <w:rFonts w:ascii="Times New Roman" w:hAnsi="Times New Roman"/>
          <w:sz w:val="24"/>
          <w:szCs w:val="24"/>
        </w:rPr>
        <w:t>s</w:t>
      </w:r>
      <w:r w:rsidR="00EC2754" w:rsidRPr="00C715D9">
        <w:rPr>
          <w:rFonts w:ascii="Times New Roman" w:hAnsi="Times New Roman" w:hint="eastAsia"/>
          <w:sz w:val="24"/>
          <w:szCs w:val="24"/>
        </w:rPr>
        <w:t xml:space="preserve"> on mechanical properties and phase </w:t>
      </w:r>
      <w:r w:rsidR="00EC2754">
        <w:rPr>
          <w:rFonts w:ascii="Times New Roman" w:hAnsi="Times New Roman"/>
          <w:sz w:val="24"/>
          <w:szCs w:val="24"/>
        </w:rPr>
        <w:t>stability</w:t>
      </w:r>
      <w:r w:rsidR="00EC2754" w:rsidRPr="00C715D9">
        <w:rPr>
          <w:rFonts w:ascii="Times New Roman" w:hAnsi="Times New Roman" w:hint="eastAsia"/>
          <w:sz w:val="24"/>
          <w:szCs w:val="24"/>
        </w:rPr>
        <w:t xml:space="preserve">, </w:t>
      </w:r>
      <w:r w:rsidR="00EC2754" w:rsidRPr="00C715D9">
        <w:rPr>
          <w:rFonts w:ascii="Times New Roman" w:hAnsi="Times New Roman"/>
          <w:sz w:val="24"/>
          <w:szCs w:val="24"/>
        </w:rPr>
        <w:t xml:space="preserve">it is important to </w:t>
      </w:r>
      <w:r w:rsidR="00EC2754" w:rsidRPr="00C715D9">
        <w:rPr>
          <w:rFonts w:ascii="Times New Roman" w:hAnsi="Times New Roman" w:hint="eastAsia"/>
          <w:sz w:val="24"/>
          <w:szCs w:val="24"/>
        </w:rPr>
        <w:t>systematical</w:t>
      </w:r>
      <w:r w:rsidR="00EC2754" w:rsidRPr="00C715D9">
        <w:rPr>
          <w:rFonts w:ascii="Times New Roman" w:hAnsi="Times New Roman"/>
          <w:sz w:val="24"/>
          <w:szCs w:val="24"/>
        </w:rPr>
        <w:t xml:space="preserve">ly study its various equiatomic subsystems, namely the </w:t>
      </w:r>
      <w:r w:rsidR="00EC2754" w:rsidRPr="00C715D9">
        <w:rPr>
          <w:rFonts w:ascii="Times New Roman" w:hAnsi="Times New Roman" w:hint="eastAsia"/>
          <w:sz w:val="24"/>
          <w:szCs w:val="24"/>
        </w:rPr>
        <w:t xml:space="preserve">five quaternary, ten </w:t>
      </w:r>
      <w:r w:rsidR="00EC2754" w:rsidRPr="00C715D9">
        <w:rPr>
          <w:rFonts w:ascii="Times New Roman" w:hAnsi="Times New Roman"/>
          <w:sz w:val="24"/>
          <w:szCs w:val="24"/>
        </w:rPr>
        <w:t xml:space="preserve">ternary, and </w:t>
      </w:r>
      <w:r w:rsidR="00EC2754" w:rsidRPr="00C715D9">
        <w:rPr>
          <w:rFonts w:ascii="Times New Roman" w:hAnsi="Times New Roman" w:hint="eastAsia"/>
          <w:sz w:val="24"/>
          <w:szCs w:val="24"/>
        </w:rPr>
        <w:t xml:space="preserve">ten </w:t>
      </w:r>
      <w:r w:rsidR="00EC2754" w:rsidRPr="00C715D9">
        <w:rPr>
          <w:rFonts w:ascii="Times New Roman" w:hAnsi="Times New Roman"/>
          <w:sz w:val="24"/>
          <w:szCs w:val="24"/>
        </w:rPr>
        <w:t xml:space="preserve">binary alloys that can be </w:t>
      </w:r>
      <w:r w:rsidR="00EC2754">
        <w:rPr>
          <w:rFonts w:ascii="Times New Roman" w:hAnsi="Times New Roman"/>
          <w:sz w:val="24"/>
          <w:szCs w:val="24"/>
        </w:rPr>
        <w:t>formed</w:t>
      </w:r>
      <w:r w:rsidR="00EC2754" w:rsidRPr="00C715D9">
        <w:rPr>
          <w:rFonts w:ascii="Times New Roman" w:hAnsi="Times New Roman"/>
          <w:sz w:val="24"/>
          <w:szCs w:val="24"/>
        </w:rPr>
        <w:t xml:space="preserve"> from the constituent elements of the HE quinary</w:t>
      </w:r>
      <w:r w:rsidR="00EC2754">
        <w:rPr>
          <w:rFonts w:ascii="Times New Roman" w:hAnsi="Times New Roman"/>
          <w:sz w:val="24"/>
          <w:szCs w:val="24"/>
        </w:rPr>
        <w:t>,</w:t>
      </w:r>
      <w:r w:rsidR="00EC2754" w:rsidRPr="00C715D9">
        <w:rPr>
          <w:rFonts w:ascii="Times New Roman" w:hAnsi="Times New Roman" w:hint="eastAsia"/>
          <w:sz w:val="24"/>
          <w:szCs w:val="24"/>
        </w:rPr>
        <w:t xml:space="preserve"> as shown in Fig. </w:t>
      </w:r>
      <w:r w:rsidR="00DC03E3">
        <w:rPr>
          <w:rFonts w:ascii="Times New Roman" w:hAnsi="Times New Roman" w:hint="eastAsia"/>
          <w:sz w:val="24"/>
          <w:szCs w:val="24"/>
        </w:rPr>
        <w:t>1.</w:t>
      </w:r>
      <w:r w:rsidR="00EC2754" w:rsidRPr="00C715D9">
        <w:rPr>
          <w:rFonts w:ascii="Times New Roman" w:hAnsi="Times New Roman" w:hint="eastAsia"/>
          <w:sz w:val="24"/>
          <w:szCs w:val="24"/>
        </w:rPr>
        <w:t xml:space="preserve">1. </w:t>
      </w:r>
      <w:r w:rsidR="00EC2754" w:rsidRPr="00C715D9">
        <w:rPr>
          <w:rFonts w:ascii="Times New Roman" w:hAnsi="Times New Roman"/>
          <w:sz w:val="24"/>
          <w:szCs w:val="24"/>
        </w:rPr>
        <w:t>To this end</w:t>
      </w:r>
      <w:r w:rsidR="00EC2754">
        <w:rPr>
          <w:rFonts w:ascii="Times New Roman" w:hAnsi="Times New Roman"/>
          <w:sz w:val="24"/>
          <w:szCs w:val="24"/>
        </w:rPr>
        <w:t>,</w:t>
      </w:r>
      <w:r w:rsidR="00EC2754" w:rsidRPr="00C715D9">
        <w:rPr>
          <w:rFonts w:ascii="Times New Roman" w:hAnsi="Times New Roman" w:hint="eastAsia"/>
          <w:sz w:val="24"/>
          <w:szCs w:val="24"/>
        </w:rPr>
        <w:t xml:space="preserve"> we </w:t>
      </w:r>
      <w:r w:rsidR="00EC2754" w:rsidRPr="00C715D9">
        <w:rPr>
          <w:rFonts w:ascii="Times New Roman" w:hAnsi="Times New Roman"/>
          <w:sz w:val="24"/>
          <w:szCs w:val="24"/>
        </w:rPr>
        <w:t>arc melted</w:t>
      </w:r>
      <w:r w:rsidR="00A72EE8">
        <w:rPr>
          <w:rFonts w:ascii="Times New Roman" w:hAnsi="Times New Roman" w:hint="eastAsia"/>
          <w:sz w:val="24"/>
          <w:szCs w:val="24"/>
        </w:rPr>
        <w:t xml:space="preserve"> </w:t>
      </w:r>
      <w:r w:rsidR="00EC2754">
        <w:rPr>
          <w:rFonts w:ascii="Times New Roman" w:hAnsi="Times New Roman"/>
          <w:sz w:val="24"/>
          <w:szCs w:val="24"/>
        </w:rPr>
        <w:t xml:space="preserve">and homogenized </w:t>
      </w:r>
      <w:r w:rsidR="00EC2754" w:rsidRPr="00C715D9">
        <w:rPr>
          <w:rFonts w:ascii="Times New Roman" w:hAnsi="Times New Roman"/>
          <w:sz w:val="24"/>
          <w:szCs w:val="24"/>
        </w:rPr>
        <w:t>the</w:t>
      </w:r>
      <w:r w:rsidR="00EC2754">
        <w:rPr>
          <w:rFonts w:ascii="Times New Roman" w:hAnsi="Times New Roman"/>
          <w:sz w:val="24"/>
          <w:szCs w:val="24"/>
        </w:rPr>
        <w:t>se</w:t>
      </w:r>
      <w:r>
        <w:rPr>
          <w:rFonts w:ascii="Times New Roman" w:hAnsi="Times New Roman" w:hint="eastAsia"/>
          <w:sz w:val="24"/>
          <w:szCs w:val="24"/>
        </w:rPr>
        <w:t xml:space="preserve"> </w:t>
      </w:r>
      <w:r w:rsidR="00EC2754">
        <w:rPr>
          <w:rFonts w:ascii="Times New Roman" w:hAnsi="Times New Roman"/>
          <w:sz w:val="24"/>
          <w:szCs w:val="24"/>
        </w:rPr>
        <w:t>sub-</w:t>
      </w:r>
      <w:r w:rsidR="00EC2754" w:rsidRPr="00C715D9">
        <w:rPr>
          <w:rFonts w:ascii="Times New Roman" w:hAnsi="Times New Roman" w:hint="eastAsia"/>
          <w:sz w:val="24"/>
          <w:szCs w:val="24"/>
        </w:rPr>
        <w:t xml:space="preserve">alloys and identified </w:t>
      </w:r>
      <w:r w:rsidR="00EC2754">
        <w:rPr>
          <w:rFonts w:ascii="Times New Roman" w:hAnsi="Times New Roman"/>
          <w:sz w:val="24"/>
          <w:szCs w:val="24"/>
        </w:rPr>
        <w:t>the phases present in their microstructures</w:t>
      </w:r>
      <w:r w:rsidR="00EC2754" w:rsidRPr="00C715D9">
        <w:rPr>
          <w:rFonts w:ascii="Times New Roman" w:hAnsi="Times New Roman" w:hint="eastAsia"/>
          <w:sz w:val="24"/>
          <w:szCs w:val="24"/>
        </w:rPr>
        <w:t xml:space="preserve">. </w:t>
      </w:r>
      <w:r w:rsidR="00EC2754">
        <w:rPr>
          <w:rFonts w:ascii="Times New Roman" w:hAnsi="Times New Roman"/>
          <w:sz w:val="24"/>
          <w:szCs w:val="24"/>
        </w:rPr>
        <w:t>Of the five quaternaries, three were found to be single-phase FCC, and f</w:t>
      </w:r>
      <w:r w:rsidR="00EC2754" w:rsidRPr="00C715D9">
        <w:rPr>
          <w:rFonts w:ascii="Times New Roman" w:hAnsi="Times New Roman"/>
          <w:sz w:val="24"/>
          <w:szCs w:val="24"/>
        </w:rPr>
        <w:t>rom tho</w:t>
      </w:r>
      <w:r w:rsidR="00EC2754">
        <w:rPr>
          <w:rFonts w:ascii="Times New Roman" w:hAnsi="Times New Roman"/>
          <w:sz w:val="24"/>
          <w:szCs w:val="24"/>
        </w:rPr>
        <w:t>se</w:t>
      </w:r>
      <w:r w:rsidR="00EC2754" w:rsidRPr="00C715D9">
        <w:rPr>
          <w:rFonts w:ascii="Times New Roman" w:hAnsi="Times New Roman"/>
          <w:sz w:val="24"/>
          <w:szCs w:val="24"/>
        </w:rPr>
        <w:t xml:space="preserve"> we selected for further study the</w:t>
      </w:r>
      <w:r>
        <w:rPr>
          <w:rFonts w:ascii="Times New Roman" w:hAnsi="Times New Roman" w:hint="eastAsia"/>
          <w:sz w:val="24"/>
          <w:szCs w:val="24"/>
        </w:rPr>
        <w:t xml:space="preserve"> </w:t>
      </w:r>
      <w:r w:rsidR="00EC2754" w:rsidRPr="00C715D9">
        <w:rPr>
          <w:rFonts w:ascii="Times New Roman" w:hAnsi="Times New Roman"/>
          <w:sz w:val="24"/>
          <w:szCs w:val="24"/>
        </w:rPr>
        <w:t>quaternary alloy</w:t>
      </w:r>
      <w:r w:rsidR="00EC2754">
        <w:rPr>
          <w:rFonts w:ascii="Times New Roman" w:hAnsi="Times New Roman" w:hint="eastAsia"/>
          <w:sz w:val="24"/>
          <w:szCs w:val="24"/>
        </w:rPr>
        <w:t xml:space="preserve"> FeNiCoCr</w:t>
      </w:r>
      <w:r>
        <w:rPr>
          <w:rFonts w:ascii="Times New Roman" w:hAnsi="Times New Roman" w:hint="eastAsia"/>
          <w:sz w:val="24"/>
          <w:szCs w:val="24"/>
        </w:rPr>
        <w:t xml:space="preserve"> </w:t>
      </w:r>
      <w:r w:rsidR="00EC2754" w:rsidRPr="00C715D9">
        <w:rPr>
          <w:rFonts w:ascii="Times New Roman" w:hAnsi="Times New Roman"/>
          <w:sz w:val="24"/>
          <w:szCs w:val="24"/>
        </w:rPr>
        <w:t>and its</w:t>
      </w:r>
      <w:r w:rsidR="00EC2754" w:rsidRPr="00C715D9">
        <w:rPr>
          <w:rFonts w:ascii="Times New Roman" w:hAnsi="Times New Roman" w:hint="eastAsia"/>
          <w:sz w:val="24"/>
          <w:szCs w:val="24"/>
        </w:rPr>
        <w:t xml:space="preserve"> equiatomic ternary </w:t>
      </w:r>
      <w:r w:rsidR="00EC2754" w:rsidRPr="00C715D9">
        <w:rPr>
          <w:rFonts w:ascii="Times New Roman" w:hAnsi="Times New Roman"/>
          <w:sz w:val="24"/>
          <w:szCs w:val="24"/>
        </w:rPr>
        <w:t>and</w:t>
      </w:r>
      <w:r w:rsidR="00EC2754" w:rsidRPr="00C715D9">
        <w:rPr>
          <w:rFonts w:ascii="Times New Roman" w:hAnsi="Times New Roman" w:hint="eastAsia"/>
          <w:sz w:val="24"/>
          <w:szCs w:val="24"/>
        </w:rPr>
        <w:t xml:space="preserve"> binary </w:t>
      </w:r>
      <w:r w:rsidR="00EC2754" w:rsidRPr="00C715D9">
        <w:rPr>
          <w:rFonts w:ascii="Times New Roman" w:hAnsi="Times New Roman"/>
          <w:sz w:val="24"/>
          <w:szCs w:val="24"/>
        </w:rPr>
        <w:t>subsets</w:t>
      </w:r>
      <w:r w:rsidR="00EC2754">
        <w:rPr>
          <w:rFonts w:ascii="Times New Roman" w:hAnsi="Times New Roman"/>
          <w:sz w:val="24"/>
          <w:szCs w:val="24"/>
        </w:rPr>
        <w:t>.</w:t>
      </w:r>
      <w:r>
        <w:rPr>
          <w:rFonts w:ascii="Times New Roman" w:hAnsi="Times New Roman" w:hint="eastAsia"/>
          <w:sz w:val="24"/>
          <w:szCs w:val="24"/>
        </w:rPr>
        <w:t xml:space="preserve"> </w:t>
      </w:r>
      <w:r w:rsidR="00EC2754">
        <w:rPr>
          <w:rFonts w:ascii="Times New Roman" w:hAnsi="Times New Roman"/>
          <w:sz w:val="24"/>
          <w:szCs w:val="24"/>
        </w:rPr>
        <w:t xml:space="preserve">Our rationale for this selection was that: </w:t>
      </w:r>
      <w:r w:rsidR="00EC2754" w:rsidRPr="00C715D9">
        <w:rPr>
          <w:rFonts w:ascii="Times New Roman" w:hAnsi="Times New Roman"/>
          <w:sz w:val="24"/>
          <w:szCs w:val="24"/>
        </w:rPr>
        <w:t>(</w:t>
      </w:r>
      <w:r w:rsidR="00EC2754" w:rsidRPr="00C715D9">
        <w:rPr>
          <w:rFonts w:ascii="Times New Roman" w:hAnsi="Times New Roman"/>
          <w:i/>
          <w:sz w:val="24"/>
          <w:szCs w:val="24"/>
        </w:rPr>
        <w:t>i</w:t>
      </w:r>
      <w:r w:rsidR="00EC2754" w:rsidRPr="00C715D9">
        <w:rPr>
          <w:rFonts w:ascii="Times New Roman" w:hAnsi="Times New Roman"/>
          <w:sz w:val="24"/>
          <w:szCs w:val="24"/>
        </w:rPr>
        <w:t>) the</w:t>
      </w:r>
      <w:r w:rsidR="00EC2754" w:rsidRPr="00C715D9">
        <w:rPr>
          <w:rFonts w:ascii="Times New Roman" w:hAnsi="Times New Roman" w:hint="eastAsia"/>
          <w:sz w:val="24"/>
          <w:szCs w:val="24"/>
        </w:rPr>
        <w:t xml:space="preserve"> FeNiCoCr alloy has been reported to exhibit mechanical </w:t>
      </w:r>
      <w:r w:rsidR="00EC2754" w:rsidRPr="00C715D9">
        <w:rPr>
          <w:rFonts w:ascii="Times New Roman" w:hAnsi="Times New Roman"/>
          <w:sz w:val="24"/>
          <w:szCs w:val="24"/>
        </w:rPr>
        <w:t xml:space="preserve">properties </w:t>
      </w:r>
      <w:r w:rsidR="00EC2754">
        <w:rPr>
          <w:rFonts w:ascii="Times New Roman" w:hAnsi="Times New Roman"/>
          <w:sz w:val="24"/>
          <w:szCs w:val="24"/>
        </w:rPr>
        <w:t>similar to</w:t>
      </w:r>
      <w:r w:rsidR="00EC2754" w:rsidRPr="00C715D9">
        <w:rPr>
          <w:rFonts w:ascii="Times New Roman" w:hAnsi="Times New Roman"/>
          <w:sz w:val="24"/>
          <w:szCs w:val="24"/>
        </w:rPr>
        <w:t xml:space="preserve"> the high-entropy</w:t>
      </w:r>
      <w:r w:rsidR="00EC2754" w:rsidRPr="00C715D9">
        <w:rPr>
          <w:rFonts w:ascii="Times New Roman" w:hAnsi="Times New Roman" w:hint="eastAsia"/>
          <w:sz w:val="24"/>
          <w:szCs w:val="24"/>
        </w:rPr>
        <w:t xml:space="preserve"> FeNiCoCrMn alloy [1</w:t>
      </w:r>
      <w:r w:rsidR="00EC2754">
        <w:rPr>
          <w:rFonts w:ascii="Times New Roman" w:hAnsi="Times New Roman" w:hint="eastAsia"/>
          <w:sz w:val="24"/>
          <w:szCs w:val="24"/>
        </w:rPr>
        <w:t>2</w:t>
      </w:r>
      <w:r w:rsidR="00EC2754" w:rsidRPr="00C715D9">
        <w:rPr>
          <w:rFonts w:ascii="Times New Roman" w:hAnsi="Times New Roman" w:hint="eastAsia"/>
          <w:sz w:val="24"/>
          <w:szCs w:val="24"/>
        </w:rPr>
        <w:t>]</w:t>
      </w:r>
      <w:r w:rsidR="00EC2754">
        <w:rPr>
          <w:rFonts w:ascii="Times New Roman" w:hAnsi="Times New Roman"/>
          <w:sz w:val="24"/>
          <w:szCs w:val="24"/>
        </w:rPr>
        <w:t>,</w:t>
      </w:r>
      <w:r w:rsidR="00EC2754" w:rsidRPr="00C715D9">
        <w:rPr>
          <w:rFonts w:ascii="Times New Roman" w:hAnsi="Times New Roman" w:hint="eastAsia"/>
          <w:sz w:val="24"/>
          <w:szCs w:val="24"/>
        </w:rPr>
        <w:t xml:space="preserve"> and </w:t>
      </w:r>
      <w:r w:rsidR="00EC2754" w:rsidRPr="00C715D9">
        <w:rPr>
          <w:rFonts w:ascii="Times New Roman" w:hAnsi="Times New Roman"/>
          <w:sz w:val="24"/>
          <w:szCs w:val="24"/>
        </w:rPr>
        <w:t>(</w:t>
      </w:r>
      <w:r w:rsidR="00EC2754" w:rsidRPr="00C715D9">
        <w:rPr>
          <w:rFonts w:ascii="Times New Roman" w:hAnsi="Times New Roman"/>
          <w:i/>
          <w:sz w:val="24"/>
          <w:szCs w:val="24"/>
        </w:rPr>
        <w:t>ii</w:t>
      </w:r>
      <w:r w:rsidR="00EC2754" w:rsidRPr="00C715D9">
        <w:rPr>
          <w:rFonts w:ascii="Times New Roman" w:hAnsi="Times New Roman"/>
          <w:sz w:val="24"/>
          <w:szCs w:val="24"/>
        </w:rPr>
        <w:t xml:space="preserve">) many </w:t>
      </w:r>
      <w:r w:rsidR="00EC2754" w:rsidRPr="00C715D9">
        <w:rPr>
          <w:rFonts w:ascii="Times New Roman" w:hAnsi="Times New Roman" w:hint="eastAsia"/>
          <w:sz w:val="24"/>
          <w:szCs w:val="24"/>
        </w:rPr>
        <w:t>high</w:t>
      </w:r>
      <w:r w:rsidR="00EC2754" w:rsidRPr="00C715D9">
        <w:rPr>
          <w:rFonts w:ascii="Times New Roman" w:hAnsi="Times New Roman"/>
          <w:sz w:val="24"/>
          <w:szCs w:val="24"/>
        </w:rPr>
        <w:t>-</w:t>
      </w:r>
      <w:r w:rsidR="00EC2754" w:rsidRPr="00C715D9">
        <w:rPr>
          <w:rFonts w:ascii="Times New Roman" w:hAnsi="Times New Roman" w:hint="eastAsia"/>
          <w:sz w:val="24"/>
          <w:szCs w:val="24"/>
        </w:rPr>
        <w:t>entropy alloy</w:t>
      </w:r>
      <w:r w:rsidR="00EC2754" w:rsidRPr="00C715D9">
        <w:rPr>
          <w:rFonts w:ascii="Times New Roman" w:hAnsi="Times New Roman"/>
          <w:sz w:val="24"/>
          <w:szCs w:val="24"/>
        </w:rPr>
        <w:t xml:space="preserve">s investigated in the literature are based on the </w:t>
      </w:r>
      <w:r w:rsidR="00EC2754" w:rsidRPr="00C715D9">
        <w:rPr>
          <w:rFonts w:ascii="Times New Roman" w:hAnsi="Times New Roman" w:hint="eastAsia"/>
          <w:sz w:val="24"/>
          <w:szCs w:val="24"/>
        </w:rPr>
        <w:t>FeNiCoCr</w:t>
      </w:r>
      <w:r>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equiatomic </w:t>
      </w:r>
      <w:r w:rsidR="00EC2754" w:rsidRPr="00C715D9">
        <w:rPr>
          <w:rFonts w:ascii="Times New Roman" w:hAnsi="Times New Roman"/>
          <w:sz w:val="24"/>
          <w:szCs w:val="24"/>
        </w:rPr>
        <w:t>composition to which additional elements such as Al</w:t>
      </w:r>
      <w:r w:rsidR="00EC2754" w:rsidRPr="00C715D9">
        <w:rPr>
          <w:rFonts w:ascii="Times New Roman" w:hAnsi="Times New Roman" w:hint="eastAsia"/>
          <w:sz w:val="24"/>
          <w:szCs w:val="24"/>
        </w:rPr>
        <w:t xml:space="preserve"> [</w:t>
      </w:r>
      <w:r w:rsidR="00EC2754">
        <w:rPr>
          <w:rFonts w:ascii="Times New Roman" w:hAnsi="Times New Roman" w:hint="eastAsia"/>
          <w:sz w:val="24"/>
          <w:szCs w:val="24"/>
        </w:rPr>
        <w:t>19</w:t>
      </w:r>
      <w:r w:rsidR="00EC2754" w:rsidRPr="00C715D9">
        <w:rPr>
          <w:rFonts w:ascii="Times New Roman" w:hAnsi="Times New Roman" w:hint="eastAsia"/>
          <w:sz w:val="24"/>
          <w:szCs w:val="24"/>
        </w:rPr>
        <w:t>]</w:t>
      </w:r>
      <w:r w:rsidR="00EC2754" w:rsidRPr="00C715D9">
        <w:rPr>
          <w:rFonts w:ascii="Times New Roman" w:hAnsi="Times New Roman"/>
          <w:sz w:val="24"/>
          <w:szCs w:val="24"/>
        </w:rPr>
        <w:t>, Cu</w:t>
      </w:r>
      <w:r w:rsidR="00EC2754" w:rsidRPr="00C715D9">
        <w:rPr>
          <w:rFonts w:ascii="Times New Roman" w:hAnsi="Times New Roman" w:hint="eastAsia"/>
          <w:sz w:val="24"/>
          <w:szCs w:val="24"/>
        </w:rPr>
        <w:t xml:space="preserve"> [2</w:t>
      </w:r>
      <w:r w:rsidR="00EC2754">
        <w:rPr>
          <w:rFonts w:ascii="Times New Roman" w:hAnsi="Times New Roman" w:hint="eastAsia"/>
          <w:sz w:val="24"/>
          <w:szCs w:val="24"/>
        </w:rPr>
        <w:t>0</w:t>
      </w:r>
      <w:r w:rsidR="00EC2754" w:rsidRPr="00C715D9">
        <w:rPr>
          <w:rFonts w:ascii="Times New Roman" w:hAnsi="Times New Roman" w:hint="eastAsia"/>
          <w:sz w:val="24"/>
          <w:szCs w:val="24"/>
        </w:rPr>
        <w:t>]</w:t>
      </w:r>
      <w:r w:rsidR="00EC2754" w:rsidRPr="00C715D9">
        <w:rPr>
          <w:rFonts w:ascii="Times New Roman" w:hAnsi="Times New Roman"/>
          <w:sz w:val="24"/>
          <w:szCs w:val="24"/>
        </w:rPr>
        <w:t>, Mn</w:t>
      </w:r>
      <w:r w:rsidR="00EC2754" w:rsidRPr="00C715D9">
        <w:rPr>
          <w:rFonts w:ascii="Times New Roman" w:hAnsi="Times New Roman" w:hint="eastAsia"/>
          <w:sz w:val="24"/>
          <w:szCs w:val="24"/>
        </w:rPr>
        <w:t xml:space="preserve"> [</w:t>
      </w:r>
      <w:r w:rsidR="00EC2754">
        <w:rPr>
          <w:rFonts w:ascii="Times New Roman" w:hAnsi="Times New Roman" w:hint="eastAsia"/>
          <w:sz w:val="24"/>
          <w:szCs w:val="24"/>
        </w:rPr>
        <w:t>9</w:t>
      </w:r>
      <w:r w:rsidR="00EC2754" w:rsidRPr="00C715D9">
        <w:rPr>
          <w:rFonts w:ascii="Times New Roman" w:hAnsi="Times New Roman" w:hint="eastAsia"/>
          <w:sz w:val="24"/>
          <w:szCs w:val="24"/>
        </w:rPr>
        <w:t>, 1</w:t>
      </w:r>
      <w:r w:rsidR="00EC2754">
        <w:rPr>
          <w:rFonts w:ascii="Times New Roman" w:hAnsi="Times New Roman" w:hint="eastAsia"/>
          <w:sz w:val="24"/>
          <w:szCs w:val="24"/>
        </w:rPr>
        <w:t>2</w:t>
      </w:r>
      <w:r w:rsidR="00EC2754" w:rsidRPr="00C715D9">
        <w:rPr>
          <w:rFonts w:ascii="Times New Roman" w:hAnsi="Times New Roman" w:hint="eastAsia"/>
          <w:sz w:val="24"/>
          <w:szCs w:val="24"/>
        </w:rPr>
        <w:t>-1</w:t>
      </w:r>
      <w:r w:rsidR="00EC2754">
        <w:rPr>
          <w:rFonts w:ascii="Times New Roman" w:hAnsi="Times New Roman" w:hint="eastAsia"/>
          <w:sz w:val="24"/>
          <w:szCs w:val="24"/>
        </w:rPr>
        <w:t>4</w:t>
      </w:r>
      <w:r w:rsidR="00EC2754" w:rsidRPr="00C715D9">
        <w:rPr>
          <w:rFonts w:ascii="Times New Roman" w:hAnsi="Times New Roman" w:hint="eastAsia"/>
          <w:sz w:val="24"/>
          <w:szCs w:val="24"/>
        </w:rPr>
        <w:t>]</w:t>
      </w:r>
      <w:r w:rsidR="00EC2754" w:rsidRPr="00C715D9">
        <w:rPr>
          <w:rFonts w:ascii="Times New Roman" w:hAnsi="Times New Roman" w:hint="eastAsia"/>
          <w:b/>
          <w:sz w:val="24"/>
          <w:szCs w:val="24"/>
        </w:rPr>
        <w:t xml:space="preserve">, </w:t>
      </w:r>
      <w:r w:rsidR="00EC2754" w:rsidRPr="00C715D9">
        <w:rPr>
          <w:rFonts w:ascii="Times New Roman" w:hAnsi="Times New Roman" w:hint="eastAsia"/>
          <w:sz w:val="24"/>
          <w:szCs w:val="24"/>
        </w:rPr>
        <w:t>Ti, Nb, and Mo [2</w:t>
      </w:r>
      <w:r w:rsidR="00EC2754">
        <w:rPr>
          <w:rFonts w:ascii="Times New Roman" w:hAnsi="Times New Roman" w:hint="eastAsia"/>
          <w:sz w:val="24"/>
          <w:szCs w:val="24"/>
        </w:rPr>
        <w:t>1</w:t>
      </w:r>
      <w:r w:rsidR="00EC2754" w:rsidRPr="00C715D9">
        <w:rPr>
          <w:rFonts w:ascii="Times New Roman" w:hAnsi="Times New Roman" w:hint="eastAsia"/>
          <w:sz w:val="24"/>
          <w:szCs w:val="24"/>
        </w:rPr>
        <w:t>]</w:t>
      </w:r>
      <w:r>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are added. </w:t>
      </w:r>
      <w:r w:rsidR="00EC2754">
        <w:rPr>
          <w:rFonts w:ascii="Times New Roman" w:hAnsi="Times New Roman"/>
          <w:sz w:val="24"/>
          <w:szCs w:val="24"/>
        </w:rPr>
        <w:t>W</w:t>
      </w:r>
      <w:r w:rsidR="00EC2754" w:rsidRPr="00C715D9">
        <w:rPr>
          <w:rFonts w:ascii="Times New Roman" w:hAnsi="Times New Roman"/>
          <w:sz w:val="24"/>
          <w:szCs w:val="24"/>
        </w:rPr>
        <w:t xml:space="preserve">e also investigated pure (unalloyed) Ni to obtain a baseline against which the </w:t>
      </w:r>
      <w:r w:rsidR="00EC2754">
        <w:rPr>
          <w:rFonts w:ascii="Times New Roman" w:hAnsi="Times New Roman"/>
          <w:sz w:val="24"/>
          <w:szCs w:val="24"/>
        </w:rPr>
        <w:t>higher order</w:t>
      </w:r>
      <w:r w:rsidR="00A72EE8">
        <w:rPr>
          <w:rFonts w:ascii="Times New Roman" w:hAnsi="Times New Roman" w:hint="eastAsia"/>
          <w:sz w:val="24"/>
          <w:szCs w:val="24"/>
        </w:rPr>
        <w:t xml:space="preserve"> </w:t>
      </w:r>
      <w:r w:rsidR="00EC2754">
        <w:rPr>
          <w:rFonts w:ascii="Times New Roman" w:hAnsi="Times New Roman"/>
          <w:sz w:val="24"/>
          <w:szCs w:val="24"/>
        </w:rPr>
        <w:t>solid solution alloys</w:t>
      </w:r>
      <w:r>
        <w:rPr>
          <w:rFonts w:ascii="Times New Roman" w:hAnsi="Times New Roman" w:hint="eastAsia"/>
          <w:sz w:val="24"/>
          <w:szCs w:val="24"/>
        </w:rPr>
        <w:t xml:space="preserve"> </w:t>
      </w:r>
      <w:r w:rsidR="00EC2754">
        <w:rPr>
          <w:rFonts w:ascii="Times New Roman" w:hAnsi="Times New Roman"/>
          <w:sz w:val="24"/>
          <w:szCs w:val="24"/>
        </w:rPr>
        <w:t>can be</w:t>
      </w:r>
      <w:r w:rsidR="00EC2754" w:rsidRPr="00C715D9">
        <w:rPr>
          <w:rFonts w:ascii="Times New Roman" w:hAnsi="Times New Roman"/>
          <w:sz w:val="24"/>
          <w:szCs w:val="24"/>
        </w:rPr>
        <w:t xml:space="preserve"> compared. For </w:t>
      </w:r>
      <w:r w:rsidR="00EC2754" w:rsidRPr="00C715D9">
        <w:rPr>
          <w:rFonts w:ascii="Times New Roman" w:hAnsi="Times New Roman"/>
          <w:sz w:val="24"/>
          <w:szCs w:val="24"/>
        </w:rPr>
        <w:lastRenderedPageBreak/>
        <w:t xml:space="preserve">each of these materials, we investigated </w:t>
      </w:r>
      <w:r w:rsidR="00EC2754" w:rsidRPr="00C715D9">
        <w:rPr>
          <w:rFonts w:ascii="Times New Roman" w:hAnsi="Times New Roman" w:hint="eastAsia"/>
          <w:sz w:val="24"/>
          <w:szCs w:val="24"/>
        </w:rPr>
        <w:t xml:space="preserve">phase stability, </w:t>
      </w:r>
      <w:r w:rsidR="00EC2754" w:rsidRPr="00C715D9">
        <w:rPr>
          <w:rFonts w:ascii="Times New Roman" w:hAnsi="Times New Roman"/>
          <w:sz w:val="24"/>
          <w:szCs w:val="24"/>
        </w:rPr>
        <w:t xml:space="preserve">microstructure and </w:t>
      </w:r>
      <w:r w:rsidR="00EC2754" w:rsidRPr="00C715D9">
        <w:rPr>
          <w:rFonts w:ascii="Times New Roman" w:hAnsi="Times New Roman" w:hint="eastAsia"/>
          <w:sz w:val="24"/>
          <w:szCs w:val="24"/>
        </w:rPr>
        <w:t>micro</w:t>
      </w:r>
      <w:r w:rsidR="00EC2754" w:rsidRPr="00C715D9">
        <w:rPr>
          <w:rFonts w:ascii="Times New Roman" w:hAnsi="Times New Roman"/>
          <w:sz w:val="24"/>
          <w:szCs w:val="24"/>
        </w:rPr>
        <w:t>hardness evolution as a function of heat treatment after cold rolling.</w:t>
      </w:r>
    </w:p>
    <w:p w:rsidR="00EC2754" w:rsidRPr="00C715D9" w:rsidRDefault="00EC2754" w:rsidP="00EC2754">
      <w:pPr>
        <w:spacing w:line="480" w:lineRule="auto"/>
        <w:jc w:val="both"/>
        <w:rPr>
          <w:rFonts w:ascii="Times New Roman" w:hAnsi="Times New Roman"/>
          <w:sz w:val="24"/>
          <w:szCs w:val="24"/>
        </w:rPr>
      </w:pPr>
    </w:p>
    <w:p w:rsidR="00EC2754" w:rsidRPr="00C715D9" w:rsidRDefault="00EC2754" w:rsidP="00EC2754">
      <w:pPr>
        <w:pStyle w:val="ListParagraph"/>
        <w:numPr>
          <w:ilvl w:val="0"/>
          <w:numId w:val="2"/>
        </w:numPr>
        <w:spacing w:line="480" w:lineRule="auto"/>
        <w:ind w:left="360"/>
        <w:jc w:val="both"/>
        <w:rPr>
          <w:rFonts w:ascii="Times New Roman" w:hAnsi="Times New Roman"/>
          <w:b/>
          <w:sz w:val="24"/>
          <w:szCs w:val="24"/>
        </w:rPr>
      </w:pPr>
      <w:r w:rsidRPr="00C715D9">
        <w:rPr>
          <w:rFonts w:ascii="Times New Roman" w:hAnsi="Times New Roman"/>
          <w:b/>
          <w:sz w:val="24"/>
          <w:szCs w:val="24"/>
        </w:rPr>
        <w:t>Methods and Experimental Procedures</w:t>
      </w:r>
    </w:p>
    <w:p w:rsidR="00EC2754" w:rsidRPr="00C715D9" w:rsidRDefault="00EC2754" w:rsidP="00EC2754">
      <w:pPr>
        <w:spacing w:line="480" w:lineRule="auto"/>
        <w:jc w:val="both"/>
        <w:rPr>
          <w:rFonts w:ascii="Times New Roman" w:hAnsi="Times New Roman"/>
          <w:b/>
          <w:sz w:val="24"/>
          <w:szCs w:val="24"/>
        </w:rPr>
      </w:pPr>
      <w:r w:rsidRPr="00C715D9">
        <w:rPr>
          <w:rFonts w:ascii="Times New Roman" w:hAnsi="Times New Roman" w:hint="eastAsia"/>
          <w:b/>
          <w:sz w:val="24"/>
          <w:szCs w:val="24"/>
        </w:rPr>
        <w:t xml:space="preserve">2.1. Phase Diagram </w:t>
      </w:r>
      <w:r>
        <w:rPr>
          <w:rFonts w:ascii="Times New Roman" w:hAnsi="Times New Roman"/>
          <w:b/>
          <w:sz w:val="24"/>
          <w:szCs w:val="24"/>
        </w:rPr>
        <w:t>Assessments</w:t>
      </w:r>
    </w:p>
    <w:p w:rsidR="00EC2754" w:rsidRPr="00C715D9" w:rsidRDefault="00EC2754" w:rsidP="00EC2754">
      <w:pPr>
        <w:spacing w:line="480" w:lineRule="auto"/>
        <w:jc w:val="both"/>
        <w:rPr>
          <w:rFonts w:ascii="Times New Roman" w:hAnsi="Times New Roman"/>
          <w:sz w:val="24"/>
          <w:szCs w:val="24"/>
        </w:rPr>
      </w:pPr>
      <w:r w:rsidRPr="00C715D9">
        <w:rPr>
          <w:rFonts w:ascii="Times New Roman" w:hAnsi="Times New Roman" w:hint="eastAsia"/>
          <w:sz w:val="24"/>
          <w:szCs w:val="24"/>
        </w:rPr>
        <w:t xml:space="preserve">    Quaternary phase diagrams </w:t>
      </w:r>
      <w:r w:rsidRPr="00C715D9">
        <w:rPr>
          <w:rFonts w:ascii="Times New Roman" w:hAnsi="Times New Roman"/>
          <w:sz w:val="24"/>
          <w:szCs w:val="24"/>
        </w:rPr>
        <w:t>are</w:t>
      </w:r>
      <w:r w:rsidRPr="00C715D9">
        <w:rPr>
          <w:rFonts w:ascii="Times New Roman" w:hAnsi="Times New Roman" w:hint="eastAsia"/>
          <w:sz w:val="24"/>
          <w:szCs w:val="24"/>
        </w:rPr>
        <w:t xml:space="preserve"> virtually </w:t>
      </w:r>
      <w:r w:rsidRPr="00C715D9">
        <w:rPr>
          <w:rFonts w:ascii="Times New Roman" w:hAnsi="Times New Roman"/>
          <w:sz w:val="24"/>
          <w:szCs w:val="24"/>
        </w:rPr>
        <w:t>non</w:t>
      </w:r>
      <w:r w:rsidRPr="00C715D9">
        <w:rPr>
          <w:rFonts w:ascii="Times New Roman" w:hAnsi="Times New Roman" w:hint="eastAsia"/>
          <w:sz w:val="24"/>
          <w:szCs w:val="24"/>
        </w:rPr>
        <w:t>exist</w:t>
      </w:r>
      <w:r w:rsidRPr="00C715D9">
        <w:rPr>
          <w:rFonts w:ascii="Times New Roman" w:hAnsi="Times New Roman"/>
          <w:sz w:val="24"/>
          <w:szCs w:val="24"/>
        </w:rPr>
        <w:t>ent in the literature</w:t>
      </w:r>
      <w:r w:rsidRPr="00C715D9">
        <w:rPr>
          <w:rFonts w:ascii="Times New Roman" w:hAnsi="Times New Roman" w:hint="eastAsia"/>
          <w:sz w:val="24"/>
          <w:szCs w:val="24"/>
        </w:rPr>
        <w:t xml:space="preserve">. </w:t>
      </w:r>
      <w:r w:rsidRPr="00C715D9">
        <w:rPr>
          <w:rFonts w:ascii="Times New Roman" w:hAnsi="Times New Roman"/>
          <w:sz w:val="24"/>
          <w:szCs w:val="24"/>
        </w:rPr>
        <w:t>Therefore,</w:t>
      </w:r>
      <w:r w:rsidRPr="00C715D9">
        <w:rPr>
          <w:rFonts w:ascii="Times New Roman" w:hAnsi="Times New Roman" w:hint="eastAsia"/>
          <w:sz w:val="24"/>
          <w:szCs w:val="24"/>
        </w:rPr>
        <w:t xml:space="preserve"> we </w:t>
      </w:r>
      <w:r w:rsidRPr="00C715D9">
        <w:rPr>
          <w:rFonts w:ascii="Times New Roman" w:hAnsi="Times New Roman"/>
          <w:sz w:val="24"/>
          <w:szCs w:val="24"/>
        </w:rPr>
        <w:t>had</w:t>
      </w:r>
      <w:r w:rsidR="006F07BC">
        <w:rPr>
          <w:rFonts w:ascii="Times New Roman" w:hAnsi="Times New Roman" w:hint="eastAsia"/>
          <w:sz w:val="24"/>
          <w:szCs w:val="24"/>
        </w:rPr>
        <w:t xml:space="preserve"> </w:t>
      </w:r>
      <w:r>
        <w:rPr>
          <w:rFonts w:ascii="Times New Roman" w:hAnsi="Times New Roman"/>
          <w:sz w:val="24"/>
          <w:szCs w:val="24"/>
        </w:rPr>
        <w:t xml:space="preserve">no choice but </w:t>
      </w:r>
      <w:r w:rsidRPr="00C715D9">
        <w:rPr>
          <w:rFonts w:ascii="Times New Roman" w:hAnsi="Times New Roman" w:hint="eastAsia"/>
          <w:sz w:val="24"/>
          <w:szCs w:val="24"/>
        </w:rPr>
        <w:t xml:space="preserve">to experimentally identify </w:t>
      </w:r>
      <w:r w:rsidRPr="00C715D9">
        <w:rPr>
          <w:rFonts w:ascii="Times New Roman" w:hAnsi="Times New Roman"/>
          <w:sz w:val="24"/>
          <w:szCs w:val="24"/>
        </w:rPr>
        <w:t>the</w:t>
      </w:r>
      <w:r w:rsidRPr="00C715D9">
        <w:rPr>
          <w:rFonts w:ascii="Times New Roman" w:hAnsi="Times New Roman" w:hint="eastAsia"/>
          <w:sz w:val="24"/>
          <w:szCs w:val="24"/>
        </w:rPr>
        <w:t xml:space="preserve"> phases</w:t>
      </w:r>
      <w:r w:rsidRPr="00C715D9">
        <w:rPr>
          <w:rFonts w:ascii="Times New Roman" w:hAnsi="Times New Roman"/>
          <w:sz w:val="24"/>
          <w:szCs w:val="24"/>
        </w:rPr>
        <w:t xml:space="preserve"> present in our equiatomic quaternaries</w:t>
      </w:r>
      <w:r w:rsidRPr="00C715D9">
        <w:rPr>
          <w:rFonts w:ascii="Times New Roman" w:hAnsi="Times New Roman" w:hint="eastAsia"/>
          <w:sz w:val="24"/>
          <w:szCs w:val="24"/>
        </w:rPr>
        <w:t xml:space="preserve">. </w:t>
      </w:r>
      <w:r w:rsidRPr="00C715D9">
        <w:rPr>
          <w:rFonts w:ascii="Times New Roman" w:hAnsi="Times New Roman"/>
          <w:sz w:val="24"/>
          <w:szCs w:val="24"/>
        </w:rPr>
        <w:t>In contrast, ternary</w:t>
      </w:r>
      <w:r w:rsidRPr="00C715D9">
        <w:rPr>
          <w:rFonts w:ascii="Times New Roman" w:hAnsi="Times New Roman" w:hint="eastAsia"/>
          <w:sz w:val="24"/>
          <w:szCs w:val="24"/>
        </w:rPr>
        <w:t xml:space="preserve"> and binary</w:t>
      </w:r>
      <w:r w:rsidRPr="00C715D9">
        <w:rPr>
          <w:rFonts w:ascii="Times New Roman" w:hAnsi="Times New Roman"/>
          <w:sz w:val="24"/>
          <w:szCs w:val="24"/>
        </w:rPr>
        <w:t xml:space="preserve"> phase diagrams tend to be more common so we used them as a first step in our analysis followed by experimental verification of the phases that were actually present. A</w:t>
      </w:r>
      <w:r w:rsidRPr="00C715D9">
        <w:rPr>
          <w:rFonts w:ascii="Times New Roman" w:hAnsi="Times New Roman" w:hint="eastAsia"/>
          <w:sz w:val="24"/>
          <w:szCs w:val="24"/>
        </w:rPr>
        <w:t xml:space="preserve">ll phase diagrams </w:t>
      </w:r>
      <w:r>
        <w:rPr>
          <w:rFonts w:ascii="Times New Roman" w:hAnsi="Times New Roman"/>
          <w:sz w:val="24"/>
          <w:szCs w:val="24"/>
        </w:rPr>
        <w:t>used in this study</w:t>
      </w:r>
      <w:r w:rsidR="006F07BC">
        <w:rPr>
          <w:rFonts w:ascii="Times New Roman" w:hAnsi="Times New Roman" w:hint="eastAsia"/>
          <w:sz w:val="24"/>
          <w:szCs w:val="24"/>
        </w:rPr>
        <w:t xml:space="preserve"> </w:t>
      </w:r>
      <w:r>
        <w:rPr>
          <w:rFonts w:ascii="Times New Roman" w:hAnsi="Times New Roman"/>
          <w:sz w:val="24"/>
          <w:szCs w:val="24"/>
        </w:rPr>
        <w:t>were taken</w:t>
      </w:r>
      <w:r w:rsidRPr="00C715D9">
        <w:rPr>
          <w:rFonts w:ascii="Times New Roman" w:hAnsi="Times New Roman" w:hint="eastAsia"/>
          <w:sz w:val="24"/>
          <w:szCs w:val="24"/>
        </w:rPr>
        <w:t xml:space="preserve"> from the ASM Alloy Phase Diagram Database [2</w:t>
      </w:r>
      <w:r>
        <w:rPr>
          <w:rFonts w:ascii="Times New Roman" w:hAnsi="Times New Roman" w:hint="eastAsia"/>
          <w:sz w:val="24"/>
          <w:szCs w:val="24"/>
        </w:rPr>
        <w:t>2</w:t>
      </w:r>
      <w:r w:rsidRPr="00C715D9">
        <w:rPr>
          <w:rFonts w:ascii="Times New Roman" w:hAnsi="Times New Roman" w:hint="eastAsia"/>
          <w:sz w:val="24"/>
          <w:szCs w:val="24"/>
        </w:rPr>
        <w:t xml:space="preserve">]. </w:t>
      </w:r>
      <w:r w:rsidRPr="00C715D9">
        <w:rPr>
          <w:rFonts w:ascii="Times New Roman" w:hAnsi="Times New Roman"/>
          <w:sz w:val="24"/>
          <w:szCs w:val="24"/>
        </w:rPr>
        <w:t>T</w:t>
      </w:r>
      <w:r w:rsidRPr="00C715D9">
        <w:rPr>
          <w:rFonts w:ascii="Times New Roman" w:hAnsi="Times New Roman" w:hint="eastAsia"/>
          <w:sz w:val="24"/>
          <w:szCs w:val="24"/>
        </w:rPr>
        <w:t xml:space="preserve">he </w:t>
      </w:r>
      <w:r>
        <w:rPr>
          <w:rFonts w:ascii="Times New Roman" w:hAnsi="Times New Roman"/>
          <w:sz w:val="24"/>
          <w:szCs w:val="24"/>
        </w:rPr>
        <w:t>data gathered</w:t>
      </w:r>
      <w:r w:rsidRPr="00C715D9">
        <w:rPr>
          <w:rFonts w:ascii="Times New Roman" w:hAnsi="Times New Roman" w:hint="eastAsia"/>
          <w:sz w:val="24"/>
          <w:szCs w:val="24"/>
        </w:rPr>
        <w:t xml:space="preserve"> from the available phase diagrams are </w:t>
      </w:r>
      <w:r>
        <w:rPr>
          <w:rFonts w:ascii="Times New Roman" w:hAnsi="Times New Roman"/>
          <w:sz w:val="24"/>
          <w:szCs w:val="24"/>
        </w:rPr>
        <w:t>summarized</w:t>
      </w:r>
      <w:r w:rsidRPr="00C715D9">
        <w:rPr>
          <w:rFonts w:ascii="Times New Roman" w:hAnsi="Times New Roman" w:hint="eastAsia"/>
          <w:sz w:val="24"/>
          <w:szCs w:val="24"/>
        </w:rPr>
        <w:t xml:space="preserve"> in </w:t>
      </w:r>
      <w:r>
        <w:rPr>
          <w:rFonts w:ascii="Times New Roman" w:hAnsi="Times New Roman" w:hint="eastAsia"/>
          <w:sz w:val="24"/>
          <w:szCs w:val="24"/>
        </w:rPr>
        <w:t>Table</w:t>
      </w:r>
      <w:r w:rsidRPr="00C715D9">
        <w:rPr>
          <w:rFonts w:ascii="Times New Roman" w:hAnsi="Times New Roman" w:hint="eastAsia"/>
          <w:sz w:val="24"/>
          <w:szCs w:val="24"/>
        </w:rPr>
        <w:t xml:space="preserve"> </w:t>
      </w:r>
      <w:r w:rsidR="006F07BC">
        <w:rPr>
          <w:rFonts w:ascii="Times New Roman" w:hAnsi="Times New Roman" w:hint="eastAsia"/>
          <w:sz w:val="24"/>
          <w:szCs w:val="24"/>
        </w:rPr>
        <w:t>1.</w:t>
      </w:r>
      <w:r w:rsidRPr="00C715D9">
        <w:rPr>
          <w:rFonts w:ascii="Times New Roman" w:hAnsi="Times New Roman" w:hint="eastAsia"/>
          <w:sz w:val="24"/>
          <w:szCs w:val="24"/>
        </w:rPr>
        <w:t xml:space="preserve">1 </w:t>
      </w:r>
      <w:r>
        <w:rPr>
          <w:rFonts w:ascii="Times New Roman" w:hAnsi="Times New Roman"/>
          <w:sz w:val="24"/>
          <w:szCs w:val="24"/>
        </w:rPr>
        <w:t>where</w:t>
      </w:r>
      <w:r w:rsidRPr="00C715D9">
        <w:rPr>
          <w:rFonts w:ascii="Times New Roman" w:hAnsi="Times New Roman" w:hint="eastAsia"/>
          <w:sz w:val="24"/>
          <w:szCs w:val="24"/>
        </w:rPr>
        <w:t xml:space="preserve"> the phase</w:t>
      </w:r>
      <w:r>
        <w:rPr>
          <w:rFonts w:ascii="Times New Roman" w:hAnsi="Times New Roman"/>
          <w:sz w:val="24"/>
          <w:szCs w:val="24"/>
        </w:rPr>
        <w:t>s</w:t>
      </w:r>
      <w:r w:rsidR="006F07BC">
        <w:rPr>
          <w:rFonts w:ascii="Times New Roman" w:hAnsi="Times New Roman" w:hint="eastAsia"/>
          <w:sz w:val="24"/>
          <w:szCs w:val="24"/>
        </w:rPr>
        <w:t xml:space="preserve"> </w:t>
      </w:r>
      <w:r>
        <w:rPr>
          <w:rFonts w:ascii="Times New Roman" w:hAnsi="Times New Roman"/>
          <w:sz w:val="24"/>
          <w:szCs w:val="24"/>
        </w:rPr>
        <w:t>present at various</w:t>
      </w:r>
      <w:r w:rsidRPr="00C715D9">
        <w:rPr>
          <w:rFonts w:ascii="Times New Roman" w:hAnsi="Times New Roman" w:hint="eastAsia"/>
          <w:sz w:val="24"/>
          <w:szCs w:val="24"/>
        </w:rPr>
        <w:t xml:space="preserve"> temperature</w:t>
      </w:r>
      <w:r>
        <w:rPr>
          <w:rFonts w:ascii="Times New Roman" w:hAnsi="Times New Roman"/>
          <w:sz w:val="24"/>
          <w:szCs w:val="24"/>
        </w:rPr>
        <w:t>s</w:t>
      </w:r>
      <w:r w:rsidR="006F07BC">
        <w:rPr>
          <w:rFonts w:ascii="Times New Roman" w:hAnsi="Times New Roman" w:hint="eastAsia"/>
          <w:sz w:val="24"/>
          <w:szCs w:val="24"/>
        </w:rPr>
        <w:t xml:space="preserve"> </w:t>
      </w:r>
      <w:r>
        <w:rPr>
          <w:rFonts w:ascii="Times New Roman" w:hAnsi="Times New Roman"/>
          <w:sz w:val="24"/>
          <w:szCs w:val="24"/>
        </w:rPr>
        <w:t>are</w:t>
      </w:r>
      <w:r w:rsidR="006F07BC">
        <w:rPr>
          <w:rFonts w:ascii="Times New Roman" w:hAnsi="Times New Roman" w:hint="eastAsia"/>
          <w:sz w:val="24"/>
          <w:szCs w:val="24"/>
        </w:rPr>
        <w:t xml:space="preserve"> </w:t>
      </w:r>
      <w:r>
        <w:rPr>
          <w:rFonts w:ascii="Times New Roman" w:hAnsi="Times New Roman"/>
          <w:sz w:val="24"/>
          <w:szCs w:val="24"/>
        </w:rPr>
        <w:t>listed</w:t>
      </w:r>
      <w:r w:rsidRPr="00C715D9">
        <w:rPr>
          <w:rFonts w:ascii="Times New Roman" w:hAnsi="Times New Roman" w:hint="eastAsia"/>
          <w:sz w:val="24"/>
          <w:szCs w:val="24"/>
        </w:rPr>
        <w:t xml:space="preserve">. </w:t>
      </w:r>
      <w:r w:rsidRPr="00C715D9">
        <w:rPr>
          <w:rFonts w:ascii="Times New Roman" w:hAnsi="Times New Roman"/>
          <w:sz w:val="24"/>
          <w:szCs w:val="24"/>
        </w:rPr>
        <w:t>B</w:t>
      </w:r>
      <w:r w:rsidRPr="00C715D9">
        <w:rPr>
          <w:rFonts w:ascii="Times New Roman" w:hAnsi="Times New Roman" w:hint="eastAsia"/>
          <w:sz w:val="24"/>
          <w:szCs w:val="24"/>
        </w:rPr>
        <w:t xml:space="preserve">ased on </w:t>
      </w:r>
      <w:r>
        <w:rPr>
          <w:rFonts w:ascii="Times New Roman" w:hAnsi="Times New Roman"/>
          <w:sz w:val="24"/>
          <w:szCs w:val="24"/>
        </w:rPr>
        <w:t>these data</w:t>
      </w:r>
      <w:r w:rsidRPr="00C715D9">
        <w:rPr>
          <w:rFonts w:ascii="Times New Roman" w:hAnsi="Times New Roman" w:hint="eastAsia"/>
          <w:sz w:val="24"/>
          <w:szCs w:val="24"/>
        </w:rPr>
        <w:t xml:space="preserve">, </w:t>
      </w:r>
      <w:r>
        <w:rPr>
          <w:rFonts w:ascii="Times New Roman" w:hAnsi="Times New Roman"/>
          <w:sz w:val="24"/>
          <w:szCs w:val="24"/>
        </w:rPr>
        <w:t>the</w:t>
      </w:r>
      <w:r w:rsidR="006F07BC">
        <w:rPr>
          <w:rFonts w:ascii="Times New Roman" w:hAnsi="Times New Roman" w:hint="eastAsia"/>
          <w:sz w:val="24"/>
          <w:szCs w:val="24"/>
        </w:rPr>
        <w:t xml:space="preserve"> </w:t>
      </w:r>
      <w:r>
        <w:rPr>
          <w:rFonts w:ascii="Times New Roman" w:hAnsi="Times New Roman"/>
          <w:sz w:val="24"/>
          <w:szCs w:val="24"/>
        </w:rPr>
        <w:t xml:space="preserve">equiatomic </w:t>
      </w:r>
      <w:r>
        <w:rPr>
          <w:rFonts w:ascii="Times New Roman" w:hAnsi="Times New Roman" w:hint="eastAsia"/>
          <w:sz w:val="24"/>
          <w:szCs w:val="24"/>
        </w:rPr>
        <w:t>alloys</w:t>
      </w:r>
      <w:r w:rsidRPr="00C715D9">
        <w:rPr>
          <w:rFonts w:ascii="Times New Roman" w:hAnsi="Times New Roman" w:hint="eastAsia"/>
          <w:sz w:val="24"/>
          <w:szCs w:val="24"/>
        </w:rPr>
        <w:t xml:space="preserve"> FeCoCr, FeCrMn, FeCr, NiCr, CoCr and CrMn </w:t>
      </w:r>
      <w:r>
        <w:rPr>
          <w:rFonts w:ascii="Times New Roman" w:hAnsi="Times New Roman"/>
          <w:sz w:val="24"/>
          <w:szCs w:val="24"/>
        </w:rPr>
        <w:t>were eliminated from further consideration since they have</w:t>
      </w:r>
      <w:r w:rsidRPr="00C715D9">
        <w:rPr>
          <w:rFonts w:ascii="Times New Roman" w:hAnsi="Times New Roman" w:hint="eastAsia"/>
          <w:sz w:val="24"/>
          <w:szCs w:val="24"/>
        </w:rPr>
        <w:t xml:space="preserve"> either </w:t>
      </w:r>
      <w:r>
        <w:rPr>
          <w:rFonts w:ascii="Times New Roman" w:hAnsi="Times New Roman"/>
          <w:sz w:val="24"/>
          <w:szCs w:val="24"/>
        </w:rPr>
        <w:t xml:space="preserve">the </w:t>
      </w:r>
      <w:r w:rsidRPr="00C715D9">
        <w:rPr>
          <w:rFonts w:ascii="Times New Roman" w:hAnsi="Times New Roman" w:hint="eastAsia"/>
          <w:sz w:val="24"/>
          <w:szCs w:val="24"/>
        </w:rPr>
        <w:t xml:space="preserve">BCC </w:t>
      </w:r>
      <w:r>
        <w:rPr>
          <w:rFonts w:ascii="Times New Roman" w:hAnsi="Times New Roman"/>
          <w:sz w:val="24"/>
          <w:szCs w:val="24"/>
        </w:rPr>
        <w:t xml:space="preserve">crystal structure </w:t>
      </w:r>
      <w:r w:rsidRPr="00C715D9">
        <w:rPr>
          <w:rFonts w:ascii="Times New Roman" w:hAnsi="Times New Roman" w:hint="eastAsia"/>
          <w:sz w:val="24"/>
          <w:szCs w:val="24"/>
        </w:rPr>
        <w:t xml:space="preserve">or </w:t>
      </w:r>
      <w:r>
        <w:rPr>
          <w:rFonts w:ascii="Times New Roman" w:hAnsi="Times New Roman"/>
          <w:sz w:val="24"/>
          <w:szCs w:val="24"/>
        </w:rPr>
        <w:t xml:space="preserve">consist of </w:t>
      </w:r>
      <w:r w:rsidRPr="00C715D9">
        <w:rPr>
          <w:rFonts w:ascii="Times New Roman" w:hAnsi="Times New Roman" w:hint="eastAsia"/>
          <w:sz w:val="24"/>
          <w:szCs w:val="24"/>
        </w:rPr>
        <w:t xml:space="preserve">multiple phases </w:t>
      </w:r>
      <w:r>
        <w:rPr>
          <w:rFonts w:ascii="Times New Roman" w:hAnsi="Times New Roman"/>
          <w:sz w:val="24"/>
          <w:szCs w:val="24"/>
        </w:rPr>
        <w:t>at</w:t>
      </w:r>
      <w:r w:rsidRPr="00C715D9">
        <w:rPr>
          <w:rFonts w:ascii="Times New Roman" w:hAnsi="Times New Roman" w:hint="eastAsia"/>
          <w:sz w:val="24"/>
          <w:szCs w:val="24"/>
        </w:rPr>
        <w:t xml:space="preserve"> high temperature</w:t>
      </w:r>
      <w:r>
        <w:rPr>
          <w:rFonts w:ascii="Times New Roman" w:hAnsi="Times New Roman"/>
          <w:sz w:val="24"/>
          <w:szCs w:val="24"/>
        </w:rPr>
        <w:t>s</w:t>
      </w:r>
      <w:r w:rsidRPr="00C715D9">
        <w:rPr>
          <w:rFonts w:ascii="Times New Roman" w:hAnsi="Times New Roman" w:hint="eastAsia"/>
          <w:sz w:val="24"/>
          <w:szCs w:val="24"/>
        </w:rPr>
        <w:t xml:space="preserve">. </w:t>
      </w:r>
      <w:r>
        <w:rPr>
          <w:rFonts w:ascii="Times New Roman" w:hAnsi="Times New Roman"/>
          <w:sz w:val="24"/>
          <w:szCs w:val="24"/>
        </w:rPr>
        <w:t>In the case of</w:t>
      </w:r>
      <w:r w:rsidRPr="00C715D9">
        <w:rPr>
          <w:rFonts w:ascii="Times New Roman" w:hAnsi="Times New Roman" w:hint="eastAsia"/>
          <w:sz w:val="24"/>
          <w:szCs w:val="24"/>
        </w:rPr>
        <w:t xml:space="preserve"> Fe</w:t>
      </w:r>
      <w:r>
        <w:rPr>
          <w:rFonts w:ascii="Times New Roman" w:hAnsi="Times New Roman"/>
          <w:sz w:val="24"/>
          <w:szCs w:val="24"/>
        </w:rPr>
        <w:t>-</w:t>
      </w:r>
      <w:r w:rsidRPr="00C715D9">
        <w:rPr>
          <w:rFonts w:ascii="Times New Roman" w:hAnsi="Times New Roman" w:hint="eastAsia"/>
          <w:sz w:val="24"/>
          <w:szCs w:val="24"/>
        </w:rPr>
        <w:t>Co</w:t>
      </w:r>
      <w:r>
        <w:rPr>
          <w:rFonts w:ascii="Times New Roman" w:hAnsi="Times New Roman"/>
          <w:sz w:val="24"/>
          <w:szCs w:val="24"/>
        </w:rPr>
        <w:t xml:space="preserve"> alloys</w:t>
      </w:r>
      <w:r w:rsidRPr="00C715D9">
        <w:rPr>
          <w:rFonts w:ascii="Times New Roman" w:hAnsi="Times New Roman" w:hint="eastAsia"/>
          <w:sz w:val="24"/>
          <w:szCs w:val="24"/>
        </w:rPr>
        <w:t xml:space="preserve">, the FCC phase </w:t>
      </w:r>
      <w:r>
        <w:rPr>
          <w:rFonts w:ascii="Times New Roman" w:hAnsi="Times New Roman"/>
          <w:sz w:val="24"/>
          <w:szCs w:val="24"/>
        </w:rPr>
        <w:t>is</w:t>
      </w:r>
      <w:r w:rsidR="00A72EE8">
        <w:rPr>
          <w:rFonts w:ascii="Times New Roman" w:hAnsi="Times New Roman" w:hint="eastAsia"/>
          <w:sz w:val="24"/>
          <w:szCs w:val="24"/>
        </w:rPr>
        <w:t xml:space="preserve"> </w:t>
      </w:r>
      <w:r>
        <w:rPr>
          <w:rFonts w:ascii="Times New Roman" w:hAnsi="Times New Roman" w:hint="eastAsia"/>
          <w:sz w:val="24"/>
          <w:szCs w:val="24"/>
        </w:rPr>
        <w:t>stable</w:t>
      </w:r>
      <w:r w:rsidR="00A72EE8">
        <w:rPr>
          <w:rFonts w:ascii="Times New Roman" w:hAnsi="Times New Roman" w:hint="eastAsia"/>
          <w:sz w:val="24"/>
          <w:szCs w:val="24"/>
        </w:rPr>
        <w:t xml:space="preserve"> </w:t>
      </w:r>
      <w:r>
        <w:rPr>
          <w:rFonts w:ascii="Times New Roman" w:hAnsi="Times New Roman"/>
          <w:sz w:val="24"/>
          <w:szCs w:val="24"/>
        </w:rPr>
        <w:t>only above</w:t>
      </w:r>
      <w:r w:rsidRPr="00C715D9">
        <w:rPr>
          <w:rFonts w:ascii="Times New Roman" w:hAnsi="Times New Roman" w:hint="eastAsia"/>
          <w:sz w:val="24"/>
          <w:szCs w:val="24"/>
        </w:rPr>
        <w:t xml:space="preserve"> 985 </w:t>
      </w:r>
      <w:r w:rsidRPr="00C715D9">
        <w:rPr>
          <w:rFonts w:ascii="Times New Roman" w:hAnsi="Times New Roman"/>
          <w:sz w:val="24"/>
          <w:szCs w:val="24"/>
        </w:rPr>
        <w:t>°</w:t>
      </w:r>
      <w:r>
        <w:rPr>
          <w:rFonts w:ascii="Times New Roman" w:hAnsi="Times New Roman" w:hint="eastAsia"/>
          <w:sz w:val="24"/>
          <w:szCs w:val="24"/>
        </w:rPr>
        <w:t>C; at lower</w:t>
      </w:r>
      <w:r w:rsidR="00A72EE8">
        <w:rPr>
          <w:rFonts w:ascii="Times New Roman" w:hAnsi="Times New Roman" w:hint="eastAsia"/>
          <w:sz w:val="24"/>
          <w:szCs w:val="24"/>
        </w:rPr>
        <w:t xml:space="preserve"> </w:t>
      </w:r>
      <w:r>
        <w:rPr>
          <w:rFonts w:ascii="Times New Roman" w:hAnsi="Times New Roman"/>
          <w:sz w:val="24"/>
          <w:szCs w:val="24"/>
        </w:rPr>
        <w:t>temperatures,</w:t>
      </w:r>
      <w:r w:rsidR="006F07BC">
        <w:rPr>
          <w:rFonts w:ascii="Times New Roman" w:hAnsi="Times New Roman" w:hint="eastAsia"/>
          <w:sz w:val="24"/>
          <w:szCs w:val="24"/>
        </w:rPr>
        <w:t xml:space="preserve"> </w:t>
      </w:r>
      <w:r>
        <w:rPr>
          <w:rFonts w:ascii="Times New Roman" w:hAnsi="Times New Roman"/>
          <w:sz w:val="24"/>
          <w:szCs w:val="24"/>
        </w:rPr>
        <w:t>either BCC or B2</w:t>
      </w:r>
      <w:r w:rsidR="006F07BC">
        <w:rPr>
          <w:rFonts w:ascii="Times New Roman" w:hAnsi="Times New Roman" w:hint="eastAsia"/>
          <w:sz w:val="24"/>
          <w:szCs w:val="24"/>
        </w:rPr>
        <w:t xml:space="preserve"> </w:t>
      </w:r>
      <w:r>
        <w:rPr>
          <w:rFonts w:ascii="Times New Roman" w:hAnsi="Times New Roman"/>
          <w:sz w:val="24"/>
          <w:szCs w:val="24"/>
        </w:rPr>
        <w:t>is</w:t>
      </w:r>
      <w:r w:rsidRPr="00C715D9">
        <w:rPr>
          <w:rFonts w:ascii="Times New Roman" w:hAnsi="Times New Roman" w:hint="eastAsia"/>
          <w:sz w:val="24"/>
          <w:szCs w:val="24"/>
        </w:rPr>
        <w:t xml:space="preserve"> the </w:t>
      </w:r>
      <w:r>
        <w:rPr>
          <w:rFonts w:ascii="Times New Roman" w:hAnsi="Times New Roman" w:hint="eastAsia"/>
          <w:sz w:val="24"/>
          <w:szCs w:val="24"/>
        </w:rPr>
        <w:t>stable</w:t>
      </w:r>
      <w:r w:rsidRPr="00C715D9">
        <w:rPr>
          <w:rFonts w:ascii="Times New Roman" w:hAnsi="Times New Roman" w:hint="eastAsia"/>
          <w:sz w:val="24"/>
          <w:szCs w:val="24"/>
        </w:rPr>
        <w:t xml:space="preserve"> phase. </w:t>
      </w:r>
      <w:r>
        <w:rPr>
          <w:rFonts w:ascii="Times New Roman" w:hAnsi="Times New Roman"/>
          <w:sz w:val="24"/>
          <w:szCs w:val="24"/>
        </w:rPr>
        <w:t>Additionally</w:t>
      </w:r>
      <w:r w:rsidRPr="00C715D9">
        <w:rPr>
          <w:rFonts w:ascii="Times New Roman" w:hAnsi="Times New Roman" w:hint="eastAsia"/>
          <w:sz w:val="24"/>
          <w:szCs w:val="24"/>
        </w:rPr>
        <w:t xml:space="preserve">, phase </w:t>
      </w:r>
      <w:r w:rsidRPr="00C715D9">
        <w:rPr>
          <w:rFonts w:ascii="Times New Roman" w:hAnsi="Times New Roman"/>
          <w:sz w:val="24"/>
          <w:szCs w:val="24"/>
        </w:rPr>
        <w:t>separation</w:t>
      </w:r>
      <w:r w:rsidR="006F07BC">
        <w:rPr>
          <w:rFonts w:ascii="Times New Roman" w:hAnsi="Times New Roman" w:hint="eastAsia"/>
          <w:sz w:val="24"/>
          <w:szCs w:val="24"/>
        </w:rPr>
        <w:t xml:space="preserve"> </w:t>
      </w:r>
      <w:r>
        <w:rPr>
          <w:rFonts w:ascii="Times New Roman" w:hAnsi="Times New Roman"/>
          <w:sz w:val="24"/>
          <w:szCs w:val="24"/>
        </w:rPr>
        <w:t xml:space="preserve">has been shown to occur </w:t>
      </w:r>
      <w:r w:rsidRPr="00C715D9">
        <w:rPr>
          <w:rFonts w:ascii="Times New Roman" w:hAnsi="Times New Roman" w:hint="eastAsia"/>
          <w:sz w:val="24"/>
          <w:szCs w:val="24"/>
        </w:rPr>
        <w:t xml:space="preserve">in a surface layer up to 70 </w:t>
      </w:r>
      <w:r>
        <w:rPr>
          <w:rFonts w:ascii="Times New Roman" w:hAnsi="Times New Roman"/>
          <w:sz w:val="24"/>
          <w:szCs w:val="24"/>
        </w:rPr>
        <w:t>µ</w:t>
      </w:r>
      <w:r w:rsidRPr="00C715D9">
        <w:rPr>
          <w:rFonts w:ascii="Times New Roman" w:hAnsi="Times New Roman" w:hint="eastAsia"/>
          <w:sz w:val="24"/>
          <w:szCs w:val="24"/>
        </w:rPr>
        <w:t xml:space="preserve">m in thickness </w:t>
      </w:r>
      <w:r>
        <w:rPr>
          <w:rFonts w:ascii="Times New Roman" w:hAnsi="Times New Roman"/>
          <w:sz w:val="24"/>
          <w:szCs w:val="24"/>
        </w:rPr>
        <w:t>(</w:t>
      </w:r>
      <w:r w:rsidRPr="00C715D9">
        <w:rPr>
          <w:rFonts w:ascii="Times New Roman" w:hAnsi="Times New Roman" w:hint="eastAsia"/>
          <w:sz w:val="24"/>
          <w:szCs w:val="24"/>
        </w:rPr>
        <w:t>not associated with surface oxidation</w:t>
      </w:r>
      <w:r>
        <w:rPr>
          <w:rFonts w:ascii="Times New Roman" w:hAnsi="Times New Roman"/>
          <w:sz w:val="24"/>
          <w:szCs w:val="24"/>
        </w:rPr>
        <w:t>)</w:t>
      </w:r>
      <w:r w:rsidRPr="00C715D9">
        <w:rPr>
          <w:rFonts w:ascii="Times New Roman" w:hAnsi="Times New Roman" w:hint="eastAsia"/>
          <w:sz w:val="24"/>
          <w:szCs w:val="24"/>
        </w:rPr>
        <w:t xml:space="preserve"> at temperature</w:t>
      </w:r>
      <w:r>
        <w:rPr>
          <w:rFonts w:ascii="Times New Roman" w:hAnsi="Times New Roman"/>
          <w:sz w:val="24"/>
          <w:szCs w:val="24"/>
        </w:rPr>
        <w:t>s</w:t>
      </w:r>
      <w:r w:rsidRPr="00C715D9">
        <w:rPr>
          <w:rFonts w:ascii="Times New Roman" w:hAnsi="Times New Roman" w:hint="eastAsia"/>
          <w:sz w:val="24"/>
          <w:szCs w:val="24"/>
        </w:rPr>
        <w:t xml:space="preserve"> to 1300 </w:t>
      </w:r>
      <w:r w:rsidRPr="00C715D9">
        <w:rPr>
          <w:rFonts w:ascii="Times New Roman" w:hAnsi="Times New Roman"/>
          <w:sz w:val="24"/>
          <w:szCs w:val="24"/>
        </w:rPr>
        <w:t>°</w:t>
      </w:r>
      <w:r w:rsidRPr="00C715D9">
        <w:rPr>
          <w:rFonts w:ascii="Times New Roman" w:hAnsi="Times New Roman" w:hint="eastAsia"/>
          <w:sz w:val="24"/>
          <w:szCs w:val="24"/>
        </w:rPr>
        <w:t>C [2</w:t>
      </w:r>
      <w:r>
        <w:rPr>
          <w:rFonts w:ascii="Times New Roman" w:hAnsi="Times New Roman" w:hint="eastAsia"/>
          <w:sz w:val="24"/>
          <w:szCs w:val="24"/>
        </w:rPr>
        <w:t>3</w:t>
      </w:r>
      <w:r w:rsidRPr="00C715D9">
        <w:rPr>
          <w:rFonts w:ascii="Times New Roman" w:hAnsi="Times New Roman" w:hint="eastAsia"/>
          <w:sz w:val="24"/>
          <w:szCs w:val="24"/>
        </w:rPr>
        <w:t xml:space="preserve">] </w:t>
      </w:r>
      <w:r>
        <w:rPr>
          <w:rFonts w:ascii="Times New Roman" w:hAnsi="Times New Roman"/>
          <w:sz w:val="24"/>
          <w:szCs w:val="24"/>
        </w:rPr>
        <w:t>including at the</w:t>
      </w:r>
      <w:r w:rsidRPr="00C715D9">
        <w:rPr>
          <w:rFonts w:ascii="Times New Roman" w:hAnsi="Times New Roman" w:hint="eastAsia"/>
          <w:sz w:val="24"/>
          <w:szCs w:val="24"/>
        </w:rPr>
        <w:t xml:space="preserve"> FeCo equiatomic </w:t>
      </w:r>
      <w:r>
        <w:rPr>
          <w:rFonts w:ascii="Times New Roman" w:hAnsi="Times New Roman"/>
          <w:sz w:val="24"/>
          <w:szCs w:val="24"/>
        </w:rPr>
        <w:t>composition</w:t>
      </w:r>
      <w:r w:rsidRPr="00C715D9">
        <w:rPr>
          <w:rFonts w:ascii="Times New Roman" w:hAnsi="Times New Roman" w:hint="eastAsia"/>
          <w:sz w:val="24"/>
          <w:szCs w:val="24"/>
        </w:rPr>
        <w:t xml:space="preserve"> [2</w:t>
      </w:r>
      <w:r>
        <w:rPr>
          <w:rFonts w:ascii="Times New Roman" w:hAnsi="Times New Roman" w:hint="eastAsia"/>
          <w:sz w:val="24"/>
          <w:szCs w:val="24"/>
        </w:rPr>
        <w:t xml:space="preserve">4]. </w:t>
      </w:r>
      <w:r>
        <w:rPr>
          <w:rFonts w:ascii="Times New Roman" w:hAnsi="Times New Roman"/>
          <w:sz w:val="24"/>
          <w:szCs w:val="24"/>
        </w:rPr>
        <w:t>Therefore, it, too,</w:t>
      </w:r>
      <w:r w:rsidR="006F07BC">
        <w:rPr>
          <w:rFonts w:ascii="Times New Roman" w:hAnsi="Times New Roman" w:hint="eastAsia"/>
          <w:sz w:val="24"/>
          <w:szCs w:val="24"/>
        </w:rPr>
        <w:t xml:space="preserve"> </w:t>
      </w:r>
      <w:r>
        <w:rPr>
          <w:rFonts w:ascii="Times New Roman" w:hAnsi="Times New Roman"/>
          <w:sz w:val="24"/>
          <w:szCs w:val="24"/>
        </w:rPr>
        <w:t>was</w:t>
      </w:r>
      <w:r w:rsidRPr="00C715D9">
        <w:rPr>
          <w:rFonts w:ascii="Times New Roman" w:hAnsi="Times New Roman" w:hint="eastAsia"/>
          <w:sz w:val="24"/>
          <w:szCs w:val="24"/>
        </w:rPr>
        <w:t xml:space="preserve"> excluded from further study since </w:t>
      </w:r>
      <w:r>
        <w:rPr>
          <w:rFonts w:ascii="Times New Roman" w:hAnsi="Times New Roman"/>
          <w:sz w:val="24"/>
          <w:szCs w:val="24"/>
        </w:rPr>
        <w:t>our focus was on those alloys that are single-phase FCC at room temperature</w:t>
      </w:r>
      <w:r w:rsidRPr="00C715D9">
        <w:rPr>
          <w:rFonts w:ascii="Times New Roman" w:hAnsi="Times New Roman" w:hint="eastAsia"/>
          <w:sz w:val="24"/>
          <w:szCs w:val="24"/>
        </w:rPr>
        <w:t xml:space="preserve">. </w:t>
      </w:r>
      <w:r w:rsidRPr="00C715D9">
        <w:rPr>
          <w:rFonts w:ascii="Times New Roman" w:hAnsi="Times New Roman"/>
          <w:sz w:val="24"/>
          <w:szCs w:val="24"/>
        </w:rPr>
        <w:t xml:space="preserve">The remaining </w:t>
      </w:r>
      <w:r>
        <w:rPr>
          <w:rFonts w:ascii="Times New Roman" w:hAnsi="Times New Roman"/>
          <w:sz w:val="24"/>
          <w:szCs w:val="24"/>
        </w:rPr>
        <w:t>eight</w:t>
      </w:r>
      <w:r w:rsidR="006F07BC">
        <w:rPr>
          <w:rFonts w:ascii="Times New Roman" w:hAnsi="Times New Roman" w:hint="eastAsia"/>
          <w:sz w:val="24"/>
          <w:szCs w:val="24"/>
        </w:rPr>
        <w:t xml:space="preserve"> </w:t>
      </w:r>
      <w:r w:rsidRPr="00C715D9">
        <w:rPr>
          <w:rFonts w:ascii="Times New Roman" w:hAnsi="Times New Roman"/>
          <w:sz w:val="24"/>
          <w:szCs w:val="24"/>
        </w:rPr>
        <w:t>ternary</w:t>
      </w:r>
      <w:r w:rsidRPr="00C715D9">
        <w:rPr>
          <w:rFonts w:ascii="Times New Roman" w:hAnsi="Times New Roman" w:hint="eastAsia"/>
          <w:sz w:val="24"/>
          <w:szCs w:val="24"/>
        </w:rPr>
        <w:t xml:space="preserve"> and </w:t>
      </w:r>
      <w:r>
        <w:rPr>
          <w:rFonts w:ascii="Times New Roman" w:hAnsi="Times New Roman"/>
          <w:sz w:val="24"/>
          <w:szCs w:val="24"/>
        </w:rPr>
        <w:t>five</w:t>
      </w:r>
      <w:r w:rsidRPr="00C715D9">
        <w:rPr>
          <w:rFonts w:ascii="Times New Roman" w:hAnsi="Times New Roman" w:hint="eastAsia"/>
          <w:sz w:val="24"/>
          <w:szCs w:val="24"/>
        </w:rPr>
        <w:t xml:space="preserve"> binary</w:t>
      </w:r>
      <w:r w:rsidRPr="00C715D9">
        <w:rPr>
          <w:rFonts w:ascii="Times New Roman" w:hAnsi="Times New Roman"/>
          <w:sz w:val="24"/>
          <w:szCs w:val="24"/>
        </w:rPr>
        <w:t xml:space="preserve"> equiatomic alloys could </w:t>
      </w:r>
      <w:r w:rsidRPr="005741BB">
        <w:rPr>
          <w:rFonts w:ascii="Times New Roman" w:hAnsi="Times New Roman"/>
          <w:i/>
          <w:sz w:val="24"/>
          <w:szCs w:val="24"/>
        </w:rPr>
        <w:t>potentially</w:t>
      </w:r>
      <w:r w:rsidRPr="00C715D9">
        <w:rPr>
          <w:rFonts w:ascii="Times New Roman" w:hAnsi="Times New Roman"/>
          <w:sz w:val="24"/>
          <w:szCs w:val="24"/>
        </w:rPr>
        <w:t xml:space="preserve"> form</w:t>
      </w:r>
      <w:r w:rsidRPr="00C715D9">
        <w:rPr>
          <w:rFonts w:ascii="Times New Roman" w:hAnsi="Times New Roman" w:hint="eastAsia"/>
          <w:sz w:val="24"/>
          <w:szCs w:val="24"/>
        </w:rPr>
        <w:t xml:space="preserve"> single</w:t>
      </w:r>
      <w:r w:rsidRPr="00C715D9">
        <w:rPr>
          <w:rFonts w:ascii="Times New Roman" w:hAnsi="Times New Roman"/>
          <w:sz w:val="24"/>
          <w:szCs w:val="24"/>
        </w:rPr>
        <w:t>-</w:t>
      </w:r>
      <w:r w:rsidRPr="00C715D9">
        <w:rPr>
          <w:rFonts w:ascii="Times New Roman" w:hAnsi="Times New Roman" w:hint="eastAsia"/>
          <w:sz w:val="24"/>
          <w:szCs w:val="24"/>
        </w:rPr>
        <w:t>phase FCC solid solution</w:t>
      </w:r>
      <w:r w:rsidRPr="00C715D9">
        <w:rPr>
          <w:rFonts w:ascii="Times New Roman" w:hAnsi="Times New Roman"/>
          <w:sz w:val="24"/>
          <w:szCs w:val="24"/>
        </w:rPr>
        <w:t>s</w:t>
      </w:r>
      <w:r>
        <w:rPr>
          <w:rFonts w:ascii="Times New Roman" w:hAnsi="Times New Roman"/>
          <w:sz w:val="24"/>
          <w:szCs w:val="24"/>
        </w:rPr>
        <w:t xml:space="preserve">, but experimental validation was necessary </w:t>
      </w:r>
      <w:r w:rsidRPr="00C715D9">
        <w:rPr>
          <w:rFonts w:ascii="Times New Roman" w:hAnsi="Times New Roman" w:hint="eastAsia"/>
          <w:sz w:val="24"/>
          <w:szCs w:val="24"/>
        </w:rPr>
        <w:t xml:space="preserve">since phase diagrams </w:t>
      </w:r>
      <w:r>
        <w:rPr>
          <w:rFonts w:ascii="Times New Roman" w:hAnsi="Times New Roman"/>
          <w:sz w:val="24"/>
          <w:szCs w:val="24"/>
        </w:rPr>
        <w:t>were</w:t>
      </w:r>
      <w:r w:rsidR="00A72EE8">
        <w:rPr>
          <w:rFonts w:ascii="Times New Roman" w:hAnsi="Times New Roman" w:hint="eastAsia"/>
          <w:sz w:val="24"/>
          <w:szCs w:val="24"/>
        </w:rPr>
        <w:t xml:space="preserve"> </w:t>
      </w:r>
      <w:r>
        <w:rPr>
          <w:rFonts w:ascii="Times New Roman" w:hAnsi="Times New Roman"/>
          <w:sz w:val="24"/>
          <w:szCs w:val="24"/>
        </w:rPr>
        <w:t xml:space="preserve">either </w:t>
      </w:r>
      <w:r w:rsidRPr="00C715D9">
        <w:rPr>
          <w:rFonts w:ascii="Times New Roman" w:hAnsi="Times New Roman" w:hint="eastAsia"/>
          <w:sz w:val="24"/>
          <w:szCs w:val="24"/>
        </w:rPr>
        <w:t xml:space="preserve">not available </w:t>
      </w:r>
      <w:r>
        <w:rPr>
          <w:rFonts w:ascii="Times New Roman" w:hAnsi="Times New Roman"/>
          <w:sz w:val="24"/>
          <w:szCs w:val="24"/>
        </w:rPr>
        <w:t xml:space="preserve">(in some cases), or available only </w:t>
      </w:r>
      <w:r>
        <w:rPr>
          <w:rFonts w:ascii="Times New Roman" w:hAnsi="Times New Roman" w:hint="eastAsia"/>
          <w:sz w:val="24"/>
          <w:szCs w:val="24"/>
        </w:rPr>
        <w:t xml:space="preserve">for a </w:t>
      </w:r>
      <w:r>
        <w:rPr>
          <w:rFonts w:ascii="Times New Roman" w:hAnsi="Times New Roman" w:hint="eastAsia"/>
          <w:sz w:val="24"/>
          <w:szCs w:val="24"/>
        </w:rPr>
        <w:lastRenderedPageBreak/>
        <w:t>limited range of temperature</w:t>
      </w:r>
      <w:r>
        <w:rPr>
          <w:rFonts w:ascii="Times New Roman" w:hAnsi="Times New Roman"/>
          <w:sz w:val="24"/>
          <w:szCs w:val="24"/>
        </w:rPr>
        <w:t>s</w:t>
      </w:r>
      <w:r>
        <w:rPr>
          <w:rFonts w:ascii="Times New Roman" w:hAnsi="Times New Roman" w:hint="eastAsia"/>
          <w:sz w:val="24"/>
          <w:szCs w:val="24"/>
        </w:rPr>
        <w:t xml:space="preserve">. </w:t>
      </w:r>
      <w:r>
        <w:rPr>
          <w:rFonts w:ascii="Times New Roman" w:hAnsi="Times New Roman"/>
          <w:sz w:val="24"/>
          <w:szCs w:val="24"/>
        </w:rPr>
        <w:t>Of</w:t>
      </w:r>
      <w:r w:rsidRPr="00C715D9">
        <w:rPr>
          <w:rFonts w:ascii="Times New Roman" w:hAnsi="Times New Roman" w:hint="eastAsia"/>
          <w:sz w:val="24"/>
          <w:szCs w:val="24"/>
        </w:rPr>
        <w:t xml:space="preserve"> the five </w:t>
      </w:r>
      <w:r>
        <w:rPr>
          <w:rFonts w:ascii="Times New Roman" w:hAnsi="Times New Roman" w:hint="eastAsia"/>
          <w:sz w:val="24"/>
          <w:szCs w:val="24"/>
        </w:rPr>
        <w:t>elements</w:t>
      </w:r>
      <w:r w:rsidR="00A72EE8">
        <w:rPr>
          <w:rFonts w:ascii="Times New Roman" w:hAnsi="Times New Roman" w:hint="eastAsia"/>
          <w:sz w:val="24"/>
          <w:szCs w:val="24"/>
        </w:rPr>
        <w:t xml:space="preserve"> </w:t>
      </w:r>
      <w:r>
        <w:rPr>
          <w:rFonts w:ascii="Times New Roman" w:hAnsi="Times New Roman"/>
          <w:sz w:val="24"/>
          <w:szCs w:val="24"/>
        </w:rPr>
        <w:t>in</w:t>
      </w:r>
      <w:r w:rsidR="00A72EE8">
        <w:rPr>
          <w:rFonts w:ascii="Times New Roman" w:hAnsi="Times New Roman" w:hint="eastAsia"/>
          <w:sz w:val="24"/>
          <w:szCs w:val="24"/>
        </w:rPr>
        <w:t xml:space="preserve"> </w:t>
      </w:r>
      <w:r>
        <w:rPr>
          <w:rFonts w:ascii="Times New Roman" w:hAnsi="Times New Roman"/>
          <w:sz w:val="24"/>
          <w:szCs w:val="24"/>
        </w:rPr>
        <w:t>the</w:t>
      </w:r>
      <w:r w:rsidR="00A72EE8">
        <w:rPr>
          <w:rFonts w:ascii="Times New Roman" w:hAnsi="Times New Roman" w:hint="eastAsia"/>
          <w:sz w:val="24"/>
          <w:szCs w:val="24"/>
        </w:rPr>
        <w:t xml:space="preserve"> </w:t>
      </w:r>
      <w:r w:rsidRPr="00C715D9">
        <w:rPr>
          <w:rFonts w:ascii="Times New Roman" w:hAnsi="Times New Roman" w:hint="eastAsia"/>
          <w:sz w:val="24"/>
          <w:szCs w:val="24"/>
        </w:rPr>
        <w:t>quinary</w:t>
      </w:r>
      <w:r w:rsidR="00A72EE8">
        <w:rPr>
          <w:rFonts w:ascii="Times New Roman" w:hAnsi="Times New Roman" w:hint="eastAsia"/>
          <w:sz w:val="24"/>
          <w:szCs w:val="24"/>
        </w:rPr>
        <w:t xml:space="preserve"> </w:t>
      </w:r>
      <w:r>
        <w:rPr>
          <w:rFonts w:ascii="Times New Roman" w:hAnsi="Times New Roman"/>
          <w:sz w:val="24"/>
          <w:szCs w:val="24"/>
        </w:rPr>
        <w:t xml:space="preserve">alloy </w:t>
      </w:r>
      <w:r w:rsidRPr="00C715D9">
        <w:rPr>
          <w:rFonts w:ascii="Times New Roman" w:hAnsi="Times New Roman"/>
          <w:sz w:val="24"/>
          <w:szCs w:val="24"/>
        </w:rPr>
        <w:t>(FeNiCoCr</w:t>
      </w:r>
      <w:r w:rsidRPr="00C715D9">
        <w:rPr>
          <w:rFonts w:ascii="Times New Roman" w:hAnsi="Times New Roman" w:hint="eastAsia"/>
          <w:sz w:val="24"/>
          <w:szCs w:val="24"/>
        </w:rPr>
        <w:t>Mn</w:t>
      </w:r>
      <w:r w:rsidRPr="00C715D9">
        <w:rPr>
          <w:rFonts w:ascii="Times New Roman" w:hAnsi="Times New Roman"/>
          <w:sz w:val="24"/>
          <w:szCs w:val="24"/>
        </w:rPr>
        <w:t xml:space="preserve">), </w:t>
      </w:r>
      <w:r w:rsidRPr="00C715D9">
        <w:rPr>
          <w:rFonts w:ascii="Times New Roman" w:hAnsi="Times New Roman" w:hint="eastAsia"/>
          <w:sz w:val="24"/>
          <w:szCs w:val="24"/>
        </w:rPr>
        <w:t xml:space="preserve">only Ni </w:t>
      </w:r>
      <w:r w:rsidRPr="00C715D9">
        <w:rPr>
          <w:rFonts w:ascii="Times New Roman" w:hAnsi="Times New Roman"/>
          <w:sz w:val="24"/>
          <w:szCs w:val="24"/>
        </w:rPr>
        <w:t>has the</w:t>
      </w:r>
      <w:r w:rsidRPr="00C715D9">
        <w:rPr>
          <w:rFonts w:ascii="Times New Roman" w:hAnsi="Times New Roman" w:hint="eastAsia"/>
          <w:sz w:val="24"/>
          <w:szCs w:val="24"/>
        </w:rPr>
        <w:t xml:space="preserve"> FCC </w:t>
      </w:r>
      <w:r w:rsidRPr="00C715D9">
        <w:rPr>
          <w:rFonts w:ascii="Times New Roman" w:hAnsi="Times New Roman"/>
          <w:sz w:val="24"/>
          <w:szCs w:val="24"/>
        </w:rPr>
        <w:t>crystal structure at room temperature</w:t>
      </w:r>
      <w:r w:rsidRPr="00C715D9">
        <w:rPr>
          <w:rFonts w:ascii="Times New Roman" w:hAnsi="Times New Roman" w:hint="eastAsia"/>
          <w:sz w:val="24"/>
          <w:szCs w:val="24"/>
        </w:rPr>
        <w:t>.</w:t>
      </w:r>
      <w:r w:rsidRPr="00C715D9">
        <w:rPr>
          <w:rFonts w:ascii="Times New Roman" w:hAnsi="Times New Roman"/>
          <w:sz w:val="24"/>
          <w:szCs w:val="24"/>
        </w:rPr>
        <w:t xml:space="preserve"> Based on </w:t>
      </w:r>
      <w:r>
        <w:rPr>
          <w:rFonts w:ascii="Times New Roman" w:hAnsi="Times New Roman"/>
          <w:sz w:val="24"/>
          <w:szCs w:val="24"/>
        </w:rPr>
        <w:t>these starting observations</w:t>
      </w:r>
      <w:r w:rsidRPr="00C715D9">
        <w:rPr>
          <w:rFonts w:ascii="Times New Roman" w:hAnsi="Times New Roman"/>
          <w:sz w:val="24"/>
          <w:szCs w:val="24"/>
        </w:rPr>
        <w:t xml:space="preserve">, </w:t>
      </w:r>
      <w:r>
        <w:rPr>
          <w:rFonts w:ascii="Times New Roman" w:hAnsi="Times New Roman"/>
          <w:sz w:val="24"/>
          <w:szCs w:val="24"/>
        </w:rPr>
        <w:t>several different ingots</w:t>
      </w:r>
      <w:r w:rsidRPr="00C715D9">
        <w:rPr>
          <w:rFonts w:ascii="Times New Roman" w:hAnsi="Times New Roman"/>
          <w:sz w:val="24"/>
          <w:szCs w:val="24"/>
        </w:rPr>
        <w:t xml:space="preserve"> were prepared and analyzed for experimental verification of phase stability as described below.</w:t>
      </w:r>
    </w:p>
    <w:p w:rsidR="00EC2754" w:rsidRPr="00C715D9" w:rsidRDefault="00EC2754" w:rsidP="00EC2754">
      <w:pPr>
        <w:spacing w:line="480" w:lineRule="auto"/>
        <w:jc w:val="both"/>
        <w:rPr>
          <w:rFonts w:ascii="Times New Roman" w:hAnsi="Times New Roman"/>
          <w:sz w:val="24"/>
          <w:szCs w:val="24"/>
        </w:rPr>
      </w:pPr>
    </w:p>
    <w:p w:rsidR="00EC2754" w:rsidRPr="00C715D9" w:rsidRDefault="00EC2754" w:rsidP="00EC2754">
      <w:pPr>
        <w:spacing w:line="480" w:lineRule="auto"/>
        <w:jc w:val="both"/>
        <w:rPr>
          <w:rFonts w:ascii="Times New Roman" w:hAnsi="Times New Roman"/>
          <w:b/>
          <w:sz w:val="24"/>
          <w:szCs w:val="24"/>
        </w:rPr>
      </w:pPr>
      <w:r w:rsidRPr="00C715D9">
        <w:rPr>
          <w:rFonts w:ascii="Times New Roman" w:hAnsi="Times New Roman" w:hint="eastAsia"/>
          <w:b/>
          <w:sz w:val="24"/>
          <w:szCs w:val="24"/>
        </w:rPr>
        <w:t xml:space="preserve">2.2. </w:t>
      </w:r>
      <w:r w:rsidRPr="00C715D9">
        <w:rPr>
          <w:rFonts w:ascii="Times New Roman" w:hAnsi="Times New Roman"/>
          <w:b/>
          <w:sz w:val="24"/>
          <w:szCs w:val="24"/>
        </w:rPr>
        <w:t>Alloy Preparation and Characterization</w:t>
      </w:r>
    </w:p>
    <w:p w:rsidR="00EC2754" w:rsidRPr="00C715D9" w:rsidRDefault="006F07BC"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Pr>
          <w:rFonts w:ascii="Times New Roman" w:hAnsi="Times New Roman"/>
          <w:sz w:val="24"/>
          <w:szCs w:val="24"/>
        </w:rPr>
        <w:t>Ingots of the selected e</w:t>
      </w:r>
      <w:r w:rsidR="00EC2754" w:rsidRPr="00C715D9">
        <w:rPr>
          <w:rFonts w:ascii="Times New Roman" w:hAnsi="Times New Roman"/>
          <w:sz w:val="24"/>
          <w:szCs w:val="24"/>
        </w:rPr>
        <w:t xml:space="preserve">quiatomic quaternaries, </w:t>
      </w:r>
      <w:r w:rsidR="00EC2754" w:rsidRPr="00C715D9">
        <w:rPr>
          <w:rFonts w:ascii="Times New Roman" w:hAnsi="Times New Roman" w:hint="eastAsia"/>
          <w:sz w:val="24"/>
          <w:szCs w:val="24"/>
        </w:rPr>
        <w:t>ternaries, binaries</w:t>
      </w:r>
      <w:r w:rsidR="00EC2754">
        <w:rPr>
          <w:rFonts w:ascii="Times New Roman" w:hAnsi="Times New Roman"/>
          <w:sz w:val="24"/>
          <w:szCs w:val="24"/>
        </w:rPr>
        <w:t>,</w:t>
      </w:r>
      <w:r w:rsidR="00EC2754" w:rsidRPr="00C715D9">
        <w:rPr>
          <w:rFonts w:ascii="Times New Roman" w:hAnsi="Times New Roman" w:hint="eastAsia"/>
          <w:sz w:val="24"/>
          <w:szCs w:val="24"/>
        </w:rPr>
        <w:t xml:space="preserve"> and </w:t>
      </w:r>
      <w:r w:rsidR="00EC2754">
        <w:rPr>
          <w:rFonts w:ascii="Times New Roman" w:hAnsi="Times New Roman"/>
          <w:sz w:val="24"/>
          <w:szCs w:val="24"/>
        </w:rPr>
        <w:t xml:space="preserve">pure </w:t>
      </w:r>
      <w:r w:rsidR="00EC2754" w:rsidRPr="00C715D9">
        <w:rPr>
          <w:rFonts w:ascii="Times New Roman" w:hAnsi="Times New Roman" w:hint="eastAsia"/>
          <w:sz w:val="24"/>
          <w:szCs w:val="24"/>
        </w:rPr>
        <w:t>Ni</w:t>
      </w:r>
      <w:r w:rsidR="00311A6E">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were </w:t>
      </w:r>
      <w:r w:rsidR="00EC2754" w:rsidRPr="00C715D9">
        <w:rPr>
          <w:rFonts w:ascii="Times New Roman" w:hAnsi="Times New Roman"/>
          <w:sz w:val="24"/>
          <w:szCs w:val="24"/>
        </w:rPr>
        <w:t>produced by arc melting the constituent elements (&gt;99.9% pure) in a water-cooled copper hearth under argon atmosphere. Since</w:t>
      </w:r>
      <w:r w:rsidR="00311A6E">
        <w:rPr>
          <w:rFonts w:ascii="Times New Roman" w:hAnsi="Times New Roman" w:hint="eastAsia"/>
          <w:sz w:val="24"/>
          <w:szCs w:val="24"/>
        </w:rPr>
        <w:t xml:space="preserve"> </w:t>
      </w:r>
      <w:r w:rsidR="00EC2754" w:rsidRPr="00C715D9">
        <w:rPr>
          <w:rFonts w:ascii="Times New Roman" w:hAnsi="Times New Roman"/>
          <w:sz w:val="24"/>
          <w:szCs w:val="24"/>
        </w:rPr>
        <w:t xml:space="preserve">Mn oxidizes easily, it was cleaned in a </w:t>
      </w:r>
      <w:r w:rsidR="00EC2754" w:rsidRPr="00C715D9">
        <w:rPr>
          <w:rFonts w:ascii="Times New Roman" w:hAnsi="Times New Roman" w:hint="eastAsia"/>
          <w:sz w:val="24"/>
          <w:szCs w:val="24"/>
        </w:rPr>
        <w:t xml:space="preserve">25% </w:t>
      </w:r>
      <w:r w:rsidR="00EC2754" w:rsidRPr="00C715D9">
        <w:rPr>
          <w:rFonts w:ascii="Times New Roman" w:hAnsi="Times New Roman"/>
          <w:sz w:val="24"/>
          <w:szCs w:val="24"/>
        </w:rPr>
        <w:t>nitric acid solution immediately before use; additionally, since it has a high vapor pressure,</w:t>
      </w:r>
      <w:r w:rsidR="00311A6E">
        <w:rPr>
          <w:rFonts w:ascii="Times New Roman" w:hAnsi="Times New Roman" w:hint="eastAsia"/>
          <w:sz w:val="24"/>
          <w:szCs w:val="24"/>
        </w:rPr>
        <w:t xml:space="preserve"> </w:t>
      </w:r>
      <w:r w:rsidR="00EC2754" w:rsidRPr="00C715D9">
        <w:rPr>
          <w:rFonts w:ascii="Times New Roman" w:hAnsi="Times New Roman"/>
          <w:sz w:val="24"/>
          <w:szCs w:val="24"/>
        </w:rPr>
        <w:t>it was</w:t>
      </w:r>
      <w:r w:rsidR="00A72EE8">
        <w:rPr>
          <w:rFonts w:ascii="Times New Roman" w:hAnsi="Times New Roman" w:hint="eastAsia"/>
          <w:sz w:val="24"/>
          <w:szCs w:val="24"/>
        </w:rPr>
        <w:t xml:space="preserve"> </w:t>
      </w:r>
      <w:r w:rsidR="00EC2754" w:rsidRPr="00C715D9">
        <w:rPr>
          <w:rFonts w:ascii="Times New Roman" w:hAnsi="Times New Roman"/>
          <w:sz w:val="24"/>
          <w:szCs w:val="24"/>
        </w:rPr>
        <w:t>stacked between the other constituents to minimize evaporation</w:t>
      </w:r>
      <w:r w:rsidR="00EC2754" w:rsidRPr="00C715D9">
        <w:rPr>
          <w:rFonts w:ascii="Times New Roman" w:hAnsi="Times New Roman" w:hint="eastAsia"/>
          <w:sz w:val="24"/>
          <w:szCs w:val="24"/>
        </w:rPr>
        <w:t xml:space="preserve">. </w:t>
      </w:r>
      <w:r w:rsidR="00EC2754" w:rsidRPr="00C715D9">
        <w:rPr>
          <w:rFonts w:ascii="Times New Roman" w:hAnsi="Times New Roman"/>
          <w:sz w:val="24"/>
          <w:szCs w:val="24"/>
        </w:rPr>
        <w:t>Even so, there was some loss of Mn during melting</w:t>
      </w:r>
      <w:r w:rsidR="00EC2754">
        <w:rPr>
          <w:rFonts w:ascii="Times New Roman" w:hAnsi="Times New Roman"/>
          <w:sz w:val="24"/>
          <w:szCs w:val="24"/>
        </w:rPr>
        <w:t>,</w:t>
      </w:r>
      <w:r w:rsidR="00EC2754" w:rsidRPr="00C715D9">
        <w:rPr>
          <w:rFonts w:ascii="Times New Roman" w:hAnsi="Times New Roman"/>
          <w:sz w:val="24"/>
          <w:szCs w:val="24"/>
        </w:rPr>
        <w:t xml:space="preserve"> and extra Mn </w:t>
      </w:r>
      <w:r w:rsidR="00EC2754" w:rsidRPr="00C715D9">
        <w:rPr>
          <w:rFonts w:ascii="Times New Roman" w:hAnsi="Times New Roman" w:hint="eastAsia"/>
          <w:sz w:val="24"/>
          <w:szCs w:val="24"/>
        </w:rPr>
        <w:t>was</w:t>
      </w:r>
      <w:r w:rsidR="00A72EE8">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added </w:t>
      </w:r>
      <w:r w:rsidR="00EC2754" w:rsidRPr="00C715D9">
        <w:rPr>
          <w:rFonts w:ascii="Times New Roman" w:hAnsi="Times New Roman"/>
          <w:sz w:val="24"/>
          <w:szCs w:val="24"/>
        </w:rPr>
        <w:t>to the charge</w:t>
      </w:r>
      <w:r w:rsidR="00A72EE8">
        <w:rPr>
          <w:rFonts w:ascii="Times New Roman" w:hAnsi="Times New Roman" w:hint="eastAsia"/>
          <w:sz w:val="24"/>
          <w:szCs w:val="24"/>
        </w:rPr>
        <w:t xml:space="preserve"> t</w:t>
      </w:r>
      <w:r w:rsidR="00EC2754" w:rsidRPr="00C715D9">
        <w:rPr>
          <w:rFonts w:ascii="Times New Roman" w:hAnsi="Times New Roman"/>
          <w:sz w:val="24"/>
          <w:szCs w:val="24"/>
        </w:rPr>
        <w:t xml:space="preserve">o compensate for its weight loss </w:t>
      </w:r>
      <w:r w:rsidR="00EC2754" w:rsidRPr="00C715D9">
        <w:rPr>
          <w:rFonts w:ascii="Times New Roman" w:hAnsi="Times New Roman" w:hint="eastAsia"/>
          <w:sz w:val="24"/>
          <w:szCs w:val="24"/>
        </w:rPr>
        <w:t xml:space="preserve">based on our </w:t>
      </w:r>
      <w:r w:rsidR="00EC2754">
        <w:rPr>
          <w:rFonts w:ascii="Times New Roman" w:hAnsi="Times New Roman"/>
          <w:sz w:val="24"/>
          <w:szCs w:val="24"/>
        </w:rPr>
        <w:t xml:space="preserve">previous </w:t>
      </w:r>
      <w:r w:rsidR="00EC2754" w:rsidRPr="00C715D9">
        <w:rPr>
          <w:rFonts w:ascii="Times New Roman" w:hAnsi="Times New Roman" w:hint="eastAsia"/>
          <w:sz w:val="24"/>
          <w:szCs w:val="24"/>
        </w:rPr>
        <w:t xml:space="preserve">experience </w:t>
      </w:r>
      <w:r w:rsidR="00EC2754" w:rsidRPr="00C715D9">
        <w:rPr>
          <w:rFonts w:ascii="Times New Roman" w:hAnsi="Times New Roman"/>
          <w:sz w:val="24"/>
          <w:szCs w:val="24"/>
        </w:rPr>
        <w:t>with Mn-containing HE alloys [</w:t>
      </w:r>
      <w:r w:rsidR="00EC2754">
        <w:rPr>
          <w:rFonts w:ascii="Times New Roman" w:hAnsi="Times New Roman" w:hint="eastAsia"/>
          <w:sz w:val="24"/>
          <w:szCs w:val="24"/>
        </w:rPr>
        <w:t>9, 12</w:t>
      </w:r>
      <w:r w:rsidR="00A72EE8">
        <w:rPr>
          <w:rFonts w:ascii="Times New Roman" w:hAnsi="Times New Roman" w:hint="eastAsia"/>
          <w:sz w:val="24"/>
          <w:szCs w:val="24"/>
        </w:rPr>
        <w:t xml:space="preserve">, </w:t>
      </w:r>
      <w:r w:rsidR="00EC2754" w:rsidRPr="00C715D9">
        <w:rPr>
          <w:rFonts w:ascii="Times New Roman" w:hAnsi="Times New Roman"/>
          <w:sz w:val="24"/>
          <w:szCs w:val="24"/>
        </w:rPr>
        <w:t>1</w:t>
      </w:r>
      <w:r w:rsidR="00EC2754">
        <w:rPr>
          <w:rFonts w:ascii="Times New Roman" w:hAnsi="Times New Roman" w:hint="eastAsia"/>
          <w:sz w:val="24"/>
          <w:szCs w:val="24"/>
        </w:rPr>
        <w:t>4</w:t>
      </w:r>
      <w:r w:rsidR="00EC2754" w:rsidRPr="00C715D9">
        <w:rPr>
          <w:rFonts w:ascii="Times New Roman" w:hAnsi="Times New Roman"/>
          <w:sz w:val="24"/>
          <w:szCs w:val="24"/>
        </w:rPr>
        <w:t>]</w:t>
      </w:r>
      <w:r w:rsidR="00EC2754" w:rsidRPr="00C715D9">
        <w:rPr>
          <w:rFonts w:ascii="Times New Roman" w:hAnsi="Times New Roman" w:hint="eastAsia"/>
          <w:sz w:val="24"/>
          <w:szCs w:val="24"/>
        </w:rPr>
        <w:t xml:space="preserve">. </w:t>
      </w:r>
      <w:r w:rsidR="00EC2754" w:rsidRPr="00C715D9">
        <w:rPr>
          <w:rFonts w:ascii="Times New Roman" w:hAnsi="Times New Roman"/>
          <w:sz w:val="24"/>
          <w:szCs w:val="24"/>
        </w:rPr>
        <w:t>To improve compositional homogeneity, the arc-melted buttons</w:t>
      </w:r>
      <w:r w:rsidR="00311A6E">
        <w:rPr>
          <w:rFonts w:ascii="Times New Roman" w:hAnsi="Times New Roman" w:hint="eastAsia"/>
          <w:sz w:val="24"/>
          <w:szCs w:val="24"/>
        </w:rPr>
        <w:t xml:space="preserve"> </w:t>
      </w:r>
      <w:r w:rsidR="00EC2754" w:rsidRPr="00C715D9">
        <w:rPr>
          <w:rFonts w:ascii="Times New Roman" w:hAnsi="Times New Roman"/>
          <w:sz w:val="24"/>
          <w:szCs w:val="24"/>
        </w:rPr>
        <w:t>were flippedand re</w:t>
      </w:r>
      <w:r w:rsidR="00EC2754" w:rsidRPr="00C715D9">
        <w:rPr>
          <w:rFonts w:ascii="Times New Roman" w:hAnsi="Times New Roman" w:hint="eastAsia"/>
          <w:sz w:val="24"/>
          <w:szCs w:val="24"/>
        </w:rPr>
        <w:t>-</w:t>
      </w:r>
      <w:r w:rsidR="00EC2754" w:rsidRPr="00C715D9">
        <w:rPr>
          <w:rFonts w:ascii="Times New Roman" w:hAnsi="Times New Roman"/>
          <w:sz w:val="24"/>
          <w:szCs w:val="24"/>
        </w:rPr>
        <w:t xml:space="preserve">melted five times before drop casting into </w:t>
      </w:r>
      <w:r w:rsidR="00EC2754" w:rsidRPr="00C715D9">
        <w:rPr>
          <w:rFonts w:ascii="Times New Roman" w:hAnsi="Times New Roman" w:hint="eastAsia"/>
          <w:sz w:val="24"/>
          <w:szCs w:val="24"/>
        </w:rPr>
        <w:t>square</w:t>
      </w:r>
      <w:r w:rsidR="00EC2754" w:rsidRPr="00C715D9">
        <w:rPr>
          <w:rFonts w:ascii="Times New Roman" w:hAnsi="Times New Roman"/>
          <w:sz w:val="24"/>
          <w:szCs w:val="24"/>
        </w:rPr>
        <w:t xml:space="preserve"> cross-section copper molds measuring </w:t>
      </w:r>
      <w:r w:rsidR="00EC2754" w:rsidRPr="00C715D9">
        <w:rPr>
          <w:rFonts w:ascii="Times New Roman" w:hAnsi="Times New Roman" w:hint="eastAsia"/>
          <w:sz w:val="24"/>
          <w:szCs w:val="24"/>
        </w:rPr>
        <w:t xml:space="preserve">12.7 </w:t>
      </w:r>
      <w:r w:rsidR="00EC2754" w:rsidRPr="00C715D9">
        <w:rPr>
          <w:rFonts w:ascii="Times New Roman" w:hAnsi="Times New Roman"/>
          <w:sz w:val="24"/>
          <w:szCs w:val="24"/>
        </w:rPr>
        <w:t xml:space="preserve">mm </w:t>
      </w:r>
      <w:r w:rsidR="00EC2754" w:rsidRPr="00C715D9">
        <w:rPr>
          <w:rFonts w:ascii="Times New Roman" w:hAnsi="Times New Roman"/>
          <w:sz w:val="24"/>
          <w:szCs w:val="24"/>
        </w:rPr>
        <w:sym w:font="Symbol" w:char="F0B4"/>
      </w:r>
      <w:r w:rsidR="00EC2754" w:rsidRPr="00C715D9">
        <w:rPr>
          <w:rFonts w:ascii="Times New Roman" w:hAnsi="Times New Roman"/>
          <w:sz w:val="24"/>
          <w:szCs w:val="24"/>
        </w:rPr>
        <w:t xml:space="preserve"> 12.7 mm </w:t>
      </w:r>
      <w:r w:rsidR="00EC2754" w:rsidRPr="00C715D9">
        <w:rPr>
          <w:rFonts w:ascii="Times New Roman" w:hAnsi="Times New Roman"/>
          <w:sz w:val="24"/>
          <w:szCs w:val="24"/>
        </w:rPr>
        <w:sym w:font="Symbol" w:char="F0B4"/>
      </w:r>
      <w:r w:rsidR="00EC2754" w:rsidRPr="00C715D9">
        <w:rPr>
          <w:rFonts w:ascii="Times New Roman" w:hAnsi="Times New Roman"/>
          <w:sz w:val="24"/>
          <w:szCs w:val="24"/>
        </w:rPr>
        <w:t xml:space="preserve"> 127 mm</w:t>
      </w:r>
      <w:r w:rsidR="00EC2754" w:rsidRPr="00C715D9">
        <w:rPr>
          <w:rFonts w:ascii="Times New Roman" w:hAnsi="Times New Roman" w:hint="eastAsia"/>
          <w:sz w:val="24"/>
          <w:szCs w:val="24"/>
        </w:rPr>
        <w:t>.</w:t>
      </w:r>
    </w:p>
    <w:p w:rsidR="00EC2754" w:rsidRPr="00C715D9" w:rsidRDefault="00311A6E"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sidRPr="00C715D9">
        <w:rPr>
          <w:rFonts w:ascii="Times New Roman" w:hAnsi="Times New Roman"/>
          <w:sz w:val="24"/>
          <w:szCs w:val="24"/>
        </w:rPr>
        <w:t>T</w:t>
      </w:r>
      <w:r w:rsidR="00EC2754" w:rsidRPr="00C715D9">
        <w:rPr>
          <w:rFonts w:ascii="Times New Roman" w:hAnsi="Times New Roman" w:hint="eastAsia"/>
          <w:sz w:val="24"/>
          <w:szCs w:val="24"/>
        </w:rPr>
        <w:t>he drop-cast ingots</w:t>
      </w:r>
      <w:r w:rsidR="00EC2754" w:rsidRPr="00C715D9">
        <w:rPr>
          <w:rFonts w:ascii="Times New Roman" w:hAnsi="Times New Roman"/>
          <w:sz w:val="24"/>
          <w:szCs w:val="24"/>
        </w:rPr>
        <w:t xml:space="preserve"> were homogenized </w:t>
      </w:r>
      <w:r w:rsidR="00EC2754">
        <w:rPr>
          <w:rFonts w:ascii="Times New Roman" w:hAnsi="Times New Roman"/>
          <w:sz w:val="24"/>
          <w:szCs w:val="24"/>
        </w:rPr>
        <w:t xml:space="preserve">for 24 h </w:t>
      </w:r>
      <w:r w:rsidR="00EC2754" w:rsidRPr="00C715D9">
        <w:rPr>
          <w:rFonts w:ascii="Times New Roman" w:hAnsi="Times New Roman"/>
          <w:sz w:val="24"/>
          <w:szCs w:val="24"/>
        </w:rPr>
        <w:t xml:space="preserve">at </w:t>
      </w:r>
      <w:r w:rsidR="00EC2754" w:rsidRPr="00C715D9">
        <w:rPr>
          <w:rFonts w:ascii="Times New Roman" w:hAnsi="Times New Roman" w:hint="eastAsia"/>
          <w:sz w:val="24"/>
          <w:szCs w:val="24"/>
        </w:rPr>
        <w:t>different temperatures</w:t>
      </w:r>
      <w:r w:rsidR="00EC2754">
        <w:rPr>
          <w:rFonts w:ascii="Times New Roman" w:hAnsi="Times New Roman"/>
          <w:sz w:val="24"/>
          <w:szCs w:val="24"/>
        </w:rPr>
        <w:t>,</w:t>
      </w:r>
      <w:r>
        <w:rPr>
          <w:rFonts w:ascii="Times New Roman" w:hAnsi="Times New Roman" w:hint="eastAsia"/>
          <w:sz w:val="24"/>
          <w:szCs w:val="24"/>
        </w:rPr>
        <w:t xml:space="preserve"> </w:t>
      </w:r>
      <w:r w:rsidR="00EC2754">
        <w:rPr>
          <w:rFonts w:ascii="Times New Roman" w:hAnsi="Times New Roman"/>
          <w:sz w:val="24"/>
          <w:szCs w:val="24"/>
        </w:rPr>
        <w:t>as</w:t>
      </w:r>
      <w:r w:rsidR="00EC2754" w:rsidRPr="00C715D9">
        <w:rPr>
          <w:rFonts w:ascii="Times New Roman" w:hAnsi="Times New Roman" w:hint="eastAsia"/>
          <w:sz w:val="24"/>
          <w:szCs w:val="24"/>
        </w:rPr>
        <w:t xml:space="preserve"> shown in </w:t>
      </w:r>
      <w:r w:rsidR="00EC2754">
        <w:rPr>
          <w:rFonts w:ascii="Times New Roman" w:hAnsi="Times New Roman" w:hint="eastAsia"/>
          <w:sz w:val="24"/>
          <w:szCs w:val="24"/>
        </w:rPr>
        <w:t>Table</w:t>
      </w:r>
      <w:r w:rsidR="00EC2754">
        <w:rPr>
          <w:rFonts w:ascii="Times New Roman" w:hAnsi="Times New Roman"/>
          <w:sz w:val="24"/>
          <w:szCs w:val="24"/>
        </w:rPr>
        <w:t> </w:t>
      </w:r>
      <w:r w:rsidR="00DC03E3">
        <w:rPr>
          <w:rFonts w:ascii="Times New Roman" w:hAnsi="Times New Roman" w:hint="eastAsia"/>
          <w:sz w:val="24"/>
          <w:szCs w:val="24"/>
        </w:rPr>
        <w:t>1.</w:t>
      </w:r>
      <w:r w:rsidR="00EC2754" w:rsidRPr="00C715D9">
        <w:rPr>
          <w:rFonts w:ascii="Times New Roman" w:hAnsi="Times New Roman" w:hint="eastAsia"/>
          <w:sz w:val="24"/>
          <w:szCs w:val="24"/>
        </w:rPr>
        <w:t>1</w:t>
      </w:r>
      <w:r w:rsidR="00EC2754">
        <w:rPr>
          <w:rFonts w:ascii="Times New Roman" w:hAnsi="Times New Roman"/>
          <w:sz w:val="24"/>
          <w:szCs w:val="24"/>
        </w:rPr>
        <w:t>,</w:t>
      </w:r>
      <w:r w:rsidR="00EC2754" w:rsidRPr="00C715D9">
        <w:rPr>
          <w:rFonts w:ascii="Times New Roman" w:hAnsi="Times New Roman"/>
          <w:sz w:val="24"/>
          <w:szCs w:val="24"/>
        </w:rPr>
        <w:t xml:space="preserve"> followed by water quenching</w:t>
      </w:r>
      <w:r w:rsidR="00EC2754">
        <w:rPr>
          <w:rFonts w:ascii="Times New Roman" w:hAnsi="Times New Roman"/>
          <w:sz w:val="24"/>
          <w:szCs w:val="24"/>
        </w:rPr>
        <w:t xml:space="preserve">. Homogenization was performed at as high a temperature as possible without </w:t>
      </w:r>
      <w:r w:rsidR="00EC2754">
        <w:rPr>
          <w:rFonts w:ascii="Times New Roman" w:hAnsi="Times New Roman" w:hint="eastAsia"/>
          <w:sz w:val="24"/>
          <w:szCs w:val="24"/>
        </w:rPr>
        <w:t>resulting in</w:t>
      </w:r>
      <w:r w:rsidR="00EC2754">
        <w:rPr>
          <w:rFonts w:ascii="Times New Roman" w:hAnsi="Times New Roman"/>
          <w:sz w:val="24"/>
          <w:szCs w:val="24"/>
        </w:rPr>
        <w:t xml:space="preserve"> melting</w:t>
      </w:r>
      <w:r w:rsidR="00EC2754">
        <w:rPr>
          <w:rFonts w:ascii="Times New Roman" w:hAnsi="Times New Roman" w:hint="eastAsia"/>
          <w:sz w:val="24"/>
          <w:szCs w:val="24"/>
        </w:rPr>
        <w:t xml:space="preserve">. </w:t>
      </w:r>
      <w:r w:rsidR="00EC2754">
        <w:rPr>
          <w:rFonts w:ascii="Times New Roman" w:hAnsi="Times New Roman"/>
          <w:sz w:val="24"/>
          <w:szCs w:val="24"/>
        </w:rPr>
        <w:t xml:space="preserve">After homogenization, </w:t>
      </w:r>
      <w:r w:rsidR="00EC2754" w:rsidRPr="00C715D9">
        <w:rPr>
          <w:rFonts w:ascii="Times New Roman" w:hAnsi="Times New Roman"/>
          <w:sz w:val="24"/>
          <w:szCs w:val="24"/>
        </w:rPr>
        <w:t xml:space="preserve">crystal structures were </w:t>
      </w:r>
      <w:r w:rsidR="00EC2754">
        <w:rPr>
          <w:rFonts w:ascii="Times New Roman" w:hAnsi="Times New Roman"/>
          <w:sz w:val="24"/>
          <w:szCs w:val="24"/>
        </w:rPr>
        <w:t>examined by</w:t>
      </w:r>
      <w:r w:rsidR="00EC2754" w:rsidRPr="00C715D9">
        <w:rPr>
          <w:rFonts w:ascii="Times New Roman" w:hAnsi="Times New Roman"/>
          <w:sz w:val="24"/>
          <w:szCs w:val="24"/>
        </w:rPr>
        <w:t xml:space="preserve"> x-ray </w:t>
      </w:r>
      <w:r w:rsidR="00EC2754">
        <w:rPr>
          <w:rFonts w:ascii="Times New Roman" w:hAnsi="Times New Roman"/>
          <w:sz w:val="24"/>
          <w:szCs w:val="24"/>
        </w:rPr>
        <w:t>diffraction</w:t>
      </w:r>
      <w:r w:rsidR="00EC2754" w:rsidRPr="00C715D9">
        <w:rPr>
          <w:rFonts w:ascii="Times New Roman" w:hAnsi="Times New Roman"/>
          <w:sz w:val="24"/>
          <w:szCs w:val="24"/>
        </w:rPr>
        <w:t xml:space="preserve"> with Cu-target radiation at 40 kV and 40 mA on 2.54-mm thick slices. The samples were scanned through 2</w:t>
      </w:r>
      <w:r w:rsidR="00EC2754" w:rsidRPr="00C715D9">
        <w:rPr>
          <w:rFonts w:ascii="Symbol" w:hAnsi="Symbol"/>
          <w:i/>
          <w:sz w:val="24"/>
          <w:szCs w:val="24"/>
        </w:rPr>
        <w:t></w:t>
      </w:r>
      <w:r w:rsidR="00EC2754" w:rsidRPr="00C715D9">
        <w:rPr>
          <w:rFonts w:ascii="Times New Roman" w:hAnsi="Times New Roman"/>
          <w:sz w:val="24"/>
          <w:szCs w:val="24"/>
        </w:rPr>
        <w:t xml:space="preserve"> ranging from 20 to 90 degrees with a scan rate of 1.2 degrees/minute.</w:t>
      </w:r>
      <w:r w:rsidR="00EC2754">
        <w:rPr>
          <w:rFonts w:ascii="Times New Roman" w:hAnsi="Times New Roman"/>
          <w:sz w:val="24"/>
          <w:szCs w:val="24"/>
        </w:rPr>
        <w:t xml:space="preserve"> Microstructures were imaged in a JEOL 6500 FEG scanning electron microscope (SEM) operated in the backscattered electron (BSE) mode.</w:t>
      </w:r>
    </w:p>
    <w:p w:rsidR="00EC2754" w:rsidRPr="00C715D9" w:rsidRDefault="00311A6E" w:rsidP="00EC2754">
      <w:pPr>
        <w:spacing w:line="480" w:lineRule="auto"/>
        <w:jc w:val="both"/>
        <w:rPr>
          <w:rFonts w:ascii="Times New Roman" w:hAnsi="Times New Roman"/>
          <w:sz w:val="24"/>
          <w:szCs w:val="24"/>
        </w:rPr>
      </w:pPr>
      <w:r>
        <w:rPr>
          <w:rFonts w:ascii="Times New Roman" w:hAnsi="Times New Roman" w:hint="eastAsia"/>
          <w:sz w:val="24"/>
          <w:szCs w:val="24"/>
        </w:rPr>
        <w:lastRenderedPageBreak/>
        <w:t xml:space="preserve">    </w:t>
      </w:r>
      <w:r w:rsidR="00EC2754">
        <w:rPr>
          <w:rFonts w:ascii="Times New Roman" w:hAnsi="Times New Roman"/>
          <w:sz w:val="24"/>
          <w:szCs w:val="24"/>
        </w:rPr>
        <w:t xml:space="preserve">For the alloys </w:t>
      </w:r>
      <w:r w:rsidR="00EC2754" w:rsidRPr="00C715D9">
        <w:rPr>
          <w:rFonts w:ascii="Times New Roman" w:hAnsi="Times New Roman" w:hint="eastAsia"/>
          <w:sz w:val="24"/>
          <w:szCs w:val="24"/>
        </w:rPr>
        <w:t xml:space="preserve">selected for </w:t>
      </w:r>
      <w:r w:rsidR="00EC2754">
        <w:rPr>
          <w:rFonts w:ascii="Times New Roman" w:hAnsi="Times New Roman"/>
          <w:sz w:val="24"/>
          <w:szCs w:val="24"/>
        </w:rPr>
        <w:t xml:space="preserve">further studies of </w:t>
      </w:r>
      <w:r w:rsidR="00EC2754" w:rsidRPr="00C715D9">
        <w:rPr>
          <w:rFonts w:ascii="Times New Roman" w:hAnsi="Times New Roman" w:hint="eastAsia"/>
          <w:sz w:val="24"/>
          <w:szCs w:val="24"/>
        </w:rPr>
        <w:t>phase stability, recovery, recrysta</w:t>
      </w:r>
      <w:r w:rsidR="00EC2754">
        <w:rPr>
          <w:rFonts w:ascii="Times New Roman" w:hAnsi="Times New Roman" w:hint="eastAsia"/>
          <w:sz w:val="24"/>
          <w:szCs w:val="24"/>
        </w:rPr>
        <w:t>llization and grain growth,</w:t>
      </w:r>
      <w:r w:rsidR="00EC2754">
        <w:rPr>
          <w:rFonts w:ascii="Times New Roman" w:hAnsi="Times New Roman"/>
          <w:sz w:val="24"/>
          <w:szCs w:val="24"/>
        </w:rPr>
        <w:t xml:space="preserve"> additional ingots measuring 12.7 mm </w:t>
      </w:r>
      <w:r w:rsidR="00EC2754" w:rsidRPr="00C715D9">
        <w:rPr>
          <w:rFonts w:ascii="Times New Roman" w:hAnsi="Times New Roman"/>
          <w:sz w:val="24"/>
          <w:szCs w:val="24"/>
        </w:rPr>
        <w:sym w:font="Symbol" w:char="F0B4"/>
      </w:r>
      <w:r>
        <w:rPr>
          <w:rFonts w:ascii="Times New Roman" w:hAnsi="Times New Roman" w:hint="eastAsia"/>
          <w:sz w:val="24"/>
          <w:szCs w:val="24"/>
        </w:rPr>
        <w:t xml:space="preserve"> </w:t>
      </w:r>
      <w:r w:rsidR="00EC2754">
        <w:rPr>
          <w:rFonts w:ascii="Times New Roman" w:hAnsi="Times New Roman"/>
          <w:sz w:val="24"/>
          <w:szCs w:val="24"/>
        </w:rPr>
        <w:t xml:space="preserve">25.4 mm </w:t>
      </w:r>
      <w:r w:rsidR="00EC2754" w:rsidRPr="00C715D9">
        <w:rPr>
          <w:rFonts w:ascii="Times New Roman" w:hAnsi="Times New Roman"/>
          <w:sz w:val="24"/>
          <w:szCs w:val="24"/>
        </w:rPr>
        <w:sym w:font="Symbol" w:char="F0B4"/>
      </w:r>
      <w:r>
        <w:rPr>
          <w:rFonts w:ascii="Times New Roman" w:hAnsi="Times New Roman" w:hint="eastAsia"/>
          <w:sz w:val="24"/>
          <w:szCs w:val="24"/>
        </w:rPr>
        <w:t xml:space="preserve"> </w:t>
      </w:r>
      <w:r w:rsidR="00EC2754">
        <w:rPr>
          <w:rFonts w:ascii="Times New Roman" w:hAnsi="Times New Roman"/>
          <w:sz w:val="24"/>
          <w:szCs w:val="24"/>
        </w:rPr>
        <w:t>127 mm were cast</w:t>
      </w:r>
      <w:r w:rsidR="00EC2754" w:rsidRPr="00C715D9">
        <w:rPr>
          <w:rFonts w:ascii="Times New Roman" w:hAnsi="Times New Roman" w:hint="eastAsia"/>
          <w:sz w:val="24"/>
          <w:szCs w:val="24"/>
        </w:rPr>
        <w:t xml:space="preserve">.  </w:t>
      </w:r>
      <w:r w:rsidR="00EC2754" w:rsidRPr="00C715D9">
        <w:rPr>
          <w:rFonts w:ascii="Times New Roman" w:hAnsi="Times New Roman"/>
          <w:sz w:val="24"/>
          <w:szCs w:val="24"/>
        </w:rPr>
        <w:t>The solidus temperatures of the</w:t>
      </w:r>
      <w:r w:rsidR="00EC2754" w:rsidRPr="00C715D9">
        <w:rPr>
          <w:rFonts w:ascii="Times New Roman" w:hAnsi="Times New Roman" w:hint="eastAsia"/>
          <w:sz w:val="24"/>
          <w:szCs w:val="24"/>
        </w:rPr>
        <w:t>se</w:t>
      </w:r>
      <w:r>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solid solution alloys </w:t>
      </w:r>
      <w:r w:rsidR="00EC2754" w:rsidRPr="00C715D9">
        <w:rPr>
          <w:rFonts w:ascii="Times New Roman" w:hAnsi="Times New Roman"/>
          <w:sz w:val="24"/>
          <w:szCs w:val="24"/>
        </w:rPr>
        <w:t>were measured using a NETZSCH 404 C differential scanning calorimeter</w:t>
      </w:r>
      <w:r w:rsidR="00EC2754">
        <w:rPr>
          <w:rFonts w:ascii="Times New Roman" w:hAnsi="Times New Roman"/>
          <w:sz w:val="24"/>
          <w:szCs w:val="24"/>
        </w:rPr>
        <w:t xml:space="preserve"> (DSC)</w:t>
      </w:r>
      <w:r w:rsidR="00EC2754" w:rsidRPr="00C715D9">
        <w:rPr>
          <w:rFonts w:ascii="Times New Roman" w:hAnsi="Times New Roman"/>
          <w:sz w:val="24"/>
          <w:szCs w:val="24"/>
        </w:rPr>
        <w:t>. In this paper, the solidus temperatures are defined as the start temperature of the endothermic peaks observed on the DSC traces upon heating from room temperature to the melting temperature.</w:t>
      </w:r>
      <w:r w:rsidR="000F185C">
        <w:rPr>
          <w:rFonts w:ascii="Times New Roman" w:hAnsi="Times New Roman" w:hint="eastAsia"/>
          <w:sz w:val="24"/>
          <w:szCs w:val="24"/>
        </w:rPr>
        <w:t xml:space="preserve"> </w:t>
      </w:r>
      <w:r w:rsidR="00EC2754" w:rsidRPr="00C715D9">
        <w:rPr>
          <w:rFonts w:ascii="Times New Roman" w:hAnsi="Times New Roman"/>
          <w:sz w:val="24"/>
          <w:szCs w:val="24"/>
        </w:rPr>
        <w:t xml:space="preserve">The homogenized </w:t>
      </w:r>
      <w:r w:rsidR="00EC2754">
        <w:rPr>
          <w:rFonts w:ascii="Times New Roman" w:hAnsi="Times New Roman"/>
          <w:sz w:val="24"/>
          <w:szCs w:val="24"/>
        </w:rPr>
        <w:t xml:space="preserve">ingots were </w:t>
      </w:r>
      <w:r w:rsidR="00EC2754" w:rsidRPr="00C715D9">
        <w:rPr>
          <w:rFonts w:ascii="Times New Roman" w:hAnsi="Times New Roman"/>
          <w:sz w:val="24"/>
          <w:szCs w:val="24"/>
        </w:rPr>
        <w:t xml:space="preserve">rolled </w:t>
      </w:r>
      <w:r w:rsidR="00EC2754">
        <w:rPr>
          <w:rFonts w:ascii="Times New Roman" w:hAnsi="Times New Roman"/>
          <w:sz w:val="24"/>
          <w:szCs w:val="24"/>
        </w:rPr>
        <w:t xml:space="preserve">at room temperature </w:t>
      </w:r>
      <w:r w:rsidR="00EC2754" w:rsidRPr="00C715D9">
        <w:rPr>
          <w:rFonts w:ascii="Times New Roman" w:hAnsi="Times New Roman"/>
          <w:sz w:val="24"/>
          <w:szCs w:val="24"/>
        </w:rPr>
        <w:t>in steps from 12.</w:t>
      </w:r>
      <w:r w:rsidR="00EC2754" w:rsidRPr="00C715D9">
        <w:rPr>
          <w:rFonts w:ascii="Times New Roman" w:hAnsi="Times New Roman" w:hint="eastAsia"/>
          <w:sz w:val="24"/>
          <w:szCs w:val="24"/>
        </w:rPr>
        <w:t>7</w:t>
      </w:r>
      <w:r w:rsidR="00EC2754" w:rsidRPr="00C715D9">
        <w:rPr>
          <w:rFonts w:ascii="Times New Roman" w:hAnsi="Times New Roman"/>
          <w:sz w:val="24"/>
          <w:szCs w:val="24"/>
        </w:rPr>
        <w:t xml:space="preserve"> mm to 1 mm (total thickness reduction of 92%) without cross-rolling or intermediate annealing. S</w:t>
      </w:r>
      <w:r w:rsidR="00EC2754" w:rsidRPr="00C715D9">
        <w:rPr>
          <w:rFonts w:ascii="Times New Roman" w:hAnsi="Times New Roman" w:hint="eastAsia"/>
          <w:sz w:val="24"/>
          <w:szCs w:val="24"/>
        </w:rPr>
        <w:t>pecimens</w:t>
      </w:r>
      <w:r>
        <w:rPr>
          <w:rFonts w:ascii="Times New Roman" w:hAnsi="Times New Roman" w:hint="eastAsia"/>
          <w:sz w:val="24"/>
          <w:szCs w:val="24"/>
        </w:rPr>
        <w:t xml:space="preserve"> </w:t>
      </w:r>
      <w:r w:rsidR="00EC2754" w:rsidRPr="00C715D9">
        <w:rPr>
          <w:rFonts w:ascii="Times New Roman" w:hAnsi="Times New Roman" w:hint="eastAsia"/>
          <w:sz w:val="24"/>
          <w:szCs w:val="24"/>
        </w:rPr>
        <w:t>were</w:t>
      </w:r>
      <w:r w:rsidR="00EC2754" w:rsidRPr="00C715D9">
        <w:rPr>
          <w:rFonts w:ascii="Times New Roman" w:hAnsi="Times New Roman"/>
          <w:sz w:val="24"/>
          <w:szCs w:val="24"/>
        </w:rPr>
        <w:t xml:space="preserve"> then cut perpendicular to the rolling direction and annealed at temperature</w:t>
      </w:r>
      <w:r w:rsidR="00EC2754" w:rsidRPr="00C715D9">
        <w:rPr>
          <w:rFonts w:ascii="Times New Roman" w:hAnsi="Times New Roman" w:hint="eastAsia"/>
          <w:sz w:val="24"/>
          <w:szCs w:val="24"/>
        </w:rPr>
        <w:t>s</w:t>
      </w:r>
      <w:r w:rsidR="00EC2754" w:rsidRPr="00C715D9">
        <w:rPr>
          <w:rFonts w:ascii="Times New Roman" w:hAnsi="Times New Roman"/>
          <w:sz w:val="24"/>
          <w:szCs w:val="24"/>
        </w:rPr>
        <w:t xml:space="preserve"> between 300</w:t>
      </w:r>
      <w:r w:rsidR="00A72EE8">
        <w:rPr>
          <w:rFonts w:ascii="Times New Roman" w:hAnsi="Times New Roman" w:hint="eastAsia"/>
          <w:sz w:val="24"/>
          <w:szCs w:val="24"/>
        </w:rPr>
        <w:t xml:space="preserve"> </w:t>
      </w:r>
      <w:r w:rsidR="00EC2754" w:rsidRPr="00C715D9">
        <w:rPr>
          <w:rFonts w:ascii="Times New Roman" w:hAnsi="Times New Roman"/>
          <w:sz w:val="24"/>
          <w:szCs w:val="24"/>
        </w:rPr>
        <w:t>and 1100 °</w:t>
      </w:r>
      <w:r w:rsidR="00EC2754" w:rsidRPr="00C715D9">
        <w:rPr>
          <w:rFonts w:ascii="Times New Roman" w:hAnsi="Times New Roman" w:hint="eastAsia"/>
          <w:sz w:val="24"/>
          <w:szCs w:val="24"/>
        </w:rPr>
        <w:t>C</w:t>
      </w:r>
      <w:r w:rsidR="00EC2754" w:rsidRPr="00C715D9">
        <w:rPr>
          <w:rFonts w:ascii="Times New Roman" w:hAnsi="Times New Roman"/>
          <w:sz w:val="24"/>
          <w:szCs w:val="24"/>
        </w:rPr>
        <w:t xml:space="preserve">. </w:t>
      </w:r>
      <w:r w:rsidR="00EC2754" w:rsidRPr="00C715D9">
        <w:rPr>
          <w:rFonts w:ascii="Times New Roman" w:hAnsi="Times New Roman" w:hint="eastAsia"/>
          <w:sz w:val="24"/>
          <w:szCs w:val="24"/>
        </w:rPr>
        <w:t xml:space="preserve">After annealing, </w:t>
      </w:r>
      <w:r w:rsidR="00EC2754">
        <w:rPr>
          <w:rFonts w:ascii="Times New Roman" w:hAnsi="Times New Roman"/>
          <w:sz w:val="24"/>
          <w:szCs w:val="24"/>
        </w:rPr>
        <w:t>c</w:t>
      </w:r>
      <w:r w:rsidR="00EC2754" w:rsidRPr="00C715D9">
        <w:rPr>
          <w:rFonts w:ascii="Times New Roman" w:hAnsi="Times New Roman"/>
          <w:sz w:val="24"/>
          <w:szCs w:val="24"/>
        </w:rPr>
        <w:t xml:space="preserve">rystal structures </w:t>
      </w:r>
      <w:r w:rsidR="00EC2754">
        <w:rPr>
          <w:rFonts w:ascii="Times New Roman" w:hAnsi="Times New Roman"/>
          <w:sz w:val="24"/>
          <w:szCs w:val="24"/>
        </w:rPr>
        <w:t xml:space="preserve">and microstructures </w:t>
      </w:r>
      <w:r w:rsidR="00EC2754" w:rsidRPr="00C715D9">
        <w:rPr>
          <w:rFonts w:ascii="Times New Roman" w:hAnsi="Times New Roman"/>
          <w:sz w:val="24"/>
          <w:szCs w:val="24"/>
        </w:rPr>
        <w:t xml:space="preserve">were </w:t>
      </w:r>
      <w:r w:rsidR="00EC2754">
        <w:rPr>
          <w:rFonts w:ascii="Times New Roman" w:hAnsi="Times New Roman"/>
          <w:sz w:val="24"/>
          <w:szCs w:val="24"/>
        </w:rPr>
        <w:t>analyzed as described previously</w:t>
      </w:r>
      <w:r w:rsidR="00EC2754" w:rsidRPr="00C715D9">
        <w:rPr>
          <w:rFonts w:ascii="Times New Roman" w:hAnsi="Times New Roman" w:hint="eastAsia"/>
          <w:sz w:val="24"/>
          <w:szCs w:val="24"/>
        </w:rPr>
        <w:t xml:space="preserve">. </w:t>
      </w:r>
    </w:p>
    <w:p w:rsidR="00EC2754" w:rsidRPr="00C715D9" w:rsidRDefault="00311A6E"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sidRPr="00C715D9">
        <w:rPr>
          <w:rFonts w:ascii="Times New Roman" w:hAnsi="Times New Roman"/>
          <w:sz w:val="24"/>
          <w:szCs w:val="24"/>
        </w:rPr>
        <w:t xml:space="preserve">Grain growth </w:t>
      </w:r>
      <w:r w:rsidR="00EC2754" w:rsidRPr="00C715D9">
        <w:rPr>
          <w:rFonts w:ascii="Times New Roman" w:hAnsi="Times New Roman" w:hint="eastAsia"/>
          <w:sz w:val="24"/>
          <w:szCs w:val="24"/>
        </w:rPr>
        <w:t>kinetics</w:t>
      </w:r>
      <w:r w:rsidR="00EC2754" w:rsidRPr="00C715D9">
        <w:rPr>
          <w:rFonts w:ascii="Times New Roman" w:hAnsi="Times New Roman"/>
          <w:sz w:val="24"/>
          <w:szCs w:val="24"/>
        </w:rPr>
        <w:t xml:space="preserve"> were investigated at</w:t>
      </w:r>
      <w:r>
        <w:rPr>
          <w:rFonts w:ascii="Times New Roman" w:hAnsi="Times New Roman" w:hint="eastAsia"/>
          <w:sz w:val="24"/>
          <w:szCs w:val="24"/>
        </w:rPr>
        <w:t xml:space="preserve"> </w:t>
      </w:r>
      <w:r w:rsidR="00EC2754" w:rsidRPr="00C715D9">
        <w:rPr>
          <w:rFonts w:ascii="Times New Roman" w:hAnsi="Times New Roman"/>
          <w:sz w:val="24"/>
          <w:szCs w:val="24"/>
        </w:rPr>
        <w:t>900 °</w:t>
      </w:r>
      <w:r w:rsidR="00EC2754" w:rsidRPr="00C715D9">
        <w:rPr>
          <w:rFonts w:ascii="Times New Roman" w:hAnsi="Times New Roman" w:hint="eastAsia"/>
          <w:sz w:val="24"/>
          <w:szCs w:val="24"/>
        </w:rPr>
        <w:t>C</w:t>
      </w:r>
      <w:r w:rsidR="00EC2754" w:rsidRPr="00C715D9">
        <w:rPr>
          <w:rFonts w:ascii="Times New Roman" w:hAnsi="Times New Roman"/>
          <w:sz w:val="24"/>
          <w:szCs w:val="24"/>
        </w:rPr>
        <w:t xml:space="preserve"> and annealing times of 1, 2, 4, 8, and 16 h. </w:t>
      </w:r>
      <w:r w:rsidR="00EC2754" w:rsidRPr="00C715D9">
        <w:rPr>
          <w:rFonts w:ascii="Times New Roman" w:hAnsi="Times New Roman" w:hint="eastAsia"/>
          <w:sz w:val="24"/>
          <w:szCs w:val="24"/>
        </w:rPr>
        <w:t xml:space="preserve">Pure Ni was excluded from the grain growth study because </w:t>
      </w:r>
      <w:r w:rsidR="00EC2754" w:rsidRPr="00C715D9">
        <w:rPr>
          <w:rFonts w:ascii="Times New Roman" w:hAnsi="Times New Roman"/>
          <w:sz w:val="24"/>
          <w:szCs w:val="24"/>
        </w:rPr>
        <w:t>its starting grain size</w:t>
      </w:r>
      <w:r w:rsidR="00A72EE8">
        <w:rPr>
          <w:rFonts w:ascii="Times New Roman" w:hAnsi="Times New Roman" w:hint="eastAsia"/>
          <w:sz w:val="24"/>
          <w:szCs w:val="24"/>
        </w:rPr>
        <w:t xml:space="preserve"> </w:t>
      </w:r>
      <w:r w:rsidR="00EC2754" w:rsidRPr="00C715D9">
        <w:rPr>
          <w:rFonts w:ascii="Times New Roman" w:hAnsi="Times New Roman"/>
          <w:sz w:val="24"/>
          <w:szCs w:val="24"/>
        </w:rPr>
        <w:t>after</w:t>
      </w:r>
      <w:r w:rsidR="00EC2754" w:rsidRPr="00C715D9">
        <w:rPr>
          <w:rFonts w:ascii="Times New Roman" w:hAnsi="Times New Roman" w:hint="eastAsia"/>
          <w:sz w:val="24"/>
          <w:szCs w:val="24"/>
        </w:rPr>
        <w:t xml:space="preserve"> 1</w:t>
      </w:r>
      <w:r w:rsidR="00EC2754" w:rsidRPr="00C715D9">
        <w:rPr>
          <w:rFonts w:ascii="Times New Roman" w:hAnsi="Times New Roman"/>
          <w:sz w:val="24"/>
          <w:szCs w:val="24"/>
        </w:rPr>
        <w:t> </w:t>
      </w:r>
      <w:r w:rsidR="00EC2754">
        <w:rPr>
          <w:rFonts w:ascii="Times New Roman" w:hAnsi="Times New Roman"/>
          <w:sz w:val="24"/>
          <w:szCs w:val="24"/>
        </w:rPr>
        <w:t>h</w:t>
      </w:r>
      <w:r>
        <w:rPr>
          <w:rFonts w:ascii="Times New Roman" w:hAnsi="Times New Roman" w:hint="eastAsia"/>
          <w:sz w:val="24"/>
          <w:szCs w:val="24"/>
        </w:rPr>
        <w:t xml:space="preserve"> </w:t>
      </w:r>
      <w:r w:rsidR="00EC2754">
        <w:rPr>
          <w:rFonts w:ascii="Times New Roman" w:hAnsi="Times New Roman"/>
          <w:sz w:val="24"/>
          <w:szCs w:val="24"/>
        </w:rPr>
        <w:t xml:space="preserve">was </w:t>
      </w:r>
      <w:r w:rsidR="00EC2754" w:rsidRPr="00C715D9">
        <w:rPr>
          <w:rFonts w:ascii="Times New Roman" w:hAnsi="Times New Roman"/>
          <w:sz w:val="24"/>
          <w:szCs w:val="24"/>
        </w:rPr>
        <w:t>very large (~</w:t>
      </w:r>
      <w:r w:rsidR="00EC2754" w:rsidRPr="00C715D9">
        <w:rPr>
          <w:rFonts w:ascii="Times New Roman" w:hAnsi="Times New Roman" w:hint="eastAsia"/>
          <w:sz w:val="24"/>
          <w:szCs w:val="24"/>
        </w:rPr>
        <w:t xml:space="preserve">130 </w:t>
      </w:r>
      <w:r w:rsidR="00EC2754" w:rsidRPr="00C715D9">
        <w:rPr>
          <w:rFonts w:ascii="Times New Roman" w:hAnsi="Times New Roman"/>
          <w:sz w:val="24"/>
          <w:szCs w:val="24"/>
        </w:rPr>
        <w:t>µm)</w:t>
      </w:r>
      <w:r w:rsidR="00EC2754" w:rsidRPr="00C715D9">
        <w:rPr>
          <w:rFonts w:ascii="Times New Roman" w:hAnsi="Times New Roman" w:hint="eastAsia"/>
          <w:sz w:val="24"/>
          <w:szCs w:val="24"/>
        </w:rPr>
        <w:t xml:space="preserve"> and </w:t>
      </w:r>
      <w:r w:rsidR="00EC2754">
        <w:rPr>
          <w:rFonts w:ascii="Times New Roman" w:hAnsi="Times New Roman"/>
          <w:sz w:val="24"/>
          <w:szCs w:val="24"/>
        </w:rPr>
        <w:t>was</w:t>
      </w:r>
      <w:r w:rsidR="00EC2754" w:rsidRPr="00C715D9">
        <w:rPr>
          <w:rFonts w:ascii="Times New Roman" w:hAnsi="Times New Roman" w:hint="eastAsia"/>
          <w:sz w:val="24"/>
          <w:szCs w:val="24"/>
        </w:rPr>
        <w:t xml:space="preserve"> expected </w:t>
      </w:r>
      <w:r w:rsidR="00EC2754" w:rsidRPr="00C715D9">
        <w:rPr>
          <w:rFonts w:ascii="Times New Roman" w:hAnsi="Times New Roman"/>
          <w:sz w:val="24"/>
          <w:szCs w:val="24"/>
        </w:rPr>
        <w:t>to grow to</w:t>
      </w:r>
      <w:r w:rsidR="000F185C">
        <w:rPr>
          <w:rFonts w:ascii="Times New Roman" w:hAnsi="Times New Roman" w:hint="eastAsia"/>
          <w:sz w:val="24"/>
          <w:szCs w:val="24"/>
        </w:rPr>
        <w:t xml:space="preserve"> </w:t>
      </w:r>
      <w:r w:rsidR="00EC2754" w:rsidRPr="00C715D9">
        <w:rPr>
          <w:rFonts w:ascii="Times New Roman" w:hAnsi="Times New Roman"/>
          <w:sz w:val="24"/>
          <w:szCs w:val="24"/>
        </w:rPr>
        <w:t>a significant fraction</w:t>
      </w:r>
      <w:r>
        <w:rPr>
          <w:rFonts w:ascii="Times New Roman" w:hAnsi="Times New Roman" w:hint="eastAsia"/>
          <w:sz w:val="24"/>
          <w:szCs w:val="24"/>
        </w:rPr>
        <w:t xml:space="preserve"> </w:t>
      </w:r>
      <w:r w:rsidR="00EC2754" w:rsidRPr="00C715D9">
        <w:rPr>
          <w:rFonts w:ascii="Times New Roman" w:hAnsi="Times New Roman"/>
          <w:sz w:val="24"/>
          <w:szCs w:val="24"/>
        </w:rPr>
        <w:t>of the</w:t>
      </w:r>
      <w:r w:rsidR="00EC2754" w:rsidRPr="00C715D9">
        <w:rPr>
          <w:rFonts w:ascii="Times New Roman" w:hAnsi="Times New Roman" w:hint="eastAsia"/>
          <w:sz w:val="24"/>
          <w:szCs w:val="24"/>
        </w:rPr>
        <w:t xml:space="preserve"> thickness of </w:t>
      </w:r>
      <w:r w:rsidR="00EC2754">
        <w:rPr>
          <w:rFonts w:ascii="Times New Roman" w:hAnsi="Times New Roman"/>
          <w:sz w:val="24"/>
          <w:szCs w:val="24"/>
        </w:rPr>
        <w:t>the</w:t>
      </w:r>
      <w:r>
        <w:rPr>
          <w:rFonts w:ascii="Times New Roman" w:hAnsi="Times New Roman" w:hint="eastAsia"/>
          <w:sz w:val="24"/>
          <w:szCs w:val="24"/>
        </w:rPr>
        <w:t xml:space="preserve"> </w:t>
      </w:r>
      <w:r w:rsidR="00EC2754" w:rsidRPr="00C715D9">
        <w:rPr>
          <w:rFonts w:ascii="Times New Roman" w:hAnsi="Times New Roman"/>
          <w:sz w:val="24"/>
          <w:szCs w:val="24"/>
        </w:rPr>
        <w:t>rolled sheets (</w:t>
      </w:r>
      <w:r w:rsidR="00EC2754">
        <w:rPr>
          <w:rFonts w:ascii="Times New Roman" w:hAnsi="Times New Roman"/>
          <w:sz w:val="24"/>
          <w:szCs w:val="24"/>
        </w:rPr>
        <w:t>~</w:t>
      </w:r>
      <w:r w:rsidR="00EC2754" w:rsidRPr="00C715D9">
        <w:rPr>
          <w:rFonts w:ascii="Times New Roman" w:hAnsi="Times New Roman"/>
          <w:sz w:val="24"/>
          <w:szCs w:val="24"/>
        </w:rPr>
        <w:t>1000 µm) after longer annealing times</w:t>
      </w:r>
      <w:r w:rsidR="00EC2754" w:rsidRPr="00C715D9">
        <w:rPr>
          <w:rFonts w:ascii="Times New Roman" w:hAnsi="Times New Roman" w:hint="eastAsia"/>
          <w:sz w:val="24"/>
          <w:szCs w:val="24"/>
        </w:rPr>
        <w:t xml:space="preserve">. </w:t>
      </w:r>
      <w:r w:rsidR="00EC2754" w:rsidRPr="00C715D9">
        <w:rPr>
          <w:rFonts w:ascii="Times New Roman" w:hAnsi="Times New Roman"/>
          <w:sz w:val="24"/>
          <w:szCs w:val="24"/>
        </w:rPr>
        <w:t xml:space="preserve">Grain size measurements were made on </w:t>
      </w:r>
      <w:r w:rsidR="00EC2754">
        <w:rPr>
          <w:rFonts w:ascii="Times New Roman" w:hAnsi="Times New Roman"/>
          <w:sz w:val="24"/>
          <w:szCs w:val="24"/>
        </w:rPr>
        <w:t>SEM BSE</w:t>
      </w:r>
      <w:r w:rsidR="00EC2754" w:rsidRPr="00C715D9">
        <w:rPr>
          <w:rFonts w:ascii="Times New Roman" w:hAnsi="Times New Roman"/>
          <w:sz w:val="24"/>
          <w:szCs w:val="24"/>
        </w:rPr>
        <w:t xml:space="preserve"> image</w:t>
      </w:r>
      <w:r w:rsidR="00EC2754" w:rsidRPr="00C715D9">
        <w:rPr>
          <w:rFonts w:ascii="Times New Roman" w:hAnsi="Times New Roman" w:hint="eastAsia"/>
          <w:sz w:val="24"/>
          <w:szCs w:val="24"/>
        </w:rPr>
        <w:t>s</w:t>
      </w:r>
      <w:r>
        <w:rPr>
          <w:rFonts w:ascii="Times New Roman" w:hAnsi="Times New Roman" w:hint="eastAsia"/>
          <w:sz w:val="24"/>
          <w:szCs w:val="24"/>
        </w:rPr>
        <w:t xml:space="preserve"> </w:t>
      </w:r>
      <w:r w:rsidR="00EC2754">
        <w:rPr>
          <w:rFonts w:ascii="Times New Roman" w:hAnsi="Times New Roman"/>
          <w:sz w:val="24"/>
          <w:szCs w:val="24"/>
        </w:rPr>
        <w:t xml:space="preserve">of the alloy microstructures </w:t>
      </w:r>
      <w:r w:rsidR="00EC2754" w:rsidRPr="00C715D9">
        <w:rPr>
          <w:rFonts w:ascii="Times New Roman" w:hAnsi="Times New Roman"/>
          <w:sz w:val="24"/>
          <w:szCs w:val="24"/>
        </w:rPr>
        <w:t>using the linear intercept method; at least 1</w:t>
      </w:r>
      <w:r w:rsidR="00EC2754" w:rsidRPr="00C715D9">
        <w:rPr>
          <w:rFonts w:ascii="Times New Roman" w:hAnsi="Times New Roman" w:hint="eastAsia"/>
          <w:sz w:val="24"/>
          <w:szCs w:val="24"/>
        </w:rPr>
        <w:t>50</w:t>
      </w:r>
      <w:r w:rsidR="00EC2754" w:rsidRPr="00C715D9">
        <w:rPr>
          <w:rFonts w:ascii="Times New Roman" w:hAnsi="Times New Roman"/>
          <w:sz w:val="24"/>
          <w:szCs w:val="24"/>
        </w:rPr>
        <w:t xml:space="preserve"> grains were counted </w:t>
      </w:r>
      <w:r w:rsidR="00EC2754">
        <w:rPr>
          <w:rFonts w:ascii="Times New Roman" w:hAnsi="Times New Roman"/>
          <w:sz w:val="24"/>
          <w:szCs w:val="24"/>
        </w:rPr>
        <w:t>for</w:t>
      </w:r>
      <w:r w:rsidR="00EC2754" w:rsidRPr="00C715D9">
        <w:rPr>
          <w:rFonts w:ascii="Times New Roman" w:hAnsi="Times New Roman"/>
          <w:sz w:val="24"/>
          <w:szCs w:val="24"/>
        </w:rPr>
        <w:t xml:space="preserve"> each </w:t>
      </w:r>
      <w:r w:rsidR="00EC2754">
        <w:rPr>
          <w:rFonts w:ascii="Times New Roman" w:hAnsi="Times New Roman"/>
          <w:sz w:val="24"/>
          <w:szCs w:val="24"/>
        </w:rPr>
        <w:t>specimen</w:t>
      </w:r>
      <w:r w:rsidR="00EC2754" w:rsidRPr="00C715D9">
        <w:rPr>
          <w:rFonts w:ascii="Times New Roman" w:hAnsi="Times New Roman"/>
          <w:sz w:val="24"/>
          <w:szCs w:val="24"/>
        </w:rPr>
        <w:t>.</w:t>
      </w:r>
    </w:p>
    <w:p w:rsidR="00EC2754" w:rsidRPr="00C715D9" w:rsidRDefault="00311A6E"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sidRPr="00C715D9">
        <w:rPr>
          <w:rFonts w:ascii="Times New Roman" w:hAnsi="Times New Roman"/>
          <w:sz w:val="24"/>
          <w:szCs w:val="24"/>
        </w:rPr>
        <w:t xml:space="preserve">Microhardness was measured with a </w:t>
      </w:r>
      <w:r w:rsidR="00EC2754" w:rsidRPr="00C715D9">
        <w:rPr>
          <w:rFonts w:ascii="Times New Roman" w:hAnsi="Times New Roman" w:hint="eastAsia"/>
          <w:sz w:val="24"/>
          <w:szCs w:val="24"/>
        </w:rPr>
        <w:t>LECO LM 100</w:t>
      </w:r>
      <w:r w:rsidR="00EC2754" w:rsidRPr="00C715D9">
        <w:rPr>
          <w:rFonts w:ascii="Times New Roman" w:hAnsi="Times New Roman" w:hint="eastAsia"/>
          <w:sz w:val="24"/>
          <w:szCs w:val="24"/>
          <w:vertAlign w:val="subscript"/>
        </w:rPr>
        <w:t xml:space="preserve">AT </w:t>
      </w:r>
      <w:r w:rsidR="00EC2754" w:rsidRPr="00C715D9">
        <w:rPr>
          <w:rFonts w:ascii="Times New Roman" w:hAnsi="Times New Roman"/>
          <w:sz w:val="24"/>
          <w:szCs w:val="24"/>
        </w:rPr>
        <w:t>Vickers Hardness tester using a load of 500</w:t>
      </w:r>
      <w:r w:rsidR="000F185C">
        <w:rPr>
          <w:rFonts w:ascii="Times New Roman" w:hAnsi="Times New Roman" w:hint="eastAsia"/>
          <w:sz w:val="24"/>
          <w:szCs w:val="24"/>
        </w:rPr>
        <w:t xml:space="preserve"> </w:t>
      </w:r>
      <w:r w:rsidR="00EC2754" w:rsidRPr="00C715D9">
        <w:rPr>
          <w:rFonts w:ascii="Times New Roman" w:hAnsi="Times New Roman"/>
          <w:sz w:val="24"/>
          <w:szCs w:val="24"/>
        </w:rPr>
        <w:t>g.</w:t>
      </w:r>
      <w:r w:rsidR="00EC2754" w:rsidRPr="00C715D9">
        <w:rPr>
          <w:rFonts w:ascii="Times New Roman" w:hAnsi="Times New Roman" w:hint="eastAsia"/>
          <w:sz w:val="24"/>
          <w:szCs w:val="24"/>
        </w:rPr>
        <w:t xml:space="preserve"> T</w:t>
      </w:r>
      <w:r w:rsidR="00EC2754" w:rsidRPr="00C715D9">
        <w:rPr>
          <w:rFonts w:ascii="Times New Roman" w:hAnsi="Times New Roman"/>
          <w:sz w:val="24"/>
          <w:szCs w:val="24"/>
        </w:rPr>
        <w:t>en indents were made for each condition from which average values of hardness and standard deviations were calculated</w:t>
      </w:r>
      <w:r w:rsidR="00EC2754" w:rsidRPr="00C715D9">
        <w:rPr>
          <w:rFonts w:ascii="Times New Roman" w:hAnsi="Times New Roman" w:hint="eastAsia"/>
          <w:sz w:val="24"/>
          <w:szCs w:val="24"/>
        </w:rPr>
        <w:t>.</w:t>
      </w:r>
    </w:p>
    <w:p w:rsidR="00EC2754" w:rsidRDefault="00EC2754" w:rsidP="00EC2754">
      <w:pPr>
        <w:spacing w:line="480" w:lineRule="auto"/>
        <w:jc w:val="both"/>
        <w:rPr>
          <w:rFonts w:ascii="Times New Roman" w:hAnsi="Times New Roman"/>
          <w:sz w:val="24"/>
          <w:szCs w:val="24"/>
        </w:rPr>
      </w:pPr>
    </w:p>
    <w:p w:rsidR="00E73582" w:rsidRDefault="00E73582" w:rsidP="00EC2754">
      <w:pPr>
        <w:spacing w:line="480" w:lineRule="auto"/>
        <w:jc w:val="both"/>
        <w:rPr>
          <w:rFonts w:ascii="Times New Roman" w:hAnsi="Times New Roman"/>
          <w:sz w:val="24"/>
          <w:szCs w:val="24"/>
        </w:rPr>
      </w:pPr>
    </w:p>
    <w:p w:rsidR="00E73582" w:rsidRPr="00C715D9" w:rsidRDefault="00E73582" w:rsidP="00EC2754">
      <w:pPr>
        <w:spacing w:line="480" w:lineRule="auto"/>
        <w:jc w:val="both"/>
        <w:rPr>
          <w:rFonts w:ascii="Times New Roman" w:hAnsi="Times New Roman"/>
          <w:sz w:val="24"/>
          <w:szCs w:val="24"/>
        </w:rPr>
      </w:pPr>
    </w:p>
    <w:p w:rsidR="00EC2754" w:rsidRPr="00C715D9" w:rsidRDefault="00EC2754" w:rsidP="00EC2754">
      <w:pPr>
        <w:pStyle w:val="ListParagraph"/>
        <w:numPr>
          <w:ilvl w:val="0"/>
          <w:numId w:val="2"/>
        </w:numPr>
        <w:spacing w:line="480" w:lineRule="auto"/>
        <w:ind w:left="360"/>
        <w:jc w:val="both"/>
        <w:rPr>
          <w:rFonts w:ascii="Times New Roman" w:hAnsi="Times New Roman"/>
          <w:b/>
          <w:sz w:val="24"/>
          <w:szCs w:val="24"/>
        </w:rPr>
      </w:pPr>
      <w:r w:rsidRPr="00C715D9">
        <w:rPr>
          <w:rFonts w:ascii="Times New Roman" w:hAnsi="Times New Roman" w:hint="eastAsia"/>
          <w:b/>
          <w:sz w:val="24"/>
          <w:szCs w:val="24"/>
        </w:rPr>
        <w:lastRenderedPageBreak/>
        <w:t>Results and Discussion</w:t>
      </w:r>
    </w:p>
    <w:p w:rsidR="00EC2754" w:rsidRPr="00C715D9" w:rsidRDefault="00EC2754" w:rsidP="00EC2754">
      <w:pPr>
        <w:spacing w:line="480" w:lineRule="auto"/>
        <w:jc w:val="both"/>
        <w:rPr>
          <w:rFonts w:ascii="Times New Roman" w:hAnsi="Times New Roman"/>
          <w:b/>
          <w:sz w:val="24"/>
          <w:szCs w:val="24"/>
        </w:rPr>
      </w:pPr>
      <w:r w:rsidRPr="00C715D9">
        <w:rPr>
          <w:rFonts w:ascii="Times New Roman" w:hAnsi="Times New Roman" w:hint="eastAsia"/>
          <w:b/>
          <w:sz w:val="24"/>
          <w:szCs w:val="24"/>
        </w:rPr>
        <w:t xml:space="preserve">3.1. </w:t>
      </w:r>
      <w:r w:rsidRPr="00C715D9">
        <w:rPr>
          <w:rFonts w:ascii="Times New Roman" w:hAnsi="Times New Roman"/>
          <w:b/>
          <w:sz w:val="24"/>
          <w:szCs w:val="24"/>
        </w:rPr>
        <w:t>P</w:t>
      </w:r>
      <w:r w:rsidRPr="00C715D9">
        <w:rPr>
          <w:rFonts w:ascii="Times New Roman" w:hAnsi="Times New Roman" w:hint="eastAsia"/>
          <w:b/>
          <w:sz w:val="24"/>
          <w:szCs w:val="24"/>
        </w:rPr>
        <w:t>hase Identification and Phase Stability</w:t>
      </w:r>
    </w:p>
    <w:p w:rsidR="00EC2754" w:rsidRPr="00BD6AB9" w:rsidRDefault="00311A6E"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sidRPr="00C715D9">
        <w:rPr>
          <w:rFonts w:ascii="Times New Roman" w:hAnsi="Times New Roman"/>
          <w:sz w:val="24"/>
          <w:szCs w:val="24"/>
        </w:rPr>
        <w:t xml:space="preserve">X-ray diffraction patterns </w:t>
      </w:r>
      <w:r w:rsidR="00EC2754" w:rsidRPr="00C715D9">
        <w:rPr>
          <w:rFonts w:ascii="Times New Roman" w:hAnsi="Times New Roman" w:hint="eastAsia"/>
          <w:sz w:val="24"/>
          <w:szCs w:val="24"/>
        </w:rPr>
        <w:t xml:space="preserve">and </w:t>
      </w:r>
      <w:r w:rsidR="00EC2754">
        <w:rPr>
          <w:rFonts w:ascii="Times New Roman" w:hAnsi="Times New Roman"/>
          <w:sz w:val="24"/>
          <w:szCs w:val="24"/>
        </w:rPr>
        <w:t>BSE</w:t>
      </w:r>
      <w:r>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images </w:t>
      </w:r>
      <w:r w:rsidR="00EC2754">
        <w:rPr>
          <w:rFonts w:ascii="Times New Roman" w:hAnsi="Times New Roman"/>
          <w:sz w:val="24"/>
          <w:szCs w:val="24"/>
        </w:rPr>
        <w:t xml:space="preserve">of the </w:t>
      </w:r>
      <w:r w:rsidR="00EC2754" w:rsidRPr="00C715D9">
        <w:rPr>
          <w:rFonts w:ascii="Times New Roman" w:hAnsi="Times New Roman" w:hint="eastAsia"/>
          <w:sz w:val="24"/>
          <w:szCs w:val="24"/>
        </w:rPr>
        <w:t>cast and homog</w:t>
      </w:r>
      <w:r w:rsidR="00EC2754">
        <w:rPr>
          <w:rFonts w:ascii="Times New Roman" w:hAnsi="Times New Roman" w:hint="eastAsia"/>
          <w:sz w:val="24"/>
          <w:szCs w:val="24"/>
        </w:rPr>
        <w:t>enized alloys</w:t>
      </w:r>
      <w:r w:rsidR="00EC2754" w:rsidRPr="00C715D9">
        <w:rPr>
          <w:rFonts w:ascii="Times New Roman" w:hAnsi="Times New Roman"/>
          <w:sz w:val="24"/>
          <w:szCs w:val="24"/>
        </w:rPr>
        <w:t xml:space="preserve"> are</w:t>
      </w:r>
      <w:r w:rsidR="00EC2754" w:rsidRPr="00C715D9">
        <w:rPr>
          <w:rFonts w:ascii="Times New Roman" w:hAnsi="Times New Roman" w:hint="eastAsia"/>
          <w:sz w:val="24"/>
          <w:szCs w:val="24"/>
        </w:rPr>
        <w:t xml:space="preserve"> shown in Fig</w:t>
      </w:r>
      <w:r w:rsidR="00EC2754">
        <w:rPr>
          <w:rFonts w:ascii="Times New Roman" w:hAnsi="Times New Roman"/>
          <w:sz w:val="24"/>
          <w:szCs w:val="24"/>
        </w:rPr>
        <w:t>s</w:t>
      </w:r>
      <w:r w:rsidR="00EC2754" w:rsidRPr="00C715D9">
        <w:rPr>
          <w:rFonts w:ascii="Times New Roman" w:hAnsi="Times New Roman" w:hint="eastAsia"/>
          <w:sz w:val="24"/>
          <w:szCs w:val="24"/>
        </w:rPr>
        <w:t xml:space="preserve">. </w:t>
      </w:r>
      <w:r w:rsidR="00DC03E3">
        <w:rPr>
          <w:rFonts w:ascii="Times New Roman" w:hAnsi="Times New Roman" w:hint="eastAsia"/>
          <w:sz w:val="24"/>
          <w:szCs w:val="24"/>
        </w:rPr>
        <w:t>1.</w:t>
      </w:r>
      <w:r w:rsidR="00EC2754" w:rsidRPr="00C715D9">
        <w:rPr>
          <w:rFonts w:ascii="Times New Roman" w:hAnsi="Times New Roman" w:hint="eastAsia"/>
          <w:sz w:val="24"/>
          <w:szCs w:val="24"/>
        </w:rPr>
        <w:t>2-</w:t>
      </w:r>
      <w:r w:rsidR="00DC03E3">
        <w:rPr>
          <w:rFonts w:ascii="Times New Roman" w:hAnsi="Times New Roman" w:hint="eastAsia"/>
          <w:sz w:val="24"/>
          <w:szCs w:val="24"/>
        </w:rPr>
        <w:t>1.</w:t>
      </w:r>
      <w:r w:rsidR="00EC2754" w:rsidRPr="00C715D9">
        <w:rPr>
          <w:rFonts w:ascii="Times New Roman" w:hAnsi="Times New Roman" w:hint="eastAsia"/>
          <w:sz w:val="24"/>
          <w:szCs w:val="24"/>
        </w:rPr>
        <w:t xml:space="preserve">4. </w:t>
      </w:r>
      <w:r w:rsidR="00EC2754" w:rsidRPr="00C715D9">
        <w:rPr>
          <w:rFonts w:ascii="Times New Roman" w:hAnsi="Times New Roman"/>
          <w:sz w:val="24"/>
          <w:szCs w:val="24"/>
        </w:rPr>
        <w:t>T</w:t>
      </w:r>
      <w:r w:rsidR="00EC2754" w:rsidRPr="00C715D9">
        <w:rPr>
          <w:rFonts w:ascii="Times New Roman" w:hAnsi="Times New Roman" w:hint="eastAsia"/>
          <w:sz w:val="24"/>
          <w:szCs w:val="24"/>
        </w:rPr>
        <w:t xml:space="preserve">hree of the five quaternaries, FeNiCoCr, FeNiCoMn and NiCoCrMn, five of the eight ternaries, FeNiCo, FeNiCr, FeNiMn, NiCoCr and NiCoMn, </w:t>
      </w:r>
      <w:r w:rsidR="00EC2754">
        <w:rPr>
          <w:rFonts w:ascii="Times New Roman" w:hAnsi="Times New Roman"/>
          <w:sz w:val="24"/>
          <w:szCs w:val="24"/>
        </w:rPr>
        <w:t xml:space="preserve">and </w:t>
      </w:r>
      <w:r w:rsidR="00EC2754" w:rsidRPr="00C715D9">
        <w:rPr>
          <w:rFonts w:ascii="Times New Roman" w:hAnsi="Times New Roman" w:hint="eastAsia"/>
          <w:sz w:val="24"/>
          <w:szCs w:val="24"/>
        </w:rPr>
        <w:t>two of the five binaries, FeNi and NiCo, exhibit</w:t>
      </w:r>
      <w:r w:rsidR="00EC2754">
        <w:rPr>
          <w:rFonts w:ascii="Times New Roman" w:hAnsi="Times New Roman"/>
          <w:sz w:val="24"/>
          <w:szCs w:val="24"/>
        </w:rPr>
        <w:t>ed</w:t>
      </w:r>
      <w:r w:rsidR="001D0FCF">
        <w:rPr>
          <w:rFonts w:ascii="Times New Roman" w:hAnsi="Times New Roman" w:hint="eastAsia"/>
          <w:sz w:val="24"/>
          <w:szCs w:val="24"/>
        </w:rPr>
        <w:t xml:space="preserve"> </w:t>
      </w:r>
      <w:r w:rsidR="00EC2754" w:rsidRPr="00C715D9">
        <w:rPr>
          <w:rFonts w:ascii="Times New Roman" w:hAnsi="Times New Roman"/>
          <w:sz w:val="24"/>
          <w:szCs w:val="24"/>
        </w:rPr>
        <w:t>only</w:t>
      </w:r>
      <w:r w:rsidR="00EC2754" w:rsidRPr="00C715D9">
        <w:rPr>
          <w:rFonts w:ascii="Times New Roman" w:hAnsi="Times New Roman" w:hint="eastAsia"/>
          <w:sz w:val="24"/>
          <w:szCs w:val="24"/>
        </w:rPr>
        <w:t xml:space="preserve"> FCC peaks, while </w:t>
      </w:r>
      <w:r w:rsidR="00EC2754" w:rsidRPr="00C715D9">
        <w:rPr>
          <w:rFonts w:ascii="Times New Roman" w:hAnsi="Times New Roman"/>
          <w:sz w:val="24"/>
          <w:szCs w:val="24"/>
        </w:rPr>
        <w:t xml:space="preserve">the XRD spectra </w:t>
      </w:r>
      <w:r w:rsidR="00EC2754">
        <w:rPr>
          <w:rFonts w:ascii="Times New Roman" w:hAnsi="Times New Roman"/>
          <w:sz w:val="24"/>
          <w:szCs w:val="24"/>
        </w:rPr>
        <w:t>of</w:t>
      </w:r>
      <w:r>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the others </w:t>
      </w:r>
      <w:r w:rsidR="00EC2754" w:rsidRPr="00C715D9">
        <w:rPr>
          <w:rFonts w:ascii="Times New Roman" w:hAnsi="Times New Roman"/>
          <w:sz w:val="24"/>
          <w:szCs w:val="24"/>
        </w:rPr>
        <w:t>include</w:t>
      </w:r>
      <w:r w:rsidR="00EC2754">
        <w:rPr>
          <w:rFonts w:ascii="Times New Roman" w:hAnsi="Times New Roman"/>
          <w:sz w:val="24"/>
          <w:szCs w:val="24"/>
        </w:rPr>
        <w:t>d</w:t>
      </w:r>
      <w:r>
        <w:rPr>
          <w:rFonts w:ascii="Times New Roman" w:hAnsi="Times New Roman" w:hint="eastAsia"/>
          <w:sz w:val="24"/>
          <w:szCs w:val="24"/>
        </w:rPr>
        <w:t xml:space="preserve"> </w:t>
      </w:r>
      <w:r w:rsidR="00EC2754" w:rsidRPr="00C715D9">
        <w:rPr>
          <w:rFonts w:ascii="Times New Roman" w:hAnsi="Times New Roman"/>
          <w:sz w:val="24"/>
          <w:szCs w:val="24"/>
        </w:rPr>
        <w:t>peaks from other</w:t>
      </w:r>
      <w:r w:rsidR="00EC2754" w:rsidRPr="00C715D9">
        <w:rPr>
          <w:rFonts w:ascii="Times New Roman" w:hAnsi="Times New Roman" w:hint="eastAsia"/>
          <w:sz w:val="24"/>
          <w:szCs w:val="24"/>
        </w:rPr>
        <w:t xml:space="preserve"> phase(s). </w:t>
      </w:r>
      <w:r w:rsidR="00EC2754" w:rsidRPr="00C715D9">
        <w:rPr>
          <w:rFonts w:ascii="Times New Roman" w:hAnsi="Times New Roman"/>
          <w:sz w:val="24"/>
          <w:szCs w:val="24"/>
        </w:rPr>
        <w:t>T</w:t>
      </w:r>
      <w:r w:rsidR="00EC2754" w:rsidRPr="00C715D9">
        <w:rPr>
          <w:rFonts w:ascii="Times New Roman" w:hAnsi="Times New Roman" w:hint="eastAsia"/>
          <w:sz w:val="24"/>
          <w:szCs w:val="24"/>
        </w:rPr>
        <w:t xml:space="preserve">he </w:t>
      </w:r>
      <w:r w:rsidR="00EC2754">
        <w:rPr>
          <w:rFonts w:ascii="Times New Roman" w:hAnsi="Times New Roman"/>
          <w:sz w:val="24"/>
          <w:szCs w:val="24"/>
        </w:rPr>
        <w:t>BSE micrographs</w:t>
      </w:r>
      <w:r>
        <w:rPr>
          <w:rFonts w:ascii="Times New Roman" w:hAnsi="Times New Roman" w:hint="eastAsia"/>
          <w:sz w:val="24"/>
          <w:szCs w:val="24"/>
        </w:rPr>
        <w:t xml:space="preserve"> </w:t>
      </w:r>
      <w:r w:rsidR="00EC2754">
        <w:rPr>
          <w:rFonts w:ascii="Times New Roman" w:hAnsi="Times New Roman"/>
          <w:sz w:val="24"/>
          <w:szCs w:val="24"/>
        </w:rPr>
        <w:t xml:space="preserve">shown for </w:t>
      </w:r>
      <w:r w:rsidR="00EC2754" w:rsidRPr="00C715D9">
        <w:rPr>
          <w:rFonts w:ascii="Times New Roman" w:hAnsi="Times New Roman" w:hint="eastAsia"/>
          <w:sz w:val="24"/>
          <w:szCs w:val="24"/>
        </w:rPr>
        <w:t>each</w:t>
      </w:r>
      <w:r w:rsidR="00EC2754">
        <w:rPr>
          <w:rFonts w:ascii="Times New Roman" w:hAnsi="Times New Roman" w:hint="eastAsia"/>
          <w:sz w:val="24"/>
          <w:szCs w:val="24"/>
        </w:rPr>
        <w:t xml:space="preserve"> alloy are consistent with the</w:t>
      </w:r>
      <w:r w:rsidR="00EC2754">
        <w:rPr>
          <w:rFonts w:ascii="Times New Roman" w:hAnsi="Times New Roman"/>
          <w:sz w:val="24"/>
          <w:szCs w:val="24"/>
        </w:rPr>
        <w:t>ir respective</w:t>
      </w:r>
      <w:r>
        <w:rPr>
          <w:rFonts w:ascii="Times New Roman" w:hAnsi="Times New Roman" w:hint="eastAsia"/>
          <w:sz w:val="24"/>
          <w:szCs w:val="24"/>
        </w:rPr>
        <w:t xml:space="preserve"> </w:t>
      </w:r>
      <w:r w:rsidR="00EC2754">
        <w:rPr>
          <w:rFonts w:ascii="Times New Roman" w:hAnsi="Times New Roman"/>
          <w:sz w:val="24"/>
          <w:szCs w:val="24"/>
        </w:rPr>
        <w:t>XRD</w:t>
      </w:r>
      <w:r w:rsidR="00EC2754" w:rsidRPr="00C715D9">
        <w:rPr>
          <w:rFonts w:ascii="Times New Roman" w:hAnsi="Times New Roman" w:hint="eastAsia"/>
          <w:sz w:val="24"/>
          <w:szCs w:val="24"/>
        </w:rPr>
        <w:t xml:space="preserve"> patterns. </w:t>
      </w:r>
      <w:r w:rsidR="00EC2754">
        <w:rPr>
          <w:rFonts w:ascii="Times New Roman" w:hAnsi="Times New Roman"/>
          <w:sz w:val="24"/>
          <w:szCs w:val="24"/>
        </w:rPr>
        <w:t>In the case of</w:t>
      </w:r>
      <w:r w:rsidR="00EC2754" w:rsidRPr="00C715D9">
        <w:rPr>
          <w:rFonts w:ascii="Times New Roman" w:hAnsi="Times New Roman" w:hint="eastAsia"/>
          <w:sz w:val="24"/>
          <w:szCs w:val="24"/>
        </w:rPr>
        <w:t xml:space="preserve"> FeCoMn, FeMn, NiMn, and CoMn</w:t>
      </w:r>
      <w:r w:rsidR="00EC2754">
        <w:rPr>
          <w:rFonts w:ascii="Times New Roman" w:hAnsi="Times New Roman" w:hint="eastAsia"/>
          <w:sz w:val="24"/>
          <w:szCs w:val="24"/>
        </w:rPr>
        <w:t xml:space="preserve">, </w:t>
      </w:r>
      <w:r w:rsidR="00EC2754" w:rsidRPr="00C715D9">
        <w:rPr>
          <w:rFonts w:ascii="Times New Roman" w:hAnsi="Times New Roman" w:hint="eastAsia"/>
          <w:sz w:val="24"/>
          <w:szCs w:val="24"/>
        </w:rPr>
        <w:t>phase diagram</w:t>
      </w:r>
      <w:r w:rsidR="00EC2754">
        <w:rPr>
          <w:rFonts w:ascii="Times New Roman" w:hAnsi="Times New Roman"/>
          <w:sz w:val="24"/>
          <w:szCs w:val="24"/>
        </w:rPr>
        <w:t>s</w:t>
      </w:r>
      <w:r w:rsidR="00EC2754" w:rsidRPr="00C715D9">
        <w:rPr>
          <w:rFonts w:ascii="Times New Roman" w:hAnsi="Times New Roman" w:hint="eastAsia"/>
          <w:sz w:val="24"/>
          <w:szCs w:val="24"/>
        </w:rPr>
        <w:t xml:space="preserve"> show</w:t>
      </w:r>
      <w:r w:rsidR="00EC2754">
        <w:rPr>
          <w:rFonts w:ascii="Times New Roman" w:hAnsi="Times New Roman"/>
          <w:sz w:val="24"/>
          <w:szCs w:val="24"/>
        </w:rPr>
        <w:t xml:space="preserve"> that</w:t>
      </w:r>
      <w:r w:rsidR="00EC2754" w:rsidRPr="00C715D9">
        <w:rPr>
          <w:rFonts w:ascii="Times New Roman" w:hAnsi="Times New Roman" w:hint="eastAsia"/>
          <w:sz w:val="24"/>
          <w:szCs w:val="24"/>
        </w:rPr>
        <w:t xml:space="preserve"> only </w:t>
      </w:r>
      <w:r w:rsidR="00EC2754">
        <w:rPr>
          <w:rFonts w:ascii="Times New Roman" w:hAnsi="Times New Roman"/>
          <w:sz w:val="24"/>
          <w:szCs w:val="24"/>
        </w:rPr>
        <w:t xml:space="preserve">an </w:t>
      </w:r>
      <w:r w:rsidR="00EC2754" w:rsidRPr="00C715D9">
        <w:rPr>
          <w:rFonts w:ascii="Times New Roman" w:hAnsi="Times New Roman" w:hint="eastAsia"/>
          <w:sz w:val="24"/>
          <w:szCs w:val="24"/>
        </w:rPr>
        <w:t xml:space="preserve">FCC phase </w:t>
      </w:r>
      <w:r w:rsidR="00EC2754">
        <w:rPr>
          <w:rFonts w:ascii="Times New Roman" w:hAnsi="Times New Roman"/>
          <w:sz w:val="24"/>
          <w:szCs w:val="24"/>
        </w:rPr>
        <w:t xml:space="preserve">should be </w:t>
      </w:r>
      <w:r w:rsidR="00EC2754" w:rsidRPr="00C715D9">
        <w:rPr>
          <w:rFonts w:ascii="Times New Roman" w:hAnsi="Times New Roman" w:hint="eastAsia"/>
          <w:sz w:val="24"/>
          <w:szCs w:val="24"/>
        </w:rPr>
        <w:t>present in the</w:t>
      </w:r>
      <w:r w:rsidR="00EC2754">
        <w:rPr>
          <w:rFonts w:ascii="Times New Roman" w:hAnsi="Times New Roman"/>
          <w:sz w:val="24"/>
          <w:szCs w:val="24"/>
        </w:rPr>
        <w:t>se alloys at</w:t>
      </w:r>
      <w:r w:rsidR="00EC2754" w:rsidRPr="00C715D9">
        <w:rPr>
          <w:rFonts w:ascii="Times New Roman" w:hAnsi="Times New Roman" w:hint="eastAsia"/>
          <w:sz w:val="24"/>
          <w:szCs w:val="24"/>
        </w:rPr>
        <w:t xml:space="preserve"> high temperature</w:t>
      </w:r>
      <w:r w:rsidR="00EC2754">
        <w:rPr>
          <w:rFonts w:ascii="Times New Roman" w:hAnsi="Times New Roman"/>
          <w:sz w:val="24"/>
          <w:szCs w:val="24"/>
        </w:rPr>
        <w:t>s</w:t>
      </w:r>
      <w:r>
        <w:rPr>
          <w:rFonts w:ascii="Times New Roman" w:hAnsi="Times New Roman" w:hint="eastAsia"/>
          <w:sz w:val="24"/>
          <w:szCs w:val="24"/>
        </w:rPr>
        <w:t xml:space="preserve"> </w:t>
      </w:r>
      <w:r w:rsidR="00EC2754">
        <w:rPr>
          <w:rFonts w:ascii="Times New Roman" w:hAnsi="Times New Roman" w:hint="eastAsia"/>
          <w:sz w:val="24"/>
          <w:szCs w:val="24"/>
        </w:rPr>
        <w:t xml:space="preserve">(Table </w:t>
      </w:r>
      <w:r w:rsidR="00DC03E3">
        <w:rPr>
          <w:rFonts w:ascii="Times New Roman" w:hAnsi="Times New Roman" w:hint="eastAsia"/>
          <w:sz w:val="24"/>
          <w:szCs w:val="24"/>
        </w:rPr>
        <w:t>1.</w:t>
      </w:r>
      <w:r w:rsidR="00EC2754">
        <w:rPr>
          <w:rFonts w:ascii="Times New Roman" w:hAnsi="Times New Roman" w:hint="eastAsia"/>
          <w:sz w:val="24"/>
          <w:szCs w:val="24"/>
        </w:rPr>
        <w:t>1)</w:t>
      </w:r>
      <w:r w:rsidR="00EC2754">
        <w:rPr>
          <w:rFonts w:ascii="Times New Roman" w:hAnsi="Times New Roman"/>
          <w:sz w:val="24"/>
          <w:szCs w:val="24"/>
        </w:rPr>
        <w:t>. However, their microstructures</w:t>
      </w:r>
      <w:r w:rsidR="00A72EE8">
        <w:rPr>
          <w:rFonts w:ascii="Times New Roman" w:hAnsi="Times New Roman" w:hint="eastAsia"/>
          <w:sz w:val="24"/>
          <w:szCs w:val="24"/>
        </w:rPr>
        <w:t xml:space="preserve"> </w:t>
      </w:r>
      <w:r w:rsidR="00EC2754">
        <w:rPr>
          <w:rFonts w:ascii="Times New Roman" w:hAnsi="Times New Roman"/>
          <w:sz w:val="24"/>
          <w:szCs w:val="24"/>
        </w:rPr>
        <w:t>after</w:t>
      </w:r>
      <w:r w:rsidR="00EC2754" w:rsidRPr="00C715D9">
        <w:rPr>
          <w:rFonts w:ascii="Times New Roman" w:hAnsi="Times New Roman" w:hint="eastAsia"/>
          <w:sz w:val="24"/>
          <w:szCs w:val="24"/>
        </w:rPr>
        <w:t xml:space="preserve"> homogenization </w:t>
      </w:r>
      <w:r w:rsidR="00EC2754">
        <w:rPr>
          <w:rFonts w:ascii="Times New Roman" w:hAnsi="Times New Roman"/>
          <w:sz w:val="24"/>
          <w:szCs w:val="24"/>
        </w:rPr>
        <w:t>and</w:t>
      </w:r>
      <w:r w:rsidR="00EC2754" w:rsidRPr="00C715D9">
        <w:rPr>
          <w:rFonts w:ascii="Times New Roman" w:hAnsi="Times New Roman" w:hint="eastAsia"/>
          <w:sz w:val="24"/>
          <w:szCs w:val="24"/>
        </w:rPr>
        <w:t xml:space="preserve"> water quench</w:t>
      </w:r>
      <w:r w:rsidR="001D0FCF">
        <w:rPr>
          <w:rFonts w:ascii="Times New Roman" w:hAnsi="Times New Roman"/>
          <w:sz w:val="24"/>
          <w:szCs w:val="24"/>
        </w:rPr>
        <w:t>ing are not single-phase (Figs.</w:t>
      </w:r>
      <w:r w:rsidR="001D0FCF">
        <w:rPr>
          <w:rFonts w:ascii="Times New Roman" w:hAnsi="Times New Roman" w:hint="eastAsia"/>
          <w:sz w:val="24"/>
          <w:szCs w:val="24"/>
        </w:rPr>
        <w:t xml:space="preserve"> </w:t>
      </w:r>
      <w:r w:rsidR="00DC03E3">
        <w:rPr>
          <w:rFonts w:ascii="Times New Roman" w:hAnsi="Times New Roman" w:hint="eastAsia"/>
          <w:sz w:val="24"/>
          <w:szCs w:val="24"/>
        </w:rPr>
        <w:t>1.</w:t>
      </w:r>
      <w:r w:rsidR="00EC2754">
        <w:rPr>
          <w:rFonts w:ascii="Times New Roman" w:hAnsi="Times New Roman"/>
          <w:sz w:val="24"/>
          <w:szCs w:val="24"/>
        </w:rPr>
        <w:t xml:space="preserve">3 and </w:t>
      </w:r>
      <w:r w:rsidR="00DC03E3">
        <w:rPr>
          <w:rFonts w:ascii="Times New Roman" w:hAnsi="Times New Roman" w:hint="eastAsia"/>
          <w:sz w:val="24"/>
          <w:szCs w:val="24"/>
        </w:rPr>
        <w:t>1.</w:t>
      </w:r>
      <w:r w:rsidR="00EC2754">
        <w:rPr>
          <w:rFonts w:ascii="Times New Roman" w:hAnsi="Times New Roman"/>
          <w:sz w:val="24"/>
          <w:szCs w:val="24"/>
        </w:rPr>
        <w:t>4) indicating that the high-temperature FCC phase is not stable at low temperatures.</w:t>
      </w:r>
      <w:r w:rsidR="001D0FCF">
        <w:rPr>
          <w:rFonts w:ascii="Times New Roman" w:hAnsi="Times New Roman" w:hint="eastAsia"/>
          <w:sz w:val="24"/>
          <w:szCs w:val="24"/>
        </w:rPr>
        <w:t xml:space="preserve"> </w:t>
      </w:r>
      <w:r w:rsidR="00EC2754">
        <w:rPr>
          <w:rFonts w:ascii="Times New Roman" w:hAnsi="Times New Roman"/>
          <w:sz w:val="24"/>
          <w:szCs w:val="24"/>
        </w:rPr>
        <w:t xml:space="preserve">Figure </w:t>
      </w:r>
      <w:r w:rsidR="00DC03E3">
        <w:rPr>
          <w:rFonts w:ascii="Times New Roman" w:hAnsi="Times New Roman" w:hint="eastAsia"/>
          <w:sz w:val="24"/>
          <w:szCs w:val="24"/>
        </w:rPr>
        <w:t>1.</w:t>
      </w:r>
      <w:r w:rsidR="00EC2754">
        <w:rPr>
          <w:rFonts w:ascii="Times New Roman" w:hAnsi="Times New Roman"/>
          <w:sz w:val="24"/>
          <w:szCs w:val="24"/>
        </w:rPr>
        <w:t>1 summarizes the above observations and identifies in red those materials that are single-phase FCC at room temperature after casting and homogenization. Starting</w:t>
      </w:r>
      <w:r w:rsidR="00EC2754" w:rsidRPr="00C715D9">
        <w:rPr>
          <w:rFonts w:ascii="Times New Roman" w:hAnsi="Times New Roman" w:hint="eastAsia"/>
          <w:sz w:val="24"/>
          <w:szCs w:val="24"/>
        </w:rPr>
        <w:t xml:space="preserve"> from the quinary FCC-structured equiatomic alloy (FeNiCoCrMn), there are three quaternary, five ternary, and two binary equiatomic alloys </w:t>
      </w:r>
      <w:r w:rsidR="00EC2754">
        <w:rPr>
          <w:rFonts w:ascii="Times New Roman" w:hAnsi="Times New Roman"/>
          <w:sz w:val="24"/>
          <w:szCs w:val="24"/>
        </w:rPr>
        <w:t>that</w:t>
      </w:r>
      <w:r w:rsidR="00EC2754" w:rsidRPr="00C715D9">
        <w:rPr>
          <w:rFonts w:ascii="Times New Roman" w:hAnsi="Times New Roman" w:hint="eastAsia"/>
          <w:sz w:val="24"/>
          <w:szCs w:val="24"/>
        </w:rPr>
        <w:t xml:space="preserve"> solidify as </w:t>
      </w:r>
      <w:r w:rsidR="00EC2754">
        <w:rPr>
          <w:rFonts w:ascii="Times New Roman" w:hAnsi="Times New Roman"/>
          <w:sz w:val="24"/>
          <w:szCs w:val="24"/>
        </w:rPr>
        <w:t>single-phase</w:t>
      </w:r>
      <w:r w:rsidR="00EC2754" w:rsidRPr="00C715D9">
        <w:rPr>
          <w:rFonts w:ascii="Times New Roman" w:hAnsi="Times New Roman" w:hint="eastAsia"/>
          <w:sz w:val="24"/>
          <w:szCs w:val="24"/>
        </w:rPr>
        <w:t xml:space="preserve"> FCC solid solutions.</w:t>
      </w:r>
      <w:r w:rsidR="001D0FCF">
        <w:rPr>
          <w:rFonts w:ascii="Times New Roman" w:hAnsi="Times New Roman" w:hint="eastAsia"/>
          <w:sz w:val="24"/>
          <w:szCs w:val="24"/>
        </w:rPr>
        <w:t xml:space="preserve"> </w:t>
      </w:r>
      <w:r w:rsidR="00EC2754" w:rsidRPr="00C231FE">
        <w:rPr>
          <w:rFonts w:ascii="Times New Roman" w:hAnsi="Times New Roman"/>
          <w:sz w:val="24"/>
          <w:szCs w:val="24"/>
        </w:rPr>
        <w:t xml:space="preserve">Possible criteria for why some high-entropy alloys tend to solidify as a single-phase FCC solid solution while others tend to solidify as multiphase were proposed by Guo et al., including valence electron concentration (VEC) [25] and lattice distortion [26]. According to Guo et al. [25], when the effective VEC of an alloy is ≥ 8, it tends to form as single-phase FCC, for values between </w:t>
      </w:r>
      <w:r w:rsidR="00EC2754" w:rsidRPr="00C231FE">
        <w:rPr>
          <w:rFonts w:ascii="Times New Roman" w:hAnsi="Times New Roman" w:hint="eastAsia"/>
          <w:sz w:val="24"/>
          <w:szCs w:val="24"/>
        </w:rPr>
        <w:t>6.87</w:t>
      </w:r>
      <w:r w:rsidR="00EC2754" w:rsidRPr="00C231FE">
        <w:rPr>
          <w:rFonts w:ascii="Times New Roman" w:hAnsi="Times New Roman"/>
          <w:sz w:val="24"/>
          <w:szCs w:val="24"/>
        </w:rPr>
        <w:t xml:space="preserve"> and </w:t>
      </w:r>
      <w:r w:rsidR="00EC2754" w:rsidRPr="00C231FE">
        <w:rPr>
          <w:rFonts w:ascii="Times New Roman" w:hAnsi="Times New Roman" w:hint="eastAsia"/>
          <w:sz w:val="24"/>
          <w:szCs w:val="24"/>
        </w:rPr>
        <w:t>8</w:t>
      </w:r>
      <w:r w:rsidR="00EC2754" w:rsidRPr="00C231FE">
        <w:rPr>
          <w:rFonts w:ascii="Times New Roman" w:hAnsi="Times New Roman"/>
          <w:sz w:val="24"/>
          <w:szCs w:val="24"/>
        </w:rPr>
        <w:t xml:space="preserve">, it tends to form as two-phase FCC-BCC, and for values ≤ </w:t>
      </w:r>
      <w:r w:rsidR="00EC2754" w:rsidRPr="00C231FE">
        <w:rPr>
          <w:rFonts w:ascii="Times New Roman" w:hAnsi="Times New Roman" w:hint="eastAsia"/>
          <w:sz w:val="24"/>
          <w:szCs w:val="24"/>
        </w:rPr>
        <w:t>6.67</w:t>
      </w:r>
      <w:r w:rsidR="00EC2754" w:rsidRPr="00C231FE">
        <w:rPr>
          <w:rFonts w:ascii="Times New Roman" w:hAnsi="Times New Roman"/>
          <w:sz w:val="24"/>
          <w:szCs w:val="24"/>
        </w:rPr>
        <w:t xml:space="preserve">, it tends to form as single-phase BCC. To determine whether this was true in our equiatomic binaries, ternaries and quaternaries, we calculated their effective VECs using the elemental VECs given in [25]. We found that, except for two binaries (FeCo and NiMn), our alloys generally obeyed the </w:t>
      </w:r>
      <w:r w:rsidR="00EC2754" w:rsidRPr="00C231FE">
        <w:rPr>
          <w:rFonts w:ascii="Times New Roman" w:hAnsi="Times New Roman"/>
          <w:sz w:val="24"/>
          <w:szCs w:val="24"/>
        </w:rPr>
        <w:lastRenderedPageBreak/>
        <w:t>VEC criterion of Guo et al. [25]. Their second criterion, based on lattice distortion [26], requires knowledge of the lattice parameters of our alloys, which is beyond the scope of the current study and can be taken up in a follow-on investigation.</w:t>
      </w:r>
      <w:r w:rsidR="001D0FCF">
        <w:rPr>
          <w:rFonts w:ascii="Times New Roman" w:hAnsi="Times New Roman" w:hint="eastAsia"/>
          <w:sz w:val="24"/>
          <w:szCs w:val="24"/>
        </w:rPr>
        <w:t xml:space="preserve"> </w:t>
      </w:r>
      <w:r w:rsidR="00EC2754">
        <w:rPr>
          <w:rFonts w:ascii="Times New Roman" w:hAnsi="Times New Roman"/>
          <w:sz w:val="24"/>
          <w:szCs w:val="24"/>
        </w:rPr>
        <w:t>From these, we selected the</w:t>
      </w:r>
      <w:r w:rsidR="00EC2754" w:rsidRPr="00C715D9">
        <w:rPr>
          <w:rFonts w:ascii="Times New Roman" w:hAnsi="Times New Roman" w:hint="eastAsia"/>
          <w:sz w:val="24"/>
          <w:szCs w:val="24"/>
        </w:rPr>
        <w:t xml:space="preserve"> FeNiCoCr </w:t>
      </w:r>
      <w:r w:rsidR="00EC2754">
        <w:rPr>
          <w:rFonts w:ascii="Times New Roman" w:hAnsi="Times New Roman"/>
          <w:sz w:val="24"/>
          <w:szCs w:val="24"/>
        </w:rPr>
        <w:t>quanternary</w:t>
      </w:r>
      <w:r w:rsidR="001D0FCF">
        <w:rPr>
          <w:rFonts w:ascii="Times New Roman" w:hAnsi="Times New Roman" w:hint="eastAsia"/>
          <w:sz w:val="24"/>
          <w:szCs w:val="24"/>
        </w:rPr>
        <w:t xml:space="preserve"> </w:t>
      </w:r>
      <w:r w:rsidR="00EC2754">
        <w:rPr>
          <w:rFonts w:ascii="Times New Roman" w:hAnsi="Times New Roman"/>
          <w:sz w:val="24"/>
          <w:szCs w:val="24"/>
        </w:rPr>
        <w:t xml:space="preserve">and its </w:t>
      </w:r>
      <w:r w:rsidR="00EC2754" w:rsidRPr="00C715D9">
        <w:rPr>
          <w:rFonts w:ascii="Times New Roman" w:hAnsi="Times New Roman" w:hint="eastAsia"/>
          <w:sz w:val="24"/>
          <w:szCs w:val="24"/>
        </w:rPr>
        <w:t xml:space="preserve">ternary and binary subsets for </w:t>
      </w:r>
      <w:r w:rsidR="00EC2754">
        <w:rPr>
          <w:rFonts w:ascii="Times New Roman" w:hAnsi="Times New Roman"/>
          <w:sz w:val="24"/>
          <w:szCs w:val="24"/>
        </w:rPr>
        <w:t>further investigation</w:t>
      </w:r>
      <w:r w:rsidR="00EC2754" w:rsidRPr="00C715D9">
        <w:rPr>
          <w:rFonts w:ascii="Times New Roman" w:hAnsi="Times New Roman" w:hint="eastAsia"/>
          <w:sz w:val="24"/>
          <w:szCs w:val="24"/>
        </w:rPr>
        <w:t>.</w:t>
      </w:r>
    </w:p>
    <w:p w:rsidR="00EC2754" w:rsidRPr="00C715D9" w:rsidRDefault="00EC2754" w:rsidP="00EC2754">
      <w:pPr>
        <w:spacing w:line="480" w:lineRule="auto"/>
        <w:ind w:firstLine="270"/>
        <w:jc w:val="both"/>
        <w:rPr>
          <w:rFonts w:ascii="Times New Roman" w:hAnsi="Times New Roman"/>
          <w:sz w:val="24"/>
          <w:szCs w:val="24"/>
        </w:rPr>
      </w:pPr>
      <w:r w:rsidRPr="00C715D9">
        <w:rPr>
          <w:rFonts w:ascii="Times New Roman" w:hAnsi="Times New Roman" w:hint="eastAsia"/>
          <w:sz w:val="24"/>
          <w:szCs w:val="24"/>
        </w:rPr>
        <w:t>Fig</w:t>
      </w:r>
      <w:r w:rsidRPr="00C715D9">
        <w:rPr>
          <w:rFonts w:ascii="Times New Roman" w:hAnsi="Times New Roman"/>
          <w:sz w:val="24"/>
          <w:szCs w:val="24"/>
        </w:rPr>
        <w:t>ure</w:t>
      </w:r>
      <w:r w:rsidRPr="00C715D9">
        <w:rPr>
          <w:rFonts w:ascii="Times New Roman" w:hAnsi="Times New Roman" w:hint="eastAsia"/>
          <w:sz w:val="24"/>
          <w:szCs w:val="24"/>
        </w:rPr>
        <w:t xml:space="preserve"> </w:t>
      </w:r>
      <w:r w:rsidR="00DC03E3">
        <w:rPr>
          <w:rFonts w:ascii="Times New Roman" w:hAnsi="Times New Roman" w:hint="eastAsia"/>
          <w:sz w:val="24"/>
          <w:szCs w:val="24"/>
        </w:rPr>
        <w:t>1.</w:t>
      </w:r>
      <w:r w:rsidRPr="00C715D9">
        <w:rPr>
          <w:rFonts w:ascii="Times New Roman" w:hAnsi="Times New Roman" w:hint="eastAsia"/>
          <w:sz w:val="24"/>
          <w:szCs w:val="24"/>
        </w:rPr>
        <w:t xml:space="preserve">5 shows </w:t>
      </w:r>
      <w:r>
        <w:rPr>
          <w:rFonts w:ascii="Times New Roman" w:hAnsi="Times New Roman"/>
          <w:sz w:val="24"/>
          <w:szCs w:val="24"/>
        </w:rPr>
        <w:t>XRD</w:t>
      </w:r>
      <w:r w:rsidRPr="00C715D9">
        <w:rPr>
          <w:rFonts w:ascii="Times New Roman" w:hAnsi="Times New Roman"/>
          <w:sz w:val="24"/>
          <w:szCs w:val="24"/>
        </w:rPr>
        <w:t xml:space="preserve"> patterns</w:t>
      </w:r>
      <w:r w:rsidRPr="00C715D9">
        <w:rPr>
          <w:rFonts w:ascii="Times New Roman" w:hAnsi="Times New Roman" w:hint="eastAsia"/>
          <w:sz w:val="24"/>
          <w:szCs w:val="24"/>
        </w:rPr>
        <w:t xml:space="preserve"> and </w:t>
      </w:r>
      <w:r>
        <w:rPr>
          <w:rFonts w:ascii="Times New Roman" w:hAnsi="Times New Roman"/>
          <w:sz w:val="24"/>
          <w:szCs w:val="24"/>
        </w:rPr>
        <w:t>BSE</w:t>
      </w:r>
      <w:r w:rsidRPr="00C715D9">
        <w:rPr>
          <w:rFonts w:ascii="Times New Roman" w:hAnsi="Times New Roman" w:hint="eastAsia"/>
          <w:sz w:val="24"/>
          <w:szCs w:val="24"/>
        </w:rPr>
        <w:t xml:space="preserve"> images</w:t>
      </w:r>
      <w:r w:rsidRPr="00C715D9">
        <w:rPr>
          <w:rFonts w:ascii="Times New Roman" w:hAnsi="Times New Roman"/>
          <w:sz w:val="24"/>
          <w:szCs w:val="24"/>
        </w:rPr>
        <w:t xml:space="preserve"> obtained from </w:t>
      </w:r>
      <w:r w:rsidRPr="00C715D9">
        <w:rPr>
          <w:rFonts w:ascii="Times New Roman" w:hAnsi="Times New Roman" w:hint="eastAsia"/>
          <w:sz w:val="24"/>
          <w:szCs w:val="24"/>
        </w:rPr>
        <w:t xml:space="preserve">FeNiCoCr, FeNiCo, FeNiCr, NiCoCr, FeNi, and NiCo after cold rolling </w:t>
      </w:r>
      <w:r>
        <w:rPr>
          <w:rFonts w:ascii="Times New Roman" w:hAnsi="Times New Roman"/>
          <w:sz w:val="24"/>
          <w:szCs w:val="24"/>
        </w:rPr>
        <w:t>and annealing</w:t>
      </w:r>
      <w:r w:rsidRPr="00C715D9">
        <w:rPr>
          <w:rFonts w:ascii="Times New Roman" w:hAnsi="Times New Roman" w:hint="eastAsia"/>
          <w:sz w:val="24"/>
          <w:szCs w:val="24"/>
        </w:rPr>
        <w:t xml:space="preserve"> at 800 </w:t>
      </w:r>
      <w:r w:rsidRPr="00C715D9">
        <w:rPr>
          <w:rFonts w:ascii="Times New Roman" w:hAnsi="Times New Roman"/>
          <w:sz w:val="24"/>
          <w:szCs w:val="24"/>
        </w:rPr>
        <w:t>°</w:t>
      </w:r>
      <w:r w:rsidRPr="00C715D9">
        <w:rPr>
          <w:rFonts w:ascii="Times New Roman" w:hAnsi="Times New Roman" w:hint="eastAsia"/>
          <w:sz w:val="24"/>
          <w:szCs w:val="24"/>
        </w:rPr>
        <w:t>C for 1 hour</w:t>
      </w:r>
      <w:r w:rsidRPr="00C715D9">
        <w:rPr>
          <w:rFonts w:ascii="Times New Roman" w:hAnsi="Times New Roman"/>
          <w:sz w:val="24"/>
          <w:szCs w:val="24"/>
        </w:rPr>
        <w:t xml:space="preserve">. All of </w:t>
      </w:r>
      <w:r w:rsidRPr="00C715D9">
        <w:rPr>
          <w:rFonts w:ascii="Times New Roman" w:hAnsi="Times New Roman" w:hint="eastAsia"/>
          <w:sz w:val="24"/>
          <w:szCs w:val="24"/>
        </w:rPr>
        <w:t>these</w:t>
      </w:r>
      <w:r w:rsidRPr="00C715D9">
        <w:rPr>
          <w:rFonts w:ascii="Times New Roman" w:hAnsi="Times New Roman"/>
          <w:sz w:val="24"/>
          <w:szCs w:val="24"/>
        </w:rPr>
        <w:t xml:space="preserve"> alloys </w:t>
      </w:r>
      <w:r>
        <w:rPr>
          <w:rFonts w:ascii="Times New Roman" w:hAnsi="Times New Roman" w:hint="eastAsia"/>
          <w:sz w:val="24"/>
          <w:szCs w:val="24"/>
        </w:rPr>
        <w:t>still</w:t>
      </w:r>
      <w:r w:rsidR="001D0FCF">
        <w:rPr>
          <w:rFonts w:ascii="Times New Roman" w:hAnsi="Times New Roman" w:hint="eastAsia"/>
          <w:sz w:val="24"/>
          <w:szCs w:val="24"/>
        </w:rPr>
        <w:t xml:space="preserve"> </w:t>
      </w:r>
      <w:r>
        <w:rPr>
          <w:rFonts w:ascii="Times New Roman" w:hAnsi="Times New Roman"/>
          <w:sz w:val="24"/>
          <w:szCs w:val="24"/>
        </w:rPr>
        <w:t>exhibit</w:t>
      </w:r>
      <w:r w:rsidRPr="00C715D9">
        <w:rPr>
          <w:rFonts w:ascii="Times New Roman" w:hAnsi="Times New Roman"/>
          <w:sz w:val="24"/>
          <w:szCs w:val="24"/>
        </w:rPr>
        <w:t xml:space="preserve"> only FCC peaks</w:t>
      </w:r>
      <w:r>
        <w:rPr>
          <w:rFonts w:ascii="Times New Roman" w:hAnsi="Times New Roman"/>
          <w:sz w:val="24"/>
          <w:szCs w:val="24"/>
        </w:rPr>
        <w:t>,</w:t>
      </w:r>
      <w:r w:rsidRPr="00C715D9">
        <w:rPr>
          <w:rFonts w:ascii="Times New Roman" w:hAnsi="Times New Roman"/>
          <w:sz w:val="24"/>
          <w:szCs w:val="24"/>
        </w:rPr>
        <w:t xml:space="preserve"> except for the FeNiCr</w:t>
      </w:r>
      <w:r w:rsidR="001D0FCF">
        <w:rPr>
          <w:rFonts w:ascii="Times New Roman" w:hAnsi="Times New Roman" w:hint="eastAsia"/>
          <w:sz w:val="24"/>
          <w:szCs w:val="24"/>
        </w:rPr>
        <w:t xml:space="preserve"> </w:t>
      </w:r>
      <w:r w:rsidRPr="00C715D9">
        <w:rPr>
          <w:rFonts w:ascii="Times New Roman" w:hAnsi="Times New Roman"/>
          <w:sz w:val="24"/>
          <w:szCs w:val="24"/>
        </w:rPr>
        <w:t>alloy</w:t>
      </w:r>
      <w:r>
        <w:rPr>
          <w:rFonts w:ascii="Times New Roman" w:hAnsi="Times New Roman"/>
          <w:sz w:val="24"/>
          <w:szCs w:val="24"/>
        </w:rPr>
        <w:t>,</w:t>
      </w:r>
      <w:r w:rsidRPr="00C715D9">
        <w:rPr>
          <w:rFonts w:ascii="Times New Roman" w:hAnsi="Times New Roman"/>
          <w:sz w:val="24"/>
          <w:szCs w:val="24"/>
        </w:rPr>
        <w:t xml:space="preserve"> which exhibits additional peaks belonging to another phase. </w:t>
      </w:r>
      <w:r w:rsidRPr="00C715D9">
        <w:rPr>
          <w:rFonts w:ascii="Times New Roman" w:hAnsi="Times New Roman" w:hint="eastAsia"/>
          <w:sz w:val="24"/>
          <w:szCs w:val="24"/>
        </w:rPr>
        <w:t>Th</w:t>
      </w:r>
      <w:r w:rsidRPr="00C715D9">
        <w:rPr>
          <w:rFonts w:ascii="Times New Roman" w:hAnsi="Times New Roman"/>
          <w:sz w:val="24"/>
          <w:szCs w:val="24"/>
        </w:rPr>
        <w:t>is</w:t>
      </w:r>
      <w:r w:rsidRPr="00C715D9">
        <w:rPr>
          <w:rFonts w:ascii="Times New Roman" w:hAnsi="Times New Roman" w:hint="eastAsia"/>
          <w:sz w:val="24"/>
          <w:szCs w:val="24"/>
        </w:rPr>
        <w:t xml:space="preserve"> second phase</w:t>
      </w:r>
      <w:r w:rsidRPr="00C715D9">
        <w:rPr>
          <w:rFonts w:ascii="Times New Roman" w:hAnsi="Times New Roman"/>
          <w:sz w:val="24"/>
          <w:szCs w:val="24"/>
        </w:rPr>
        <w:t>,</w:t>
      </w:r>
      <w:r w:rsidRPr="00C715D9">
        <w:rPr>
          <w:rFonts w:ascii="Times New Roman" w:hAnsi="Times New Roman" w:hint="eastAsia"/>
          <w:sz w:val="24"/>
          <w:szCs w:val="24"/>
        </w:rPr>
        <w:t xml:space="preserve"> which </w:t>
      </w:r>
      <w:r>
        <w:rPr>
          <w:rFonts w:ascii="Times New Roman" w:hAnsi="Times New Roman"/>
          <w:sz w:val="24"/>
          <w:szCs w:val="24"/>
        </w:rPr>
        <w:t xml:space="preserve">is present </w:t>
      </w:r>
      <w:r w:rsidRPr="00C715D9">
        <w:rPr>
          <w:rFonts w:ascii="Times New Roman" w:hAnsi="Times New Roman" w:hint="eastAsia"/>
          <w:sz w:val="24"/>
          <w:szCs w:val="24"/>
        </w:rPr>
        <w:t xml:space="preserve">mainly </w:t>
      </w:r>
      <w:r w:rsidRPr="00C715D9">
        <w:rPr>
          <w:rFonts w:ascii="Times New Roman" w:hAnsi="Times New Roman"/>
          <w:sz w:val="24"/>
          <w:szCs w:val="24"/>
        </w:rPr>
        <w:t>on</w:t>
      </w:r>
      <w:r w:rsidRPr="00C715D9">
        <w:rPr>
          <w:rFonts w:ascii="Times New Roman" w:hAnsi="Times New Roman" w:hint="eastAsia"/>
          <w:sz w:val="24"/>
          <w:szCs w:val="24"/>
        </w:rPr>
        <w:t xml:space="preserve"> the grain boundaries</w:t>
      </w:r>
      <w:r w:rsidRPr="00C715D9">
        <w:rPr>
          <w:rFonts w:ascii="Times New Roman" w:hAnsi="Times New Roman"/>
          <w:sz w:val="24"/>
          <w:szCs w:val="24"/>
        </w:rPr>
        <w:t>,</w:t>
      </w:r>
      <w:r w:rsidR="001D0FCF">
        <w:rPr>
          <w:rFonts w:ascii="Times New Roman" w:hAnsi="Times New Roman" w:hint="eastAsia"/>
          <w:sz w:val="24"/>
          <w:szCs w:val="24"/>
        </w:rPr>
        <w:t xml:space="preserve"> </w:t>
      </w:r>
      <w:r w:rsidRPr="00C715D9">
        <w:rPr>
          <w:rFonts w:ascii="Times New Roman" w:hAnsi="Times New Roman"/>
          <w:sz w:val="24"/>
          <w:szCs w:val="24"/>
        </w:rPr>
        <w:t>has the BCC structure based on our analysis of its</w:t>
      </w:r>
      <w:r w:rsidR="001D0FCF">
        <w:rPr>
          <w:rFonts w:ascii="Times New Roman" w:hAnsi="Times New Roman" w:hint="eastAsia"/>
          <w:sz w:val="24"/>
          <w:szCs w:val="24"/>
        </w:rPr>
        <w:t xml:space="preserve"> </w:t>
      </w:r>
      <w:r>
        <w:rPr>
          <w:rFonts w:ascii="Times New Roman" w:hAnsi="Times New Roman"/>
          <w:sz w:val="24"/>
          <w:szCs w:val="24"/>
        </w:rPr>
        <w:t>XRD</w:t>
      </w:r>
      <w:r w:rsidRPr="00C715D9">
        <w:rPr>
          <w:rFonts w:ascii="Times New Roman" w:hAnsi="Times New Roman" w:hint="eastAsia"/>
          <w:sz w:val="24"/>
          <w:szCs w:val="24"/>
        </w:rPr>
        <w:t xml:space="preserve"> pattern and </w:t>
      </w:r>
      <w:r w:rsidRPr="00C715D9">
        <w:rPr>
          <w:rFonts w:ascii="Times New Roman" w:hAnsi="Times New Roman"/>
          <w:sz w:val="24"/>
          <w:szCs w:val="24"/>
        </w:rPr>
        <w:t xml:space="preserve">ternary </w:t>
      </w:r>
      <w:r w:rsidRPr="00C715D9">
        <w:rPr>
          <w:rFonts w:ascii="Times New Roman" w:hAnsi="Times New Roman" w:hint="eastAsia"/>
          <w:sz w:val="24"/>
          <w:szCs w:val="24"/>
        </w:rPr>
        <w:t xml:space="preserve">phase diagram. </w:t>
      </w:r>
      <w:r>
        <w:rPr>
          <w:rFonts w:ascii="Times New Roman" w:hAnsi="Times New Roman"/>
          <w:sz w:val="24"/>
          <w:szCs w:val="24"/>
        </w:rPr>
        <w:t>Therefore, the FeNiCr alloy was excluded from further consideration since our focus here is on those alloys that are single-phase FCC after thermomechanical processing. The remainder of this paper deals with those materials (</w:t>
      </w:r>
      <w:r w:rsidRPr="00C715D9">
        <w:rPr>
          <w:rFonts w:ascii="Times New Roman" w:hAnsi="Times New Roman" w:hint="eastAsia"/>
          <w:sz w:val="24"/>
          <w:szCs w:val="24"/>
        </w:rPr>
        <w:t>FeNiCoCr, FeNiCo, NiCoCr, FeNi, NiCo</w:t>
      </w:r>
      <w:r>
        <w:rPr>
          <w:rFonts w:ascii="Times New Roman" w:hAnsi="Times New Roman"/>
          <w:sz w:val="24"/>
          <w:szCs w:val="24"/>
        </w:rPr>
        <w:t>,</w:t>
      </w:r>
      <w:r w:rsidRPr="00C715D9">
        <w:rPr>
          <w:rFonts w:ascii="Times New Roman" w:hAnsi="Times New Roman" w:hint="eastAsia"/>
          <w:sz w:val="24"/>
          <w:szCs w:val="24"/>
        </w:rPr>
        <w:t>and</w:t>
      </w:r>
      <w:r>
        <w:rPr>
          <w:rFonts w:ascii="Times New Roman" w:hAnsi="Times New Roman"/>
          <w:sz w:val="24"/>
          <w:szCs w:val="24"/>
        </w:rPr>
        <w:t xml:space="preserve"> Ni) that were single-phase FCC after cold rolling and annealing for 1 h at temperatures of 300-</w:t>
      </w:r>
      <w:r>
        <w:rPr>
          <w:rFonts w:ascii="Times New Roman" w:hAnsi="Times New Roman" w:hint="eastAsia"/>
          <w:sz w:val="24"/>
          <w:szCs w:val="24"/>
        </w:rPr>
        <w:t>11</w:t>
      </w:r>
      <w:r>
        <w:rPr>
          <w:rFonts w:ascii="Times New Roman" w:hAnsi="Times New Roman"/>
          <w:sz w:val="24"/>
          <w:szCs w:val="24"/>
        </w:rPr>
        <w:t>00 °C, as determined by XRD and microstructural analyses in a SEM. It is possible that some of these alloys (e.g., FeNi) might decompose into intermetallic phases if subjected to long-term, low-temperature anneals.</w:t>
      </w:r>
    </w:p>
    <w:p w:rsidR="00EC2754" w:rsidRPr="00C715D9" w:rsidRDefault="00EC2754" w:rsidP="00EC2754">
      <w:pPr>
        <w:spacing w:line="480" w:lineRule="auto"/>
        <w:jc w:val="both"/>
        <w:rPr>
          <w:rFonts w:ascii="Times New Roman" w:hAnsi="Times New Roman"/>
          <w:sz w:val="24"/>
          <w:szCs w:val="24"/>
        </w:rPr>
      </w:pPr>
    </w:p>
    <w:p w:rsidR="00EC2754" w:rsidRPr="00C715D9" w:rsidRDefault="00EC2754" w:rsidP="00EC2754">
      <w:pPr>
        <w:tabs>
          <w:tab w:val="left" w:pos="2763"/>
        </w:tabs>
        <w:spacing w:line="480" w:lineRule="auto"/>
        <w:jc w:val="both"/>
        <w:rPr>
          <w:rFonts w:ascii="Times New Roman" w:hAnsi="Times New Roman"/>
          <w:b/>
          <w:sz w:val="24"/>
          <w:szCs w:val="24"/>
        </w:rPr>
      </w:pPr>
      <w:r w:rsidRPr="00C715D9">
        <w:rPr>
          <w:rFonts w:ascii="Times New Roman" w:hAnsi="Times New Roman" w:hint="eastAsia"/>
          <w:b/>
          <w:sz w:val="24"/>
          <w:szCs w:val="24"/>
        </w:rPr>
        <w:t>3.2.</w:t>
      </w:r>
      <w:r w:rsidR="001D0FCF">
        <w:rPr>
          <w:rFonts w:ascii="Times New Roman" w:hAnsi="Times New Roman" w:hint="eastAsia"/>
          <w:b/>
          <w:sz w:val="24"/>
          <w:szCs w:val="24"/>
        </w:rPr>
        <w:t xml:space="preserve"> </w:t>
      </w:r>
      <w:r w:rsidRPr="00C715D9">
        <w:rPr>
          <w:rFonts w:ascii="Times New Roman" w:hAnsi="Times New Roman" w:hint="eastAsia"/>
          <w:b/>
          <w:sz w:val="24"/>
          <w:szCs w:val="24"/>
        </w:rPr>
        <w:t>Microstructural</w:t>
      </w:r>
      <w:r>
        <w:rPr>
          <w:rFonts w:ascii="Times New Roman" w:hAnsi="Times New Roman" w:hint="eastAsia"/>
          <w:b/>
          <w:sz w:val="24"/>
          <w:szCs w:val="24"/>
        </w:rPr>
        <w:t xml:space="preserve"> Evolution d</w:t>
      </w:r>
      <w:r w:rsidRPr="00C715D9">
        <w:rPr>
          <w:rFonts w:ascii="Times New Roman" w:hAnsi="Times New Roman" w:hint="eastAsia"/>
          <w:b/>
          <w:sz w:val="24"/>
          <w:szCs w:val="24"/>
        </w:rPr>
        <w:t>uri</w:t>
      </w:r>
      <w:r>
        <w:rPr>
          <w:rFonts w:ascii="Times New Roman" w:hAnsi="Times New Roman" w:hint="eastAsia"/>
          <w:b/>
          <w:sz w:val="24"/>
          <w:szCs w:val="24"/>
        </w:rPr>
        <w:t xml:space="preserve">ng Casting, Homogenization, Cold </w:t>
      </w:r>
      <w:r w:rsidRPr="00C715D9">
        <w:rPr>
          <w:rFonts w:ascii="Times New Roman" w:hAnsi="Times New Roman" w:hint="eastAsia"/>
          <w:b/>
          <w:sz w:val="24"/>
          <w:szCs w:val="24"/>
        </w:rPr>
        <w:t>Rolling and Annealing</w:t>
      </w:r>
    </w:p>
    <w:p w:rsidR="00EC2754" w:rsidRPr="00C715D9" w:rsidRDefault="001D0FCF"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sidRPr="00C715D9">
        <w:rPr>
          <w:rFonts w:ascii="Times New Roman" w:hAnsi="Times New Roman"/>
          <w:sz w:val="24"/>
          <w:szCs w:val="24"/>
        </w:rPr>
        <w:t xml:space="preserve">Figure </w:t>
      </w:r>
      <w:r w:rsidR="00DC03E3">
        <w:rPr>
          <w:rFonts w:ascii="Times New Roman" w:hAnsi="Times New Roman" w:hint="eastAsia"/>
          <w:sz w:val="24"/>
          <w:szCs w:val="24"/>
        </w:rPr>
        <w:t>1.</w:t>
      </w:r>
      <w:r w:rsidR="00EC2754" w:rsidRPr="00C715D9">
        <w:rPr>
          <w:rFonts w:ascii="Times New Roman" w:hAnsi="Times New Roman" w:hint="eastAsia"/>
          <w:sz w:val="24"/>
          <w:szCs w:val="24"/>
        </w:rPr>
        <w:t>6</w:t>
      </w:r>
      <w:r w:rsidR="00EC2754" w:rsidRPr="00C715D9">
        <w:rPr>
          <w:rFonts w:ascii="Times New Roman" w:hAnsi="Times New Roman"/>
          <w:sz w:val="24"/>
          <w:szCs w:val="24"/>
        </w:rPr>
        <w:t xml:space="preserve"> shows </w:t>
      </w:r>
      <w:r w:rsidR="00EC2754" w:rsidRPr="00C715D9">
        <w:rPr>
          <w:rFonts w:ascii="Times New Roman" w:hAnsi="Times New Roman" w:hint="eastAsia"/>
          <w:sz w:val="24"/>
          <w:szCs w:val="24"/>
        </w:rPr>
        <w:t>representative microstructur</w:t>
      </w:r>
      <w:r w:rsidR="00EC2754" w:rsidRPr="00C715D9">
        <w:rPr>
          <w:rFonts w:ascii="Times New Roman" w:hAnsi="Times New Roman"/>
          <w:sz w:val="24"/>
          <w:szCs w:val="24"/>
        </w:rPr>
        <w:t>es</w:t>
      </w:r>
      <w:r w:rsidR="00EC2754" w:rsidRPr="00C715D9">
        <w:rPr>
          <w:rFonts w:ascii="Times New Roman" w:hAnsi="Times New Roman" w:hint="eastAsia"/>
          <w:sz w:val="24"/>
          <w:szCs w:val="24"/>
        </w:rPr>
        <w:t xml:space="preserve"> of </w:t>
      </w:r>
      <w:r w:rsidR="00EC2754" w:rsidRPr="00C715D9">
        <w:rPr>
          <w:rFonts w:ascii="Times New Roman" w:hAnsi="Times New Roman"/>
          <w:sz w:val="24"/>
          <w:szCs w:val="24"/>
        </w:rPr>
        <w:t xml:space="preserve">the </w:t>
      </w:r>
      <w:r w:rsidR="00EC2754" w:rsidRPr="00C715D9">
        <w:rPr>
          <w:rFonts w:ascii="Times New Roman" w:hAnsi="Times New Roman" w:hint="eastAsia"/>
          <w:sz w:val="24"/>
          <w:szCs w:val="24"/>
        </w:rPr>
        <w:t xml:space="preserve">equiatomic FeNiCoCr alloy </w:t>
      </w:r>
      <w:r w:rsidR="00EC2754" w:rsidRPr="00C715D9">
        <w:rPr>
          <w:rFonts w:ascii="Times New Roman" w:hAnsi="Times New Roman"/>
          <w:sz w:val="24"/>
          <w:szCs w:val="24"/>
        </w:rPr>
        <w:t>in the cast, homogenized, and recrystallized states</w:t>
      </w:r>
      <w:r w:rsidR="00EC2754" w:rsidRPr="00C715D9">
        <w:rPr>
          <w:rFonts w:ascii="Times New Roman" w:hAnsi="Times New Roman" w:hint="eastAsia"/>
          <w:sz w:val="24"/>
          <w:szCs w:val="24"/>
        </w:rPr>
        <w:t xml:space="preserve">. </w:t>
      </w:r>
      <w:r w:rsidR="00EC2754" w:rsidRPr="00C715D9">
        <w:rPr>
          <w:rFonts w:ascii="Times New Roman" w:hAnsi="Times New Roman"/>
          <w:sz w:val="24"/>
          <w:szCs w:val="24"/>
        </w:rPr>
        <w:t xml:space="preserve">The as-cast specimen </w:t>
      </w:r>
      <w:r w:rsidR="00EC2754">
        <w:rPr>
          <w:rFonts w:ascii="Times New Roman" w:hAnsi="Times New Roman"/>
          <w:sz w:val="24"/>
          <w:szCs w:val="24"/>
        </w:rPr>
        <w:t>consists</w:t>
      </w:r>
      <w:r w:rsidR="00EC2754" w:rsidRPr="00C715D9">
        <w:rPr>
          <w:rFonts w:ascii="Times New Roman" w:hAnsi="Times New Roman"/>
          <w:sz w:val="24"/>
          <w:szCs w:val="24"/>
        </w:rPr>
        <w:t xml:space="preserve"> of </w:t>
      </w:r>
      <w:r w:rsidR="00EC2754" w:rsidRPr="00C715D9">
        <w:rPr>
          <w:rFonts w:ascii="Times New Roman" w:hAnsi="Times New Roman" w:hint="eastAsia"/>
          <w:sz w:val="24"/>
          <w:szCs w:val="24"/>
        </w:rPr>
        <w:t xml:space="preserve">large </w:t>
      </w:r>
      <w:r w:rsidR="00EC2754" w:rsidRPr="00C715D9">
        <w:rPr>
          <w:rFonts w:ascii="Times New Roman" w:hAnsi="Times New Roman"/>
          <w:sz w:val="24"/>
          <w:szCs w:val="24"/>
        </w:rPr>
        <w:t xml:space="preserve">elongated grains extending from the </w:t>
      </w:r>
      <w:r w:rsidR="00EC2754" w:rsidRPr="00C715D9">
        <w:rPr>
          <w:rFonts w:ascii="Times New Roman" w:hAnsi="Times New Roman" w:hint="eastAsia"/>
          <w:sz w:val="24"/>
          <w:szCs w:val="24"/>
        </w:rPr>
        <w:t>edge</w:t>
      </w:r>
      <w:r w:rsidR="00EC2754" w:rsidRPr="00C715D9">
        <w:rPr>
          <w:rFonts w:ascii="Times New Roman" w:hAnsi="Times New Roman"/>
          <w:sz w:val="24"/>
          <w:szCs w:val="24"/>
        </w:rPr>
        <w:t xml:space="preserve">s to the center </w:t>
      </w:r>
      <w:r w:rsidR="00EC2754" w:rsidRPr="00C715D9">
        <w:rPr>
          <w:rFonts w:ascii="Times New Roman" w:hAnsi="Times New Roman" w:hint="eastAsia"/>
          <w:sz w:val="24"/>
          <w:szCs w:val="24"/>
        </w:rPr>
        <w:t xml:space="preserve">of </w:t>
      </w:r>
      <w:r w:rsidR="00EC2754" w:rsidRPr="00C715D9">
        <w:rPr>
          <w:rFonts w:ascii="Times New Roman" w:hAnsi="Times New Roman"/>
          <w:sz w:val="24"/>
          <w:szCs w:val="24"/>
        </w:rPr>
        <w:t xml:space="preserve">the rectangular cross-section molds (Fig. </w:t>
      </w:r>
      <w:r w:rsidR="00DC03E3">
        <w:rPr>
          <w:rFonts w:ascii="Times New Roman" w:hAnsi="Times New Roman" w:hint="eastAsia"/>
          <w:sz w:val="24"/>
          <w:szCs w:val="24"/>
        </w:rPr>
        <w:t>1.</w:t>
      </w:r>
      <w:r w:rsidR="00EC2754" w:rsidRPr="00C715D9">
        <w:rPr>
          <w:rFonts w:ascii="Times New Roman" w:hAnsi="Times New Roman" w:hint="eastAsia"/>
          <w:sz w:val="24"/>
          <w:szCs w:val="24"/>
        </w:rPr>
        <w:t>6a</w:t>
      </w:r>
      <w:r w:rsidR="00EC2754" w:rsidRPr="00C715D9">
        <w:rPr>
          <w:rFonts w:ascii="Times New Roman" w:hAnsi="Times New Roman"/>
          <w:sz w:val="24"/>
          <w:szCs w:val="24"/>
        </w:rPr>
        <w:t xml:space="preserve">), </w:t>
      </w:r>
      <w:r w:rsidR="00EC2754" w:rsidRPr="00C715D9">
        <w:rPr>
          <w:rFonts w:ascii="Times New Roman" w:hAnsi="Times New Roman"/>
          <w:sz w:val="24"/>
          <w:szCs w:val="24"/>
        </w:rPr>
        <w:lastRenderedPageBreak/>
        <w:t xml:space="preserve">consistent with the heat flow directions during solidification. </w:t>
      </w:r>
      <w:r w:rsidR="00EC2754" w:rsidRPr="00C715D9">
        <w:rPr>
          <w:rFonts w:ascii="Times New Roman" w:hAnsi="Times New Roman" w:hint="eastAsia"/>
          <w:sz w:val="24"/>
          <w:szCs w:val="24"/>
        </w:rPr>
        <w:t xml:space="preserve">After homogenization at 1200 </w:t>
      </w:r>
      <w:r w:rsidR="00EC2754" w:rsidRPr="00C715D9">
        <w:rPr>
          <w:rFonts w:ascii="Times New Roman" w:hAnsi="Times New Roman"/>
          <w:sz w:val="24"/>
          <w:szCs w:val="24"/>
        </w:rPr>
        <w:t>°</w:t>
      </w:r>
      <w:r w:rsidR="00EC2754" w:rsidRPr="00C715D9">
        <w:rPr>
          <w:rFonts w:ascii="Times New Roman" w:hAnsi="Times New Roman" w:hint="eastAsia"/>
          <w:sz w:val="24"/>
          <w:szCs w:val="24"/>
        </w:rPr>
        <w:t>C</w:t>
      </w:r>
      <w:r w:rsidR="00EC2754" w:rsidRPr="00C715D9">
        <w:rPr>
          <w:rFonts w:ascii="Times New Roman" w:hAnsi="Times New Roman"/>
          <w:sz w:val="24"/>
          <w:szCs w:val="24"/>
        </w:rPr>
        <w:t xml:space="preserve"> for </w:t>
      </w:r>
      <w:r w:rsidR="00EC2754" w:rsidRPr="00C715D9">
        <w:rPr>
          <w:rFonts w:ascii="Times New Roman" w:hAnsi="Times New Roman" w:hint="eastAsia"/>
          <w:sz w:val="24"/>
          <w:szCs w:val="24"/>
        </w:rPr>
        <w:t>24 h</w:t>
      </w:r>
      <w:r w:rsidR="00EC2754" w:rsidRPr="00C715D9">
        <w:rPr>
          <w:rFonts w:ascii="Times New Roman" w:hAnsi="Times New Roman"/>
          <w:sz w:val="24"/>
          <w:szCs w:val="24"/>
        </w:rPr>
        <w:t>,</w:t>
      </w:r>
      <w:r>
        <w:rPr>
          <w:rFonts w:ascii="Times New Roman" w:hAnsi="Times New Roman" w:hint="eastAsia"/>
          <w:sz w:val="24"/>
          <w:szCs w:val="24"/>
        </w:rPr>
        <w:t xml:space="preserve"> </w:t>
      </w:r>
      <w:r w:rsidR="00EC2754" w:rsidRPr="00C715D9">
        <w:rPr>
          <w:rFonts w:ascii="Times New Roman" w:hAnsi="Times New Roman"/>
          <w:sz w:val="24"/>
          <w:szCs w:val="24"/>
        </w:rPr>
        <w:t xml:space="preserve">the elongated grains near the center of the casting are replaced by more equiaxed grains (Fig. </w:t>
      </w:r>
      <w:r w:rsidR="00DC03E3">
        <w:rPr>
          <w:rFonts w:ascii="Times New Roman" w:hAnsi="Times New Roman" w:hint="eastAsia"/>
          <w:sz w:val="24"/>
          <w:szCs w:val="24"/>
        </w:rPr>
        <w:t>1.</w:t>
      </w:r>
      <w:r w:rsidR="00EC2754" w:rsidRPr="00C715D9">
        <w:rPr>
          <w:rFonts w:ascii="Times New Roman" w:hAnsi="Times New Roman" w:hint="eastAsia"/>
          <w:sz w:val="24"/>
          <w:szCs w:val="24"/>
        </w:rPr>
        <w:t>6</w:t>
      </w:r>
      <w:r w:rsidR="00EC2754" w:rsidRPr="00C715D9">
        <w:rPr>
          <w:rFonts w:ascii="Times New Roman" w:hAnsi="Times New Roman"/>
          <w:sz w:val="24"/>
          <w:szCs w:val="24"/>
        </w:rPr>
        <w:t>b).</w:t>
      </w:r>
      <w:r>
        <w:rPr>
          <w:rFonts w:ascii="Times New Roman" w:hAnsi="Times New Roman" w:hint="eastAsia"/>
          <w:sz w:val="24"/>
          <w:szCs w:val="24"/>
        </w:rPr>
        <w:t xml:space="preserve"> </w:t>
      </w:r>
      <w:r w:rsidR="00EC2754" w:rsidRPr="00C715D9">
        <w:rPr>
          <w:rFonts w:ascii="Times New Roman" w:hAnsi="Times New Roman"/>
          <w:sz w:val="24"/>
          <w:szCs w:val="24"/>
        </w:rPr>
        <w:t xml:space="preserve">After cold rolling and annealing at </w:t>
      </w:r>
      <w:r w:rsidR="00EC2754" w:rsidRPr="00C715D9">
        <w:rPr>
          <w:rFonts w:ascii="Times New Roman" w:hAnsi="Times New Roman" w:hint="eastAsia"/>
          <w:sz w:val="24"/>
          <w:szCs w:val="24"/>
        </w:rPr>
        <w:t xml:space="preserve">900 </w:t>
      </w:r>
      <w:r w:rsidR="00EC2754" w:rsidRPr="00C715D9">
        <w:rPr>
          <w:rFonts w:ascii="Times New Roman" w:hAnsi="Times New Roman"/>
          <w:sz w:val="24"/>
          <w:szCs w:val="24"/>
        </w:rPr>
        <w:t>°</w:t>
      </w:r>
      <w:r w:rsidR="00EC2754" w:rsidRPr="00C715D9">
        <w:rPr>
          <w:rFonts w:ascii="Times New Roman" w:hAnsi="Times New Roman" w:hint="eastAsia"/>
          <w:sz w:val="24"/>
          <w:szCs w:val="24"/>
        </w:rPr>
        <w:t>C</w:t>
      </w:r>
      <w:r w:rsidR="00EC2754">
        <w:rPr>
          <w:rFonts w:ascii="Times New Roman" w:hAnsi="Times New Roman"/>
          <w:sz w:val="24"/>
          <w:szCs w:val="24"/>
        </w:rPr>
        <w:t>,</w:t>
      </w:r>
      <w:r>
        <w:rPr>
          <w:rFonts w:ascii="Times New Roman" w:hAnsi="Times New Roman" w:hint="eastAsia"/>
          <w:sz w:val="24"/>
          <w:szCs w:val="24"/>
        </w:rPr>
        <w:t xml:space="preserve"> </w:t>
      </w:r>
      <w:r w:rsidR="00EC2754" w:rsidRPr="00C715D9">
        <w:rPr>
          <w:rFonts w:ascii="Times New Roman" w:hAnsi="Times New Roman"/>
          <w:sz w:val="24"/>
          <w:szCs w:val="24"/>
        </w:rPr>
        <w:t>the</w:t>
      </w:r>
      <w:r w:rsidR="00EC2754" w:rsidRPr="00C715D9">
        <w:rPr>
          <w:rFonts w:ascii="Times New Roman" w:hAnsi="Times New Roman" w:hint="eastAsia"/>
          <w:sz w:val="24"/>
          <w:szCs w:val="24"/>
        </w:rPr>
        <w:t xml:space="preserve"> microstructure is </w:t>
      </w:r>
      <w:r w:rsidR="00EC2754">
        <w:rPr>
          <w:rFonts w:ascii="Times New Roman" w:hAnsi="Times New Roman"/>
          <w:sz w:val="24"/>
          <w:szCs w:val="24"/>
        </w:rPr>
        <w:t xml:space="preserve">fully </w:t>
      </w:r>
      <w:r w:rsidR="00EC2754" w:rsidRPr="00C715D9">
        <w:rPr>
          <w:rFonts w:ascii="Times New Roman" w:hAnsi="Times New Roman"/>
          <w:sz w:val="24"/>
          <w:szCs w:val="24"/>
        </w:rPr>
        <w:t xml:space="preserve">recrystallized and </w:t>
      </w:r>
      <w:r w:rsidR="00EC2754">
        <w:rPr>
          <w:rFonts w:ascii="Times New Roman" w:hAnsi="Times New Roman"/>
          <w:sz w:val="24"/>
          <w:szCs w:val="24"/>
        </w:rPr>
        <w:t>comprised</w:t>
      </w:r>
      <w:r w:rsidR="00EC2754" w:rsidRPr="00C715D9">
        <w:rPr>
          <w:rFonts w:ascii="Times New Roman" w:hAnsi="Times New Roman" w:hint="eastAsia"/>
          <w:sz w:val="24"/>
          <w:szCs w:val="24"/>
        </w:rPr>
        <w:t xml:space="preserve"> of equiaxed grains</w:t>
      </w:r>
      <w:r w:rsidR="00EC2754" w:rsidRPr="00C715D9">
        <w:rPr>
          <w:rFonts w:ascii="Times New Roman" w:hAnsi="Times New Roman"/>
          <w:sz w:val="24"/>
          <w:szCs w:val="24"/>
        </w:rPr>
        <w:t xml:space="preserve"> (Fig. </w:t>
      </w:r>
      <w:r w:rsidR="00DC03E3">
        <w:rPr>
          <w:rFonts w:ascii="Times New Roman" w:hAnsi="Times New Roman" w:hint="eastAsia"/>
          <w:sz w:val="24"/>
          <w:szCs w:val="24"/>
        </w:rPr>
        <w:t>1.</w:t>
      </w:r>
      <w:r w:rsidR="00EC2754" w:rsidRPr="00C715D9">
        <w:rPr>
          <w:rFonts w:ascii="Times New Roman" w:hAnsi="Times New Roman" w:hint="eastAsia"/>
          <w:sz w:val="24"/>
          <w:szCs w:val="24"/>
        </w:rPr>
        <w:t>6</w:t>
      </w:r>
      <w:r w:rsidR="00EC2754" w:rsidRPr="00C715D9">
        <w:rPr>
          <w:rFonts w:ascii="Times New Roman" w:hAnsi="Times New Roman"/>
          <w:sz w:val="24"/>
          <w:szCs w:val="24"/>
        </w:rPr>
        <w:t>c)</w:t>
      </w:r>
      <w:r w:rsidR="00EC2754" w:rsidRPr="00C715D9">
        <w:rPr>
          <w:rFonts w:ascii="Times New Roman" w:hAnsi="Times New Roman" w:hint="eastAsia"/>
          <w:sz w:val="24"/>
          <w:szCs w:val="24"/>
        </w:rPr>
        <w:t xml:space="preserve">. </w:t>
      </w:r>
      <w:r w:rsidR="00EC2754">
        <w:rPr>
          <w:rFonts w:ascii="Times New Roman" w:hAnsi="Times New Roman"/>
          <w:sz w:val="24"/>
          <w:szCs w:val="24"/>
        </w:rPr>
        <w:t xml:space="preserve">A similar microstructural evolution was observed in the other alloys. </w:t>
      </w:r>
      <w:r w:rsidR="00EC2754" w:rsidRPr="00C715D9">
        <w:rPr>
          <w:rFonts w:ascii="Times New Roman" w:hAnsi="Times New Roman"/>
          <w:sz w:val="24"/>
          <w:szCs w:val="24"/>
        </w:rPr>
        <w:t xml:space="preserve">Figure </w:t>
      </w:r>
      <w:r w:rsidR="00DC03E3">
        <w:rPr>
          <w:rFonts w:ascii="Times New Roman" w:hAnsi="Times New Roman" w:hint="eastAsia"/>
          <w:sz w:val="24"/>
          <w:szCs w:val="24"/>
        </w:rPr>
        <w:t>1.</w:t>
      </w:r>
      <w:r w:rsidR="00EC2754" w:rsidRPr="00C715D9">
        <w:rPr>
          <w:rFonts w:ascii="Times New Roman" w:hAnsi="Times New Roman" w:hint="eastAsia"/>
          <w:sz w:val="24"/>
          <w:szCs w:val="24"/>
        </w:rPr>
        <w:t>7</w:t>
      </w:r>
      <w:r w:rsidR="00EC2754" w:rsidRPr="00C715D9">
        <w:rPr>
          <w:rFonts w:ascii="Times New Roman" w:hAnsi="Times New Roman"/>
          <w:sz w:val="24"/>
          <w:szCs w:val="24"/>
        </w:rPr>
        <w:t xml:space="preserve"> shows the recrystallized microstructure</w:t>
      </w:r>
      <w:r w:rsidR="00EC2754" w:rsidRPr="00C715D9">
        <w:rPr>
          <w:rFonts w:ascii="Times New Roman" w:hAnsi="Times New Roman" w:hint="eastAsia"/>
          <w:sz w:val="24"/>
          <w:szCs w:val="24"/>
        </w:rPr>
        <w:t xml:space="preserve">s of all </w:t>
      </w:r>
      <w:r w:rsidR="00EC2754" w:rsidRPr="00C715D9">
        <w:rPr>
          <w:rFonts w:ascii="Times New Roman" w:hAnsi="Times New Roman"/>
          <w:sz w:val="24"/>
          <w:szCs w:val="24"/>
        </w:rPr>
        <w:t xml:space="preserve">the </w:t>
      </w:r>
      <w:r w:rsidR="00EC2754" w:rsidRPr="00C715D9">
        <w:rPr>
          <w:rFonts w:ascii="Times New Roman" w:hAnsi="Times New Roman" w:hint="eastAsia"/>
          <w:sz w:val="24"/>
          <w:szCs w:val="24"/>
        </w:rPr>
        <w:t xml:space="preserve">equiatomic alloys </w:t>
      </w:r>
      <w:r w:rsidR="00EC2754" w:rsidRPr="00C715D9">
        <w:rPr>
          <w:rFonts w:ascii="Times New Roman" w:hAnsi="Times New Roman"/>
          <w:sz w:val="24"/>
          <w:szCs w:val="24"/>
        </w:rPr>
        <w:t>investigated here, along with that of</w:t>
      </w:r>
      <w:r w:rsidR="00EC2754" w:rsidRPr="00C715D9">
        <w:rPr>
          <w:rFonts w:ascii="Times New Roman" w:hAnsi="Times New Roman" w:hint="eastAsia"/>
          <w:sz w:val="24"/>
          <w:szCs w:val="24"/>
        </w:rPr>
        <w:t xml:space="preserve"> pure Ni</w:t>
      </w:r>
      <w:r w:rsidR="00EC2754" w:rsidRPr="00C715D9">
        <w:rPr>
          <w:rFonts w:ascii="Times New Roman" w:hAnsi="Times New Roman"/>
          <w:sz w:val="24"/>
          <w:szCs w:val="24"/>
        </w:rPr>
        <w:t>,</w:t>
      </w:r>
      <w:r w:rsidR="00EC2754" w:rsidRPr="00C715D9">
        <w:rPr>
          <w:rFonts w:ascii="Times New Roman" w:hAnsi="Times New Roman" w:hint="eastAsia"/>
          <w:sz w:val="24"/>
          <w:szCs w:val="24"/>
        </w:rPr>
        <w:t xml:space="preserve"> after cold</w:t>
      </w:r>
      <w:r w:rsidR="00571133">
        <w:rPr>
          <w:rFonts w:ascii="Times New Roman" w:hAnsi="Times New Roman" w:hint="eastAsia"/>
          <w:sz w:val="24"/>
          <w:szCs w:val="24"/>
        </w:rPr>
        <w:t xml:space="preserve"> </w:t>
      </w:r>
      <w:r w:rsidR="00EC2754" w:rsidRPr="00C715D9">
        <w:rPr>
          <w:rFonts w:ascii="Times New Roman" w:hAnsi="Times New Roman" w:hint="eastAsia"/>
          <w:sz w:val="24"/>
          <w:szCs w:val="24"/>
        </w:rPr>
        <w:t xml:space="preserve">rolling </w:t>
      </w:r>
      <w:r w:rsidR="00EC2754" w:rsidRPr="00C715D9">
        <w:rPr>
          <w:rFonts w:ascii="Times New Roman" w:hAnsi="Times New Roman"/>
          <w:sz w:val="24"/>
          <w:szCs w:val="24"/>
        </w:rPr>
        <w:t xml:space="preserve">and </w:t>
      </w:r>
      <w:r w:rsidR="00EC2754" w:rsidRPr="00C715D9">
        <w:rPr>
          <w:rFonts w:ascii="Times New Roman" w:hAnsi="Times New Roman" w:hint="eastAsia"/>
          <w:sz w:val="24"/>
          <w:szCs w:val="24"/>
        </w:rPr>
        <w:t>anneal</w:t>
      </w:r>
      <w:r w:rsidR="00EC2754" w:rsidRPr="00C715D9">
        <w:rPr>
          <w:rFonts w:ascii="Times New Roman" w:hAnsi="Times New Roman"/>
          <w:sz w:val="24"/>
          <w:szCs w:val="24"/>
        </w:rPr>
        <w:t>ing</w:t>
      </w:r>
      <w:r w:rsidR="00EC2754" w:rsidRPr="00C715D9">
        <w:rPr>
          <w:rFonts w:ascii="Times New Roman" w:hAnsi="Times New Roman" w:hint="eastAsia"/>
          <w:sz w:val="24"/>
          <w:szCs w:val="24"/>
        </w:rPr>
        <w:t xml:space="preserve"> at 1000 </w:t>
      </w:r>
      <w:r w:rsidR="00EC2754" w:rsidRPr="00C715D9">
        <w:rPr>
          <w:rFonts w:ascii="Times New Roman" w:hAnsi="Times New Roman"/>
          <w:sz w:val="24"/>
          <w:szCs w:val="24"/>
        </w:rPr>
        <w:t>°</w:t>
      </w:r>
      <w:r w:rsidR="00EC2754" w:rsidRPr="00C715D9">
        <w:rPr>
          <w:rFonts w:ascii="Times New Roman" w:hAnsi="Times New Roman" w:hint="eastAsia"/>
          <w:sz w:val="24"/>
          <w:szCs w:val="24"/>
        </w:rPr>
        <w:t>C</w:t>
      </w:r>
      <w:r>
        <w:rPr>
          <w:rFonts w:ascii="Times New Roman" w:hAnsi="Times New Roman" w:hint="eastAsia"/>
          <w:sz w:val="24"/>
          <w:szCs w:val="24"/>
        </w:rPr>
        <w:t xml:space="preserve"> </w:t>
      </w:r>
      <w:r w:rsidR="00EC2754" w:rsidRPr="00C715D9">
        <w:rPr>
          <w:rFonts w:ascii="Times New Roman" w:hAnsi="Times New Roman" w:hint="eastAsia"/>
          <w:sz w:val="24"/>
          <w:szCs w:val="24"/>
        </w:rPr>
        <w:t>for 1 hour</w:t>
      </w:r>
      <w:r w:rsidR="00EC2754" w:rsidRPr="00C715D9">
        <w:rPr>
          <w:rFonts w:ascii="Times New Roman" w:hAnsi="Times New Roman"/>
          <w:sz w:val="24"/>
          <w:szCs w:val="24"/>
        </w:rPr>
        <w:t>.</w:t>
      </w:r>
      <w:r>
        <w:rPr>
          <w:rFonts w:ascii="Times New Roman" w:hAnsi="Times New Roman" w:hint="eastAsia"/>
          <w:sz w:val="24"/>
          <w:szCs w:val="24"/>
        </w:rPr>
        <w:t xml:space="preserve"> </w:t>
      </w:r>
      <w:r w:rsidR="00EC2754" w:rsidRPr="00C715D9">
        <w:rPr>
          <w:rFonts w:ascii="Times New Roman" w:hAnsi="Times New Roman"/>
          <w:sz w:val="24"/>
          <w:szCs w:val="24"/>
        </w:rPr>
        <w:t>All of them</w:t>
      </w:r>
      <w:r w:rsidR="00571133">
        <w:rPr>
          <w:rFonts w:ascii="Times New Roman" w:hAnsi="Times New Roman" w:hint="eastAsia"/>
          <w:sz w:val="24"/>
          <w:szCs w:val="24"/>
        </w:rPr>
        <w:t xml:space="preserve"> </w:t>
      </w:r>
      <w:r w:rsidR="00EC2754" w:rsidRPr="00C715D9">
        <w:rPr>
          <w:rFonts w:ascii="Times New Roman" w:hAnsi="Times New Roman"/>
          <w:sz w:val="24"/>
          <w:szCs w:val="24"/>
        </w:rPr>
        <w:t xml:space="preserve">exhibit equiaxed grains, but with different grain sizes and different numbers of annealing twins. </w:t>
      </w:r>
    </w:p>
    <w:p w:rsidR="00EC2754" w:rsidRPr="00C715D9" w:rsidRDefault="00EC2754" w:rsidP="00EC2754">
      <w:pPr>
        <w:spacing w:line="480" w:lineRule="auto"/>
        <w:jc w:val="both"/>
        <w:rPr>
          <w:rFonts w:ascii="Times New Roman" w:hAnsi="Times New Roman"/>
          <w:sz w:val="24"/>
          <w:szCs w:val="24"/>
        </w:rPr>
      </w:pPr>
    </w:p>
    <w:p w:rsidR="00EC2754" w:rsidRPr="00C715D9" w:rsidRDefault="00EC2754" w:rsidP="00EC2754">
      <w:pPr>
        <w:spacing w:line="480" w:lineRule="auto"/>
        <w:jc w:val="both"/>
        <w:rPr>
          <w:rFonts w:ascii="Times New Roman" w:hAnsi="Times New Roman"/>
          <w:b/>
          <w:sz w:val="24"/>
          <w:szCs w:val="24"/>
        </w:rPr>
      </w:pPr>
      <w:r w:rsidRPr="00C715D9">
        <w:rPr>
          <w:rFonts w:ascii="Times New Roman" w:hAnsi="Times New Roman" w:hint="eastAsia"/>
          <w:b/>
          <w:sz w:val="24"/>
          <w:szCs w:val="24"/>
        </w:rPr>
        <w:t xml:space="preserve">3.3. Recovery, Recrystallization and Grain Growth </w:t>
      </w:r>
      <w:r w:rsidRPr="00C715D9">
        <w:rPr>
          <w:rFonts w:ascii="Times New Roman" w:hAnsi="Times New Roman"/>
          <w:b/>
          <w:sz w:val="24"/>
          <w:szCs w:val="24"/>
        </w:rPr>
        <w:t>K</w:t>
      </w:r>
      <w:r w:rsidRPr="00C715D9">
        <w:rPr>
          <w:rFonts w:ascii="Times New Roman" w:hAnsi="Times New Roman" w:hint="eastAsia"/>
          <w:b/>
          <w:sz w:val="24"/>
          <w:szCs w:val="24"/>
        </w:rPr>
        <w:t>inetics</w:t>
      </w:r>
    </w:p>
    <w:p w:rsidR="00EC2754" w:rsidRDefault="001D0FCF" w:rsidP="00EC2754">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EC2754" w:rsidRPr="00C715D9">
        <w:rPr>
          <w:rFonts w:ascii="Times New Roman" w:hAnsi="Times New Roman"/>
          <w:sz w:val="24"/>
          <w:szCs w:val="24"/>
        </w:rPr>
        <w:t>Microhardness</w:t>
      </w:r>
      <w:r w:rsidR="00EC2754">
        <w:rPr>
          <w:rFonts w:ascii="Times New Roman" w:hAnsi="Times New Roman"/>
          <w:sz w:val="24"/>
          <w:szCs w:val="24"/>
        </w:rPr>
        <w:t>es</w:t>
      </w:r>
      <w:r w:rsidR="00EC2754" w:rsidRPr="00C715D9">
        <w:rPr>
          <w:rFonts w:ascii="Times New Roman" w:hAnsi="Times New Roman"/>
          <w:sz w:val="24"/>
          <w:szCs w:val="24"/>
        </w:rPr>
        <w:t xml:space="preserve"> after 1-h anneals at various temperatures are shown in Fig. </w:t>
      </w:r>
      <w:r w:rsidR="00DC03E3">
        <w:rPr>
          <w:rFonts w:ascii="Times New Roman" w:hAnsi="Times New Roman" w:hint="eastAsia"/>
          <w:sz w:val="24"/>
          <w:szCs w:val="24"/>
        </w:rPr>
        <w:t>1.</w:t>
      </w:r>
      <w:r w:rsidR="00EC2754" w:rsidRPr="00C715D9">
        <w:rPr>
          <w:rFonts w:ascii="Times New Roman" w:hAnsi="Times New Roman" w:hint="eastAsia"/>
          <w:sz w:val="24"/>
          <w:szCs w:val="24"/>
        </w:rPr>
        <w:t>8</w:t>
      </w:r>
      <w:r w:rsidR="00EC2754">
        <w:rPr>
          <w:rFonts w:ascii="Times New Roman" w:hAnsi="Times New Roman" w:hint="eastAsia"/>
          <w:sz w:val="24"/>
          <w:szCs w:val="24"/>
        </w:rPr>
        <w:t>a</w:t>
      </w:r>
      <w:r w:rsidR="00EC2754" w:rsidRPr="00C715D9">
        <w:rPr>
          <w:rFonts w:ascii="Times New Roman" w:hAnsi="Times New Roman" w:hint="eastAsia"/>
          <w:sz w:val="24"/>
          <w:szCs w:val="24"/>
        </w:rPr>
        <w:t xml:space="preserve">. </w:t>
      </w:r>
      <w:r w:rsidR="00EC2754" w:rsidRPr="00C715D9">
        <w:rPr>
          <w:rFonts w:ascii="Times New Roman" w:hAnsi="Times New Roman"/>
          <w:sz w:val="24"/>
          <w:szCs w:val="24"/>
        </w:rPr>
        <w:t>The open arrow</w:t>
      </w:r>
      <w:r w:rsidR="00EC2754">
        <w:rPr>
          <w:rFonts w:ascii="Times New Roman" w:hAnsi="Times New Roman"/>
          <w:sz w:val="24"/>
          <w:szCs w:val="24"/>
        </w:rPr>
        <w:t>s</w:t>
      </w:r>
      <w:r>
        <w:rPr>
          <w:rFonts w:ascii="Times New Roman" w:hAnsi="Times New Roman" w:hint="eastAsia"/>
          <w:sz w:val="24"/>
          <w:szCs w:val="24"/>
        </w:rPr>
        <w:t xml:space="preserve"> </w:t>
      </w:r>
      <w:r w:rsidR="00EC2754">
        <w:rPr>
          <w:rFonts w:ascii="Times New Roman" w:hAnsi="Times New Roman"/>
          <w:sz w:val="24"/>
          <w:szCs w:val="24"/>
        </w:rPr>
        <w:t>indicate</w:t>
      </w:r>
      <w:r w:rsidR="00EC2754" w:rsidRPr="00C715D9">
        <w:rPr>
          <w:rFonts w:ascii="Times New Roman" w:hAnsi="Times New Roman"/>
          <w:sz w:val="24"/>
          <w:szCs w:val="24"/>
        </w:rPr>
        <w:t xml:space="preserve"> the </w:t>
      </w:r>
      <w:r w:rsidR="00EC2754">
        <w:rPr>
          <w:rFonts w:ascii="Times New Roman" w:hAnsi="Times New Roman"/>
          <w:sz w:val="24"/>
          <w:szCs w:val="24"/>
        </w:rPr>
        <w:t>start of recrystallization</w:t>
      </w:r>
      <w:r w:rsidR="00EC2754" w:rsidRPr="00C715D9">
        <w:rPr>
          <w:rFonts w:ascii="Times New Roman" w:hAnsi="Times New Roman"/>
          <w:sz w:val="24"/>
          <w:szCs w:val="24"/>
        </w:rPr>
        <w:t xml:space="preserve"> and the filled arrow</w:t>
      </w:r>
      <w:r w:rsidR="00EC2754">
        <w:rPr>
          <w:rFonts w:ascii="Times New Roman" w:hAnsi="Times New Roman"/>
          <w:sz w:val="24"/>
          <w:szCs w:val="24"/>
        </w:rPr>
        <w:t>s the</w:t>
      </w:r>
      <w:r>
        <w:rPr>
          <w:rFonts w:ascii="Times New Roman" w:hAnsi="Times New Roman" w:hint="eastAsia"/>
          <w:sz w:val="24"/>
          <w:szCs w:val="24"/>
        </w:rPr>
        <w:t xml:space="preserve"> </w:t>
      </w:r>
      <w:r w:rsidR="00EC2754">
        <w:rPr>
          <w:rFonts w:ascii="Times New Roman" w:hAnsi="Times New Roman"/>
          <w:sz w:val="24"/>
          <w:szCs w:val="24"/>
        </w:rPr>
        <w:t>completion of</w:t>
      </w:r>
      <w:r w:rsidR="00EC2754" w:rsidRPr="00C715D9">
        <w:rPr>
          <w:rFonts w:ascii="Times New Roman" w:hAnsi="Times New Roman"/>
          <w:sz w:val="24"/>
          <w:szCs w:val="24"/>
        </w:rPr>
        <w:t xml:space="preserve"> recrystallization (</w:t>
      </w:r>
      <w:r w:rsidR="00EC2754" w:rsidRPr="00C715D9">
        <w:rPr>
          <w:rFonts w:ascii="Times New Roman" w:hAnsi="Times New Roman"/>
          <w:i/>
          <w:sz w:val="24"/>
          <w:szCs w:val="24"/>
        </w:rPr>
        <w:t>T</w:t>
      </w:r>
      <w:r w:rsidR="00EC2754" w:rsidRPr="00C715D9">
        <w:rPr>
          <w:rFonts w:ascii="Times New Roman" w:hAnsi="Times New Roman"/>
          <w:sz w:val="24"/>
          <w:szCs w:val="24"/>
          <w:vertAlign w:val="subscript"/>
        </w:rPr>
        <w:t>i</w:t>
      </w:r>
      <w:r w:rsidR="00EC2754" w:rsidRPr="00C715D9">
        <w:rPr>
          <w:rFonts w:ascii="Times New Roman" w:hAnsi="Times New Roman"/>
          <w:sz w:val="24"/>
          <w:szCs w:val="24"/>
        </w:rPr>
        <w:t xml:space="preserve"> and </w:t>
      </w:r>
      <w:r w:rsidR="00EC2754" w:rsidRPr="00C715D9">
        <w:rPr>
          <w:rFonts w:ascii="Times New Roman" w:hAnsi="Times New Roman"/>
          <w:i/>
          <w:sz w:val="24"/>
          <w:szCs w:val="24"/>
        </w:rPr>
        <w:t>T</w:t>
      </w:r>
      <w:r w:rsidR="00EC2754" w:rsidRPr="00C715D9">
        <w:rPr>
          <w:rFonts w:ascii="Times New Roman" w:hAnsi="Times New Roman"/>
          <w:sz w:val="24"/>
          <w:szCs w:val="24"/>
          <w:vertAlign w:val="subscript"/>
        </w:rPr>
        <w:t>f</w:t>
      </w:r>
      <w:r w:rsidR="00EC2754" w:rsidRPr="00C715D9">
        <w:rPr>
          <w:rFonts w:ascii="Times New Roman" w:hAnsi="Times New Roman"/>
          <w:sz w:val="24"/>
          <w:szCs w:val="24"/>
        </w:rPr>
        <w:t xml:space="preserve"> are the corresponding temperatures at which recrystallization starts and finishes, respectively). </w:t>
      </w:r>
      <w:r w:rsidR="00EC2754">
        <w:rPr>
          <w:rFonts w:ascii="Times New Roman" w:hAnsi="Times New Roman"/>
          <w:sz w:val="24"/>
          <w:szCs w:val="24"/>
        </w:rPr>
        <w:t>Note</w:t>
      </w:r>
      <w:r w:rsidR="00EC2754" w:rsidRPr="00C715D9">
        <w:rPr>
          <w:rFonts w:ascii="Times New Roman" w:hAnsi="Times New Roman" w:hint="eastAsia"/>
          <w:sz w:val="24"/>
          <w:szCs w:val="24"/>
        </w:rPr>
        <w:t xml:space="preserve"> that </w:t>
      </w:r>
      <w:r w:rsidR="00EC2754" w:rsidRPr="00C715D9">
        <w:rPr>
          <w:rFonts w:ascii="Times New Roman" w:hAnsi="Times New Roman"/>
          <w:i/>
          <w:sz w:val="24"/>
          <w:szCs w:val="24"/>
        </w:rPr>
        <w:t>T</w:t>
      </w:r>
      <w:r w:rsidR="00EC2754" w:rsidRPr="00C715D9">
        <w:rPr>
          <w:rFonts w:ascii="Times New Roman" w:hAnsi="Times New Roman"/>
          <w:sz w:val="24"/>
          <w:szCs w:val="24"/>
          <w:vertAlign w:val="subscript"/>
        </w:rPr>
        <w:t>i</w:t>
      </w:r>
      <w:r w:rsidR="00EC2754" w:rsidRPr="00C715D9">
        <w:rPr>
          <w:rFonts w:ascii="Times New Roman" w:hAnsi="Times New Roman"/>
          <w:sz w:val="24"/>
          <w:szCs w:val="24"/>
        </w:rPr>
        <w:t xml:space="preserve"> and </w:t>
      </w:r>
      <w:r w:rsidR="00EC2754" w:rsidRPr="00C715D9">
        <w:rPr>
          <w:rFonts w:ascii="Times New Roman" w:hAnsi="Times New Roman"/>
          <w:i/>
          <w:sz w:val="24"/>
          <w:szCs w:val="24"/>
        </w:rPr>
        <w:t>T</w:t>
      </w:r>
      <w:r w:rsidR="00EC2754" w:rsidRPr="00C715D9">
        <w:rPr>
          <w:rFonts w:ascii="Times New Roman" w:hAnsi="Times New Roman"/>
          <w:sz w:val="24"/>
          <w:szCs w:val="24"/>
          <w:vertAlign w:val="subscript"/>
        </w:rPr>
        <w:t>f</w:t>
      </w:r>
      <w:r w:rsidR="000F185C">
        <w:rPr>
          <w:rFonts w:ascii="Times New Roman" w:hAnsi="Times New Roman" w:hint="eastAsia"/>
          <w:sz w:val="24"/>
          <w:szCs w:val="24"/>
          <w:vertAlign w:val="subscript"/>
        </w:rPr>
        <w:t xml:space="preserve"> </w:t>
      </w:r>
      <w:r w:rsidR="00EC2754">
        <w:rPr>
          <w:rFonts w:ascii="Times New Roman" w:hAnsi="Times New Roman"/>
          <w:sz w:val="24"/>
          <w:szCs w:val="24"/>
        </w:rPr>
        <w:t xml:space="preserve">are only approximate </w:t>
      </w:r>
      <w:r w:rsidR="00EC2754" w:rsidRPr="00C715D9">
        <w:rPr>
          <w:rFonts w:ascii="Times New Roman" w:hAnsi="Times New Roman" w:hint="eastAsia"/>
          <w:sz w:val="24"/>
          <w:szCs w:val="24"/>
        </w:rPr>
        <w:t xml:space="preserve">since our annealing temperatures </w:t>
      </w:r>
      <w:r w:rsidR="00EC2754">
        <w:rPr>
          <w:rFonts w:ascii="Times New Roman" w:hAnsi="Times New Roman"/>
          <w:sz w:val="24"/>
          <w:szCs w:val="24"/>
        </w:rPr>
        <w:t>had</w:t>
      </w:r>
      <w:r w:rsidR="00EC2754" w:rsidRPr="00C715D9">
        <w:rPr>
          <w:rFonts w:ascii="Times New Roman" w:hAnsi="Times New Roman" w:hint="eastAsia"/>
          <w:sz w:val="24"/>
          <w:szCs w:val="24"/>
        </w:rPr>
        <w:t xml:space="preserve"> an increment of 100 </w:t>
      </w:r>
      <w:r w:rsidR="00EC2754" w:rsidRPr="00C715D9">
        <w:rPr>
          <w:rFonts w:ascii="Times New Roman" w:hAnsi="Times New Roman"/>
          <w:sz w:val="24"/>
          <w:szCs w:val="24"/>
        </w:rPr>
        <w:t>°C</w:t>
      </w:r>
      <w:r w:rsidR="00EC2754" w:rsidRPr="00C715D9">
        <w:rPr>
          <w:rFonts w:ascii="Times New Roman" w:hAnsi="Times New Roman" w:hint="eastAsia"/>
          <w:sz w:val="24"/>
          <w:szCs w:val="24"/>
        </w:rPr>
        <w:t xml:space="preserve">. </w:t>
      </w:r>
      <w:r w:rsidR="00EC2754">
        <w:rPr>
          <w:rFonts w:ascii="Times New Roman" w:hAnsi="Times New Roman"/>
          <w:sz w:val="24"/>
          <w:szCs w:val="24"/>
        </w:rPr>
        <w:t xml:space="preserve">Figure </w:t>
      </w:r>
      <w:r w:rsidR="00DC03E3">
        <w:rPr>
          <w:rFonts w:ascii="Times New Roman" w:hAnsi="Times New Roman" w:hint="eastAsia"/>
          <w:sz w:val="24"/>
          <w:szCs w:val="24"/>
        </w:rPr>
        <w:t>1.</w:t>
      </w:r>
      <w:r w:rsidR="00EC2754">
        <w:rPr>
          <w:rFonts w:ascii="Times New Roman" w:hAnsi="Times New Roman"/>
          <w:sz w:val="24"/>
          <w:szCs w:val="24"/>
        </w:rPr>
        <w:t>8 also includes, as representative examples, BSE images of the</w:t>
      </w:r>
      <w:r w:rsidR="00EC2754" w:rsidRPr="00C715D9">
        <w:rPr>
          <w:rFonts w:ascii="Times New Roman" w:hAnsi="Times New Roman" w:hint="eastAsia"/>
          <w:sz w:val="24"/>
          <w:szCs w:val="24"/>
        </w:rPr>
        <w:t xml:space="preserve"> microstructure</w:t>
      </w:r>
      <w:r w:rsidR="00EC2754">
        <w:rPr>
          <w:rFonts w:ascii="Times New Roman" w:hAnsi="Times New Roman"/>
          <w:sz w:val="24"/>
          <w:szCs w:val="24"/>
        </w:rPr>
        <w:t>s</w:t>
      </w:r>
      <w:r w:rsidR="00EC2754" w:rsidRPr="00C715D9">
        <w:rPr>
          <w:rFonts w:ascii="Times New Roman" w:hAnsi="Times New Roman" w:hint="eastAsia"/>
          <w:sz w:val="24"/>
          <w:szCs w:val="24"/>
        </w:rPr>
        <w:t xml:space="preserve"> of </w:t>
      </w:r>
      <w:r w:rsidR="00EC2754">
        <w:rPr>
          <w:rFonts w:ascii="Times New Roman" w:hAnsi="Times New Roman"/>
          <w:sz w:val="24"/>
          <w:szCs w:val="24"/>
        </w:rPr>
        <w:t xml:space="preserve">the </w:t>
      </w:r>
      <w:r w:rsidR="00EC2754" w:rsidRPr="00C715D9">
        <w:rPr>
          <w:rFonts w:ascii="Times New Roman" w:hAnsi="Times New Roman" w:hint="eastAsia"/>
          <w:sz w:val="24"/>
          <w:szCs w:val="24"/>
        </w:rPr>
        <w:t>FeNiCo alloy</w:t>
      </w:r>
      <w:r w:rsidR="00EC2754">
        <w:rPr>
          <w:rFonts w:ascii="Times New Roman" w:hAnsi="Times New Roman"/>
          <w:sz w:val="24"/>
          <w:szCs w:val="24"/>
        </w:rPr>
        <w:t>:</w:t>
      </w:r>
      <w:r>
        <w:rPr>
          <w:rFonts w:ascii="Times New Roman" w:hAnsi="Times New Roman" w:hint="eastAsia"/>
          <w:sz w:val="24"/>
          <w:szCs w:val="24"/>
        </w:rPr>
        <w:t xml:space="preserve"> </w:t>
      </w:r>
      <w:r w:rsidR="00EC2754">
        <w:rPr>
          <w:rFonts w:ascii="Times New Roman" w:hAnsi="Times New Roman"/>
          <w:sz w:val="24"/>
          <w:szCs w:val="24"/>
        </w:rPr>
        <w:t xml:space="preserve">when </w:t>
      </w:r>
      <w:r w:rsidR="00EC2754" w:rsidRPr="00C715D9">
        <w:rPr>
          <w:rFonts w:ascii="Times New Roman" w:hAnsi="Times New Roman" w:hint="eastAsia"/>
          <w:sz w:val="24"/>
          <w:szCs w:val="24"/>
        </w:rPr>
        <w:t xml:space="preserve">annealed at 500 </w:t>
      </w:r>
      <w:r w:rsidR="00EC2754" w:rsidRPr="00C715D9">
        <w:rPr>
          <w:rFonts w:ascii="Times New Roman" w:hAnsi="Times New Roman"/>
          <w:sz w:val="24"/>
          <w:szCs w:val="24"/>
        </w:rPr>
        <w:t>°C</w:t>
      </w:r>
      <w:r w:rsidR="00EC2754" w:rsidRPr="00C715D9">
        <w:rPr>
          <w:rFonts w:ascii="Times New Roman" w:hAnsi="Times New Roman" w:hint="eastAsia"/>
          <w:sz w:val="24"/>
          <w:szCs w:val="24"/>
        </w:rPr>
        <w:t xml:space="preserve"> (</w:t>
      </w:r>
      <w:r w:rsidR="00EC2754">
        <w:rPr>
          <w:rFonts w:ascii="Times New Roman" w:hAnsi="Times New Roman"/>
          <w:sz w:val="24"/>
          <w:szCs w:val="24"/>
        </w:rPr>
        <w:t>below</w:t>
      </w:r>
      <w:r w:rsidR="000F185C">
        <w:rPr>
          <w:rFonts w:ascii="Times New Roman" w:hAnsi="Times New Roman" w:hint="eastAsia"/>
          <w:sz w:val="24"/>
          <w:szCs w:val="24"/>
        </w:rPr>
        <w:t xml:space="preserve"> </w:t>
      </w:r>
      <w:r w:rsidR="00EC2754" w:rsidRPr="00EE0E26">
        <w:rPr>
          <w:rFonts w:ascii="Times New Roman" w:hAnsi="Times New Roman"/>
          <w:i/>
          <w:sz w:val="24"/>
          <w:szCs w:val="24"/>
        </w:rPr>
        <w:t>T</w:t>
      </w:r>
      <w:r w:rsidR="00EC2754" w:rsidRPr="00C715D9">
        <w:rPr>
          <w:rFonts w:ascii="Times New Roman" w:hAnsi="Times New Roman"/>
          <w:sz w:val="24"/>
          <w:szCs w:val="24"/>
          <w:vertAlign w:val="subscript"/>
        </w:rPr>
        <w:t>i</w:t>
      </w:r>
      <w:r w:rsidR="00EC2754" w:rsidRPr="00C715D9">
        <w:rPr>
          <w:rFonts w:ascii="Times New Roman" w:hAnsi="Times New Roman" w:hint="eastAsia"/>
          <w:sz w:val="24"/>
          <w:szCs w:val="24"/>
        </w:rPr>
        <w:t xml:space="preserve">), </w:t>
      </w:r>
      <w:r w:rsidR="00EC2754">
        <w:rPr>
          <w:rFonts w:ascii="Times New Roman" w:hAnsi="Times New Roman"/>
          <w:sz w:val="24"/>
          <w:szCs w:val="24"/>
        </w:rPr>
        <w:t>it exhibits</w:t>
      </w:r>
      <w:r w:rsidR="00571133">
        <w:rPr>
          <w:rFonts w:ascii="Times New Roman" w:hAnsi="Times New Roman" w:hint="eastAsia"/>
          <w:sz w:val="24"/>
          <w:szCs w:val="24"/>
        </w:rPr>
        <w:t xml:space="preserve"> </w:t>
      </w:r>
      <w:r w:rsidR="00EC2754">
        <w:rPr>
          <w:rFonts w:ascii="Times New Roman" w:hAnsi="Times New Roman"/>
          <w:sz w:val="24"/>
          <w:szCs w:val="24"/>
        </w:rPr>
        <w:t>a fully wrough</w:t>
      </w:r>
      <w:r>
        <w:rPr>
          <w:rFonts w:ascii="Times New Roman" w:hAnsi="Times New Roman" w:hint="eastAsia"/>
          <w:sz w:val="24"/>
          <w:szCs w:val="24"/>
        </w:rPr>
        <w:t xml:space="preserve"> </w:t>
      </w:r>
      <w:r w:rsidR="00EC2754">
        <w:rPr>
          <w:rFonts w:ascii="Times New Roman" w:hAnsi="Times New Roman"/>
          <w:sz w:val="24"/>
          <w:szCs w:val="24"/>
        </w:rPr>
        <w:t>tmicro</w:t>
      </w:r>
      <w:r w:rsidR="00EC2754" w:rsidRPr="00C715D9">
        <w:rPr>
          <w:rFonts w:ascii="Times New Roman" w:hAnsi="Times New Roman" w:hint="eastAsia"/>
          <w:sz w:val="24"/>
          <w:szCs w:val="24"/>
        </w:rPr>
        <w:t>structure</w:t>
      </w:r>
      <w:r w:rsidR="00EC2754">
        <w:rPr>
          <w:rFonts w:ascii="Times New Roman" w:hAnsi="Times New Roman"/>
          <w:sz w:val="24"/>
          <w:szCs w:val="24"/>
        </w:rPr>
        <w:t xml:space="preserve"> (</w:t>
      </w:r>
      <w:r w:rsidR="00EC2754">
        <w:rPr>
          <w:rFonts w:ascii="Times New Roman" w:hAnsi="Times New Roman" w:hint="eastAsia"/>
          <w:sz w:val="24"/>
          <w:szCs w:val="24"/>
        </w:rPr>
        <w:t xml:space="preserve">Fig. </w:t>
      </w:r>
      <w:r w:rsidR="00DC03E3">
        <w:rPr>
          <w:rFonts w:ascii="Times New Roman" w:hAnsi="Times New Roman" w:hint="eastAsia"/>
          <w:sz w:val="24"/>
          <w:szCs w:val="24"/>
        </w:rPr>
        <w:t>1.</w:t>
      </w:r>
      <w:r w:rsidR="00EC2754">
        <w:rPr>
          <w:rFonts w:ascii="Times New Roman" w:hAnsi="Times New Roman" w:hint="eastAsia"/>
          <w:sz w:val="24"/>
          <w:szCs w:val="24"/>
        </w:rPr>
        <w:t>8b</w:t>
      </w:r>
      <w:r w:rsidR="00EC2754">
        <w:rPr>
          <w:rFonts w:ascii="Times New Roman" w:hAnsi="Times New Roman"/>
          <w:sz w:val="24"/>
          <w:szCs w:val="24"/>
        </w:rPr>
        <w:t>); when annealed</w:t>
      </w:r>
      <w:r>
        <w:rPr>
          <w:rFonts w:ascii="Times New Roman" w:hAnsi="Times New Roman" w:hint="eastAsia"/>
          <w:sz w:val="24"/>
          <w:szCs w:val="24"/>
        </w:rPr>
        <w:t xml:space="preserve"> </w:t>
      </w:r>
      <w:r w:rsidR="00EC2754">
        <w:rPr>
          <w:rFonts w:ascii="Times New Roman" w:hAnsi="Times New Roman"/>
          <w:sz w:val="24"/>
          <w:szCs w:val="24"/>
        </w:rPr>
        <w:t xml:space="preserve">at </w:t>
      </w:r>
      <w:r w:rsidR="00EC2754" w:rsidRPr="00C715D9">
        <w:rPr>
          <w:rFonts w:ascii="Times New Roman" w:hAnsi="Times New Roman" w:hint="eastAsia"/>
          <w:sz w:val="24"/>
          <w:szCs w:val="24"/>
        </w:rPr>
        <w:t xml:space="preserve">600 </w:t>
      </w:r>
      <w:r w:rsidR="00EC2754" w:rsidRPr="00C715D9">
        <w:rPr>
          <w:rFonts w:ascii="Times New Roman" w:hAnsi="Times New Roman"/>
          <w:sz w:val="24"/>
          <w:szCs w:val="24"/>
        </w:rPr>
        <w:t>°C</w:t>
      </w:r>
      <w:r w:rsidR="00EC2754" w:rsidRPr="00C715D9">
        <w:rPr>
          <w:rFonts w:ascii="Times New Roman" w:hAnsi="Times New Roman" w:hint="eastAsia"/>
          <w:sz w:val="24"/>
          <w:szCs w:val="24"/>
        </w:rPr>
        <w:t xml:space="preserve"> (</w:t>
      </w:r>
      <w:r w:rsidR="00EC2754" w:rsidRPr="00EE0E26">
        <w:rPr>
          <w:rFonts w:ascii="Times New Roman" w:hAnsi="Times New Roman"/>
          <w:i/>
          <w:sz w:val="24"/>
          <w:szCs w:val="24"/>
        </w:rPr>
        <w:t>T</w:t>
      </w:r>
      <w:r w:rsidR="00EC2754" w:rsidRPr="00C715D9">
        <w:rPr>
          <w:rFonts w:ascii="Times New Roman" w:hAnsi="Times New Roman" w:hint="eastAsia"/>
          <w:sz w:val="24"/>
          <w:szCs w:val="24"/>
          <w:vertAlign w:val="subscript"/>
        </w:rPr>
        <w:t>i</w:t>
      </w:r>
      <w:r w:rsidR="00EC2754" w:rsidRPr="00C715D9">
        <w:rPr>
          <w:rFonts w:ascii="Times New Roman" w:hAnsi="Times New Roman" w:hint="eastAsia"/>
          <w:sz w:val="24"/>
          <w:szCs w:val="24"/>
        </w:rPr>
        <w:t xml:space="preserve">), </w:t>
      </w:r>
      <w:r w:rsidR="00EC2754">
        <w:rPr>
          <w:rFonts w:ascii="Times New Roman" w:hAnsi="Times New Roman"/>
          <w:sz w:val="24"/>
          <w:szCs w:val="24"/>
        </w:rPr>
        <w:t>it exhibits</w:t>
      </w:r>
      <w:r>
        <w:rPr>
          <w:rFonts w:ascii="Times New Roman" w:hAnsi="Times New Roman" w:hint="eastAsia"/>
          <w:sz w:val="24"/>
          <w:szCs w:val="24"/>
        </w:rPr>
        <w:t xml:space="preserve"> </w:t>
      </w:r>
      <w:r w:rsidR="00EC2754">
        <w:rPr>
          <w:rFonts w:ascii="Times New Roman" w:hAnsi="Times New Roman"/>
          <w:sz w:val="24"/>
          <w:szCs w:val="24"/>
        </w:rPr>
        <w:t xml:space="preserve">a </w:t>
      </w:r>
      <w:r w:rsidR="00EC2754" w:rsidRPr="00C715D9">
        <w:rPr>
          <w:rFonts w:ascii="Times New Roman" w:hAnsi="Times New Roman" w:hint="eastAsia"/>
          <w:sz w:val="24"/>
          <w:szCs w:val="24"/>
        </w:rPr>
        <w:t>partially recrystallized microstructure</w:t>
      </w:r>
      <w:r w:rsidR="00EC2754">
        <w:rPr>
          <w:rFonts w:ascii="Times New Roman" w:hAnsi="Times New Roman"/>
          <w:sz w:val="24"/>
          <w:szCs w:val="24"/>
        </w:rPr>
        <w:t xml:space="preserve"> (</w:t>
      </w:r>
      <w:r w:rsidR="00EC2754">
        <w:rPr>
          <w:rFonts w:ascii="Times New Roman" w:hAnsi="Times New Roman" w:hint="eastAsia"/>
          <w:sz w:val="24"/>
          <w:szCs w:val="24"/>
        </w:rPr>
        <w:t xml:space="preserve">Fig. </w:t>
      </w:r>
      <w:r w:rsidR="00DC03E3">
        <w:rPr>
          <w:rFonts w:ascii="Times New Roman" w:hAnsi="Times New Roman" w:hint="eastAsia"/>
          <w:sz w:val="24"/>
          <w:szCs w:val="24"/>
        </w:rPr>
        <w:t>1.</w:t>
      </w:r>
      <w:r w:rsidR="00EC2754">
        <w:rPr>
          <w:rFonts w:ascii="Times New Roman" w:hAnsi="Times New Roman" w:hint="eastAsia"/>
          <w:sz w:val="24"/>
          <w:szCs w:val="24"/>
        </w:rPr>
        <w:t>8c</w:t>
      </w:r>
      <w:r w:rsidR="00EC2754">
        <w:rPr>
          <w:rFonts w:ascii="Times New Roman" w:hAnsi="Times New Roman"/>
          <w:sz w:val="24"/>
          <w:szCs w:val="24"/>
        </w:rPr>
        <w:t>);</w:t>
      </w:r>
      <w:r w:rsidR="00EC2754" w:rsidRPr="00C715D9">
        <w:rPr>
          <w:rFonts w:ascii="Times New Roman" w:hAnsi="Times New Roman" w:hint="eastAsia"/>
          <w:sz w:val="24"/>
          <w:szCs w:val="24"/>
        </w:rPr>
        <w:t xml:space="preserve"> and </w:t>
      </w:r>
      <w:r w:rsidR="00EC2754">
        <w:rPr>
          <w:rFonts w:ascii="Times New Roman" w:hAnsi="Times New Roman"/>
          <w:sz w:val="24"/>
          <w:szCs w:val="24"/>
        </w:rPr>
        <w:t>when annealed</w:t>
      </w:r>
      <w:r>
        <w:rPr>
          <w:rFonts w:ascii="Times New Roman" w:hAnsi="Times New Roman" w:hint="eastAsia"/>
          <w:sz w:val="24"/>
          <w:szCs w:val="24"/>
        </w:rPr>
        <w:t xml:space="preserve"> </w:t>
      </w:r>
      <w:r w:rsidR="00EC2754">
        <w:rPr>
          <w:rFonts w:ascii="Times New Roman" w:hAnsi="Times New Roman"/>
          <w:sz w:val="24"/>
          <w:szCs w:val="24"/>
        </w:rPr>
        <w:t xml:space="preserve">at </w:t>
      </w:r>
      <w:r w:rsidR="00EC2754" w:rsidRPr="00C715D9">
        <w:rPr>
          <w:rFonts w:ascii="Times New Roman" w:hAnsi="Times New Roman" w:hint="eastAsia"/>
          <w:sz w:val="24"/>
          <w:szCs w:val="24"/>
        </w:rPr>
        <w:t xml:space="preserve">800 </w:t>
      </w:r>
      <w:r w:rsidR="00EC2754" w:rsidRPr="00C715D9">
        <w:rPr>
          <w:rFonts w:ascii="Times New Roman" w:hAnsi="Times New Roman"/>
          <w:sz w:val="24"/>
          <w:szCs w:val="24"/>
        </w:rPr>
        <w:t>°C</w:t>
      </w:r>
      <w:r w:rsidR="00EC2754" w:rsidRPr="00C715D9">
        <w:rPr>
          <w:rFonts w:ascii="Times New Roman" w:hAnsi="Times New Roman" w:hint="eastAsia"/>
          <w:sz w:val="24"/>
          <w:szCs w:val="24"/>
        </w:rPr>
        <w:t xml:space="preserve"> (</w:t>
      </w:r>
      <w:r w:rsidR="00EC2754" w:rsidRPr="00C715D9">
        <w:rPr>
          <w:rFonts w:ascii="Times New Roman" w:hAnsi="Times New Roman"/>
          <w:i/>
          <w:sz w:val="24"/>
          <w:szCs w:val="24"/>
        </w:rPr>
        <w:t>T</w:t>
      </w:r>
      <w:r w:rsidR="00EC2754" w:rsidRPr="00C715D9">
        <w:rPr>
          <w:rFonts w:ascii="Times New Roman" w:hAnsi="Times New Roman"/>
          <w:sz w:val="24"/>
          <w:szCs w:val="24"/>
          <w:vertAlign w:val="subscript"/>
        </w:rPr>
        <w:t>f</w:t>
      </w:r>
      <w:r w:rsidR="00EC2754" w:rsidRPr="00C715D9">
        <w:rPr>
          <w:rFonts w:ascii="Times New Roman" w:hAnsi="Times New Roman" w:hint="eastAsia"/>
          <w:sz w:val="24"/>
          <w:szCs w:val="24"/>
        </w:rPr>
        <w:t xml:space="preserve">), </w:t>
      </w:r>
      <w:r w:rsidR="00EC2754">
        <w:rPr>
          <w:rFonts w:ascii="Times New Roman" w:hAnsi="Times New Roman"/>
          <w:sz w:val="24"/>
          <w:szCs w:val="24"/>
        </w:rPr>
        <w:t>it exhibits</w:t>
      </w:r>
      <w:r>
        <w:rPr>
          <w:rFonts w:ascii="Times New Roman" w:hAnsi="Times New Roman" w:hint="eastAsia"/>
          <w:sz w:val="24"/>
          <w:szCs w:val="24"/>
        </w:rPr>
        <w:t xml:space="preserve"> </w:t>
      </w:r>
      <w:r w:rsidR="00EC2754">
        <w:rPr>
          <w:rFonts w:ascii="Times New Roman" w:hAnsi="Times New Roman"/>
          <w:sz w:val="24"/>
          <w:szCs w:val="24"/>
        </w:rPr>
        <w:t xml:space="preserve">a </w:t>
      </w:r>
      <w:r w:rsidR="00EC2754" w:rsidRPr="00C715D9">
        <w:rPr>
          <w:rFonts w:ascii="Times New Roman" w:hAnsi="Times New Roman" w:hint="eastAsia"/>
          <w:sz w:val="24"/>
          <w:szCs w:val="24"/>
        </w:rPr>
        <w:t>fully</w:t>
      </w:r>
      <w:r w:rsidR="00EC2754">
        <w:rPr>
          <w:rFonts w:ascii="Times New Roman" w:hAnsi="Times New Roman" w:hint="eastAsia"/>
          <w:sz w:val="24"/>
          <w:szCs w:val="24"/>
        </w:rPr>
        <w:t xml:space="preserve"> recrystallized microstructure</w:t>
      </w:r>
      <w:r w:rsidR="00EC2754">
        <w:rPr>
          <w:rFonts w:ascii="Times New Roman" w:hAnsi="Times New Roman"/>
          <w:sz w:val="24"/>
          <w:szCs w:val="24"/>
        </w:rPr>
        <w:t xml:space="preserve"> (</w:t>
      </w:r>
      <w:r w:rsidR="00EC2754">
        <w:rPr>
          <w:rFonts w:ascii="Times New Roman" w:hAnsi="Times New Roman" w:hint="eastAsia"/>
          <w:sz w:val="24"/>
          <w:szCs w:val="24"/>
        </w:rPr>
        <w:t xml:space="preserve">Fig. </w:t>
      </w:r>
      <w:r w:rsidR="00DC03E3">
        <w:rPr>
          <w:rFonts w:ascii="Times New Roman" w:hAnsi="Times New Roman" w:hint="eastAsia"/>
          <w:sz w:val="24"/>
          <w:szCs w:val="24"/>
        </w:rPr>
        <w:t>1.</w:t>
      </w:r>
      <w:r w:rsidR="00EC2754">
        <w:rPr>
          <w:rFonts w:ascii="Times New Roman" w:hAnsi="Times New Roman" w:hint="eastAsia"/>
          <w:sz w:val="24"/>
          <w:szCs w:val="24"/>
        </w:rPr>
        <w:t>8d</w:t>
      </w:r>
      <w:r w:rsidR="00EC2754">
        <w:rPr>
          <w:rFonts w:ascii="Times New Roman" w:hAnsi="Times New Roman"/>
          <w:sz w:val="24"/>
          <w:szCs w:val="24"/>
        </w:rPr>
        <w:t>)</w:t>
      </w:r>
      <w:r w:rsidR="00EC2754">
        <w:rPr>
          <w:rFonts w:ascii="Times New Roman" w:hAnsi="Times New Roman" w:hint="eastAsia"/>
          <w:sz w:val="24"/>
          <w:szCs w:val="24"/>
        </w:rPr>
        <w:t>.</w:t>
      </w:r>
      <w:r w:rsidR="00EC2754">
        <w:rPr>
          <w:rFonts w:ascii="Times New Roman" w:hAnsi="Times New Roman"/>
          <w:sz w:val="24"/>
          <w:szCs w:val="24"/>
        </w:rPr>
        <w:t xml:space="preserve"> The overall decrease in hardness with increasing temperature (Fig. </w:t>
      </w:r>
      <w:r w:rsidR="00DC03E3">
        <w:rPr>
          <w:rFonts w:ascii="Times New Roman" w:hAnsi="Times New Roman" w:hint="eastAsia"/>
          <w:sz w:val="24"/>
          <w:szCs w:val="24"/>
        </w:rPr>
        <w:t>1.</w:t>
      </w:r>
      <w:r w:rsidR="00EC2754">
        <w:rPr>
          <w:rFonts w:ascii="Times New Roman" w:hAnsi="Times New Roman"/>
          <w:sz w:val="24"/>
          <w:szCs w:val="24"/>
        </w:rPr>
        <w:t>8a) is presumably the combined result of recovery, recrystallization and grain growth. A determination of the relative contributions of each of these processes to the hardness decrease would require more detailed analyses at finer temperature increments.</w:t>
      </w:r>
    </w:p>
    <w:p w:rsidR="00EC2754" w:rsidRDefault="00EC2754" w:rsidP="00EC2754">
      <w:pPr>
        <w:spacing w:line="480" w:lineRule="auto"/>
        <w:ind w:firstLine="240"/>
        <w:jc w:val="both"/>
        <w:rPr>
          <w:rFonts w:ascii="Times New Roman" w:hAnsi="Times New Roman"/>
          <w:sz w:val="24"/>
          <w:szCs w:val="24"/>
        </w:rPr>
      </w:pPr>
      <w:r>
        <w:rPr>
          <w:rFonts w:ascii="Times New Roman" w:hAnsi="Times New Roman"/>
          <w:sz w:val="24"/>
          <w:szCs w:val="24"/>
        </w:rPr>
        <w:lastRenderedPageBreak/>
        <w:t xml:space="preserve">As would be expected based on solute effects on strength, the smallest hardnesses were observed in pure nickel with the binaries having measurably higher hardnesses. However, the hardest material was not the quaternary but one of the ternaries (NiCoCr), indicating that the nature of the alloying elements has to be taken into account in addition to the sheer number of alloying elements.  </w:t>
      </w:r>
    </w:p>
    <w:p w:rsidR="00EC2754" w:rsidRDefault="00EC2754" w:rsidP="00EC2754">
      <w:pPr>
        <w:spacing w:line="480" w:lineRule="auto"/>
        <w:ind w:firstLine="240"/>
        <w:jc w:val="both"/>
        <w:rPr>
          <w:rFonts w:ascii="Times New Roman" w:hAnsi="Times New Roman"/>
          <w:sz w:val="24"/>
          <w:szCs w:val="24"/>
        </w:rPr>
      </w:pPr>
      <w:r>
        <w:rPr>
          <w:rFonts w:ascii="Times New Roman" w:hAnsi="Times New Roman"/>
          <w:sz w:val="24"/>
          <w:szCs w:val="24"/>
        </w:rPr>
        <w:t xml:space="preserve">Table </w:t>
      </w:r>
      <w:r w:rsidR="00DC03E3">
        <w:rPr>
          <w:rFonts w:ascii="Times New Roman" w:hAnsi="Times New Roman" w:hint="eastAsia"/>
          <w:sz w:val="24"/>
          <w:szCs w:val="24"/>
        </w:rPr>
        <w:t>1.</w:t>
      </w:r>
      <w:r>
        <w:rPr>
          <w:rFonts w:ascii="Times New Roman" w:hAnsi="Times New Roman"/>
          <w:sz w:val="24"/>
          <w:szCs w:val="24"/>
        </w:rPr>
        <w:t xml:space="preserve">2 presents the temperatures at which melting commenced in the alloys, i.e., the solidus temperatures, based on the DSC measurements. For all the alloys shown in Fig. </w:t>
      </w:r>
      <w:r w:rsidR="00DC03E3">
        <w:rPr>
          <w:rFonts w:ascii="Times New Roman" w:hAnsi="Times New Roman" w:hint="eastAsia"/>
          <w:sz w:val="24"/>
          <w:szCs w:val="24"/>
        </w:rPr>
        <w:t>1.</w:t>
      </w:r>
      <w:r>
        <w:rPr>
          <w:rFonts w:ascii="Times New Roman" w:hAnsi="Times New Roman"/>
          <w:sz w:val="24"/>
          <w:szCs w:val="24"/>
        </w:rPr>
        <w:t xml:space="preserve">8a, </w:t>
      </w:r>
      <w:r w:rsidRPr="00C715D9">
        <w:rPr>
          <w:rFonts w:ascii="Times New Roman" w:hAnsi="Times New Roman"/>
          <w:sz w:val="24"/>
          <w:szCs w:val="24"/>
        </w:rPr>
        <w:t>the solidus temperatures lie in a relatively narrow range (</w:t>
      </w:r>
      <w:r w:rsidRPr="00C715D9">
        <w:rPr>
          <w:rFonts w:ascii="Times New Roman" w:hAnsi="Times New Roman" w:hint="eastAsia"/>
          <w:sz w:val="24"/>
          <w:szCs w:val="24"/>
        </w:rPr>
        <w:t>1417</w:t>
      </w:r>
      <w:r w:rsidRPr="00C715D9">
        <w:rPr>
          <w:rFonts w:ascii="Times New Roman" w:hAnsi="Times New Roman"/>
          <w:sz w:val="24"/>
          <w:szCs w:val="24"/>
        </w:rPr>
        <w:t>-1462 °C)</w:t>
      </w:r>
      <w:r w:rsidRPr="00C715D9">
        <w:rPr>
          <w:rFonts w:ascii="Times New Roman" w:hAnsi="Times New Roman" w:hint="eastAsia"/>
          <w:sz w:val="24"/>
          <w:szCs w:val="24"/>
        </w:rPr>
        <w:t xml:space="preserve">. </w:t>
      </w:r>
      <w:r w:rsidRPr="00C715D9">
        <w:rPr>
          <w:rFonts w:ascii="Times New Roman" w:hAnsi="Times New Roman"/>
          <w:sz w:val="24"/>
          <w:szCs w:val="24"/>
        </w:rPr>
        <w:t>Therefore,</w:t>
      </w:r>
      <w:r w:rsidRPr="00C715D9">
        <w:rPr>
          <w:rFonts w:ascii="Times New Roman" w:hAnsi="Times New Roman" w:hint="eastAsia"/>
          <w:sz w:val="24"/>
          <w:szCs w:val="24"/>
        </w:rPr>
        <w:t xml:space="preserve"> the </w:t>
      </w:r>
      <w:r>
        <w:rPr>
          <w:rFonts w:ascii="Times New Roman" w:hAnsi="Times New Roman"/>
          <w:sz w:val="24"/>
          <w:szCs w:val="24"/>
        </w:rPr>
        <w:t xml:space="preserve">hardness </w:t>
      </w:r>
      <w:r w:rsidRPr="00C715D9">
        <w:rPr>
          <w:rFonts w:ascii="Times New Roman" w:hAnsi="Times New Roman" w:hint="eastAsia"/>
          <w:sz w:val="24"/>
          <w:szCs w:val="24"/>
        </w:rPr>
        <w:t>difference</w:t>
      </w:r>
      <w:r w:rsidRPr="00C715D9">
        <w:rPr>
          <w:rFonts w:ascii="Times New Roman" w:hAnsi="Times New Roman"/>
          <w:sz w:val="24"/>
          <w:szCs w:val="24"/>
        </w:rPr>
        <w:t>s</w:t>
      </w:r>
      <w:r w:rsidR="001D0FCF">
        <w:rPr>
          <w:rFonts w:ascii="Times New Roman" w:hAnsi="Times New Roman" w:hint="eastAsia"/>
          <w:sz w:val="24"/>
          <w:szCs w:val="24"/>
        </w:rPr>
        <w:t xml:space="preserve"> </w:t>
      </w:r>
      <w:r>
        <w:rPr>
          <w:rFonts w:ascii="Times New Roman" w:hAnsi="Times New Roman"/>
          <w:sz w:val="24"/>
          <w:szCs w:val="24"/>
        </w:rPr>
        <w:t xml:space="preserve">seen in Fig. </w:t>
      </w:r>
      <w:r w:rsidR="00DC03E3">
        <w:rPr>
          <w:rFonts w:ascii="Times New Roman" w:hAnsi="Times New Roman" w:hint="eastAsia"/>
          <w:sz w:val="24"/>
          <w:szCs w:val="24"/>
        </w:rPr>
        <w:t>1.</w:t>
      </w:r>
      <w:r>
        <w:rPr>
          <w:rFonts w:ascii="Times New Roman" w:hAnsi="Times New Roman"/>
          <w:sz w:val="24"/>
          <w:szCs w:val="24"/>
        </w:rPr>
        <w:t xml:space="preserve">8a (related to the different temperature ranges for recovery, recrystallization and grain growth) </w:t>
      </w:r>
      <w:r w:rsidRPr="00C715D9">
        <w:rPr>
          <w:rFonts w:ascii="Times New Roman" w:hAnsi="Times New Roman"/>
          <w:sz w:val="24"/>
          <w:szCs w:val="24"/>
        </w:rPr>
        <w:t xml:space="preserve">are </w:t>
      </w:r>
      <w:r>
        <w:rPr>
          <w:rFonts w:ascii="Times New Roman" w:hAnsi="Times New Roman"/>
          <w:sz w:val="24"/>
          <w:szCs w:val="24"/>
        </w:rPr>
        <w:t>not due to differences in the homologous temperatures</w:t>
      </w:r>
      <w:r w:rsidRPr="00C715D9">
        <w:rPr>
          <w:rFonts w:ascii="Times New Roman" w:hAnsi="Times New Roman" w:hint="eastAsia"/>
          <w:sz w:val="24"/>
          <w:szCs w:val="24"/>
        </w:rPr>
        <w:t xml:space="preserve">. </w:t>
      </w:r>
      <w:r>
        <w:rPr>
          <w:rFonts w:ascii="Times New Roman" w:hAnsi="Times New Roman"/>
          <w:sz w:val="24"/>
          <w:szCs w:val="24"/>
        </w:rPr>
        <w:t>Rather, they appear to be related to the nature of the specific elements present in the different alloys.</w:t>
      </w:r>
    </w:p>
    <w:p w:rsidR="00EC2754" w:rsidRPr="00C715D9" w:rsidRDefault="00EC2754" w:rsidP="00EC2754">
      <w:pPr>
        <w:spacing w:line="480" w:lineRule="auto"/>
        <w:ind w:firstLine="240"/>
        <w:jc w:val="both"/>
        <w:rPr>
          <w:rFonts w:ascii="Times New Roman" w:hAnsi="Times New Roman"/>
          <w:sz w:val="24"/>
          <w:szCs w:val="24"/>
        </w:rPr>
      </w:pPr>
      <w:r w:rsidRPr="00C715D9">
        <w:rPr>
          <w:rFonts w:ascii="Times New Roman" w:hAnsi="Times New Roman"/>
          <w:sz w:val="24"/>
          <w:szCs w:val="24"/>
        </w:rPr>
        <w:t xml:space="preserve">Traditional notions of the effects of solutes on recovery, recrystallization and grain growth behavior can </w:t>
      </w:r>
      <w:r>
        <w:rPr>
          <w:rFonts w:ascii="Times New Roman" w:hAnsi="Times New Roman"/>
          <w:sz w:val="24"/>
          <w:szCs w:val="24"/>
        </w:rPr>
        <w:t>help us understand</w:t>
      </w:r>
      <w:r w:rsidRPr="00C715D9">
        <w:rPr>
          <w:rFonts w:ascii="Times New Roman" w:hAnsi="Times New Roman"/>
          <w:sz w:val="24"/>
          <w:szCs w:val="24"/>
        </w:rPr>
        <w:t xml:space="preserve"> the differences seen in Fig. </w:t>
      </w:r>
      <w:r w:rsidR="00DC03E3">
        <w:rPr>
          <w:rFonts w:ascii="Times New Roman" w:hAnsi="Times New Roman" w:hint="eastAsia"/>
          <w:sz w:val="24"/>
          <w:szCs w:val="24"/>
        </w:rPr>
        <w:t>1.</w:t>
      </w:r>
      <w:r w:rsidRPr="00C715D9">
        <w:rPr>
          <w:rFonts w:ascii="Times New Roman" w:hAnsi="Times New Roman" w:hint="eastAsia"/>
          <w:sz w:val="24"/>
          <w:szCs w:val="24"/>
        </w:rPr>
        <w:t>8</w:t>
      </w:r>
      <w:r>
        <w:rPr>
          <w:rFonts w:ascii="Times New Roman" w:hAnsi="Times New Roman"/>
          <w:sz w:val="24"/>
          <w:szCs w:val="24"/>
        </w:rPr>
        <w:t>,</w:t>
      </w:r>
      <w:r w:rsidRPr="00C715D9">
        <w:rPr>
          <w:rFonts w:ascii="Times New Roman" w:hAnsi="Times New Roman"/>
          <w:sz w:val="24"/>
          <w:szCs w:val="24"/>
        </w:rPr>
        <w:t xml:space="preserve"> even though, in equiatomic alloys, unlike in more dilute solid solutions, there is no “solvent” into which solute atoms are added. Solute atoms can</w:t>
      </w:r>
      <w:r w:rsidRPr="00C715D9">
        <w:rPr>
          <w:rFonts w:ascii="Times New Roman" w:hAnsi="Times New Roman" w:hint="eastAsia"/>
          <w:sz w:val="24"/>
          <w:szCs w:val="24"/>
        </w:rPr>
        <w:t xml:space="preserve"> influence </w:t>
      </w:r>
      <w:r w:rsidRPr="00C715D9">
        <w:rPr>
          <w:rFonts w:ascii="Times New Roman" w:hAnsi="Times New Roman"/>
          <w:sz w:val="24"/>
          <w:szCs w:val="24"/>
        </w:rPr>
        <w:t xml:space="preserve">the stacking fault energy </w:t>
      </w:r>
      <w:r w:rsidRPr="00C715D9">
        <w:rPr>
          <w:rFonts w:ascii="Times New Roman" w:hAnsi="Times New Roman" w:hint="eastAsia"/>
          <w:sz w:val="24"/>
          <w:szCs w:val="24"/>
        </w:rPr>
        <w:t>and/</w:t>
      </w:r>
      <w:r w:rsidRPr="00C715D9">
        <w:rPr>
          <w:rFonts w:ascii="Times New Roman" w:hAnsi="Times New Roman"/>
          <w:sz w:val="24"/>
          <w:szCs w:val="24"/>
        </w:rPr>
        <w:t xml:space="preserve">or </w:t>
      </w:r>
      <w:r w:rsidRPr="00C715D9">
        <w:rPr>
          <w:rFonts w:ascii="Times New Roman" w:hAnsi="Times New Roman" w:hint="eastAsia"/>
          <w:sz w:val="24"/>
          <w:szCs w:val="24"/>
        </w:rPr>
        <w:t>impede the movement of dislocations</w:t>
      </w:r>
      <w:r w:rsidRPr="00C715D9">
        <w:rPr>
          <w:rFonts w:ascii="Times New Roman" w:hAnsi="Times New Roman"/>
          <w:sz w:val="24"/>
          <w:szCs w:val="24"/>
        </w:rPr>
        <w:t xml:space="preserve"> [</w:t>
      </w:r>
      <w:r w:rsidRPr="00C715D9">
        <w:rPr>
          <w:rFonts w:ascii="Times New Roman" w:hAnsi="Times New Roman" w:hint="eastAsia"/>
          <w:sz w:val="24"/>
          <w:szCs w:val="24"/>
        </w:rPr>
        <w:t>2</w:t>
      </w:r>
      <w:r>
        <w:rPr>
          <w:rFonts w:ascii="Times New Roman" w:hAnsi="Times New Roman" w:hint="eastAsia"/>
          <w:sz w:val="24"/>
          <w:szCs w:val="24"/>
        </w:rPr>
        <w:t>7</w:t>
      </w:r>
      <w:r w:rsidRPr="00C715D9">
        <w:rPr>
          <w:rFonts w:ascii="Times New Roman" w:hAnsi="Times New Roman"/>
          <w:sz w:val="24"/>
          <w:szCs w:val="24"/>
        </w:rPr>
        <w:t xml:space="preserve">]. Stacking fault energy </w:t>
      </w:r>
      <w:r>
        <w:rPr>
          <w:rFonts w:ascii="Times New Roman" w:hAnsi="Times New Roman"/>
          <w:sz w:val="24"/>
          <w:szCs w:val="24"/>
        </w:rPr>
        <w:t>(</w:t>
      </w:r>
      <w:r w:rsidRPr="00C715D9">
        <w:rPr>
          <w:rFonts w:ascii="Times New Roman" w:hAnsi="Times New Roman"/>
          <w:sz w:val="24"/>
          <w:szCs w:val="24"/>
        </w:rPr>
        <w:t>γ</w:t>
      </w:r>
      <w:r w:rsidRPr="00C715D9">
        <w:rPr>
          <w:rFonts w:ascii="Times New Roman" w:hAnsi="Times New Roman"/>
          <w:sz w:val="24"/>
          <w:szCs w:val="24"/>
          <w:vertAlign w:val="subscript"/>
        </w:rPr>
        <w:t>SFE</w:t>
      </w:r>
      <w:r w:rsidRPr="00C100CA">
        <w:rPr>
          <w:rFonts w:ascii="Times New Roman" w:hAnsi="Times New Roman"/>
          <w:sz w:val="24"/>
          <w:szCs w:val="24"/>
        </w:rPr>
        <w:t>)</w:t>
      </w:r>
      <w:r w:rsidRPr="00C715D9">
        <w:rPr>
          <w:rFonts w:ascii="Times New Roman" w:hAnsi="Times New Roman"/>
          <w:sz w:val="24"/>
          <w:szCs w:val="24"/>
        </w:rPr>
        <w:t xml:space="preserve"> is one of the most important parameters that determine</w:t>
      </w:r>
      <w:r>
        <w:rPr>
          <w:rFonts w:ascii="Times New Roman" w:hAnsi="Times New Roman"/>
          <w:sz w:val="24"/>
          <w:szCs w:val="24"/>
        </w:rPr>
        <w:t>s</w:t>
      </w:r>
      <w:r w:rsidRPr="00C715D9">
        <w:rPr>
          <w:rFonts w:ascii="Times New Roman" w:hAnsi="Times New Roman"/>
          <w:sz w:val="24"/>
          <w:szCs w:val="24"/>
        </w:rPr>
        <w:t xml:space="preserve"> the </w:t>
      </w:r>
      <w:r>
        <w:rPr>
          <w:rFonts w:ascii="Times New Roman" w:hAnsi="Times New Roman"/>
          <w:sz w:val="24"/>
          <w:szCs w:val="24"/>
        </w:rPr>
        <w:t>degree</w:t>
      </w:r>
      <w:r w:rsidRPr="00C715D9">
        <w:rPr>
          <w:rFonts w:ascii="Times New Roman" w:hAnsi="Times New Roman"/>
          <w:sz w:val="24"/>
          <w:szCs w:val="24"/>
        </w:rPr>
        <w:t xml:space="preserve"> of recovery by affecting the extent to which dislocations dissociate, which in turn</w:t>
      </w:r>
      <w:r w:rsidRPr="00C715D9">
        <w:rPr>
          <w:rFonts w:ascii="Times New Roman" w:hAnsi="Times New Roman" w:hint="eastAsia"/>
          <w:sz w:val="24"/>
          <w:szCs w:val="24"/>
        </w:rPr>
        <w:t xml:space="preserve"> determin</w:t>
      </w:r>
      <w:r w:rsidRPr="00C715D9">
        <w:rPr>
          <w:rFonts w:ascii="Times New Roman" w:hAnsi="Times New Roman"/>
          <w:sz w:val="24"/>
          <w:szCs w:val="24"/>
        </w:rPr>
        <w:t>es</w:t>
      </w:r>
      <w:r w:rsidR="00571133">
        <w:rPr>
          <w:rFonts w:ascii="Times New Roman" w:hAnsi="Times New Roman" w:hint="eastAsia"/>
          <w:sz w:val="24"/>
          <w:szCs w:val="24"/>
        </w:rPr>
        <w:t xml:space="preserve"> </w:t>
      </w:r>
      <w:r w:rsidRPr="00C715D9">
        <w:rPr>
          <w:rFonts w:ascii="Times New Roman" w:hAnsi="Times New Roman"/>
          <w:sz w:val="24"/>
          <w:szCs w:val="24"/>
        </w:rPr>
        <w:t>the rate of dislocation clim</w:t>
      </w:r>
      <w:r w:rsidRPr="00C715D9">
        <w:rPr>
          <w:rFonts w:ascii="Times New Roman" w:hAnsi="Times New Roman" w:hint="eastAsia"/>
          <w:sz w:val="24"/>
          <w:szCs w:val="24"/>
        </w:rPr>
        <w:t>b</w:t>
      </w:r>
      <w:r w:rsidRPr="00C715D9">
        <w:rPr>
          <w:rFonts w:ascii="Times New Roman" w:hAnsi="Times New Roman"/>
          <w:sz w:val="24"/>
          <w:szCs w:val="24"/>
        </w:rPr>
        <w:t xml:space="preserve"> and cross slip</w:t>
      </w:r>
      <w:r>
        <w:rPr>
          <w:rFonts w:ascii="Times New Roman" w:hAnsi="Times New Roman"/>
          <w:sz w:val="24"/>
          <w:szCs w:val="24"/>
        </w:rPr>
        <w:t>,</w:t>
      </w:r>
      <w:r w:rsidR="001D0FCF">
        <w:rPr>
          <w:rFonts w:ascii="Times New Roman" w:hAnsi="Times New Roman" w:hint="eastAsia"/>
          <w:sz w:val="24"/>
          <w:szCs w:val="24"/>
        </w:rPr>
        <w:t xml:space="preserve"> </w:t>
      </w:r>
      <w:r w:rsidRPr="00C715D9">
        <w:rPr>
          <w:rFonts w:ascii="Times New Roman" w:hAnsi="Times New Roman"/>
          <w:sz w:val="24"/>
          <w:szCs w:val="24"/>
        </w:rPr>
        <w:t>which are the mechanisms that usually control the rate of recovery</w:t>
      </w:r>
      <w:r w:rsidR="001D0FCF">
        <w:rPr>
          <w:rFonts w:ascii="Times New Roman" w:hAnsi="Times New Roman" w:hint="eastAsia"/>
          <w:sz w:val="24"/>
          <w:szCs w:val="24"/>
        </w:rPr>
        <w:t xml:space="preserve"> </w:t>
      </w:r>
      <w:r w:rsidRPr="00C715D9">
        <w:rPr>
          <w:rFonts w:ascii="Times New Roman" w:hAnsi="Times New Roman"/>
          <w:sz w:val="24"/>
          <w:szCs w:val="24"/>
        </w:rPr>
        <w:t>[</w:t>
      </w:r>
      <w:r w:rsidRPr="00C715D9">
        <w:rPr>
          <w:rFonts w:ascii="Times New Roman" w:hAnsi="Times New Roman" w:hint="eastAsia"/>
          <w:sz w:val="24"/>
          <w:szCs w:val="24"/>
        </w:rPr>
        <w:t>2</w:t>
      </w:r>
      <w:r>
        <w:rPr>
          <w:rFonts w:ascii="Times New Roman" w:hAnsi="Times New Roman" w:hint="eastAsia"/>
          <w:sz w:val="24"/>
          <w:szCs w:val="24"/>
        </w:rPr>
        <w:t>7</w:t>
      </w:r>
      <w:r w:rsidRPr="00C715D9">
        <w:rPr>
          <w:rFonts w:ascii="Times New Roman" w:hAnsi="Times New Roman"/>
          <w:sz w:val="24"/>
          <w:szCs w:val="24"/>
        </w:rPr>
        <w:t>]. In metals with low γ</w:t>
      </w:r>
      <w:r w:rsidRPr="00C715D9">
        <w:rPr>
          <w:rFonts w:ascii="Times New Roman" w:hAnsi="Times New Roman"/>
          <w:sz w:val="24"/>
          <w:szCs w:val="24"/>
          <w:vertAlign w:val="subscript"/>
        </w:rPr>
        <w:t>SFE</w:t>
      </w:r>
      <w:r w:rsidRPr="00C715D9">
        <w:rPr>
          <w:rFonts w:ascii="Times New Roman" w:hAnsi="Times New Roman"/>
          <w:sz w:val="24"/>
          <w:szCs w:val="24"/>
        </w:rPr>
        <w:t xml:space="preserve"> such as copper</w:t>
      </w:r>
      <w:r w:rsidRPr="00C715D9">
        <w:rPr>
          <w:rFonts w:ascii="Times New Roman" w:hAnsi="Times New Roman"/>
          <w:b/>
          <w:sz w:val="24"/>
          <w:szCs w:val="24"/>
        </w:rPr>
        <w:t>,</w:t>
      </w:r>
      <w:r w:rsidRPr="00C715D9">
        <w:rPr>
          <w:rFonts w:ascii="Times New Roman" w:hAnsi="Times New Roman"/>
          <w:sz w:val="24"/>
          <w:szCs w:val="24"/>
        </w:rPr>
        <w:t xml:space="preserve"> climb is difficult, which slows down</w:t>
      </w:r>
      <w:r w:rsidRPr="00C715D9">
        <w:rPr>
          <w:rFonts w:ascii="Times New Roman" w:hAnsi="Times New Roman" w:hint="eastAsia"/>
          <w:sz w:val="24"/>
          <w:szCs w:val="24"/>
        </w:rPr>
        <w:t xml:space="preserve"> recovery</w:t>
      </w:r>
      <w:r w:rsidRPr="00C715D9">
        <w:rPr>
          <w:rFonts w:ascii="Times New Roman" w:hAnsi="Times New Roman"/>
          <w:sz w:val="24"/>
          <w:szCs w:val="24"/>
        </w:rPr>
        <w:t xml:space="preserve"> [</w:t>
      </w:r>
      <w:r>
        <w:rPr>
          <w:rFonts w:ascii="Times New Roman" w:hAnsi="Times New Roman" w:hint="eastAsia"/>
          <w:sz w:val="24"/>
          <w:szCs w:val="24"/>
        </w:rPr>
        <w:t>28</w:t>
      </w:r>
      <w:r w:rsidRPr="00C715D9">
        <w:rPr>
          <w:rFonts w:ascii="Times New Roman" w:hAnsi="Times New Roman"/>
          <w:sz w:val="24"/>
          <w:szCs w:val="24"/>
        </w:rPr>
        <w:t xml:space="preserve">]. </w:t>
      </w:r>
      <w:r w:rsidRPr="00C715D9">
        <w:rPr>
          <w:rFonts w:ascii="Times New Roman" w:hAnsi="Times New Roman" w:hint="eastAsia"/>
          <w:sz w:val="24"/>
          <w:szCs w:val="24"/>
        </w:rPr>
        <w:t>On the other hand</w:t>
      </w:r>
      <w:r w:rsidRPr="00C715D9">
        <w:rPr>
          <w:rFonts w:ascii="Times New Roman" w:hAnsi="Times New Roman"/>
          <w:sz w:val="24"/>
          <w:szCs w:val="24"/>
        </w:rPr>
        <w:t>, in metals with high γ</w:t>
      </w:r>
      <w:r w:rsidRPr="00C715D9">
        <w:rPr>
          <w:rFonts w:ascii="Times New Roman" w:hAnsi="Times New Roman"/>
          <w:sz w:val="24"/>
          <w:szCs w:val="24"/>
          <w:vertAlign w:val="subscript"/>
        </w:rPr>
        <w:t xml:space="preserve">SFE </w:t>
      </w:r>
      <w:r w:rsidRPr="00C715D9">
        <w:rPr>
          <w:rFonts w:ascii="Times New Roman" w:hAnsi="Times New Roman"/>
          <w:sz w:val="24"/>
          <w:szCs w:val="24"/>
        </w:rPr>
        <w:t>such as aluminum</w:t>
      </w:r>
      <w:r w:rsidRPr="00C715D9">
        <w:rPr>
          <w:rFonts w:ascii="Times New Roman" w:hAnsi="Times New Roman"/>
          <w:b/>
          <w:sz w:val="24"/>
          <w:szCs w:val="24"/>
        </w:rPr>
        <w:t>,</w:t>
      </w:r>
      <w:r w:rsidRPr="00C715D9">
        <w:rPr>
          <w:rFonts w:ascii="Times New Roman" w:hAnsi="Times New Roman"/>
          <w:sz w:val="24"/>
          <w:szCs w:val="24"/>
        </w:rPr>
        <w:t xml:space="preserve"> climb is rapid, and the rate of recovery tends to be higher</w:t>
      </w:r>
      <w:r w:rsidRPr="00C715D9">
        <w:rPr>
          <w:rFonts w:ascii="Times New Roman" w:hAnsi="Times New Roman" w:hint="eastAsia"/>
          <w:sz w:val="24"/>
          <w:szCs w:val="24"/>
        </w:rPr>
        <w:t xml:space="preserve"> [</w:t>
      </w:r>
      <w:r>
        <w:rPr>
          <w:rFonts w:ascii="Times New Roman" w:hAnsi="Times New Roman"/>
          <w:sz w:val="24"/>
          <w:szCs w:val="24"/>
        </w:rPr>
        <w:t xml:space="preserve">e.g., </w:t>
      </w:r>
      <w:r>
        <w:rPr>
          <w:rFonts w:ascii="Times New Roman" w:hAnsi="Times New Roman" w:hint="eastAsia"/>
          <w:sz w:val="24"/>
          <w:szCs w:val="24"/>
        </w:rPr>
        <w:t>29, 30</w:t>
      </w:r>
      <w:r w:rsidRPr="00C715D9">
        <w:rPr>
          <w:rFonts w:ascii="Times New Roman" w:hAnsi="Times New Roman" w:hint="eastAsia"/>
          <w:sz w:val="24"/>
          <w:szCs w:val="24"/>
        </w:rPr>
        <w:t>]</w:t>
      </w:r>
      <w:r w:rsidRPr="00C715D9">
        <w:rPr>
          <w:rFonts w:ascii="Times New Roman" w:hAnsi="Times New Roman"/>
          <w:sz w:val="24"/>
          <w:szCs w:val="24"/>
        </w:rPr>
        <w:t xml:space="preserve">. It has been shown that additions of Cr, Co, and Fe all lower the stacking fault energy of Ni, with iron having the smallest effect </w:t>
      </w:r>
      <w:r>
        <w:rPr>
          <w:rFonts w:ascii="Times New Roman" w:hAnsi="Times New Roman"/>
          <w:sz w:val="24"/>
          <w:szCs w:val="24"/>
        </w:rPr>
        <w:t xml:space="preserve">and Cr the largest </w:t>
      </w:r>
      <w:r w:rsidRPr="00C715D9">
        <w:rPr>
          <w:rFonts w:ascii="Times New Roman" w:hAnsi="Times New Roman"/>
          <w:sz w:val="24"/>
          <w:szCs w:val="24"/>
        </w:rPr>
        <w:t>[</w:t>
      </w:r>
      <w:r w:rsidRPr="00C715D9">
        <w:rPr>
          <w:rFonts w:ascii="Times New Roman" w:hAnsi="Times New Roman" w:hint="eastAsia"/>
          <w:sz w:val="24"/>
          <w:szCs w:val="24"/>
        </w:rPr>
        <w:t>3</w:t>
      </w:r>
      <w:r>
        <w:rPr>
          <w:rFonts w:ascii="Times New Roman" w:hAnsi="Times New Roman" w:hint="eastAsia"/>
          <w:sz w:val="24"/>
          <w:szCs w:val="24"/>
        </w:rPr>
        <w:t>1</w:t>
      </w:r>
      <w:r>
        <w:rPr>
          <w:rFonts w:ascii="Times New Roman" w:hAnsi="Times New Roman"/>
          <w:sz w:val="24"/>
          <w:szCs w:val="24"/>
        </w:rPr>
        <w:t>,3</w:t>
      </w:r>
      <w:r>
        <w:rPr>
          <w:rFonts w:ascii="Times New Roman" w:hAnsi="Times New Roman" w:hint="eastAsia"/>
          <w:sz w:val="24"/>
          <w:szCs w:val="24"/>
        </w:rPr>
        <w:t>2</w:t>
      </w:r>
      <w:r w:rsidRPr="00C715D9">
        <w:rPr>
          <w:rFonts w:ascii="Times New Roman" w:hAnsi="Times New Roman"/>
          <w:sz w:val="24"/>
          <w:szCs w:val="24"/>
        </w:rPr>
        <w:t>]</w:t>
      </w:r>
      <w:r w:rsidRPr="00C715D9">
        <w:rPr>
          <w:rFonts w:ascii="Times New Roman" w:hAnsi="Times New Roman" w:hint="eastAsia"/>
          <w:sz w:val="24"/>
          <w:szCs w:val="24"/>
        </w:rPr>
        <w:t xml:space="preserve">. </w:t>
      </w:r>
      <w:r w:rsidRPr="00C715D9">
        <w:rPr>
          <w:rFonts w:ascii="Times New Roman" w:hAnsi="Times New Roman"/>
          <w:sz w:val="24"/>
          <w:szCs w:val="24"/>
        </w:rPr>
        <w:t xml:space="preserve">Based on these results, </w:t>
      </w:r>
      <w:r>
        <w:rPr>
          <w:rFonts w:ascii="Times New Roman" w:hAnsi="Times New Roman"/>
          <w:sz w:val="24"/>
          <w:szCs w:val="24"/>
        </w:rPr>
        <w:t>one might</w:t>
      </w:r>
      <w:r w:rsidRPr="00C715D9">
        <w:rPr>
          <w:rFonts w:ascii="Times New Roman" w:hAnsi="Times New Roman" w:hint="eastAsia"/>
          <w:sz w:val="24"/>
          <w:szCs w:val="24"/>
        </w:rPr>
        <w:t xml:space="preserve"> expect the </w:t>
      </w:r>
      <w:r w:rsidRPr="00C715D9">
        <w:rPr>
          <w:rFonts w:ascii="Times New Roman" w:hAnsi="Times New Roman" w:hint="eastAsia"/>
          <w:sz w:val="24"/>
          <w:szCs w:val="24"/>
        </w:rPr>
        <w:lastRenderedPageBreak/>
        <w:t>stacking fault energ</w:t>
      </w:r>
      <w:r w:rsidRPr="00C715D9">
        <w:rPr>
          <w:rFonts w:ascii="Times New Roman" w:hAnsi="Times New Roman"/>
          <w:sz w:val="24"/>
          <w:szCs w:val="24"/>
        </w:rPr>
        <w:t>ies</w:t>
      </w:r>
      <w:r w:rsidRPr="00C715D9">
        <w:rPr>
          <w:rFonts w:ascii="Times New Roman" w:hAnsi="Times New Roman" w:hint="eastAsia"/>
          <w:sz w:val="24"/>
          <w:szCs w:val="24"/>
        </w:rPr>
        <w:t xml:space="preserve"> of </w:t>
      </w:r>
      <w:r>
        <w:rPr>
          <w:rFonts w:ascii="Times New Roman" w:hAnsi="Times New Roman"/>
          <w:sz w:val="24"/>
          <w:szCs w:val="24"/>
        </w:rPr>
        <w:t>our</w:t>
      </w:r>
      <w:r w:rsidR="00571133">
        <w:rPr>
          <w:rFonts w:ascii="Times New Roman" w:hAnsi="Times New Roman" w:hint="eastAsia"/>
          <w:sz w:val="24"/>
          <w:szCs w:val="24"/>
        </w:rPr>
        <w:t xml:space="preserve"> </w:t>
      </w:r>
      <w:r>
        <w:rPr>
          <w:rFonts w:ascii="Times New Roman" w:hAnsi="Times New Roman"/>
          <w:sz w:val="24"/>
          <w:szCs w:val="24"/>
        </w:rPr>
        <w:t>materials</w:t>
      </w:r>
      <w:r w:rsidRPr="00C715D9">
        <w:rPr>
          <w:rFonts w:ascii="Times New Roman" w:hAnsi="Times New Roman" w:hint="eastAsia"/>
          <w:sz w:val="24"/>
          <w:szCs w:val="24"/>
        </w:rPr>
        <w:t xml:space="preserve"> to </w:t>
      </w:r>
      <w:r>
        <w:rPr>
          <w:rFonts w:ascii="Times New Roman" w:hAnsi="Times New Roman"/>
          <w:sz w:val="24"/>
          <w:szCs w:val="24"/>
        </w:rPr>
        <w:t>increase</w:t>
      </w:r>
      <w:r w:rsidR="00571133">
        <w:rPr>
          <w:rFonts w:ascii="Times New Roman" w:hAnsi="Times New Roman" w:hint="eastAsia"/>
          <w:sz w:val="24"/>
          <w:szCs w:val="24"/>
        </w:rPr>
        <w:t xml:space="preserve"> </w:t>
      </w:r>
      <w:r>
        <w:rPr>
          <w:rFonts w:ascii="Times New Roman" w:hAnsi="Times New Roman"/>
          <w:sz w:val="24"/>
          <w:szCs w:val="24"/>
        </w:rPr>
        <w:t>in the order:</w:t>
      </w:r>
      <w:r w:rsidRPr="00C715D9">
        <w:rPr>
          <w:rFonts w:ascii="Times New Roman" w:hAnsi="Times New Roman" w:hint="eastAsia"/>
          <w:sz w:val="24"/>
          <w:szCs w:val="24"/>
        </w:rPr>
        <w:t xml:space="preserve"> NiCoCr &lt; FeNiCoCr &lt; NiCo &lt; FeNiCo &lt; FeNi &lt; Ni. </w:t>
      </w:r>
      <w:r w:rsidRPr="00C715D9">
        <w:rPr>
          <w:rFonts w:ascii="Times New Roman" w:hAnsi="Times New Roman"/>
          <w:sz w:val="24"/>
          <w:szCs w:val="24"/>
        </w:rPr>
        <w:t>The annealed microstructures shown in Fig.</w:t>
      </w:r>
      <w:r w:rsidRPr="00C715D9">
        <w:rPr>
          <w:rFonts w:ascii="Times New Roman" w:hAnsi="Times New Roman" w:hint="eastAsia"/>
          <w:sz w:val="24"/>
          <w:szCs w:val="24"/>
        </w:rPr>
        <w:t xml:space="preserve"> </w:t>
      </w:r>
      <w:r w:rsidR="00DC03E3">
        <w:rPr>
          <w:rFonts w:ascii="Times New Roman" w:hAnsi="Times New Roman" w:hint="eastAsia"/>
          <w:sz w:val="24"/>
          <w:szCs w:val="24"/>
        </w:rPr>
        <w:t>1.</w:t>
      </w:r>
      <w:r w:rsidRPr="00C715D9">
        <w:rPr>
          <w:rFonts w:ascii="Times New Roman" w:hAnsi="Times New Roman" w:hint="eastAsia"/>
          <w:sz w:val="24"/>
          <w:szCs w:val="24"/>
        </w:rPr>
        <w:t>7</w:t>
      </w:r>
      <w:r w:rsidRPr="00C715D9">
        <w:rPr>
          <w:rFonts w:ascii="Times New Roman" w:hAnsi="Times New Roman"/>
          <w:sz w:val="24"/>
          <w:szCs w:val="24"/>
        </w:rPr>
        <w:t xml:space="preserve">, with different densities of annealing twins, </w:t>
      </w:r>
      <w:r>
        <w:rPr>
          <w:rFonts w:ascii="Times New Roman" w:hAnsi="Times New Roman"/>
          <w:sz w:val="24"/>
          <w:szCs w:val="24"/>
        </w:rPr>
        <w:t>are consistent with</w:t>
      </w:r>
      <w:r w:rsidR="001D0FCF">
        <w:rPr>
          <w:rFonts w:ascii="Times New Roman" w:hAnsi="Times New Roman" w:hint="eastAsia"/>
          <w:sz w:val="24"/>
          <w:szCs w:val="24"/>
        </w:rPr>
        <w:t xml:space="preserve"> </w:t>
      </w:r>
      <w:r>
        <w:rPr>
          <w:rFonts w:ascii="Times New Roman" w:hAnsi="Times New Roman"/>
          <w:sz w:val="24"/>
          <w:szCs w:val="24"/>
        </w:rPr>
        <w:t>this</w:t>
      </w:r>
      <w:r w:rsidR="001D0FCF">
        <w:rPr>
          <w:rFonts w:ascii="Times New Roman" w:hAnsi="Times New Roman" w:hint="eastAsia"/>
          <w:sz w:val="24"/>
          <w:szCs w:val="24"/>
        </w:rPr>
        <w:t xml:space="preserve"> </w:t>
      </w:r>
      <w:r w:rsidRPr="00C715D9">
        <w:rPr>
          <w:rFonts w:ascii="Times New Roman" w:hAnsi="Times New Roman" w:hint="eastAsia"/>
          <w:sz w:val="24"/>
          <w:szCs w:val="24"/>
        </w:rPr>
        <w:t xml:space="preserve">trend </w:t>
      </w:r>
      <w:r>
        <w:rPr>
          <w:rFonts w:ascii="Times New Roman" w:hAnsi="Times New Roman"/>
          <w:sz w:val="24"/>
          <w:szCs w:val="24"/>
        </w:rPr>
        <w:t>of stacking fault energies</w:t>
      </w:r>
      <w:r w:rsidRPr="00C715D9">
        <w:rPr>
          <w:rFonts w:ascii="Times New Roman" w:hAnsi="Times New Roman"/>
          <w:sz w:val="24"/>
          <w:szCs w:val="24"/>
        </w:rPr>
        <w:t>. Thus</w:t>
      </w:r>
      <w:r>
        <w:rPr>
          <w:rFonts w:ascii="Times New Roman" w:hAnsi="Times New Roman"/>
          <w:sz w:val="24"/>
          <w:szCs w:val="24"/>
        </w:rPr>
        <w:t>,</w:t>
      </w:r>
      <w:r w:rsidRPr="00C715D9">
        <w:rPr>
          <w:rFonts w:ascii="Times New Roman" w:hAnsi="Times New Roman"/>
          <w:sz w:val="24"/>
          <w:szCs w:val="24"/>
        </w:rPr>
        <w:t xml:space="preserve"> the </w:t>
      </w:r>
      <w:r>
        <w:rPr>
          <w:rFonts w:ascii="Times New Roman" w:hAnsi="Times New Roman"/>
          <w:sz w:val="24"/>
          <w:szCs w:val="24"/>
        </w:rPr>
        <w:t>relatively rapid decrease in the hardness</w:t>
      </w:r>
      <w:r w:rsidR="00571133">
        <w:rPr>
          <w:rFonts w:ascii="Times New Roman" w:hAnsi="Times New Roman" w:hint="eastAsia"/>
          <w:sz w:val="24"/>
          <w:szCs w:val="24"/>
        </w:rPr>
        <w:t xml:space="preserve"> </w:t>
      </w:r>
      <w:r>
        <w:rPr>
          <w:rFonts w:ascii="Times New Roman" w:hAnsi="Times New Roman"/>
          <w:sz w:val="24"/>
          <w:szCs w:val="24"/>
        </w:rPr>
        <w:t>of</w:t>
      </w:r>
      <w:r w:rsidRPr="00C715D9">
        <w:rPr>
          <w:rFonts w:ascii="Times New Roman" w:hAnsi="Times New Roman"/>
          <w:sz w:val="24"/>
          <w:szCs w:val="24"/>
        </w:rPr>
        <w:t xml:space="preserve"> pure </w:t>
      </w:r>
      <w:r>
        <w:rPr>
          <w:rFonts w:ascii="Times New Roman" w:hAnsi="Times New Roman" w:hint="eastAsia"/>
          <w:sz w:val="24"/>
          <w:szCs w:val="24"/>
        </w:rPr>
        <w:t>Ni</w:t>
      </w:r>
      <w:r w:rsidR="00571133">
        <w:rPr>
          <w:rFonts w:ascii="Times New Roman" w:hAnsi="Times New Roman" w:hint="eastAsia"/>
          <w:sz w:val="24"/>
          <w:szCs w:val="24"/>
        </w:rPr>
        <w:t xml:space="preserve"> </w:t>
      </w:r>
      <w:r w:rsidRPr="00C715D9">
        <w:rPr>
          <w:rFonts w:ascii="Times New Roman" w:hAnsi="Times New Roman"/>
          <w:sz w:val="24"/>
          <w:szCs w:val="24"/>
        </w:rPr>
        <w:t>can be attributed to its high</w:t>
      </w:r>
      <w:r w:rsidRPr="00C715D9">
        <w:rPr>
          <w:rFonts w:ascii="Times New Roman" w:hAnsi="Times New Roman" w:hint="eastAsia"/>
          <w:sz w:val="24"/>
          <w:szCs w:val="24"/>
        </w:rPr>
        <w:t xml:space="preserve">er </w:t>
      </w:r>
      <w:r>
        <w:rPr>
          <w:rFonts w:ascii="Times New Roman" w:hAnsi="Times New Roman"/>
          <w:sz w:val="24"/>
          <w:szCs w:val="24"/>
        </w:rPr>
        <w:t xml:space="preserve">stacking fault energy while </w:t>
      </w:r>
      <w:r w:rsidRPr="00C715D9">
        <w:rPr>
          <w:rFonts w:ascii="Times New Roman" w:hAnsi="Times New Roman" w:hint="eastAsia"/>
          <w:sz w:val="24"/>
          <w:szCs w:val="24"/>
        </w:rPr>
        <w:t xml:space="preserve">the </w:t>
      </w:r>
      <w:r>
        <w:rPr>
          <w:rFonts w:ascii="Times New Roman" w:hAnsi="Times New Roman"/>
          <w:sz w:val="24"/>
          <w:szCs w:val="24"/>
        </w:rPr>
        <w:t>slower decrease</w:t>
      </w:r>
      <w:r w:rsidRPr="00C715D9">
        <w:rPr>
          <w:rFonts w:ascii="Times New Roman" w:hAnsi="Times New Roman" w:hint="eastAsia"/>
          <w:sz w:val="24"/>
          <w:szCs w:val="24"/>
        </w:rPr>
        <w:t xml:space="preserve"> in </w:t>
      </w:r>
      <w:r w:rsidRPr="00C715D9">
        <w:rPr>
          <w:rFonts w:ascii="Times New Roman" w:hAnsi="Times New Roman"/>
          <w:sz w:val="24"/>
          <w:szCs w:val="24"/>
        </w:rPr>
        <w:t>some of the</w:t>
      </w:r>
      <w:r w:rsidRPr="00C715D9">
        <w:rPr>
          <w:rFonts w:ascii="Times New Roman" w:hAnsi="Times New Roman" w:hint="eastAsia"/>
          <w:sz w:val="24"/>
          <w:szCs w:val="24"/>
        </w:rPr>
        <w:t xml:space="preserve"> equiatomic alloys </w:t>
      </w:r>
      <w:r w:rsidRPr="00C715D9">
        <w:rPr>
          <w:rFonts w:ascii="Times New Roman" w:hAnsi="Times New Roman"/>
          <w:sz w:val="24"/>
          <w:szCs w:val="24"/>
        </w:rPr>
        <w:t>may</w:t>
      </w:r>
      <w:r w:rsidRPr="00C715D9">
        <w:rPr>
          <w:rFonts w:ascii="Times New Roman" w:hAnsi="Times New Roman" w:hint="eastAsia"/>
          <w:sz w:val="24"/>
          <w:szCs w:val="24"/>
        </w:rPr>
        <w:t xml:space="preserve"> be due to their </w:t>
      </w:r>
      <w:r w:rsidRPr="00C715D9">
        <w:rPr>
          <w:rFonts w:ascii="Times New Roman" w:hAnsi="Times New Roman"/>
          <w:sz w:val="24"/>
          <w:szCs w:val="24"/>
        </w:rPr>
        <w:t>lower</w:t>
      </w:r>
      <w:r w:rsidRPr="00C715D9">
        <w:rPr>
          <w:rFonts w:ascii="Times New Roman" w:hAnsi="Times New Roman" w:hint="eastAsia"/>
          <w:sz w:val="24"/>
          <w:szCs w:val="24"/>
        </w:rPr>
        <w:t xml:space="preserve"> stacking fault energ</w:t>
      </w:r>
      <w:r>
        <w:rPr>
          <w:rFonts w:ascii="Times New Roman" w:hAnsi="Times New Roman"/>
          <w:sz w:val="24"/>
          <w:szCs w:val="24"/>
        </w:rPr>
        <w:t>ies</w:t>
      </w:r>
      <w:r w:rsidRPr="00C715D9">
        <w:rPr>
          <w:rFonts w:ascii="Times New Roman" w:hAnsi="Times New Roman" w:hint="eastAsia"/>
          <w:sz w:val="24"/>
          <w:szCs w:val="24"/>
        </w:rPr>
        <w:t xml:space="preserve">. </w:t>
      </w:r>
      <w:r>
        <w:rPr>
          <w:rFonts w:ascii="Times New Roman" w:hAnsi="Times New Roman"/>
          <w:sz w:val="24"/>
          <w:szCs w:val="24"/>
        </w:rPr>
        <w:t>Our experimental results are consistent with</w:t>
      </w:r>
      <w:r w:rsidRPr="00C715D9">
        <w:rPr>
          <w:rFonts w:ascii="Times New Roman" w:hAnsi="Times New Roman"/>
          <w:sz w:val="24"/>
          <w:szCs w:val="24"/>
        </w:rPr>
        <w:t xml:space="preserve"> the work of </w:t>
      </w:r>
      <w:r w:rsidRPr="00C715D9">
        <w:rPr>
          <w:rFonts w:ascii="Times New Roman" w:hAnsi="Times New Roman" w:hint="eastAsia"/>
          <w:sz w:val="24"/>
          <w:szCs w:val="24"/>
        </w:rPr>
        <w:t xml:space="preserve">Seymour and Harker </w:t>
      </w:r>
      <w:r w:rsidRPr="00C715D9">
        <w:rPr>
          <w:rFonts w:ascii="Times New Roman" w:hAnsi="Times New Roman"/>
          <w:sz w:val="24"/>
          <w:szCs w:val="24"/>
        </w:rPr>
        <w:t>[</w:t>
      </w:r>
      <w:r>
        <w:rPr>
          <w:rFonts w:ascii="Times New Roman" w:hAnsi="Times New Roman" w:hint="eastAsia"/>
          <w:sz w:val="24"/>
          <w:szCs w:val="24"/>
        </w:rPr>
        <w:t>33</w:t>
      </w:r>
      <w:r w:rsidRPr="00C715D9">
        <w:rPr>
          <w:rFonts w:ascii="Times New Roman" w:hAnsi="Times New Roman"/>
          <w:sz w:val="24"/>
          <w:szCs w:val="24"/>
        </w:rPr>
        <w:t>]</w:t>
      </w:r>
      <w:r>
        <w:rPr>
          <w:rFonts w:ascii="Times New Roman" w:hAnsi="Times New Roman"/>
          <w:sz w:val="24"/>
          <w:szCs w:val="24"/>
        </w:rPr>
        <w:t>,</w:t>
      </w:r>
      <w:r w:rsidRPr="00C715D9">
        <w:rPr>
          <w:rFonts w:ascii="Times New Roman" w:hAnsi="Times New Roman"/>
          <w:sz w:val="24"/>
          <w:szCs w:val="24"/>
        </w:rPr>
        <w:t xml:space="preserve"> who found</w:t>
      </w:r>
      <w:r w:rsidRPr="00C715D9">
        <w:rPr>
          <w:rFonts w:ascii="Times New Roman" w:hAnsi="Times New Roman" w:hint="eastAsia"/>
          <w:sz w:val="24"/>
          <w:szCs w:val="24"/>
        </w:rPr>
        <w:t xml:space="preserve"> that </w:t>
      </w:r>
      <w:r>
        <w:rPr>
          <w:rFonts w:ascii="Times New Roman" w:hAnsi="Times New Roman"/>
          <w:sz w:val="24"/>
          <w:szCs w:val="24"/>
        </w:rPr>
        <w:t xml:space="preserve">there was </w:t>
      </w:r>
      <w:r w:rsidRPr="00C715D9">
        <w:rPr>
          <w:rFonts w:ascii="Times New Roman" w:hAnsi="Times New Roman" w:hint="eastAsia"/>
          <w:sz w:val="24"/>
          <w:szCs w:val="24"/>
        </w:rPr>
        <w:t xml:space="preserve">no hardness reduction </w:t>
      </w:r>
      <w:r w:rsidRPr="00C715D9">
        <w:rPr>
          <w:rFonts w:ascii="Times New Roman" w:hAnsi="Times New Roman"/>
          <w:sz w:val="24"/>
          <w:szCs w:val="24"/>
        </w:rPr>
        <w:t xml:space="preserve">in the FeNi </w:t>
      </w:r>
      <w:r w:rsidRPr="00C715D9">
        <w:rPr>
          <w:rFonts w:ascii="Times New Roman" w:hAnsi="Times New Roman" w:hint="eastAsia"/>
          <w:sz w:val="24"/>
          <w:szCs w:val="24"/>
        </w:rPr>
        <w:t xml:space="preserve">equiatomic </w:t>
      </w:r>
      <w:r w:rsidRPr="00C715D9">
        <w:rPr>
          <w:rFonts w:ascii="Times New Roman" w:hAnsi="Times New Roman"/>
          <w:sz w:val="24"/>
          <w:szCs w:val="24"/>
        </w:rPr>
        <w:t>alloy</w:t>
      </w:r>
      <w:r w:rsidR="001D0FCF">
        <w:rPr>
          <w:rFonts w:ascii="Times New Roman" w:hAnsi="Times New Roman" w:hint="eastAsia"/>
          <w:sz w:val="24"/>
          <w:szCs w:val="24"/>
        </w:rPr>
        <w:t xml:space="preserve"> </w:t>
      </w:r>
      <w:r>
        <w:rPr>
          <w:rFonts w:ascii="Times New Roman" w:hAnsi="Times New Roman"/>
          <w:sz w:val="24"/>
          <w:szCs w:val="24"/>
        </w:rPr>
        <w:t>after</w:t>
      </w:r>
      <w:r w:rsidR="001D0FCF">
        <w:rPr>
          <w:rFonts w:ascii="Times New Roman" w:hAnsi="Times New Roman" w:hint="eastAsia"/>
          <w:sz w:val="24"/>
          <w:szCs w:val="24"/>
        </w:rPr>
        <w:t xml:space="preserve"> </w:t>
      </w:r>
      <w:r>
        <w:rPr>
          <w:rFonts w:ascii="Times New Roman" w:hAnsi="Times New Roman"/>
          <w:sz w:val="24"/>
          <w:szCs w:val="24"/>
        </w:rPr>
        <w:t>a 1-h</w:t>
      </w:r>
      <w:r>
        <w:rPr>
          <w:rFonts w:ascii="Times New Roman" w:hAnsi="Times New Roman" w:hint="eastAsia"/>
          <w:sz w:val="24"/>
          <w:szCs w:val="24"/>
        </w:rPr>
        <w:t xml:space="preserve"> anneal</w:t>
      </w:r>
      <w:r w:rsidRPr="00C715D9">
        <w:rPr>
          <w:rFonts w:ascii="Times New Roman" w:hAnsi="Times New Roman" w:hint="eastAsia"/>
          <w:sz w:val="24"/>
          <w:szCs w:val="24"/>
        </w:rPr>
        <w:t xml:space="preserve"> at 500 </w:t>
      </w:r>
      <w:r w:rsidRPr="00C715D9">
        <w:rPr>
          <w:rFonts w:ascii="Times New Roman" w:hAnsi="Times New Roman"/>
          <w:sz w:val="24"/>
          <w:szCs w:val="24"/>
        </w:rPr>
        <w:t>°</w:t>
      </w:r>
      <w:r w:rsidRPr="00C715D9">
        <w:rPr>
          <w:rFonts w:ascii="Times New Roman" w:hAnsi="Times New Roman" w:hint="eastAsia"/>
          <w:sz w:val="24"/>
          <w:szCs w:val="24"/>
        </w:rPr>
        <w:t xml:space="preserve">C but significant reduction </w:t>
      </w:r>
      <w:r>
        <w:rPr>
          <w:rFonts w:ascii="Times New Roman" w:hAnsi="Times New Roman"/>
          <w:sz w:val="24"/>
          <w:szCs w:val="24"/>
        </w:rPr>
        <w:t xml:space="preserve">after a 1-h anneal </w:t>
      </w:r>
      <w:r w:rsidRPr="00C715D9">
        <w:rPr>
          <w:rFonts w:ascii="Times New Roman" w:hAnsi="Times New Roman" w:hint="eastAsia"/>
          <w:sz w:val="24"/>
          <w:szCs w:val="24"/>
        </w:rPr>
        <w:t xml:space="preserve">at 600 </w:t>
      </w:r>
      <w:r w:rsidRPr="00C715D9">
        <w:rPr>
          <w:rFonts w:ascii="Times New Roman" w:hAnsi="Times New Roman"/>
          <w:sz w:val="24"/>
          <w:szCs w:val="24"/>
        </w:rPr>
        <w:t>°</w:t>
      </w:r>
      <w:r w:rsidRPr="00C715D9">
        <w:rPr>
          <w:rFonts w:ascii="Times New Roman" w:hAnsi="Times New Roman" w:hint="eastAsia"/>
          <w:sz w:val="24"/>
          <w:szCs w:val="24"/>
        </w:rPr>
        <w:t xml:space="preserve">C. </w:t>
      </w:r>
    </w:p>
    <w:p w:rsidR="00EC2754" w:rsidRPr="00C715D9" w:rsidRDefault="00EC2754" w:rsidP="00EC2754">
      <w:pPr>
        <w:spacing w:line="480" w:lineRule="auto"/>
        <w:ind w:firstLine="240"/>
        <w:jc w:val="both"/>
        <w:rPr>
          <w:rFonts w:ascii="Times New Roman" w:hAnsi="Times New Roman"/>
          <w:sz w:val="24"/>
          <w:szCs w:val="24"/>
        </w:rPr>
      </w:pPr>
      <w:r w:rsidRPr="00C715D9">
        <w:rPr>
          <w:rFonts w:ascii="Times New Roman" w:hAnsi="Times New Roman" w:hint="eastAsia"/>
          <w:sz w:val="24"/>
          <w:szCs w:val="24"/>
        </w:rPr>
        <w:t xml:space="preserve">Figure </w:t>
      </w:r>
      <w:r w:rsidR="00DC03E3">
        <w:rPr>
          <w:rFonts w:ascii="Times New Roman" w:hAnsi="Times New Roman" w:hint="eastAsia"/>
          <w:sz w:val="24"/>
          <w:szCs w:val="24"/>
        </w:rPr>
        <w:t>1.</w:t>
      </w:r>
      <w:r w:rsidRPr="00C715D9">
        <w:rPr>
          <w:rFonts w:ascii="Times New Roman" w:hAnsi="Times New Roman" w:hint="eastAsia"/>
          <w:sz w:val="24"/>
          <w:szCs w:val="24"/>
        </w:rPr>
        <w:t xml:space="preserve">8 also </w:t>
      </w:r>
      <w:r>
        <w:rPr>
          <w:rFonts w:ascii="Times New Roman" w:hAnsi="Times New Roman"/>
          <w:sz w:val="24"/>
          <w:szCs w:val="24"/>
        </w:rPr>
        <w:t>shows</w:t>
      </w:r>
      <w:r w:rsidRPr="00C715D9">
        <w:rPr>
          <w:rFonts w:ascii="Times New Roman" w:hAnsi="Times New Roman" w:hint="eastAsia"/>
          <w:sz w:val="24"/>
          <w:szCs w:val="24"/>
        </w:rPr>
        <w:t xml:space="preserve"> that </w:t>
      </w:r>
      <w:r>
        <w:rPr>
          <w:rFonts w:ascii="Times New Roman" w:hAnsi="Times New Roman"/>
          <w:sz w:val="24"/>
          <w:szCs w:val="24"/>
        </w:rPr>
        <w:t>the</w:t>
      </w:r>
      <w:r w:rsidR="001D0FCF">
        <w:rPr>
          <w:rFonts w:ascii="Times New Roman" w:hAnsi="Times New Roman" w:hint="eastAsia"/>
          <w:sz w:val="24"/>
          <w:szCs w:val="24"/>
        </w:rPr>
        <w:t xml:space="preserve"> </w:t>
      </w:r>
      <w:r>
        <w:rPr>
          <w:rFonts w:ascii="Times New Roman" w:hAnsi="Times New Roman"/>
          <w:sz w:val="24"/>
          <w:szCs w:val="24"/>
        </w:rPr>
        <w:t>recrystallization start (</w:t>
      </w:r>
      <w:r w:rsidRPr="00C715D9">
        <w:rPr>
          <w:rFonts w:ascii="Times New Roman" w:hAnsi="Times New Roman"/>
          <w:i/>
          <w:sz w:val="24"/>
          <w:szCs w:val="24"/>
        </w:rPr>
        <w:t>T</w:t>
      </w:r>
      <w:r w:rsidRPr="00C715D9">
        <w:rPr>
          <w:rFonts w:ascii="Times New Roman" w:hAnsi="Times New Roman" w:hint="eastAsia"/>
          <w:sz w:val="24"/>
          <w:szCs w:val="24"/>
          <w:vertAlign w:val="subscript"/>
        </w:rPr>
        <w:t>i</w:t>
      </w:r>
      <w:r>
        <w:rPr>
          <w:rFonts w:ascii="Times New Roman" w:hAnsi="Times New Roman"/>
          <w:sz w:val="24"/>
          <w:szCs w:val="24"/>
        </w:rPr>
        <w:t xml:space="preserve">) </w:t>
      </w:r>
      <w:r w:rsidRPr="00C715D9">
        <w:rPr>
          <w:rFonts w:ascii="Times New Roman" w:hAnsi="Times New Roman" w:hint="eastAsia"/>
          <w:sz w:val="24"/>
          <w:szCs w:val="24"/>
        </w:rPr>
        <w:t xml:space="preserve">and </w:t>
      </w:r>
      <w:r>
        <w:rPr>
          <w:rFonts w:ascii="Times New Roman" w:hAnsi="Times New Roman"/>
          <w:sz w:val="24"/>
          <w:szCs w:val="24"/>
        </w:rPr>
        <w:t>finish (</w:t>
      </w:r>
      <w:r w:rsidRPr="00C715D9">
        <w:rPr>
          <w:rFonts w:ascii="Times New Roman" w:hAnsi="Times New Roman"/>
          <w:i/>
          <w:sz w:val="24"/>
          <w:szCs w:val="24"/>
        </w:rPr>
        <w:t>T</w:t>
      </w:r>
      <w:r w:rsidRPr="00C715D9">
        <w:rPr>
          <w:rFonts w:ascii="Times New Roman" w:hAnsi="Times New Roman" w:hint="eastAsia"/>
          <w:sz w:val="24"/>
          <w:szCs w:val="24"/>
          <w:vertAlign w:val="subscript"/>
        </w:rPr>
        <w:t>f</w:t>
      </w:r>
      <w:r>
        <w:rPr>
          <w:rFonts w:ascii="Times New Roman" w:hAnsi="Times New Roman"/>
          <w:sz w:val="24"/>
          <w:szCs w:val="24"/>
        </w:rPr>
        <w:t xml:space="preserve">) </w:t>
      </w:r>
      <w:r w:rsidRPr="00C715D9">
        <w:rPr>
          <w:rFonts w:ascii="Times New Roman" w:hAnsi="Times New Roman"/>
          <w:sz w:val="24"/>
          <w:szCs w:val="24"/>
        </w:rPr>
        <w:t>temperature</w:t>
      </w:r>
      <w:r w:rsidRPr="00C715D9">
        <w:rPr>
          <w:rFonts w:ascii="Times New Roman" w:hAnsi="Times New Roman" w:hint="eastAsia"/>
          <w:sz w:val="24"/>
          <w:szCs w:val="24"/>
        </w:rPr>
        <w:t>s</w:t>
      </w:r>
      <w:r>
        <w:rPr>
          <w:rFonts w:ascii="Times New Roman" w:hAnsi="Times New Roman"/>
          <w:sz w:val="24"/>
          <w:szCs w:val="24"/>
        </w:rPr>
        <w:t xml:space="preserve"> depend on alloy composition</w:t>
      </w:r>
      <w:r w:rsidRPr="00C715D9">
        <w:rPr>
          <w:rFonts w:ascii="Times New Roman" w:hAnsi="Times New Roman" w:hint="eastAsia"/>
          <w:sz w:val="24"/>
          <w:szCs w:val="24"/>
        </w:rPr>
        <w:t xml:space="preserve">. </w:t>
      </w:r>
      <w:r w:rsidRPr="00C715D9">
        <w:rPr>
          <w:rFonts w:ascii="Times New Roman" w:hAnsi="Times New Roman"/>
          <w:sz w:val="24"/>
          <w:szCs w:val="24"/>
        </w:rPr>
        <w:t xml:space="preserve">NiCo </w:t>
      </w:r>
      <w:r>
        <w:rPr>
          <w:rFonts w:ascii="Times New Roman" w:hAnsi="Times New Roman"/>
          <w:sz w:val="24"/>
          <w:szCs w:val="24"/>
        </w:rPr>
        <w:t xml:space="preserve">and Ni </w:t>
      </w:r>
      <w:r w:rsidRPr="00C715D9">
        <w:rPr>
          <w:rFonts w:ascii="Times New Roman" w:hAnsi="Times New Roman" w:hint="eastAsia"/>
          <w:sz w:val="24"/>
          <w:szCs w:val="24"/>
        </w:rPr>
        <w:t xml:space="preserve">have similar </w:t>
      </w:r>
      <w:r w:rsidRPr="00C715D9">
        <w:rPr>
          <w:rFonts w:ascii="Times New Roman" w:hAnsi="Times New Roman"/>
          <w:i/>
          <w:sz w:val="24"/>
          <w:szCs w:val="24"/>
        </w:rPr>
        <w:t>T</w:t>
      </w:r>
      <w:r w:rsidRPr="00C715D9">
        <w:rPr>
          <w:rFonts w:ascii="Times New Roman" w:hAnsi="Times New Roman" w:hint="eastAsia"/>
          <w:sz w:val="24"/>
          <w:szCs w:val="24"/>
          <w:vertAlign w:val="subscript"/>
        </w:rPr>
        <w:t>i</w:t>
      </w:r>
      <w:r w:rsidRPr="00C715D9">
        <w:rPr>
          <w:rFonts w:ascii="Times New Roman" w:hAnsi="Times New Roman" w:hint="eastAsia"/>
          <w:sz w:val="24"/>
          <w:szCs w:val="24"/>
        </w:rPr>
        <w:t xml:space="preserve"> and </w:t>
      </w:r>
      <w:r w:rsidRPr="00C715D9">
        <w:rPr>
          <w:rFonts w:ascii="Times New Roman" w:hAnsi="Times New Roman"/>
          <w:i/>
          <w:sz w:val="24"/>
          <w:szCs w:val="24"/>
        </w:rPr>
        <w:t>T</w:t>
      </w:r>
      <w:r w:rsidRPr="00C715D9">
        <w:rPr>
          <w:rFonts w:ascii="Times New Roman" w:hAnsi="Times New Roman" w:hint="eastAsia"/>
          <w:sz w:val="24"/>
          <w:szCs w:val="24"/>
          <w:vertAlign w:val="subscript"/>
        </w:rPr>
        <w:t>f</w:t>
      </w:r>
      <w:r w:rsidRPr="00C715D9">
        <w:rPr>
          <w:rFonts w:ascii="Times New Roman" w:hAnsi="Times New Roman"/>
          <w:sz w:val="24"/>
          <w:szCs w:val="24"/>
        </w:rPr>
        <w:t xml:space="preserve"> temperature</w:t>
      </w:r>
      <w:r w:rsidRPr="00C715D9">
        <w:rPr>
          <w:rFonts w:ascii="Times New Roman" w:hAnsi="Times New Roman" w:hint="eastAsia"/>
          <w:sz w:val="24"/>
          <w:szCs w:val="24"/>
        </w:rPr>
        <w:t>s</w:t>
      </w:r>
      <w:r>
        <w:rPr>
          <w:rFonts w:ascii="Times New Roman" w:hAnsi="Times New Roman"/>
          <w:sz w:val="24"/>
          <w:szCs w:val="24"/>
        </w:rPr>
        <w:t>,</w:t>
      </w:r>
      <w:r w:rsidR="001D0FCF">
        <w:rPr>
          <w:rFonts w:ascii="Times New Roman" w:hAnsi="Times New Roman" w:hint="eastAsia"/>
          <w:sz w:val="24"/>
          <w:szCs w:val="24"/>
        </w:rPr>
        <w:t xml:space="preserve"> </w:t>
      </w:r>
      <w:r w:rsidRPr="00C715D9">
        <w:rPr>
          <w:rFonts w:ascii="Times New Roman" w:hAnsi="Times New Roman"/>
          <w:sz w:val="24"/>
          <w:szCs w:val="24"/>
        </w:rPr>
        <w:t>which</w:t>
      </w:r>
      <w:r w:rsidRPr="00C715D9">
        <w:rPr>
          <w:rFonts w:ascii="Times New Roman" w:hAnsi="Times New Roman" w:hint="eastAsia"/>
          <w:sz w:val="24"/>
          <w:szCs w:val="24"/>
        </w:rPr>
        <w:t xml:space="preserve"> are significantly lower than those of </w:t>
      </w:r>
      <w:r w:rsidRPr="00C715D9">
        <w:rPr>
          <w:rFonts w:ascii="Times New Roman" w:hAnsi="Times New Roman"/>
          <w:sz w:val="24"/>
          <w:szCs w:val="24"/>
        </w:rPr>
        <w:t>FeNiCoCr</w:t>
      </w:r>
      <w:r w:rsidRPr="00C715D9">
        <w:rPr>
          <w:rFonts w:ascii="Times New Roman" w:hAnsi="Times New Roman" w:hint="eastAsia"/>
          <w:sz w:val="24"/>
          <w:szCs w:val="24"/>
        </w:rPr>
        <w:t xml:space="preserve">, FeNiCo, NiCoCr and FeNi. </w:t>
      </w:r>
      <w:r w:rsidRPr="00C715D9">
        <w:rPr>
          <w:rFonts w:ascii="Times New Roman" w:hAnsi="Times New Roman"/>
          <w:sz w:val="24"/>
          <w:szCs w:val="24"/>
        </w:rPr>
        <w:t xml:space="preserve">Recrystallization temperatures usually vary inversely with the degree of cold work </w:t>
      </w:r>
      <w:r w:rsidRPr="00C715D9">
        <w:rPr>
          <w:rFonts w:ascii="Times New Roman" w:hAnsi="Times New Roman" w:hint="eastAsia"/>
          <w:sz w:val="24"/>
          <w:szCs w:val="24"/>
        </w:rPr>
        <w:t>[</w:t>
      </w:r>
      <w:r>
        <w:rPr>
          <w:rFonts w:ascii="Times New Roman" w:hAnsi="Times New Roman"/>
          <w:sz w:val="24"/>
          <w:szCs w:val="24"/>
        </w:rPr>
        <w:t xml:space="preserve">e.g., </w:t>
      </w:r>
      <w:r>
        <w:rPr>
          <w:rFonts w:ascii="Times New Roman" w:hAnsi="Times New Roman" w:hint="eastAsia"/>
          <w:sz w:val="24"/>
          <w:szCs w:val="24"/>
        </w:rPr>
        <w:t xml:space="preserve">34, </w:t>
      </w:r>
      <w:r w:rsidRPr="00C715D9">
        <w:rPr>
          <w:rFonts w:ascii="Times New Roman" w:hAnsi="Times New Roman" w:hint="eastAsia"/>
          <w:sz w:val="24"/>
          <w:szCs w:val="24"/>
        </w:rPr>
        <w:t>3</w:t>
      </w:r>
      <w:r>
        <w:rPr>
          <w:rFonts w:ascii="Times New Roman" w:hAnsi="Times New Roman" w:hint="eastAsia"/>
          <w:sz w:val="24"/>
          <w:szCs w:val="24"/>
        </w:rPr>
        <w:t>5</w:t>
      </w:r>
      <w:r w:rsidRPr="00C715D9">
        <w:rPr>
          <w:rFonts w:ascii="Times New Roman" w:hAnsi="Times New Roman" w:hint="eastAsia"/>
          <w:sz w:val="24"/>
          <w:szCs w:val="24"/>
        </w:rPr>
        <w:t>]</w:t>
      </w:r>
      <w:r w:rsidRPr="00C715D9">
        <w:rPr>
          <w:rFonts w:ascii="Times New Roman" w:hAnsi="Times New Roman"/>
          <w:sz w:val="24"/>
          <w:szCs w:val="24"/>
        </w:rPr>
        <w:t xml:space="preserve">. In the present study, all the materials investigated were subjected to the same degree of cold rolling (92% reduction in thickness); yet, as shown in Fig. </w:t>
      </w:r>
      <w:r w:rsidR="00DC03E3">
        <w:rPr>
          <w:rFonts w:ascii="Times New Roman" w:hAnsi="Times New Roman" w:hint="eastAsia"/>
          <w:sz w:val="24"/>
          <w:szCs w:val="24"/>
        </w:rPr>
        <w:t>1.</w:t>
      </w:r>
      <w:r w:rsidRPr="00C715D9">
        <w:rPr>
          <w:rFonts w:ascii="Times New Roman" w:hAnsi="Times New Roman" w:hint="eastAsia"/>
          <w:sz w:val="24"/>
          <w:szCs w:val="24"/>
        </w:rPr>
        <w:t>8</w:t>
      </w:r>
      <w:r w:rsidRPr="00C715D9">
        <w:rPr>
          <w:rFonts w:ascii="Times New Roman" w:hAnsi="Times New Roman"/>
          <w:sz w:val="24"/>
          <w:szCs w:val="24"/>
        </w:rPr>
        <w:t xml:space="preserve">, they exhibited significantly different recrystallization temperatures. </w:t>
      </w:r>
      <w:r>
        <w:rPr>
          <w:rFonts w:ascii="Times New Roman" w:hAnsi="Times New Roman"/>
          <w:sz w:val="24"/>
          <w:szCs w:val="24"/>
        </w:rPr>
        <w:t>Thus, once again the specific nature of the alloying elements appears to be important.</w:t>
      </w:r>
    </w:p>
    <w:p w:rsidR="00EC2754" w:rsidRDefault="00EC2754" w:rsidP="00EC2754">
      <w:pPr>
        <w:spacing w:line="480" w:lineRule="auto"/>
        <w:ind w:firstLine="240"/>
        <w:jc w:val="both"/>
        <w:rPr>
          <w:rFonts w:ascii="Times New Roman" w:hAnsi="Times New Roman"/>
          <w:sz w:val="24"/>
          <w:szCs w:val="24"/>
        </w:rPr>
      </w:pPr>
      <w:r w:rsidRPr="00C715D9">
        <w:rPr>
          <w:rFonts w:ascii="Times New Roman" w:hAnsi="Times New Roman"/>
          <w:sz w:val="24"/>
          <w:szCs w:val="24"/>
        </w:rPr>
        <w:t xml:space="preserve">Figure </w:t>
      </w:r>
      <w:r w:rsidR="00DC03E3">
        <w:rPr>
          <w:rFonts w:ascii="Times New Roman" w:hAnsi="Times New Roman" w:hint="eastAsia"/>
          <w:sz w:val="24"/>
          <w:szCs w:val="24"/>
        </w:rPr>
        <w:t>1.</w:t>
      </w:r>
      <w:r w:rsidRPr="00C715D9">
        <w:rPr>
          <w:rFonts w:ascii="Times New Roman" w:hAnsi="Times New Roman" w:hint="eastAsia"/>
          <w:sz w:val="24"/>
          <w:szCs w:val="24"/>
        </w:rPr>
        <w:t>9</w:t>
      </w:r>
      <w:r w:rsidRPr="00C715D9">
        <w:rPr>
          <w:rFonts w:ascii="Times New Roman" w:hAnsi="Times New Roman"/>
          <w:sz w:val="24"/>
          <w:szCs w:val="24"/>
        </w:rPr>
        <w:t xml:space="preserve"> shows the mean grain size after 1-h anneals at various temperatures. </w:t>
      </w:r>
      <w:r>
        <w:rPr>
          <w:rFonts w:ascii="Times New Roman" w:hAnsi="Times New Roman"/>
          <w:sz w:val="24"/>
          <w:szCs w:val="24"/>
        </w:rPr>
        <w:t xml:space="preserve">With the exception that pure Ni exhibited both the largest grain size and the greatest amount of grain growth with annealing, there are no general trends in the observed behavior as a function of the number of elements in the alloy. </w:t>
      </w:r>
      <w:r w:rsidRPr="00C715D9">
        <w:rPr>
          <w:rFonts w:ascii="Times New Roman" w:hAnsi="Times New Roman"/>
          <w:bCs/>
          <w:sz w:val="24"/>
          <w:szCs w:val="24"/>
        </w:rPr>
        <w:t>The NiCoCr alloy ha</w:t>
      </w:r>
      <w:r>
        <w:rPr>
          <w:rFonts w:ascii="Times New Roman" w:hAnsi="Times New Roman"/>
          <w:bCs/>
          <w:sz w:val="24"/>
          <w:szCs w:val="24"/>
        </w:rPr>
        <w:t>d</w:t>
      </w:r>
      <w:r w:rsidRPr="00C715D9">
        <w:rPr>
          <w:rFonts w:ascii="Times New Roman" w:hAnsi="Times New Roman"/>
          <w:bCs/>
          <w:sz w:val="24"/>
          <w:szCs w:val="24"/>
        </w:rPr>
        <w:t xml:space="preserve"> the smallest grain size at all annealing temperature</w:t>
      </w:r>
      <w:r w:rsidRPr="00C715D9">
        <w:rPr>
          <w:rFonts w:ascii="Times New Roman" w:hAnsi="Times New Roman" w:hint="eastAsia"/>
          <w:bCs/>
          <w:sz w:val="24"/>
          <w:szCs w:val="24"/>
        </w:rPr>
        <w:t>s</w:t>
      </w:r>
      <w:r w:rsidRPr="00C715D9">
        <w:rPr>
          <w:rFonts w:ascii="Times New Roman" w:hAnsi="Times New Roman"/>
          <w:bCs/>
          <w:sz w:val="24"/>
          <w:szCs w:val="24"/>
        </w:rPr>
        <w:t xml:space="preserve">. </w:t>
      </w:r>
    </w:p>
    <w:p w:rsidR="00EC2754" w:rsidRDefault="00EC2754" w:rsidP="00EC2754">
      <w:pPr>
        <w:spacing w:line="480" w:lineRule="auto"/>
        <w:ind w:firstLine="240"/>
        <w:jc w:val="both"/>
        <w:rPr>
          <w:rFonts w:ascii="Times New Roman" w:eastAsia="Arial Unicode MS" w:hAnsi="Times New Roman"/>
          <w:sz w:val="24"/>
          <w:szCs w:val="24"/>
        </w:rPr>
      </w:pPr>
      <w:r>
        <w:rPr>
          <w:rFonts w:ascii="Times New Roman" w:hAnsi="Times New Roman"/>
          <w:sz w:val="24"/>
          <w:szCs w:val="24"/>
        </w:rPr>
        <w:lastRenderedPageBreak/>
        <w:t xml:space="preserve">Two of the alloys exhibited abnormal grain growth - </w:t>
      </w:r>
      <w:r>
        <w:rPr>
          <w:rFonts w:ascii="Times New Roman" w:hAnsi="Times New Roman"/>
          <w:bCs/>
          <w:sz w:val="24"/>
          <w:szCs w:val="24"/>
        </w:rPr>
        <w:t xml:space="preserve">pure </w:t>
      </w:r>
      <w:r w:rsidRPr="00C715D9">
        <w:rPr>
          <w:rFonts w:ascii="Times New Roman" w:hAnsi="Times New Roman"/>
          <w:bCs/>
          <w:sz w:val="24"/>
          <w:szCs w:val="24"/>
        </w:rPr>
        <w:t xml:space="preserve">Ni </w:t>
      </w:r>
      <w:r w:rsidRPr="00C715D9">
        <w:rPr>
          <w:rFonts w:ascii="Times New Roman" w:hAnsi="Times New Roman" w:hint="eastAsia"/>
          <w:bCs/>
          <w:sz w:val="24"/>
          <w:szCs w:val="24"/>
        </w:rPr>
        <w:t xml:space="preserve">between 500 and </w:t>
      </w:r>
      <w:r w:rsidRPr="00C715D9">
        <w:rPr>
          <w:rFonts w:ascii="Times New Roman" w:hAnsi="Times New Roman"/>
          <w:bCs/>
          <w:sz w:val="24"/>
          <w:szCs w:val="24"/>
        </w:rPr>
        <w:t>700</w:t>
      </w:r>
      <w:r w:rsidR="00B87ED8">
        <w:rPr>
          <w:rFonts w:ascii="Times New Roman" w:hAnsi="Times New Roman" w:hint="eastAsia"/>
          <w:bCs/>
          <w:sz w:val="24"/>
          <w:szCs w:val="24"/>
        </w:rPr>
        <w:t xml:space="preserve"> </w:t>
      </w:r>
      <w:r w:rsidRPr="00C715D9">
        <w:rPr>
          <w:rFonts w:ascii="Times New Roman" w:hAnsi="Times New Roman"/>
          <w:sz w:val="24"/>
          <w:szCs w:val="24"/>
        </w:rPr>
        <w:t>°</w:t>
      </w:r>
      <w:r w:rsidRPr="00C715D9">
        <w:rPr>
          <w:rFonts w:ascii="Times New Roman" w:hAnsi="Times New Roman" w:hint="eastAsia"/>
          <w:sz w:val="24"/>
          <w:szCs w:val="24"/>
        </w:rPr>
        <w:t>C</w:t>
      </w:r>
      <w:r>
        <w:rPr>
          <w:rFonts w:ascii="Times New Roman" w:hAnsi="Times New Roman"/>
          <w:sz w:val="24"/>
          <w:szCs w:val="24"/>
        </w:rPr>
        <w:t xml:space="preserve"> and </w:t>
      </w:r>
      <w:r w:rsidRPr="00C715D9">
        <w:rPr>
          <w:rFonts w:ascii="Times New Roman" w:hAnsi="Times New Roman"/>
          <w:bCs/>
          <w:sz w:val="24"/>
          <w:szCs w:val="24"/>
        </w:rPr>
        <w:t>FeNiCo at 800</w:t>
      </w:r>
      <w:r w:rsidR="001D0FCF">
        <w:rPr>
          <w:rFonts w:ascii="Times New Roman" w:hAnsi="Times New Roman" w:hint="eastAsia"/>
          <w:bCs/>
          <w:sz w:val="24"/>
          <w:szCs w:val="24"/>
        </w:rPr>
        <w:t xml:space="preserve"> </w:t>
      </w:r>
      <w:r w:rsidRPr="00C715D9">
        <w:rPr>
          <w:rFonts w:ascii="Times New Roman" w:hAnsi="Times New Roman"/>
          <w:sz w:val="24"/>
          <w:szCs w:val="24"/>
        </w:rPr>
        <w:t>°</w:t>
      </w:r>
      <w:r w:rsidRPr="00C715D9">
        <w:rPr>
          <w:rFonts w:ascii="Times New Roman" w:hAnsi="Times New Roman" w:hint="eastAsia"/>
          <w:sz w:val="24"/>
          <w:szCs w:val="24"/>
        </w:rPr>
        <w:t>C</w:t>
      </w:r>
      <w:r w:rsidRPr="00C715D9">
        <w:rPr>
          <w:rFonts w:ascii="Times New Roman" w:hAnsi="Times New Roman"/>
          <w:bCs/>
          <w:sz w:val="24"/>
          <w:szCs w:val="24"/>
        </w:rPr>
        <w:t xml:space="preserve">. </w:t>
      </w:r>
      <w:r>
        <w:rPr>
          <w:rFonts w:ascii="Times New Roman" w:hAnsi="Times New Roman"/>
          <w:bCs/>
          <w:sz w:val="24"/>
          <w:szCs w:val="24"/>
        </w:rPr>
        <w:t xml:space="preserve">The short arrows in Fig. </w:t>
      </w:r>
      <w:r w:rsidR="00DC03E3">
        <w:rPr>
          <w:rFonts w:ascii="Times New Roman" w:hAnsi="Times New Roman" w:hint="eastAsia"/>
          <w:bCs/>
          <w:sz w:val="24"/>
          <w:szCs w:val="24"/>
        </w:rPr>
        <w:t>1.</w:t>
      </w:r>
      <w:r>
        <w:rPr>
          <w:rFonts w:ascii="Times New Roman" w:hAnsi="Times New Roman"/>
          <w:bCs/>
          <w:sz w:val="24"/>
          <w:szCs w:val="24"/>
        </w:rPr>
        <w:t xml:space="preserve">9 point to the annealing temperatures at which abnormal grain growth was observed. </w:t>
      </w:r>
      <w:r w:rsidRPr="00C715D9">
        <w:rPr>
          <w:rFonts w:ascii="Times New Roman" w:hAnsi="Times New Roman"/>
          <w:bCs/>
          <w:sz w:val="24"/>
          <w:szCs w:val="24"/>
        </w:rPr>
        <w:t>A</w:t>
      </w:r>
      <w:r w:rsidRPr="00C715D9">
        <w:rPr>
          <w:rFonts w:ascii="Times New Roman" w:hAnsi="Times New Roman" w:hint="eastAsia"/>
          <w:bCs/>
          <w:sz w:val="24"/>
          <w:szCs w:val="24"/>
        </w:rPr>
        <w:t xml:space="preserve">n example of abnormal grain growth </w:t>
      </w:r>
      <w:r w:rsidRPr="00C715D9">
        <w:rPr>
          <w:rFonts w:ascii="Times New Roman" w:hAnsi="Times New Roman"/>
          <w:bCs/>
          <w:sz w:val="24"/>
          <w:szCs w:val="24"/>
        </w:rPr>
        <w:t xml:space="preserve">in </w:t>
      </w:r>
      <w:r>
        <w:rPr>
          <w:rFonts w:ascii="Times New Roman" w:hAnsi="Times New Roman"/>
          <w:bCs/>
          <w:sz w:val="24"/>
          <w:szCs w:val="24"/>
        </w:rPr>
        <w:t xml:space="preserve">pure </w:t>
      </w:r>
      <w:r w:rsidRPr="00C715D9">
        <w:rPr>
          <w:rFonts w:ascii="Times New Roman" w:hAnsi="Times New Roman"/>
          <w:bCs/>
          <w:sz w:val="24"/>
          <w:szCs w:val="24"/>
        </w:rPr>
        <w:t xml:space="preserve">Ni </w:t>
      </w:r>
      <w:r w:rsidRPr="00C715D9">
        <w:rPr>
          <w:rFonts w:ascii="Times New Roman" w:hAnsi="Times New Roman" w:hint="eastAsia"/>
          <w:bCs/>
          <w:sz w:val="24"/>
          <w:szCs w:val="24"/>
        </w:rPr>
        <w:t xml:space="preserve">annealed at 500 </w:t>
      </w:r>
      <w:r w:rsidRPr="00C715D9">
        <w:rPr>
          <w:rFonts w:ascii="Times New Roman" w:hAnsi="Times New Roman"/>
          <w:sz w:val="24"/>
          <w:szCs w:val="24"/>
        </w:rPr>
        <w:t>°</w:t>
      </w:r>
      <w:r w:rsidRPr="00C715D9">
        <w:rPr>
          <w:rFonts w:ascii="Times New Roman" w:hAnsi="Times New Roman" w:hint="eastAsia"/>
          <w:sz w:val="24"/>
          <w:szCs w:val="24"/>
        </w:rPr>
        <w:t xml:space="preserve">C for 1 </w:t>
      </w:r>
      <w:r w:rsidRPr="00C715D9">
        <w:rPr>
          <w:rFonts w:ascii="Times New Roman" w:hAnsi="Times New Roman"/>
          <w:sz w:val="24"/>
          <w:szCs w:val="24"/>
        </w:rPr>
        <w:t xml:space="preserve">h </w:t>
      </w:r>
      <w:r w:rsidRPr="00C715D9">
        <w:rPr>
          <w:rFonts w:ascii="Times New Roman" w:hAnsi="Times New Roman"/>
          <w:bCs/>
          <w:sz w:val="24"/>
          <w:szCs w:val="24"/>
        </w:rPr>
        <w:t>is</w:t>
      </w:r>
      <w:r w:rsidRPr="00C715D9">
        <w:rPr>
          <w:rFonts w:ascii="Times New Roman" w:hAnsi="Times New Roman" w:hint="eastAsia"/>
          <w:bCs/>
          <w:sz w:val="24"/>
          <w:szCs w:val="24"/>
        </w:rPr>
        <w:t xml:space="preserve"> shown in the </w:t>
      </w:r>
      <w:r w:rsidRPr="00C715D9">
        <w:rPr>
          <w:rFonts w:ascii="Times New Roman" w:hAnsi="Times New Roman"/>
          <w:bCs/>
          <w:sz w:val="24"/>
          <w:szCs w:val="24"/>
        </w:rPr>
        <w:t>inset</w:t>
      </w:r>
      <w:r w:rsidR="00DC03E3">
        <w:rPr>
          <w:rFonts w:ascii="Times New Roman" w:hAnsi="Times New Roman" w:hint="eastAsia"/>
          <w:bCs/>
          <w:sz w:val="24"/>
          <w:szCs w:val="24"/>
        </w:rPr>
        <w:t xml:space="preserve"> </w:t>
      </w:r>
      <w:r>
        <w:rPr>
          <w:rFonts w:ascii="Times New Roman" w:hAnsi="Times New Roman"/>
          <w:bCs/>
          <w:sz w:val="24"/>
          <w:szCs w:val="24"/>
        </w:rPr>
        <w:t>BSE</w:t>
      </w:r>
      <w:r w:rsidRPr="00C715D9">
        <w:rPr>
          <w:rFonts w:ascii="Times New Roman" w:hAnsi="Times New Roman" w:hint="eastAsia"/>
          <w:bCs/>
          <w:sz w:val="24"/>
          <w:szCs w:val="24"/>
        </w:rPr>
        <w:t xml:space="preserve"> image</w:t>
      </w:r>
      <w:r>
        <w:rPr>
          <w:rFonts w:ascii="Times New Roman" w:hAnsi="Times New Roman"/>
          <w:bCs/>
          <w:sz w:val="24"/>
          <w:szCs w:val="24"/>
        </w:rPr>
        <w:t xml:space="preserve"> in Fig. </w:t>
      </w:r>
      <w:r w:rsidR="00DC03E3">
        <w:rPr>
          <w:rFonts w:ascii="Times New Roman" w:hAnsi="Times New Roman" w:hint="eastAsia"/>
          <w:bCs/>
          <w:sz w:val="24"/>
          <w:szCs w:val="24"/>
        </w:rPr>
        <w:t>1.</w:t>
      </w:r>
      <w:r>
        <w:rPr>
          <w:rFonts w:ascii="Times New Roman" w:hAnsi="Times New Roman"/>
          <w:bCs/>
          <w:sz w:val="24"/>
          <w:szCs w:val="24"/>
        </w:rPr>
        <w:t>9</w:t>
      </w:r>
      <w:r>
        <w:rPr>
          <w:rFonts w:ascii="Times New Roman" w:hAnsi="Times New Roman"/>
          <w:sz w:val="24"/>
          <w:szCs w:val="24"/>
        </w:rPr>
        <w:t xml:space="preserve">, </w:t>
      </w:r>
      <w:r w:rsidRPr="00C715D9">
        <w:rPr>
          <w:rFonts w:ascii="Times New Roman" w:hAnsi="Times New Roman"/>
          <w:sz w:val="24"/>
          <w:szCs w:val="24"/>
        </w:rPr>
        <w:t>which shows</w:t>
      </w:r>
      <w:r w:rsidR="001D0FCF">
        <w:rPr>
          <w:rFonts w:ascii="Times New Roman" w:hAnsi="Times New Roman" w:hint="eastAsia"/>
          <w:sz w:val="24"/>
          <w:szCs w:val="24"/>
        </w:rPr>
        <w:t xml:space="preserve"> </w:t>
      </w:r>
      <w:r w:rsidRPr="00C715D9">
        <w:rPr>
          <w:rFonts w:ascii="Times New Roman" w:eastAsia="Arial Unicode MS" w:hAnsi="Times New Roman"/>
          <w:sz w:val="24"/>
          <w:szCs w:val="24"/>
        </w:rPr>
        <w:t xml:space="preserve">the presence of a few large grains </w:t>
      </w:r>
      <w:r>
        <w:rPr>
          <w:rFonts w:ascii="Times New Roman" w:eastAsia="Arial Unicode MS" w:hAnsi="Times New Roman"/>
          <w:sz w:val="24"/>
          <w:szCs w:val="24"/>
        </w:rPr>
        <w:t>in a matrix of much smaller grains</w:t>
      </w:r>
      <w:r w:rsidRPr="00C715D9">
        <w:rPr>
          <w:rFonts w:ascii="Times New Roman" w:eastAsia="Arial Unicode MS" w:hAnsi="Times New Roman" w:hint="eastAsia"/>
          <w:sz w:val="24"/>
          <w:szCs w:val="24"/>
        </w:rPr>
        <w:t xml:space="preserve">. </w:t>
      </w:r>
      <w:r w:rsidRPr="00C715D9">
        <w:rPr>
          <w:rFonts w:ascii="Times New Roman" w:eastAsia="Arial Unicode MS" w:hAnsi="Times New Roman"/>
          <w:sz w:val="24"/>
          <w:szCs w:val="24"/>
        </w:rPr>
        <w:t>All</w:t>
      </w:r>
      <w:r w:rsidRPr="00C715D9">
        <w:rPr>
          <w:rFonts w:ascii="Times New Roman" w:eastAsia="Arial Unicode MS" w:hAnsi="Times New Roman" w:hint="eastAsia"/>
          <w:sz w:val="24"/>
          <w:szCs w:val="24"/>
        </w:rPr>
        <w:t xml:space="preserve"> the other alloys show</w:t>
      </w:r>
      <w:r w:rsidRPr="00C715D9">
        <w:rPr>
          <w:rFonts w:ascii="Times New Roman" w:eastAsia="Arial Unicode MS" w:hAnsi="Times New Roman"/>
          <w:sz w:val="24"/>
          <w:szCs w:val="24"/>
        </w:rPr>
        <w:t>ed</w:t>
      </w:r>
      <w:r w:rsidRPr="00C715D9">
        <w:rPr>
          <w:rFonts w:ascii="Times New Roman" w:eastAsia="Arial Unicode MS" w:hAnsi="Times New Roman" w:hint="eastAsia"/>
          <w:sz w:val="24"/>
          <w:szCs w:val="24"/>
        </w:rPr>
        <w:t xml:space="preserve"> normal grain growth at all temperatures, </w:t>
      </w:r>
      <w:r w:rsidRPr="00C715D9">
        <w:rPr>
          <w:rFonts w:ascii="Times New Roman" w:eastAsia="Arial Unicode MS" w:hAnsi="Times New Roman"/>
          <w:sz w:val="24"/>
          <w:szCs w:val="24"/>
        </w:rPr>
        <w:t>with a relatively narrow grain size distribution</w:t>
      </w:r>
      <w:r w:rsidR="001D0FCF">
        <w:rPr>
          <w:rFonts w:ascii="Times New Roman" w:eastAsia="Arial Unicode MS" w:hAnsi="Times New Roman" w:hint="eastAsia"/>
          <w:sz w:val="24"/>
          <w:szCs w:val="24"/>
        </w:rPr>
        <w:t xml:space="preserve"> </w:t>
      </w:r>
      <w:r w:rsidRPr="00C715D9">
        <w:rPr>
          <w:rFonts w:ascii="Times New Roman" w:eastAsia="Arial Unicode MS" w:hAnsi="Times New Roman"/>
          <w:sz w:val="24"/>
          <w:szCs w:val="24"/>
        </w:rPr>
        <w:t>that evolved in a uniform fashion.</w:t>
      </w:r>
      <w:r w:rsidR="001D0FCF">
        <w:rPr>
          <w:rFonts w:ascii="Times New Roman" w:eastAsia="Arial Unicode MS" w:hAnsi="Times New Roman" w:hint="eastAsia"/>
          <w:sz w:val="24"/>
          <w:szCs w:val="24"/>
        </w:rPr>
        <w:t xml:space="preserve"> </w:t>
      </w:r>
      <w:r w:rsidRPr="00C715D9">
        <w:rPr>
          <w:rFonts w:ascii="Times New Roman" w:eastAsia="Arial Unicode MS" w:hAnsi="Times New Roman"/>
          <w:sz w:val="24"/>
          <w:szCs w:val="24"/>
        </w:rPr>
        <w:t>Abnormal grain growth in alloys has been attributed to texture [</w:t>
      </w:r>
      <w:r>
        <w:rPr>
          <w:rFonts w:ascii="Times New Roman" w:eastAsia="Arial Unicode MS" w:hAnsi="Times New Roman" w:hint="eastAsia"/>
          <w:sz w:val="24"/>
          <w:szCs w:val="24"/>
        </w:rPr>
        <w:t>36, 37</w:t>
      </w:r>
      <w:r w:rsidRPr="00C715D9">
        <w:rPr>
          <w:rFonts w:ascii="Times New Roman" w:eastAsia="Arial Unicode MS" w:hAnsi="Times New Roman"/>
          <w:sz w:val="24"/>
          <w:szCs w:val="24"/>
        </w:rPr>
        <w:t>] or grain boundary pinning by precipitates [</w:t>
      </w:r>
      <w:r>
        <w:rPr>
          <w:rFonts w:ascii="Times New Roman" w:eastAsia="Arial Unicode MS" w:hAnsi="Times New Roman" w:hint="eastAsia"/>
          <w:sz w:val="24"/>
          <w:szCs w:val="24"/>
        </w:rPr>
        <w:t>38</w:t>
      </w:r>
      <w:r w:rsidRPr="00C715D9">
        <w:rPr>
          <w:rFonts w:ascii="Times New Roman" w:eastAsia="Arial Unicode MS" w:hAnsi="Times New Roman"/>
          <w:sz w:val="24"/>
          <w:szCs w:val="24"/>
        </w:rPr>
        <w:t xml:space="preserve">] </w:t>
      </w:r>
      <w:r w:rsidRPr="00C715D9">
        <w:rPr>
          <w:rFonts w:ascii="Times New Roman" w:eastAsia="Arial Unicode MS" w:hAnsi="Times New Roman" w:hint="eastAsia"/>
          <w:sz w:val="24"/>
          <w:szCs w:val="24"/>
        </w:rPr>
        <w:t xml:space="preserve">and </w:t>
      </w:r>
      <w:r w:rsidRPr="00C715D9">
        <w:rPr>
          <w:rFonts w:ascii="Times New Roman" w:eastAsia="Arial Unicode MS" w:hAnsi="Times New Roman"/>
          <w:sz w:val="24"/>
          <w:szCs w:val="24"/>
        </w:rPr>
        <w:t xml:space="preserve">can </w:t>
      </w:r>
      <w:r w:rsidRPr="00C715D9">
        <w:rPr>
          <w:rFonts w:ascii="Times New Roman" w:eastAsia="Arial Unicode MS" w:hAnsi="Times New Roman" w:hint="eastAsia"/>
          <w:sz w:val="24"/>
          <w:szCs w:val="24"/>
        </w:rPr>
        <w:t xml:space="preserve">usually </w:t>
      </w:r>
      <w:r w:rsidRPr="00C715D9">
        <w:rPr>
          <w:rFonts w:ascii="Times New Roman" w:eastAsia="Arial Unicode MS" w:hAnsi="Times New Roman"/>
          <w:sz w:val="24"/>
          <w:szCs w:val="24"/>
        </w:rPr>
        <w:t xml:space="preserve">develop if </w:t>
      </w:r>
      <w:r w:rsidRPr="00C715D9">
        <w:rPr>
          <w:rFonts w:ascii="Times New Roman" w:hAnsi="Times New Roman"/>
          <w:sz w:val="24"/>
          <w:szCs w:val="24"/>
        </w:rPr>
        <w:t>certain boundaries are pinned more than others</w:t>
      </w:r>
      <w:r w:rsidRPr="00C715D9">
        <w:rPr>
          <w:rFonts w:ascii="Times New Roman" w:hAnsi="Times New Roman" w:hint="eastAsia"/>
          <w:sz w:val="24"/>
          <w:szCs w:val="24"/>
        </w:rPr>
        <w:t xml:space="preserve"> [</w:t>
      </w:r>
      <w:r>
        <w:rPr>
          <w:rFonts w:ascii="Times New Roman" w:hAnsi="Times New Roman" w:hint="eastAsia"/>
          <w:sz w:val="24"/>
          <w:szCs w:val="24"/>
        </w:rPr>
        <w:t>39</w:t>
      </w:r>
      <w:r w:rsidRPr="00C715D9">
        <w:rPr>
          <w:rFonts w:ascii="Times New Roman" w:hAnsi="Times New Roman" w:hint="eastAsia"/>
          <w:sz w:val="24"/>
          <w:szCs w:val="24"/>
        </w:rPr>
        <w:t xml:space="preserve">]. </w:t>
      </w:r>
      <w:r w:rsidRPr="00C715D9">
        <w:rPr>
          <w:rFonts w:ascii="Times New Roman" w:hAnsi="Times New Roman"/>
          <w:sz w:val="24"/>
          <w:szCs w:val="24"/>
        </w:rPr>
        <w:t>I</w:t>
      </w:r>
      <w:r w:rsidRPr="00C715D9">
        <w:rPr>
          <w:rFonts w:ascii="Times New Roman" w:eastAsia="Arial Unicode MS" w:hAnsi="Times New Roman"/>
          <w:sz w:val="24"/>
          <w:szCs w:val="24"/>
        </w:rPr>
        <w:t>n high-purity bulk polycrystals</w:t>
      </w:r>
      <w:r w:rsidR="001D0FCF">
        <w:rPr>
          <w:rFonts w:ascii="Times New Roman" w:eastAsia="Arial Unicode MS" w:hAnsi="Times New Roman" w:hint="eastAsia"/>
          <w:sz w:val="24"/>
          <w:szCs w:val="24"/>
        </w:rPr>
        <w:t xml:space="preserve"> </w:t>
      </w:r>
      <w:r w:rsidRPr="00C715D9">
        <w:rPr>
          <w:rFonts w:ascii="Times New Roman" w:eastAsia="Arial Unicode MS" w:hAnsi="Times New Roman"/>
          <w:sz w:val="24"/>
          <w:szCs w:val="24"/>
        </w:rPr>
        <w:t xml:space="preserve">and in specimens </w:t>
      </w:r>
      <w:r>
        <w:rPr>
          <w:rFonts w:ascii="Times New Roman" w:eastAsia="Arial Unicode MS" w:hAnsi="Times New Roman"/>
          <w:sz w:val="24"/>
          <w:szCs w:val="24"/>
        </w:rPr>
        <w:t>without</w:t>
      </w:r>
      <w:r w:rsidRPr="00C715D9">
        <w:rPr>
          <w:rFonts w:ascii="Times New Roman" w:eastAsia="Arial Unicode MS" w:hAnsi="Times New Roman"/>
          <w:sz w:val="24"/>
          <w:szCs w:val="24"/>
        </w:rPr>
        <w:t xml:space="preserve"> texture, the occurrence of abnormal grain growth</w:t>
      </w:r>
      <w:r w:rsidR="001D0FCF">
        <w:rPr>
          <w:rFonts w:ascii="Times New Roman" w:eastAsia="Arial Unicode MS" w:hAnsi="Times New Roman" w:hint="eastAsia"/>
          <w:sz w:val="24"/>
          <w:szCs w:val="24"/>
        </w:rPr>
        <w:t xml:space="preserve"> </w:t>
      </w:r>
      <w:r w:rsidRPr="00C715D9">
        <w:rPr>
          <w:rFonts w:ascii="Times New Roman" w:eastAsia="Arial Unicode MS" w:hAnsi="Times New Roman"/>
          <w:sz w:val="24"/>
          <w:szCs w:val="24"/>
        </w:rPr>
        <w:t>has been attributed to the segregation of impurity or solute atoms at grain boundaries</w:t>
      </w:r>
      <w:r w:rsidRPr="00C715D9">
        <w:rPr>
          <w:rFonts w:ascii="Times New Roman" w:eastAsia="Arial Unicode MS" w:hAnsi="Times New Roman" w:hint="eastAsia"/>
          <w:sz w:val="24"/>
          <w:szCs w:val="24"/>
        </w:rPr>
        <w:t xml:space="preserve"> [4</w:t>
      </w:r>
      <w:r>
        <w:rPr>
          <w:rFonts w:ascii="Times New Roman" w:eastAsia="Arial Unicode MS" w:hAnsi="Times New Roman" w:hint="eastAsia"/>
          <w:sz w:val="24"/>
          <w:szCs w:val="24"/>
        </w:rPr>
        <w:t>0</w:t>
      </w:r>
      <w:r w:rsidRPr="00C715D9">
        <w:rPr>
          <w:rFonts w:ascii="Times New Roman" w:eastAsia="Arial Unicode MS" w:hAnsi="Times New Roman" w:hint="eastAsia"/>
          <w:sz w:val="24"/>
          <w:szCs w:val="24"/>
        </w:rPr>
        <w:t>-4</w:t>
      </w:r>
      <w:r>
        <w:rPr>
          <w:rFonts w:ascii="Times New Roman" w:eastAsia="Arial Unicode MS" w:hAnsi="Times New Roman" w:hint="eastAsia"/>
          <w:sz w:val="24"/>
          <w:szCs w:val="24"/>
        </w:rPr>
        <w:t>4</w:t>
      </w:r>
      <w:r w:rsidRPr="00C715D9">
        <w:rPr>
          <w:rFonts w:ascii="Times New Roman" w:eastAsia="Arial Unicode MS" w:hAnsi="Times New Roman" w:hint="eastAsia"/>
          <w:sz w:val="24"/>
          <w:szCs w:val="24"/>
        </w:rPr>
        <w:t>]</w:t>
      </w:r>
      <w:r w:rsidRPr="00C715D9">
        <w:rPr>
          <w:rFonts w:ascii="Times New Roman" w:eastAsia="Arial Unicode MS" w:hAnsi="Times New Roman"/>
          <w:sz w:val="24"/>
          <w:szCs w:val="24"/>
        </w:rPr>
        <w:t>. Randle</w:t>
      </w:r>
      <w:r w:rsidRPr="00C715D9">
        <w:rPr>
          <w:rFonts w:ascii="Times New Roman" w:eastAsia="Arial Unicode MS" w:hAnsi="Times New Roman" w:hint="eastAsia"/>
          <w:sz w:val="24"/>
          <w:szCs w:val="24"/>
        </w:rPr>
        <w:t xml:space="preserve"> and Horton [4</w:t>
      </w:r>
      <w:r>
        <w:rPr>
          <w:rFonts w:ascii="Times New Roman" w:eastAsia="Arial Unicode MS" w:hAnsi="Times New Roman" w:hint="eastAsia"/>
          <w:sz w:val="24"/>
          <w:szCs w:val="24"/>
        </w:rPr>
        <w:t>5</w:t>
      </w:r>
      <w:r w:rsidRPr="00C715D9">
        <w:rPr>
          <w:rFonts w:ascii="Times New Roman" w:eastAsia="Arial Unicode MS" w:hAnsi="Times New Roman" w:hint="eastAsia"/>
          <w:sz w:val="24"/>
          <w:szCs w:val="24"/>
        </w:rPr>
        <w:t>]</w:t>
      </w:r>
      <w:r w:rsidRPr="00C715D9">
        <w:rPr>
          <w:rFonts w:ascii="Times New Roman" w:eastAsia="Arial Unicode MS" w:hAnsi="Times New Roman"/>
          <w:sz w:val="24"/>
          <w:szCs w:val="24"/>
        </w:rPr>
        <w:t xml:space="preserve"> observed anomalous grain growth in high-purity Ni for annealing temperatures lower than 0.68</w:t>
      </w:r>
      <w:r w:rsidRPr="00C715D9">
        <w:rPr>
          <w:rFonts w:ascii="Times New Roman" w:eastAsia="Arial Unicode MS" w:hAnsi="Times New Roman"/>
          <w:i/>
          <w:sz w:val="24"/>
          <w:szCs w:val="24"/>
        </w:rPr>
        <w:t>T</w:t>
      </w:r>
      <w:r w:rsidRPr="00C715D9">
        <w:rPr>
          <w:rFonts w:ascii="Times New Roman" w:eastAsia="Arial Unicode MS" w:hAnsi="Times New Roman"/>
          <w:sz w:val="24"/>
          <w:szCs w:val="24"/>
          <w:vertAlign w:val="subscript"/>
        </w:rPr>
        <w:t>m</w:t>
      </w:r>
      <w:r w:rsidRPr="00C715D9">
        <w:rPr>
          <w:rFonts w:ascii="Times New Roman" w:eastAsia="Arial Unicode MS" w:hAnsi="Times New Roman"/>
          <w:sz w:val="24"/>
          <w:szCs w:val="24"/>
        </w:rPr>
        <w:t xml:space="preserve"> but relative</w:t>
      </w:r>
      <w:r>
        <w:rPr>
          <w:rFonts w:ascii="Times New Roman" w:eastAsia="Arial Unicode MS" w:hAnsi="Times New Roman"/>
          <w:sz w:val="24"/>
          <w:szCs w:val="24"/>
        </w:rPr>
        <w:t>ly</w:t>
      </w:r>
      <w:r w:rsidRPr="00C715D9">
        <w:rPr>
          <w:rFonts w:ascii="Times New Roman" w:eastAsia="Arial Unicode MS" w:hAnsi="Times New Roman"/>
          <w:sz w:val="24"/>
          <w:szCs w:val="24"/>
        </w:rPr>
        <w:t xml:space="preserve"> normal grain growth for higher temperature anneals. They attributed this to grain boundary structural transformations</w:t>
      </w:r>
      <w:r>
        <w:rPr>
          <w:rFonts w:ascii="Times New Roman" w:eastAsia="Arial Unicode MS" w:hAnsi="Times New Roman"/>
          <w:sz w:val="24"/>
          <w:szCs w:val="24"/>
        </w:rPr>
        <w:t>,</w:t>
      </w:r>
      <w:r w:rsidRPr="00C715D9">
        <w:rPr>
          <w:rFonts w:ascii="Times New Roman" w:eastAsia="Arial Unicode MS" w:hAnsi="Times New Roman"/>
          <w:sz w:val="24"/>
          <w:szCs w:val="24"/>
        </w:rPr>
        <w:t xml:space="preserve"> which </w:t>
      </w:r>
      <w:r>
        <w:rPr>
          <w:rFonts w:ascii="Times New Roman" w:eastAsia="Arial Unicode MS" w:hAnsi="Times New Roman"/>
          <w:sz w:val="24"/>
          <w:szCs w:val="24"/>
        </w:rPr>
        <w:t xml:space="preserve">can </w:t>
      </w:r>
      <w:r w:rsidRPr="00C715D9">
        <w:rPr>
          <w:rFonts w:ascii="Times New Roman" w:eastAsia="Arial Unicode MS" w:hAnsi="Times New Roman"/>
          <w:sz w:val="24"/>
          <w:szCs w:val="24"/>
        </w:rPr>
        <w:t>lead to a change in the mobility of some</w:t>
      </w:r>
      <w:r>
        <w:rPr>
          <w:rFonts w:ascii="Times New Roman" w:eastAsia="Arial Unicode MS" w:hAnsi="Times New Roman"/>
          <w:sz w:val="24"/>
          <w:szCs w:val="24"/>
        </w:rPr>
        <w:t xml:space="preserve"> grains boundaries and allow</w:t>
      </w:r>
      <w:r w:rsidRPr="00C715D9">
        <w:rPr>
          <w:rFonts w:ascii="Times New Roman" w:eastAsia="Arial Unicode MS" w:hAnsi="Times New Roman"/>
          <w:sz w:val="24"/>
          <w:szCs w:val="24"/>
        </w:rPr>
        <w:t xml:space="preserve"> them to migrate at a faster rate than average. </w:t>
      </w:r>
      <w:r w:rsidRPr="00C715D9">
        <w:rPr>
          <w:rFonts w:ascii="Times New Roman" w:eastAsia="Arial Unicode MS" w:hAnsi="Times New Roman" w:hint="eastAsia"/>
          <w:sz w:val="24"/>
          <w:szCs w:val="24"/>
        </w:rPr>
        <w:t>Lee et al.</w:t>
      </w:r>
      <w:r w:rsidRPr="00C715D9">
        <w:rPr>
          <w:rFonts w:ascii="Times New Roman" w:eastAsia="Arial Unicode MS" w:hAnsi="Times New Roman"/>
          <w:sz w:val="24"/>
          <w:szCs w:val="24"/>
        </w:rPr>
        <w:t xml:space="preserve"> [</w:t>
      </w:r>
      <w:r>
        <w:rPr>
          <w:rFonts w:ascii="Times New Roman" w:eastAsia="Arial Unicode MS" w:hAnsi="Times New Roman" w:hint="eastAsia"/>
          <w:sz w:val="24"/>
          <w:szCs w:val="24"/>
        </w:rPr>
        <w:t>46</w:t>
      </w:r>
      <w:r w:rsidRPr="00C715D9">
        <w:rPr>
          <w:rFonts w:ascii="Times New Roman" w:eastAsia="Arial Unicode MS" w:hAnsi="Times New Roman"/>
          <w:sz w:val="24"/>
          <w:szCs w:val="24"/>
        </w:rPr>
        <w:t>] further linked abnormal grain growth</w:t>
      </w:r>
      <w:r w:rsidRPr="00C715D9">
        <w:rPr>
          <w:rFonts w:ascii="Times New Roman" w:eastAsia="Arial Unicode MS" w:hAnsi="Times New Roman" w:hint="eastAsia"/>
          <w:sz w:val="24"/>
          <w:szCs w:val="24"/>
        </w:rPr>
        <w:t xml:space="preserve"> in pure </w:t>
      </w:r>
      <w:r w:rsidRPr="00C715D9">
        <w:rPr>
          <w:rFonts w:ascii="Times New Roman" w:eastAsia="Arial Unicode MS" w:hAnsi="Times New Roman"/>
          <w:sz w:val="24"/>
          <w:szCs w:val="24"/>
        </w:rPr>
        <w:t xml:space="preserve">Ni to the formation of faceted grain boundaries. </w:t>
      </w:r>
      <w:r>
        <w:rPr>
          <w:rFonts w:ascii="Times New Roman" w:eastAsia="Arial Unicode MS" w:hAnsi="Times New Roman"/>
          <w:sz w:val="24"/>
          <w:szCs w:val="24"/>
        </w:rPr>
        <w:t>Additional investigations are needed to determine whether</w:t>
      </w:r>
      <w:r w:rsidRPr="00C715D9">
        <w:rPr>
          <w:rFonts w:ascii="Times New Roman" w:eastAsia="Arial Unicode MS" w:hAnsi="Times New Roman"/>
          <w:sz w:val="24"/>
          <w:szCs w:val="24"/>
        </w:rPr>
        <w:t xml:space="preserve"> any of these factors are responsible for the abnormal grain growth seen</w:t>
      </w:r>
      <w:r>
        <w:rPr>
          <w:rFonts w:ascii="Times New Roman" w:eastAsia="Arial Unicode MS" w:hAnsi="Times New Roman"/>
          <w:sz w:val="24"/>
          <w:szCs w:val="24"/>
        </w:rPr>
        <w:t xml:space="preserve"> here in Ni</w:t>
      </w:r>
      <w:r w:rsidR="001D0FCF">
        <w:rPr>
          <w:rFonts w:ascii="Times New Roman" w:eastAsia="Arial Unicode MS" w:hAnsi="Times New Roman" w:hint="eastAsia"/>
          <w:sz w:val="24"/>
          <w:szCs w:val="24"/>
        </w:rPr>
        <w:t xml:space="preserve"> </w:t>
      </w:r>
      <w:r>
        <w:rPr>
          <w:rFonts w:ascii="Times New Roman" w:eastAsia="Arial Unicode MS" w:hAnsi="Times New Roman"/>
          <w:sz w:val="24"/>
          <w:szCs w:val="24"/>
        </w:rPr>
        <w:t>and</w:t>
      </w:r>
      <w:r w:rsidRPr="00C715D9">
        <w:rPr>
          <w:rFonts w:ascii="Times New Roman" w:eastAsia="Arial Unicode MS" w:hAnsi="Times New Roman"/>
          <w:sz w:val="24"/>
          <w:szCs w:val="24"/>
        </w:rPr>
        <w:t xml:space="preserve"> FeNiCo</w:t>
      </w:r>
      <w:r>
        <w:rPr>
          <w:rFonts w:ascii="Times New Roman" w:eastAsia="Arial Unicode MS" w:hAnsi="Times New Roman"/>
          <w:sz w:val="24"/>
          <w:szCs w:val="24"/>
        </w:rPr>
        <w:t>.</w:t>
      </w:r>
    </w:p>
    <w:p w:rsidR="00EC2754" w:rsidRDefault="00EC2754" w:rsidP="00EC2754">
      <w:pPr>
        <w:spacing w:line="240" w:lineRule="auto"/>
        <w:ind w:firstLine="240"/>
        <w:jc w:val="both"/>
        <w:rPr>
          <w:rFonts w:ascii="Times New Roman" w:hAnsi="Times New Roman"/>
          <w:sz w:val="24"/>
          <w:szCs w:val="24"/>
        </w:rPr>
      </w:pPr>
      <w:r>
        <w:rPr>
          <w:rFonts w:ascii="Times New Roman" w:eastAsia="Arial Unicode MS" w:hAnsi="Times New Roman"/>
          <w:sz w:val="24"/>
          <w:szCs w:val="24"/>
        </w:rPr>
        <w:t>The kinetics of grain growth are often analyzed according to the</w:t>
      </w:r>
      <w:r w:rsidRPr="00C715D9">
        <w:rPr>
          <w:rFonts w:ascii="Times New Roman" w:hAnsi="Times New Roman"/>
          <w:sz w:val="24"/>
          <w:szCs w:val="24"/>
        </w:rPr>
        <w:t xml:space="preserve"> rate equation</w:t>
      </w:r>
      <w:r>
        <w:rPr>
          <w:rFonts w:ascii="Times New Roman" w:hAnsi="Times New Roman"/>
          <w:sz w:val="24"/>
          <w:szCs w:val="24"/>
        </w:rPr>
        <w:t>:</w:t>
      </w:r>
    </w:p>
    <w:p w:rsidR="00EC2754" w:rsidRDefault="00FF7889" w:rsidP="00EC2754">
      <w:pPr>
        <w:tabs>
          <w:tab w:val="right" w:pos="9360"/>
        </w:tabs>
        <w:spacing w:line="480" w:lineRule="auto"/>
        <w:jc w:val="both"/>
        <w:rPr>
          <w:rFonts w:ascii="Times New Roman" w:hAnsi="Times New Roman"/>
          <w:sz w:val="24"/>
          <w:szCs w:val="24"/>
        </w:rPr>
      </w:pPr>
      <m:oMath>
        <m:sSup>
          <m:sSupPr>
            <m:ctrlPr>
              <w:rPr>
                <w:rFonts w:ascii="Cambria Math" w:hAnsi="Times New Roman"/>
                <w:i/>
                <w:sz w:val="24"/>
                <w:szCs w:val="24"/>
              </w:rPr>
            </m:ctrlPr>
          </m:sSupPr>
          <m:e>
            <m:r>
              <w:rPr>
                <w:rFonts w:ascii="Cambria Math" w:hAnsi="Times New Roman"/>
                <w:sz w:val="24"/>
                <w:szCs w:val="24"/>
              </w:rPr>
              <m:t>d</m:t>
            </m:r>
          </m:e>
          <m:sup>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n</m:t>
                </m:r>
              </m:den>
            </m:f>
          </m:sup>
        </m:sSup>
        <m:r>
          <w:rPr>
            <w:rFonts w:ascii="Cambria Math" w:hAnsi="Cambria Math"/>
            <w:sz w:val="24"/>
            <w:szCs w:val="24"/>
          </w:rPr>
          <m:t>-</m:t>
        </m:r>
        <m:sSup>
          <m:sSupPr>
            <m:ctrlPr>
              <w:rPr>
                <w:rFonts w:ascii="Cambria Math" w:hAnsi="Times New Roman"/>
                <w:i/>
                <w:sz w:val="24"/>
                <w:szCs w:val="24"/>
              </w:rPr>
            </m:ctrlPr>
          </m:sSupPr>
          <m:e>
            <m:sSub>
              <m:sSubPr>
                <m:ctrlPr>
                  <w:rPr>
                    <w:rFonts w:ascii="Cambria Math" w:hAnsi="Times New Roman"/>
                    <w:i/>
                    <w:sz w:val="24"/>
                    <w:szCs w:val="24"/>
                  </w:rPr>
                </m:ctrlPr>
              </m:sSubPr>
              <m:e>
                <m:r>
                  <w:rPr>
                    <w:rFonts w:ascii="Cambria Math" w:hAnsi="Times New Roman"/>
                    <w:sz w:val="24"/>
                    <w:szCs w:val="24"/>
                  </w:rPr>
                  <m:t>d</m:t>
                </m:r>
              </m:e>
              <m:sub>
                <m:r>
                  <w:rPr>
                    <w:rFonts w:ascii="Cambria Math" w:hAnsi="Times New Roman"/>
                    <w:sz w:val="24"/>
                    <w:szCs w:val="24"/>
                  </w:rPr>
                  <m:t>o</m:t>
                </m:r>
              </m:sub>
            </m:sSub>
          </m:e>
          <m:sup>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n</m:t>
                </m:r>
              </m:den>
            </m:f>
          </m:sup>
        </m:sSup>
        <m:r>
          <w:rPr>
            <w:rFonts w:ascii="Cambria Math" w:hAnsi="Times New Roman"/>
            <w:sz w:val="24"/>
            <w:szCs w:val="24"/>
          </w:rPr>
          <m:t>=kt</m:t>
        </m:r>
      </m:oMath>
      <w:r w:rsidR="00EC2754" w:rsidRPr="0077534B">
        <w:rPr>
          <w:rFonts w:ascii="Times New Roman" w:hAnsi="Times New Roman"/>
          <w:i/>
          <w:sz w:val="24"/>
          <w:szCs w:val="24"/>
        </w:rPr>
        <w:t>,</w:t>
      </w:r>
      <w:r w:rsidR="00EC2754">
        <w:rPr>
          <w:rFonts w:ascii="Times New Roman" w:hAnsi="Times New Roman"/>
          <w:sz w:val="24"/>
          <w:szCs w:val="24"/>
        </w:rPr>
        <w:tab/>
        <w:t>(1)</w:t>
      </w:r>
      <w:r w:rsidR="00EC2754">
        <w:rPr>
          <w:rFonts w:ascii="Times New Roman" w:hAnsi="Times New Roman"/>
          <w:sz w:val="24"/>
          <w:szCs w:val="24"/>
        </w:rPr>
        <w:tab/>
      </w:r>
      <w:r w:rsidR="00EC2754">
        <w:rPr>
          <w:rFonts w:ascii="Times New Roman" w:hAnsi="Times New Roman"/>
          <w:sz w:val="24"/>
          <w:szCs w:val="24"/>
        </w:rPr>
        <w:tab/>
      </w:r>
      <w:r w:rsidR="00EC2754">
        <w:rPr>
          <w:rFonts w:ascii="Times New Roman" w:hAnsi="Times New Roman"/>
          <w:sz w:val="24"/>
          <w:szCs w:val="24"/>
        </w:rPr>
        <w:tab/>
      </w:r>
    </w:p>
    <w:p w:rsidR="00EC2754" w:rsidRDefault="00EC2754" w:rsidP="00EC2754">
      <w:pPr>
        <w:spacing w:line="480" w:lineRule="auto"/>
        <w:jc w:val="both"/>
        <w:rPr>
          <w:rFonts w:ascii="Times New Roman" w:hAnsi="Times New Roman"/>
          <w:sz w:val="24"/>
          <w:szCs w:val="24"/>
        </w:rPr>
      </w:pPr>
      <w:r w:rsidRPr="00C715D9">
        <w:rPr>
          <w:rFonts w:ascii="Times New Roman" w:hAnsi="Times New Roman"/>
          <w:sz w:val="24"/>
          <w:szCs w:val="24"/>
        </w:rPr>
        <w:t xml:space="preserve">where </w:t>
      </w:r>
      <w:r>
        <w:rPr>
          <w:rFonts w:ascii="Times New Roman" w:hAnsi="Times New Roman" w:hint="eastAsia"/>
          <w:i/>
          <w:sz w:val="24"/>
          <w:szCs w:val="24"/>
        </w:rPr>
        <w:t>d</w:t>
      </w:r>
      <w:r w:rsidRPr="00C715D9">
        <w:rPr>
          <w:rFonts w:ascii="Times New Roman" w:hAnsi="Times New Roman"/>
          <w:sz w:val="24"/>
          <w:szCs w:val="24"/>
        </w:rPr>
        <w:t xml:space="preserve"> is the average grain size after annealing for time </w:t>
      </w:r>
      <w:r w:rsidRPr="00C715D9">
        <w:rPr>
          <w:rFonts w:ascii="Times New Roman" w:hAnsi="Times New Roman"/>
          <w:i/>
          <w:sz w:val="24"/>
          <w:szCs w:val="24"/>
        </w:rPr>
        <w:t>t</w:t>
      </w:r>
      <w:r w:rsidRPr="00C715D9">
        <w:rPr>
          <w:rFonts w:ascii="Times New Roman" w:hAnsi="Times New Roman"/>
          <w:sz w:val="24"/>
          <w:szCs w:val="24"/>
        </w:rPr>
        <w:t xml:space="preserve">, </w:t>
      </w:r>
      <w:r>
        <w:rPr>
          <w:rFonts w:ascii="Times New Roman" w:hAnsi="Times New Roman" w:hint="eastAsia"/>
          <w:i/>
          <w:sz w:val="24"/>
          <w:szCs w:val="24"/>
        </w:rPr>
        <w:t>d</w:t>
      </w:r>
      <w:r w:rsidRPr="00C715D9">
        <w:rPr>
          <w:rFonts w:ascii="Times New Roman" w:hAnsi="Times New Roman"/>
          <w:sz w:val="24"/>
          <w:szCs w:val="24"/>
          <w:vertAlign w:val="subscript"/>
        </w:rPr>
        <w:t>o</w:t>
      </w:r>
      <w:r w:rsidRPr="00C715D9">
        <w:rPr>
          <w:rFonts w:ascii="Times New Roman" w:hAnsi="Times New Roman"/>
          <w:sz w:val="24"/>
          <w:szCs w:val="24"/>
        </w:rPr>
        <w:t xml:space="preserve"> is the average initial grain size, </w:t>
      </w:r>
      <w:r w:rsidRPr="00C715D9">
        <w:rPr>
          <w:rFonts w:ascii="Times New Roman" w:hAnsi="Times New Roman"/>
          <w:i/>
          <w:sz w:val="24"/>
          <w:szCs w:val="24"/>
        </w:rPr>
        <w:t>k</w:t>
      </w:r>
      <w:r w:rsidRPr="00C715D9">
        <w:rPr>
          <w:rFonts w:ascii="Times New Roman" w:hAnsi="Times New Roman"/>
          <w:sz w:val="24"/>
          <w:szCs w:val="24"/>
        </w:rPr>
        <w:t xml:space="preserve"> is the rate constant and </w:t>
      </w:r>
      <w:r w:rsidRPr="00C715D9">
        <w:rPr>
          <w:rFonts w:ascii="Times New Roman" w:hAnsi="Times New Roman"/>
          <w:i/>
          <w:sz w:val="24"/>
          <w:szCs w:val="24"/>
        </w:rPr>
        <w:t>n</w:t>
      </w:r>
      <w:r w:rsidRPr="00C715D9">
        <w:rPr>
          <w:rFonts w:ascii="Times New Roman" w:hAnsi="Times New Roman"/>
          <w:sz w:val="24"/>
          <w:szCs w:val="24"/>
        </w:rPr>
        <w:t xml:space="preserve"> is the grain growth exponent</w:t>
      </w:r>
      <w:r>
        <w:rPr>
          <w:rFonts w:ascii="Times New Roman" w:hAnsi="Times New Roman"/>
          <w:sz w:val="24"/>
          <w:szCs w:val="24"/>
        </w:rPr>
        <w:t xml:space="preserve"> [4</w:t>
      </w:r>
      <w:r>
        <w:rPr>
          <w:rFonts w:ascii="Times New Roman" w:hAnsi="Times New Roman" w:hint="eastAsia"/>
          <w:sz w:val="24"/>
          <w:szCs w:val="24"/>
        </w:rPr>
        <w:t>7</w:t>
      </w:r>
      <w:r>
        <w:rPr>
          <w:rFonts w:ascii="Times New Roman" w:hAnsi="Times New Roman"/>
          <w:sz w:val="24"/>
          <w:szCs w:val="24"/>
        </w:rPr>
        <w:t xml:space="preserve">, </w:t>
      </w:r>
      <w:r>
        <w:rPr>
          <w:rFonts w:ascii="Times New Roman" w:hAnsi="Times New Roman" w:hint="eastAsia"/>
          <w:sz w:val="24"/>
          <w:szCs w:val="24"/>
        </w:rPr>
        <w:t>48</w:t>
      </w:r>
      <w:r>
        <w:rPr>
          <w:rFonts w:ascii="Times New Roman" w:hAnsi="Times New Roman"/>
          <w:sz w:val="24"/>
          <w:szCs w:val="24"/>
        </w:rPr>
        <w:t>]</w:t>
      </w:r>
      <w:r w:rsidRPr="00C715D9">
        <w:rPr>
          <w:rFonts w:ascii="Times New Roman" w:hAnsi="Times New Roman"/>
          <w:sz w:val="24"/>
          <w:szCs w:val="24"/>
        </w:rPr>
        <w:t xml:space="preserve">.  When </w:t>
      </w:r>
      <w:r>
        <w:rPr>
          <w:rFonts w:ascii="Times New Roman" w:hAnsi="Times New Roman" w:hint="eastAsia"/>
          <w:i/>
          <w:sz w:val="24"/>
          <w:szCs w:val="24"/>
        </w:rPr>
        <w:t>d</w:t>
      </w:r>
      <w:r w:rsidRPr="00C715D9">
        <w:rPr>
          <w:rFonts w:ascii="Times New Roman" w:hAnsi="Times New Roman"/>
          <w:sz w:val="24"/>
          <w:szCs w:val="24"/>
          <w:vertAlign w:val="subscript"/>
        </w:rPr>
        <w:t>o</w:t>
      </w:r>
      <w:r w:rsidRPr="00C715D9">
        <w:rPr>
          <w:rFonts w:ascii="Times New Roman" w:hAnsi="Times New Roman"/>
          <w:sz w:val="24"/>
          <w:szCs w:val="24"/>
        </w:rPr>
        <w:t xml:space="preserve"> is</w:t>
      </w:r>
      <w:r w:rsidR="00571133">
        <w:rPr>
          <w:rFonts w:ascii="Times New Roman" w:hAnsi="Times New Roman" w:hint="eastAsia"/>
          <w:sz w:val="24"/>
          <w:szCs w:val="24"/>
        </w:rPr>
        <w:t xml:space="preserve"> </w:t>
      </w:r>
      <w:r w:rsidRPr="00C715D9">
        <w:rPr>
          <w:rFonts w:ascii="Times New Roman" w:hAnsi="Times New Roman"/>
          <w:sz w:val="24"/>
          <w:szCs w:val="24"/>
        </w:rPr>
        <w:t xml:space="preserve">very small and </w:t>
      </w:r>
      <w:r>
        <w:rPr>
          <w:rFonts w:ascii="Times New Roman" w:hAnsi="Times New Roman"/>
          <w:sz w:val="24"/>
          <w:szCs w:val="24"/>
        </w:rPr>
        <w:t xml:space="preserve">a </w:t>
      </w:r>
      <w:r>
        <w:rPr>
          <w:rFonts w:ascii="Times New Roman" w:hAnsi="Times New Roman"/>
          <w:sz w:val="24"/>
          <w:szCs w:val="24"/>
        </w:rPr>
        <w:lastRenderedPageBreak/>
        <w:t>significant amount of</w:t>
      </w:r>
      <w:r w:rsidRPr="00C715D9">
        <w:rPr>
          <w:rFonts w:ascii="Times New Roman" w:hAnsi="Times New Roman"/>
          <w:sz w:val="24"/>
          <w:szCs w:val="24"/>
        </w:rPr>
        <w:t xml:space="preserve"> grain growth has occurred (i.e., </w:t>
      </w:r>
      <w:r>
        <w:rPr>
          <w:rFonts w:ascii="Times New Roman" w:hAnsi="Times New Roman" w:hint="eastAsia"/>
          <w:i/>
          <w:sz w:val="24"/>
          <w:szCs w:val="24"/>
        </w:rPr>
        <w:t>d</w:t>
      </w:r>
      <w:r w:rsidRPr="00C715D9">
        <w:rPr>
          <w:rFonts w:ascii="Times New Roman" w:hAnsi="Times New Roman"/>
          <w:sz w:val="24"/>
          <w:szCs w:val="24"/>
        </w:rPr>
        <w:t>&gt;&gt;</w:t>
      </w:r>
      <w:r>
        <w:rPr>
          <w:rFonts w:ascii="Times New Roman" w:hAnsi="Times New Roman" w:hint="eastAsia"/>
          <w:i/>
          <w:sz w:val="24"/>
          <w:szCs w:val="24"/>
        </w:rPr>
        <w:t>d</w:t>
      </w:r>
      <w:r w:rsidRPr="00C715D9">
        <w:rPr>
          <w:rFonts w:ascii="Times New Roman" w:hAnsi="Times New Roman"/>
          <w:sz w:val="24"/>
          <w:szCs w:val="24"/>
          <w:vertAlign w:val="subscript"/>
        </w:rPr>
        <w:t>o</w:t>
      </w:r>
      <w:r w:rsidRPr="00C715D9">
        <w:rPr>
          <w:rFonts w:ascii="Times New Roman" w:hAnsi="Times New Roman"/>
          <w:sz w:val="24"/>
          <w:szCs w:val="24"/>
        </w:rPr>
        <w:t>),</w:t>
      </w:r>
      <w:r w:rsidR="001D0FCF">
        <w:rPr>
          <w:rFonts w:ascii="Times New Roman" w:hAnsi="Times New Roman" w:hint="eastAsia"/>
          <w:sz w:val="24"/>
          <w:szCs w:val="24"/>
        </w:rPr>
        <w:t xml:space="preserve"> </w:t>
      </w:r>
      <w:r>
        <w:rPr>
          <w:rFonts w:ascii="Times New Roman" w:hAnsi="Times New Roman"/>
          <w:sz w:val="24"/>
          <w:szCs w:val="24"/>
        </w:rPr>
        <w:t>this</w:t>
      </w:r>
      <w:r w:rsidRPr="00C715D9">
        <w:rPr>
          <w:rFonts w:ascii="Times New Roman" w:hAnsi="Times New Roman"/>
          <w:sz w:val="24"/>
          <w:szCs w:val="24"/>
        </w:rPr>
        <w:t xml:space="preserve"> expression can</w:t>
      </w:r>
      <w:r w:rsidR="001D0FCF">
        <w:rPr>
          <w:rFonts w:ascii="Times New Roman" w:hAnsi="Times New Roman" w:hint="eastAsia"/>
          <w:sz w:val="24"/>
          <w:szCs w:val="24"/>
        </w:rPr>
        <w:t xml:space="preserve"> </w:t>
      </w:r>
      <w:r w:rsidRPr="00C715D9">
        <w:rPr>
          <w:rFonts w:ascii="Times New Roman" w:hAnsi="Times New Roman"/>
          <w:sz w:val="24"/>
          <w:szCs w:val="24"/>
        </w:rPr>
        <w:t>be simplified and written in its more usual form</w:t>
      </w:r>
      <w:r w:rsidR="001D0FCF">
        <w:rPr>
          <w:rFonts w:ascii="Times New Roman" w:hAnsi="Times New Roman" w:hint="eastAsia"/>
          <w:sz w:val="24"/>
          <w:szCs w:val="24"/>
        </w:rPr>
        <w:t xml:space="preserve"> </w:t>
      </w:r>
      <w:r w:rsidRPr="00C715D9">
        <w:rPr>
          <w:rFonts w:ascii="Times New Roman" w:hAnsi="Times New Roman"/>
          <w:sz w:val="24"/>
          <w:szCs w:val="24"/>
        </w:rPr>
        <w:t>[</w:t>
      </w:r>
      <w:r>
        <w:rPr>
          <w:rFonts w:ascii="Times New Roman" w:hAnsi="Times New Roman" w:hint="eastAsia"/>
          <w:sz w:val="24"/>
          <w:szCs w:val="24"/>
        </w:rPr>
        <w:t>49</w:t>
      </w:r>
      <w:r w:rsidRPr="00C715D9">
        <w:rPr>
          <w:rFonts w:ascii="Times New Roman" w:hAnsi="Times New Roman"/>
          <w:sz w:val="24"/>
          <w:szCs w:val="24"/>
        </w:rPr>
        <w:t>]</w:t>
      </w:r>
    </w:p>
    <w:p w:rsidR="00EC2754" w:rsidRDefault="00FF7889" w:rsidP="00EC2754">
      <w:pPr>
        <w:tabs>
          <w:tab w:val="right" w:pos="9360"/>
        </w:tabs>
        <w:spacing w:line="480" w:lineRule="auto"/>
        <w:rPr>
          <w:rFonts w:ascii="Times New Roman" w:hAnsi="Times New Roman"/>
          <w:sz w:val="24"/>
          <w:szCs w:val="24"/>
        </w:rPr>
      </w:pPr>
      <m:oMath>
        <m:sSup>
          <m:sSupPr>
            <m:ctrlPr>
              <w:rPr>
                <w:rFonts w:ascii="Cambria Math" w:hAnsi="Times New Roman"/>
                <w:i/>
                <w:sz w:val="24"/>
                <w:szCs w:val="24"/>
              </w:rPr>
            </m:ctrlPr>
          </m:sSupPr>
          <m:e>
            <m:r>
              <w:rPr>
                <w:rFonts w:ascii="Cambria Math" w:hAnsi="Times New Roman"/>
                <w:sz w:val="24"/>
                <w:szCs w:val="24"/>
              </w:rPr>
              <m:t>d</m:t>
            </m:r>
          </m:e>
          <m:sup>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n</m:t>
                </m:r>
              </m:den>
            </m:f>
          </m:sup>
        </m:sSup>
        <m:r>
          <w:rPr>
            <w:rFonts w:ascii="Cambria Math" w:hAnsi="Times New Roman"/>
            <w:sz w:val="24"/>
            <w:szCs w:val="24"/>
          </w:rPr>
          <m:t>=kt</m:t>
        </m:r>
      </m:oMath>
      <w:r w:rsidR="00EC2754" w:rsidRPr="0077534B">
        <w:rPr>
          <w:rFonts w:ascii="Times New Roman" w:hAnsi="Times New Roman"/>
          <w:i/>
          <w:sz w:val="24"/>
          <w:szCs w:val="24"/>
        </w:rPr>
        <w:t>,</w:t>
      </w:r>
      <w:r w:rsidR="00EC2754">
        <w:rPr>
          <w:rFonts w:ascii="Times New Roman" w:hAnsi="Times New Roman"/>
          <w:sz w:val="24"/>
          <w:szCs w:val="24"/>
        </w:rPr>
        <w:tab/>
        <w:t>(2)</w:t>
      </w:r>
    </w:p>
    <w:p w:rsidR="00EC2754" w:rsidRDefault="00EC2754" w:rsidP="00EC2754">
      <w:pPr>
        <w:spacing w:line="480" w:lineRule="auto"/>
        <w:jc w:val="both"/>
        <w:rPr>
          <w:rFonts w:ascii="Times New Roman" w:hAnsi="Times New Roman"/>
          <w:sz w:val="24"/>
          <w:szCs w:val="24"/>
        </w:rPr>
      </w:pPr>
      <w:r w:rsidRPr="00C715D9">
        <w:rPr>
          <w:rFonts w:ascii="Times New Roman" w:hAnsi="Times New Roman"/>
          <w:sz w:val="24"/>
          <w:szCs w:val="24"/>
        </w:rPr>
        <w:t>Burke and Turnbull [</w:t>
      </w:r>
      <w:r w:rsidRPr="00C715D9">
        <w:rPr>
          <w:rFonts w:ascii="Times New Roman" w:hAnsi="Times New Roman" w:hint="eastAsia"/>
          <w:sz w:val="24"/>
          <w:szCs w:val="24"/>
        </w:rPr>
        <w:t>5</w:t>
      </w:r>
      <w:r>
        <w:rPr>
          <w:rFonts w:ascii="Times New Roman" w:hAnsi="Times New Roman" w:hint="eastAsia"/>
          <w:sz w:val="24"/>
          <w:szCs w:val="24"/>
        </w:rPr>
        <w:t>0</w:t>
      </w:r>
      <w:r w:rsidRPr="00C715D9">
        <w:rPr>
          <w:rFonts w:ascii="Times New Roman" w:hAnsi="Times New Roman"/>
          <w:sz w:val="24"/>
          <w:szCs w:val="24"/>
        </w:rPr>
        <w:t xml:space="preserve">] obtained a theoretical value of </w:t>
      </w:r>
      <w:r w:rsidRPr="00012072">
        <w:rPr>
          <w:rFonts w:ascii="Times New Roman" w:hAnsi="Times New Roman"/>
          <w:i/>
          <w:sz w:val="24"/>
          <w:szCs w:val="24"/>
        </w:rPr>
        <w:t>n</w:t>
      </w:r>
      <w:r>
        <w:rPr>
          <w:rFonts w:ascii="Times New Roman" w:hAnsi="Times New Roman"/>
          <w:sz w:val="24"/>
          <w:szCs w:val="24"/>
        </w:rPr>
        <w:t xml:space="preserve"> = </w:t>
      </w:r>
      <w:r w:rsidRPr="00C715D9">
        <w:rPr>
          <w:rFonts w:ascii="Times New Roman" w:hAnsi="Times New Roman"/>
          <w:sz w:val="24"/>
          <w:szCs w:val="24"/>
        </w:rPr>
        <w:t xml:space="preserve">0.5 </w:t>
      </w:r>
      <w:r>
        <w:rPr>
          <w:rFonts w:ascii="Times New Roman" w:hAnsi="Times New Roman"/>
          <w:sz w:val="24"/>
          <w:szCs w:val="24"/>
        </w:rPr>
        <w:t>for the grain growth exponent, but</w:t>
      </w:r>
      <w:r w:rsidRPr="00C715D9">
        <w:rPr>
          <w:rFonts w:ascii="Times New Roman" w:hAnsi="Times New Roman"/>
          <w:sz w:val="24"/>
          <w:szCs w:val="24"/>
        </w:rPr>
        <w:t xml:space="preserve"> many experimental studies have reported that </w:t>
      </w:r>
      <w:r w:rsidRPr="00C715D9">
        <w:rPr>
          <w:rFonts w:ascii="Times New Roman" w:hAnsi="Times New Roman"/>
          <w:i/>
          <w:sz w:val="24"/>
          <w:szCs w:val="24"/>
        </w:rPr>
        <w:t>n</w:t>
      </w:r>
      <w:r w:rsidRPr="00C715D9">
        <w:rPr>
          <w:rFonts w:ascii="Times New Roman" w:hAnsi="Times New Roman"/>
          <w:sz w:val="24"/>
          <w:szCs w:val="24"/>
        </w:rPr>
        <w:t xml:space="preserve"> is generally well</w:t>
      </w:r>
      <w:r w:rsidRPr="00C715D9">
        <w:rPr>
          <w:rFonts w:ascii="Times New Roman" w:hAnsi="Times New Roman" w:hint="eastAsia"/>
          <w:sz w:val="24"/>
          <w:szCs w:val="24"/>
        </w:rPr>
        <w:t xml:space="preserve"> below </w:t>
      </w:r>
      <w:r w:rsidRPr="00C715D9">
        <w:rPr>
          <w:rFonts w:ascii="Times New Roman" w:hAnsi="Times New Roman"/>
          <w:sz w:val="24"/>
          <w:szCs w:val="24"/>
        </w:rPr>
        <w:t>this value and that it varies with composition and temperature [</w:t>
      </w:r>
      <w:r w:rsidRPr="00C715D9">
        <w:rPr>
          <w:rFonts w:ascii="Times New Roman" w:hAnsi="Times New Roman" w:hint="eastAsia"/>
          <w:sz w:val="24"/>
          <w:szCs w:val="24"/>
        </w:rPr>
        <w:t>2</w:t>
      </w:r>
      <w:r>
        <w:rPr>
          <w:rFonts w:ascii="Times New Roman" w:hAnsi="Times New Roman" w:hint="eastAsia"/>
          <w:sz w:val="24"/>
          <w:szCs w:val="24"/>
        </w:rPr>
        <w:t>7</w:t>
      </w:r>
      <w:r w:rsidRPr="00C715D9">
        <w:rPr>
          <w:rFonts w:ascii="Times New Roman" w:hAnsi="Times New Roman"/>
          <w:sz w:val="24"/>
          <w:szCs w:val="24"/>
        </w:rPr>
        <w:t xml:space="preserve">]. </w:t>
      </w:r>
      <w:r>
        <w:rPr>
          <w:rFonts w:ascii="Times New Roman" w:hAnsi="Times New Roman"/>
          <w:sz w:val="24"/>
          <w:szCs w:val="24"/>
        </w:rPr>
        <w:t>In fact, a</w:t>
      </w:r>
      <w:r w:rsidRPr="00C715D9">
        <w:rPr>
          <w:rFonts w:ascii="Times New Roman" w:hAnsi="Times New Roman"/>
          <w:sz w:val="24"/>
          <w:szCs w:val="24"/>
        </w:rPr>
        <w:t xml:space="preserve"> grain growth exponent of 0.5 </w:t>
      </w:r>
      <w:r w:rsidRPr="00C715D9">
        <w:rPr>
          <w:rFonts w:ascii="Times New Roman" w:hAnsi="Times New Roman" w:hint="eastAsia"/>
          <w:sz w:val="24"/>
          <w:szCs w:val="24"/>
        </w:rPr>
        <w:t xml:space="preserve">has </w:t>
      </w:r>
      <w:r w:rsidRPr="00C715D9">
        <w:rPr>
          <w:rFonts w:ascii="Times New Roman" w:hAnsi="Times New Roman"/>
          <w:sz w:val="24"/>
          <w:szCs w:val="24"/>
        </w:rPr>
        <w:t>r</w:t>
      </w:r>
      <w:r w:rsidRPr="00C715D9">
        <w:rPr>
          <w:rFonts w:ascii="Times New Roman" w:hAnsi="Times New Roman" w:hint="eastAsia"/>
          <w:sz w:val="24"/>
          <w:szCs w:val="24"/>
        </w:rPr>
        <w:t xml:space="preserve">arely </w:t>
      </w:r>
      <w:r w:rsidRPr="00C715D9">
        <w:rPr>
          <w:rFonts w:ascii="Times New Roman" w:hAnsi="Times New Roman"/>
          <w:sz w:val="24"/>
          <w:szCs w:val="24"/>
        </w:rPr>
        <w:t>been found</w:t>
      </w:r>
      <w:r w:rsidR="001D0FCF">
        <w:rPr>
          <w:rFonts w:ascii="Times New Roman" w:hAnsi="Times New Roman" w:hint="eastAsia"/>
          <w:sz w:val="24"/>
          <w:szCs w:val="24"/>
        </w:rPr>
        <w:t xml:space="preserve"> </w:t>
      </w:r>
      <w:r w:rsidRPr="00C715D9">
        <w:rPr>
          <w:rFonts w:ascii="Times New Roman" w:hAnsi="Times New Roman"/>
          <w:sz w:val="24"/>
          <w:szCs w:val="24"/>
        </w:rPr>
        <w:t>even in pure metals with very low impurity levels [</w:t>
      </w:r>
      <w:r w:rsidRPr="00C715D9">
        <w:rPr>
          <w:rFonts w:ascii="Times New Roman" w:hAnsi="Times New Roman" w:hint="eastAsia"/>
          <w:sz w:val="24"/>
          <w:szCs w:val="24"/>
        </w:rPr>
        <w:t>2</w:t>
      </w:r>
      <w:r>
        <w:rPr>
          <w:rFonts w:ascii="Times New Roman" w:hAnsi="Times New Roman" w:hint="eastAsia"/>
          <w:sz w:val="24"/>
          <w:szCs w:val="24"/>
        </w:rPr>
        <w:t>7</w:t>
      </w:r>
      <w:r w:rsidRPr="00C715D9">
        <w:rPr>
          <w:rFonts w:ascii="Times New Roman" w:hAnsi="Times New Roman"/>
          <w:sz w:val="24"/>
          <w:szCs w:val="24"/>
        </w:rPr>
        <w:t>]. I</w:t>
      </w:r>
      <w:r w:rsidRPr="00C715D9">
        <w:rPr>
          <w:rFonts w:ascii="Times New Roman" w:hAnsi="Times New Roman" w:hint="eastAsia"/>
          <w:sz w:val="24"/>
          <w:szCs w:val="24"/>
        </w:rPr>
        <w:t xml:space="preserve">n our case, all </w:t>
      </w:r>
      <w:r w:rsidRPr="00C715D9">
        <w:rPr>
          <w:rFonts w:ascii="Times New Roman" w:hAnsi="Times New Roman"/>
          <w:sz w:val="24"/>
          <w:szCs w:val="24"/>
        </w:rPr>
        <w:t>the</w:t>
      </w:r>
      <w:r w:rsidRPr="00C715D9">
        <w:rPr>
          <w:rFonts w:ascii="Times New Roman" w:hAnsi="Times New Roman" w:hint="eastAsia"/>
          <w:sz w:val="24"/>
          <w:szCs w:val="24"/>
        </w:rPr>
        <w:t xml:space="preserve"> equiatomic alloys have a grain growth exponent close to 0.25 </w:t>
      </w:r>
      <w:r w:rsidRPr="00C715D9">
        <w:rPr>
          <w:rFonts w:ascii="Times New Roman" w:hAnsi="Times New Roman"/>
          <w:sz w:val="24"/>
          <w:szCs w:val="24"/>
        </w:rPr>
        <w:t>(</w:t>
      </w:r>
      <w:r w:rsidRPr="00C715D9">
        <w:rPr>
          <w:rFonts w:ascii="Times New Roman" w:hAnsi="Times New Roman" w:hint="eastAsia"/>
          <w:sz w:val="24"/>
          <w:szCs w:val="24"/>
        </w:rPr>
        <w:t>Fig</w:t>
      </w:r>
      <w:r w:rsidRPr="00C715D9">
        <w:rPr>
          <w:rFonts w:ascii="Times New Roman" w:hAnsi="Times New Roman"/>
          <w:sz w:val="24"/>
          <w:szCs w:val="24"/>
        </w:rPr>
        <w:t>.</w:t>
      </w:r>
      <w:r w:rsidRPr="00C715D9">
        <w:rPr>
          <w:rFonts w:ascii="Times New Roman" w:hAnsi="Times New Roman" w:hint="eastAsia"/>
          <w:sz w:val="24"/>
          <w:szCs w:val="24"/>
        </w:rPr>
        <w:t xml:space="preserve"> </w:t>
      </w:r>
      <w:r w:rsidR="00DC03E3">
        <w:rPr>
          <w:rFonts w:ascii="Times New Roman" w:hAnsi="Times New Roman" w:hint="eastAsia"/>
          <w:sz w:val="24"/>
          <w:szCs w:val="24"/>
        </w:rPr>
        <w:t>1.</w:t>
      </w:r>
      <w:r w:rsidRPr="00C715D9">
        <w:rPr>
          <w:rFonts w:ascii="Times New Roman" w:hAnsi="Times New Roman" w:hint="eastAsia"/>
          <w:sz w:val="24"/>
          <w:szCs w:val="24"/>
        </w:rPr>
        <w:t>10</w:t>
      </w:r>
      <w:r w:rsidRPr="00C715D9">
        <w:rPr>
          <w:rFonts w:ascii="Times New Roman" w:hAnsi="Times New Roman"/>
          <w:sz w:val="24"/>
          <w:szCs w:val="24"/>
        </w:rPr>
        <w:t>),</w:t>
      </w:r>
      <w:r w:rsidRPr="00C715D9">
        <w:rPr>
          <w:rFonts w:ascii="Times New Roman" w:hAnsi="Times New Roman" w:hint="eastAsia"/>
          <w:sz w:val="24"/>
          <w:szCs w:val="24"/>
        </w:rPr>
        <w:t xml:space="preserve"> which is </w:t>
      </w:r>
      <w:r w:rsidRPr="00C715D9">
        <w:rPr>
          <w:rFonts w:ascii="Times New Roman" w:hAnsi="Times New Roman"/>
          <w:sz w:val="24"/>
          <w:szCs w:val="24"/>
        </w:rPr>
        <w:t xml:space="preserve">at </w:t>
      </w:r>
      <w:r w:rsidRPr="00C715D9">
        <w:rPr>
          <w:rFonts w:ascii="Times New Roman" w:hAnsi="Times New Roman" w:hint="eastAsia"/>
          <w:sz w:val="24"/>
          <w:szCs w:val="24"/>
        </w:rPr>
        <w:t xml:space="preserve">the lower end of typical </w:t>
      </w:r>
      <w:r w:rsidRPr="00C715D9">
        <w:rPr>
          <w:rFonts w:ascii="Times New Roman" w:hAnsi="Times New Roman"/>
          <w:sz w:val="24"/>
          <w:szCs w:val="24"/>
        </w:rPr>
        <w:t>values</w:t>
      </w:r>
      <w:r w:rsidR="001D0FCF">
        <w:rPr>
          <w:rFonts w:ascii="Times New Roman" w:hAnsi="Times New Roman" w:hint="eastAsia"/>
          <w:sz w:val="24"/>
          <w:szCs w:val="24"/>
        </w:rPr>
        <w:t xml:space="preserve"> </w:t>
      </w:r>
      <w:r w:rsidRPr="00C715D9">
        <w:rPr>
          <w:rFonts w:ascii="Times New Roman" w:hAnsi="Times New Roman"/>
          <w:sz w:val="24"/>
          <w:szCs w:val="24"/>
        </w:rPr>
        <w:t>reported</w:t>
      </w:r>
      <w:r w:rsidR="001D0FCF">
        <w:rPr>
          <w:rFonts w:ascii="Times New Roman" w:hAnsi="Times New Roman" w:hint="eastAsia"/>
          <w:sz w:val="24"/>
          <w:szCs w:val="24"/>
        </w:rPr>
        <w:t xml:space="preserve"> </w:t>
      </w:r>
      <w:r w:rsidRPr="00C715D9">
        <w:rPr>
          <w:rFonts w:ascii="Times New Roman" w:hAnsi="Times New Roman"/>
          <w:sz w:val="24"/>
          <w:szCs w:val="24"/>
        </w:rPr>
        <w:t>in</w:t>
      </w:r>
      <w:r w:rsidRPr="00C715D9">
        <w:rPr>
          <w:rFonts w:ascii="Times New Roman" w:hAnsi="Times New Roman" w:hint="eastAsia"/>
          <w:sz w:val="24"/>
          <w:szCs w:val="24"/>
        </w:rPr>
        <w:t xml:space="preserve"> earlier studies on</w:t>
      </w:r>
      <w:r w:rsidRPr="00C715D9">
        <w:rPr>
          <w:rFonts w:ascii="Times New Roman" w:hAnsi="Times New Roman"/>
          <w:sz w:val="24"/>
          <w:szCs w:val="24"/>
        </w:rPr>
        <w:t xml:space="preserve"> zone-refined metals where the </w:t>
      </w:r>
      <w:r w:rsidRPr="002F1992">
        <w:rPr>
          <w:rFonts w:ascii="Times New Roman" w:hAnsi="Times New Roman"/>
          <w:sz w:val="24"/>
          <w:szCs w:val="24"/>
        </w:rPr>
        <w:t>n</w:t>
      </w:r>
      <w:r w:rsidRPr="00C715D9">
        <w:rPr>
          <w:rFonts w:ascii="Times New Roman" w:hAnsi="Times New Roman"/>
          <w:sz w:val="24"/>
          <w:szCs w:val="24"/>
        </w:rPr>
        <w:t xml:space="preserve"> values ranged from 0.25 to 0.5 [</w:t>
      </w:r>
      <w:r w:rsidRPr="00C715D9">
        <w:rPr>
          <w:rFonts w:ascii="Times New Roman" w:hAnsi="Times New Roman" w:hint="eastAsia"/>
          <w:sz w:val="24"/>
          <w:szCs w:val="24"/>
        </w:rPr>
        <w:t>2</w:t>
      </w:r>
      <w:r>
        <w:rPr>
          <w:rFonts w:ascii="Times New Roman" w:hAnsi="Times New Roman" w:hint="eastAsia"/>
          <w:sz w:val="24"/>
          <w:szCs w:val="24"/>
        </w:rPr>
        <w:t>7</w:t>
      </w:r>
      <w:r w:rsidRPr="00C715D9">
        <w:rPr>
          <w:rFonts w:ascii="Times New Roman" w:hAnsi="Times New Roman"/>
          <w:sz w:val="24"/>
          <w:szCs w:val="24"/>
        </w:rPr>
        <w:t>]</w:t>
      </w:r>
      <w:r>
        <w:rPr>
          <w:rFonts w:ascii="Times New Roman" w:hAnsi="Times New Roman"/>
          <w:sz w:val="24"/>
          <w:szCs w:val="24"/>
        </w:rPr>
        <w:t>.</w:t>
      </w:r>
      <w:r w:rsidR="001D0FCF">
        <w:rPr>
          <w:rFonts w:ascii="Times New Roman" w:hAnsi="Times New Roman" w:hint="eastAsia"/>
          <w:sz w:val="24"/>
          <w:szCs w:val="24"/>
        </w:rPr>
        <w:t xml:space="preserve"> </w:t>
      </w:r>
      <w:r w:rsidRPr="00C231FE">
        <w:rPr>
          <w:rFonts w:ascii="Times New Roman" w:hAnsi="Times New Roman"/>
          <w:sz w:val="24"/>
          <w:szCs w:val="24"/>
        </w:rPr>
        <w:t xml:space="preserve">To eliminate from consideration the very early stages of recrystallization and grain growth, the 1-hour grain size data, although shown in Fig. </w:t>
      </w:r>
      <w:r w:rsidR="00DC03E3">
        <w:rPr>
          <w:rFonts w:ascii="Times New Roman" w:hAnsi="Times New Roman" w:hint="eastAsia"/>
          <w:sz w:val="24"/>
          <w:szCs w:val="24"/>
        </w:rPr>
        <w:t>1.</w:t>
      </w:r>
      <w:r w:rsidRPr="00C231FE">
        <w:rPr>
          <w:rFonts w:ascii="Times New Roman" w:hAnsi="Times New Roman"/>
          <w:sz w:val="24"/>
          <w:szCs w:val="24"/>
        </w:rPr>
        <w:t>10, were not considered in our estimation of the grain growth exponents.</w:t>
      </w:r>
      <w:r w:rsidR="001D0FCF">
        <w:rPr>
          <w:rFonts w:ascii="Times New Roman" w:hAnsi="Times New Roman" w:hint="eastAsia"/>
          <w:sz w:val="24"/>
          <w:szCs w:val="24"/>
        </w:rPr>
        <w:t xml:space="preserve"> </w:t>
      </w:r>
      <w:r>
        <w:rPr>
          <w:rFonts w:ascii="Times New Roman" w:hAnsi="Times New Roman"/>
          <w:sz w:val="24"/>
          <w:szCs w:val="24"/>
        </w:rPr>
        <w:t>Values of n less than 0.5 are often attributed to solute drag effects on the boundary mobility</w:t>
      </w:r>
      <w:r w:rsidRPr="00C715D9">
        <w:rPr>
          <w:rFonts w:ascii="Times New Roman" w:hAnsi="Times New Roman" w:hint="eastAsia"/>
          <w:sz w:val="24"/>
          <w:szCs w:val="24"/>
        </w:rPr>
        <w:t xml:space="preserve"> [</w:t>
      </w:r>
      <w:r>
        <w:rPr>
          <w:rFonts w:ascii="Times New Roman" w:hAnsi="Times New Roman" w:hint="eastAsia"/>
          <w:sz w:val="24"/>
          <w:szCs w:val="24"/>
        </w:rPr>
        <w:t>51</w:t>
      </w:r>
      <w:r w:rsidRPr="00C715D9">
        <w:rPr>
          <w:rFonts w:ascii="Times New Roman" w:hAnsi="Times New Roman" w:hint="eastAsia"/>
          <w:sz w:val="24"/>
          <w:szCs w:val="24"/>
        </w:rPr>
        <w:t>, 5</w:t>
      </w:r>
      <w:r>
        <w:rPr>
          <w:rFonts w:ascii="Times New Roman" w:hAnsi="Times New Roman" w:hint="eastAsia"/>
          <w:sz w:val="24"/>
          <w:szCs w:val="24"/>
        </w:rPr>
        <w:t>2</w:t>
      </w:r>
      <w:r w:rsidRPr="00C715D9">
        <w:rPr>
          <w:rFonts w:ascii="Times New Roman" w:hAnsi="Times New Roman" w:hint="eastAsia"/>
          <w:sz w:val="24"/>
          <w:szCs w:val="24"/>
        </w:rPr>
        <w:t>]</w:t>
      </w:r>
      <w:r w:rsidRPr="00C715D9">
        <w:rPr>
          <w:rFonts w:ascii="Times New Roman" w:hAnsi="Times New Roman"/>
          <w:sz w:val="24"/>
          <w:szCs w:val="24"/>
        </w:rPr>
        <w:t>.</w:t>
      </w:r>
      <w:r w:rsidR="001D0FCF">
        <w:rPr>
          <w:rFonts w:ascii="Times New Roman" w:hAnsi="Times New Roman" w:hint="eastAsia"/>
          <w:sz w:val="24"/>
          <w:szCs w:val="24"/>
        </w:rPr>
        <w:t xml:space="preserve"> </w:t>
      </w:r>
      <w:r>
        <w:rPr>
          <w:rFonts w:ascii="Times New Roman" w:hAnsi="Times New Roman"/>
          <w:sz w:val="24"/>
          <w:szCs w:val="24"/>
        </w:rPr>
        <w:t>In the case of unalloyed Ni, a grain growth exponent close to 0.5 has in fact been reported [</w:t>
      </w:r>
      <w:r>
        <w:rPr>
          <w:rFonts w:ascii="Times New Roman" w:hAnsi="Times New Roman" w:hint="eastAsia"/>
          <w:sz w:val="24"/>
          <w:szCs w:val="24"/>
        </w:rPr>
        <w:t>45</w:t>
      </w:r>
      <w:r>
        <w:rPr>
          <w:rFonts w:ascii="Times New Roman" w:hAnsi="Times New Roman"/>
          <w:sz w:val="24"/>
          <w:szCs w:val="24"/>
        </w:rPr>
        <w:t xml:space="preserve">]. </w:t>
      </w:r>
    </w:p>
    <w:p w:rsidR="00EC2754" w:rsidRDefault="00EC2754" w:rsidP="00EC2754">
      <w:pPr>
        <w:tabs>
          <w:tab w:val="left" w:pos="4300"/>
          <w:tab w:val="left" w:pos="6227"/>
        </w:tabs>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EC2754" w:rsidRPr="00C715D9" w:rsidRDefault="00EC2754" w:rsidP="00EC2754">
      <w:pPr>
        <w:spacing w:line="480" w:lineRule="auto"/>
        <w:jc w:val="both"/>
        <w:rPr>
          <w:rFonts w:ascii="Times New Roman" w:hAnsi="Times New Roman"/>
          <w:b/>
          <w:bCs/>
          <w:sz w:val="24"/>
          <w:szCs w:val="24"/>
        </w:rPr>
      </w:pPr>
      <w:r w:rsidRPr="00C715D9">
        <w:rPr>
          <w:rFonts w:ascii="Times New Roman" w:hAnsi="Times New Roman" w:hint="eastAsia"/>
          <w:b/>
          <w:bCs/>
          <w:sz w:val="24"/>
          <w:szCs w:val="24"/>
        </w:rPr>
        <w:t>3.4. Microhardness</w:t>
      </w:r>
      <w:r w:rsidR="00571133">
        <w:rPr>
          <w:rFonts w:ascii="Times New Roman" w:hAnsi="Times New Roman" w:hint="eastAsia"/>
          <w:b/>
          <w:bCs/>
          <w:sz w:val="24"/>
          <w:szCs w:val="24"/>
        </w:rPr>
        <w:t xml:space="preserve"> </w:t>
      </w:r>
      <w:r w:rsidRPr="00C715D9">
        <w:rPr>
          <w:rFonts w:ascii="Times New Roman" w:hAnsi="Times New Roman"/>
          <w:b/>
          <w:bCs/>
          <w:sz w:val="24"/>
          <w:szCs w:val="24"/>
        </w:rPr>
        <w:t>Dependence on Grain Size</w:t>
      </w:r>
    </w:p>
    <w:p w:rsidR="00EC2754" w:rsidRDefault="009E50D0" w:rsidP="00EC2754">
      <w:pPr>
        <w:spacing w:line="480" w:lineRule="auto"/>
        <w:jc w:val="both"/>
        <w:rPr>
          <w:rFonts w:ascii="Times New Roman" w:hAnsi="Times New Roman"/>
          <w:bCs/>
          <w:sz w:val="24"/>
          <w:szCs w:val="24"/>
        </w:rPr>
      </w:pPr>
      <w:r>
        <w:rPr>
          <w:rFonts w:ascii="Times New Roman" w:hAnsi="Times New Roman" w:hint="eastAsia"/>
          <w:bCs/>
          <w:sz w:val="24"/>
          <w:szCs w:val="24"/>
        </w:rPr>
        <w:t xml:space="preserve">    </w:t>
      </w:r>
      <w:r w:rsidR="00EC2754" w:rsidRPr="00C715D9">
        <w:rPr>
          <w:rFonts w:ascii="Times New Roman" w:hAnsi="Times New Roman"/>
          <w:bCs/>
          <w:sz w:val="24"/>
          <w:szCs w:val="24"/>
        </w:rPr>
        <w:t xml:space="preserve">Figure </w:t>
      </w:r>
      <w:r w:rsidR="00DC03E3">
        <w:rPr>
          <w:rFonts w:ascii="Times New Roman" w:hAnsi="Times New Roman" w:hint="eastAsia"/>
          <w:bCs/>
          <w:sz w:val="24"/>
          <w:szCs w:val="24"/>
        </w:rPr>
        <w:t>1.</w:t>
      </w:r>
      <w:r w:rsidR="00EC2754" w:rsidRPr="00C715D9">
        <w:rPr>
          <w:rFonts w:ascii="Times New Roman" w:hAnsi="Times New Roman" w:hint="eastAsia"/>
          <w:bCs/>
          <w:sz w:val="24"/>
          <w:szCs w:val="24"/>
        </w:rPr>
        <w:t>11</w:t>
      </w:r>
      <w:r w:rsidR="00EC2754" w:rsidRPr="00C715D9">
        <w:rPr>
          <w:rFonts w:ascii="Times New Roman" w:hAnsi="Times New Roman"/>
          <w:bCs/>
          <w:sz w:val="24"/>
          <w:szCs w:val="24"/>
        </w:rPr>
        <w:t xml:space="preserve"> shows</w:t>
      </w:r>
      <w:r>
        <w:rPr>
          <w:rFonts w:ascii="Times New Roman" w:hAnsi="Times New Roman" w:hint="eastAsia"/>
          <w:bCs/>
          <w:sz w:val="24"/>
          <w:szCs w:val="24"/>
        </w:rPr>
        <w:t xml:space="preserve"> </w:t>
      </w:r>
      <w:r w:rsidR="00EC2754" w:rsidRPr="00C715D9">
        <w:rPr>
          <w:rFonts w:ascii="Times New Roman" w:hAnsi="Times New Roman"/>
          <w:bCs/>
          <w:sz w:val="24"/>
          <w:szCs w:val="24"/>
        </w:rPr>
        <w:t xml:space="preserve">the </w:t>
      </w:r>
      <w:r w:rsidR="00EC2754">
        <w:rPr>
          <w:rFonts w:ascii="Times New Roman" w:hAnsi="Times New Roman"/>
          <w:bCs/>
          <w:sz w:val="24"/>
          <w:szCs w:val="24"/>
        </w:rPr>
        <w:t xml:space="preserve">dependence of </w:t>
      </w:r>
      <w:r w:rsidR="00EC2754" w:rsidRPr="00C715D9">
        <w:rPr>
          <w:rFonts w:ascii="Times New Roman" w:hAnsi="Times New Roman"/>
          <w:bCs/>
          <w:sz w:val="24"/>
          <w:szCs w:val="24"/>
        </w:rPr>
        <w:t xml:space="preserve">microhardness </w:t>
      </w:r>
      <w:r w:rsidR="00EC2754">
        <w:rPr>
          <w:rFonts w:ascii="Times New Roman" w:hAnsi="Times New Roman"/>
          <w:bCs/>
          <w:sz w:val="24"/>
          <w:szCs w:val="24"/>
        </w:rPr>
        <w:t>on mean grain size</w:t>
      </w:r>
      <w:r w:rsidR="00EC2754">
        <w:rPr>
          <w:rFonts w:ascii="Times New Roman" w:hAnsi="Times New Roman" w:hint="eastAsia"/>
          <w:bCs/>
          <w:sz w:val="24"/>
          <w:szCs w:val="24"/>
        </w:rPr>
        <w:t xml:space="preserve"> for </w:t>
      </w:r>
      <w:r w:rsidR="00EC2754">
        <w:rPr>
          <w:rFonts w:ascii="Times New Roman" w:hAnsi="Times New Roman"/>
          <w:bCs/>
          <w:sz w:val="24"/>
          <w:szCs w:val="24"/>
        </w:rPr>
        <w:t xml:space="preserve">the </w:t>
      </w:r>
      <w:r w:rsidR="00EC2754">
        <w:rPr>
          <w:rFonts w:ascii="Times New Roman" w:hAnsi="Times New Roman" w:hint="eastAsia"/>
          <w:bCs/>
          <w:sz w:val="24"/>
          <w:szCs w:val="24"/>
        </w:rPr>
        <w:t>equiatomic alloys and pure Ni.</w:t>
      </w:r>
      <w:r w:rsidR="00EC2754">
        <w:rPr>
          <w:rFonts w:ascii="Times New Roman" w:hAnsi="Times New Roman"/>
          <w:bCs/>
          <w:sz w:val="24"/>
          <w:szCs w:val="24"/>
        </w:rPr>
        <w:t xml:space="preserve"> The data indicate that the</w:t>
      </w:r>
      <w:r>
        <w:rPr>
          <w:rFonts w:ascii="Times New Roman" w:hAnsi="Times New Roman" w:hint="eastAsia"/>
          <w:bCs/>
          <w:sz w:val="24"/>
          <w:szCs w:val="24"/>
        </w:rPr>
        <w:t xml:space="preserve"> </w:t>
      </w:r>
      <w:r w:rsidR="00EC2754">
        <w:rPr>
          <w:rFonts w:ascii="Times New Roman" w:hAnsi="Times New Roman"/>
          <w:bCs/>
          <w:sz w:val="24"/>
          <w:szCs w:val="24"/>
        </w:rPr>
        <w:t xml:space="preserve">hardnesses all </w:t>
      </w:r>
      <w:r w:rsidR="00EC2754" w:rsidRPr="00C715D9">
        <w:rPr>
          <w:rFonts w:ascii="Times New Roman" w:hAnsi="Times New Roman"/>
          <w:bCs/>
          <w:sz w:val="24"/>
          <w:szCs w:val="24"/>
        </w:rPr>
        <w:t>follow</w:t>
      </w:r>
      <w:r>
        <w:rPr>
          <w:rFonts w:ascii="Times New Roman" w:hAnsi="Times New Roman" w:hint="eastAsia"/>
          <w:bCs/>
          <w:sz w:val="24"/>
          <w:szCs w:val="24"/>
        </w:rPr>
        <w:t xml:space="preserve"> </w:t>
      </w:r>
      <w:r w:rsidR="00EC2754" w:rsidRPr="00C715D9">
        <w:rPr>
          <w:rFonts w:ascii="Times New Roman" w:hAnsi="Times New Roman"/>
          <w:bCs/>
          <w:sz w:val="24"/>
          <w:szCs w:val="24"/>
        </w:rPr>
        <w:t>a</w:t>
      </w:r>
      <w:r>
        <w:rPr>
          <w:rFonts w:ascii="Times New Roman" w:hAnsi="Times New Roman" w:hint="eastAsia"/>
          <w:bCs/>
          <w:sz w:val="24"/>
          <w:szCs w:val="24"/>
        </w:rPr>
        <w:t xml:space="preserve"> </w:t>
      </w:r>
      <w:r w:rsidR="00EC2754" w:rsidRPr="00C715D9">
        <w:rPr>
          <w:rFonts w:ascii="Times New Roman" w:hAnsi="Times New Roman"/>
          <w:bCs/>
          <w:sz w:val="24"/>
          <w:szCs w:val="24"/>
        </w:rPr>
        <w:t>H</w:t>
      </w:r>
      <w:r w:rsidR="00EC2754" w:rsidRPr="00C715D9">
        <w:rPr>
          <w:rFonts w:ascii="Times New Roman" w:hAnsi="Times New Roman" w:hint="eastAsia"/>
          <w:bCs/>
          <w:sz w:val="24"/>
          <w:szCs w:val="24"/>
        </w:rPr>
        <w:t>all-</w:t>
      </w:r>
      <w:r w:rsidR="00EC2754" w:rsidRPr="00C715D9">
        <w:rPr>
          <w:rFonts w:ascii="Times New Roman" w:hAnsi="Times New Roman"/>
          <w:bCs/>
          <w:sz w:val="24"/>
          <w:szCs w:val="24"/>
        </w:rPr>
        <w:t>P</w:t>
      </w:r>
      <w:r w:rsidR="00EC2754" w:rsidRPr="00C715D9">
        <w:rPr>
          <w:rFonts w:ascii="Times New Roman" w:hAnsi="Times New Roman" w:hint="eastAsia"/>
          <w:bCs/>
          <w:sz w:val="24"/>
          <w:szCs w:val="24"/>
        </w:rPr>
        <w:t xml:space="preserve">etch </w:t>
      </w:r>
      <w:r w:rsidR="00EC2754" w:rsidRPr="00C715D9">
        <w:rPr>
          <w:rFonts w:ascii="Times New Roman" w:hAnsi="Times New Roman"/>
          <w:bCs/>
          <w:sz w:val="24"/>
          <w:szCs w:val="24"/>
        </w:rPr>
        <w:t xml:space="preserve">type </w:t>
      </w:r>
      <w:r w:rsidR="00EC2754" w:rsidRPr="00C715D9">
        <w:rPr>
          <w:rFonts w:ascii="Times New Roman" w:hAnsi="Times New Roman" w:hint="eastAsia"/>
          <w:bCs/>
          <w:sz w:val="24"/>
          <w:szCs w:val="24"/>
        </w:rPr>
        <w:t>relationship</w:t>
      </w:r>
      <w:r w:rsidR="00EC2754">
        <w:rPr>
          <w:rFonts w:ascii="Times New Roman" w:hAnsi="Times New Roman"/>
          <w:bCs/>
          <w:sz w:val="24"/>
          <w:szCs w:val="24"/>
        </w:rPr>
        <w:t>.</w:t>
      </w:r>
      <w:r>
        <w:rPr>
          <w:rFonts w:ascii="Times New Roman" w:hAnsi="Times New Roman" w:hint="eastAsia"/>
          <w:bCs/>
          <w:sz w:val="24"/>
          <w:szCs w:val="24"/>
        </w:rPr>
        <w:t xml:space="preserve"> </w:t>
      </w:r>
      <w:r w:rsidR="00EC2754">
        <w:rPr>
          <w:rFonts w:ascii="Times New Roman" w:hAnsi="Times New Roman"/>
          <w:bCs/>
          <w:sz w:val="24"/>
          <w:szCs w:val="24"/>
        </w:rPr>
        <w:t xml:space="preserve">As a consequence, the data in Fig. </w:t>
      </w:r>
      <w:r w:rsidR="00DC03E3">
        <w:rPr>
          <w:rFonts w:ascii="Times New Roman" w:hAnsi="Times New Roman" w:hint="eastAsia"/>
          <w:bCs/>
          <w:sz w:val="24"/>
          <w:szCs w:val="24"/>
        </w:rPr>
        <w:t>1.</w:t>
      </w:r>
      <w:r w:rsidR="00EC2754">
        <w:rPr>
          <w:rFonts w:ascii="Times New Roman" w:hAnsi="Times New Roman"/>
          <w:bCs/>
          <w:sz w:val="24"/>
          <w:szCs w:val="24"/>
        </w:rPr>
        <w:t xml:space="preserve">11 can be fit to the expression </w:t>
      </w:r>
    </w:p>
    <w:p w:rsidR="00EC2754" w:rsidRDefault="00EC2754" w:rsidP="00EC2754">
      <w:pPr>
        <w:tabs>
          <w:tab w:val="right" w:pos="9360"/>
        </w:tabs>
        <w:spacing w:line="480" w:lineRule="auto"/>
        <w:jc w:val="both"/>
        <w:rPr>
          <w:rFonts w:ascii="Times New Roman" w:hAnsi="Times New Roman"/>
          <w:bCs/>
          <w:sz w:val="24"/>
          <w:szCs w:val="24"/>
        </w:rPr>
      </w:pPr>
      <w:r w:rsidRPr="0077534B">
        <w:rPr>
          <w:rFonts w:ascii="Times New Roman" w:hAnsi="Times New Roman"/>
          <w:bCs/>
          <w:i/>
          <w:sz w:val="24"/>
          <w:szCs w:val="24"/>
        </w:rPr>
        <w:t>H = H</w:t>
      </w:r>
      <w:r w:rsidRPr="0077534B">
        <w:rPr>
          <w:rFonts w:ascii="Times New Roman" w:hAnsi="Times New Roman"/>
          <w:bCs/>
          <w:i/>
          <w:sz w:val="24"/>
          <w:szCs w:val="24"/>
          <w:vertAlign w:val="subscript"/>
        </w:rPr>
        <w:t>o</w:t>
      </w:r>
      <w:r w:rsidRPr="0077534B">
        <w:rPr>
          <w:rFonts w:ascii="Times New Roman" w:hAnsi="Times New Roman"/>
          <w:bCs/>
          <w:i/>
          <w:sz w:val="24"/>
          <w:szCs w:val="24"/>
        </w:rPr>
        <w:t xml:space="preserve"> + k</w:t>
      </w:r>
      <w:r w:rsidRPr="0077534B">
        <w:rPr>
          <w:rFonts w:ascii="Times New Roman" w:hAnsi="Times New Roman" w:hint="eastAsia"/>
          <w:bCs/>
          <w:i/>
          <w:sz w:val="24"/>
          <w:szCs w:val="24"/>
          <w:vertAlign w:val="subscript"/>
        </w:rPr>
        <w:t>H</w:t>
      </w:r>
      <w:r w:rsidRPr="0077534B">
        <w:rPr>
          <w:rFonts w:ascii="Times New Roman" w:hAnsi="Times New Roman"/>
          <w:bCs/>
          <w:i/>
          <w:sz w:val="24"/>
          <w:szCs w:val="24"/>
        </w:rPr>
        <w:t>d</w:t>
      </w:r>
      <w:r w:rsidRPr="0077534B">
        <w:rPr>
          <w:rFonts w:ascii="Times New Roman" w:hAnsi="Times New Roman"/>
          <w:bCs/>
          <w:i/>
          <w:sz w:val="24"/>
          <w:szCs w:val="24"/>
          <w:vertAlign w:val="superscript"/>
        </w:rPr>
        <w:t>-1/2</w:t>
      </w:r>
      <w:r w:rsidRPr="0077534B">
        <w:rPr>
          <w:rFonts w:ascii="Times New Roman" w:hAnsi="Times New Roman"/>
          <w:bCs/>
          <w:i/>
          <w:sz w:val="24"/>
          <w:szCs w:val="24"/>
        </w:rPr>
        <w:t>,</w:t>
      </w:r>
      <w:r>
        <w:rPr>
          <w:rFonts w:ascii="Times New Roman" w:hAnsi="Times New Roman"/>
          <w:bCs/>
          <w:sz w:val="24"/>
          <w:szCs w:val="24"/>
        </w:rPr>
        <w:tab/>
        <w:t>(3)</w:t>
      </w:r>
    </w:p>
    <w:p w:rsidR="00EC2754" w:rsidRDefault="00EC2754" w:rsidP="00EC2754">
      <w:pPr>
        <w:spacing w:line="480" w:lineRule="auto"/>
        <w:jc w:val="both"/>
        <w:rPr>
          <w:rFonts w:ascii="Times New Roman" w:hAnsi="Times New Roman"/>
          <w:bCs/>
          <w:sz w:val="24"/>
          <w:szCs w:val="24"/>
        </w:rPr>
      </w:pPr>
      <w:r w:rsidRPr="00236EFB">
        <w:rPr>
          <w:rFonts w:ascii="Times New Roman" w:hAnsi="Times New Roman"/>
          <w:bCs/>
          <w:sz w:val="24"/>
          <w:szCs w:val="24"/>
        </w:rPr>
        <w:lastRenderedPageBreak/>
        <w:t xml:space="preserve">where </w:t>
      </w:r>
      <w:r w:rsidRPr="00095B5A">
        <w:rPr>
          <w:rFonts w:ascii="Times New Roman" w:hAnsi="Times New Roman"/>
          <w:bCs/>
          <w:i/>
          <w:sz w:val="24"/>
          <w:szCs w:val="24"/>
        </w:rPr>
        <w:t>H</w:t>
      </w:r>
      <w:r w:rsidRPr="00236EFB">
        <w:rPr>
          <w:rFonts w:ascii="Times New Roman" w:hAnsi="Times New Roman"/>
          <w:bCs/>
          <w:sz w:val="24"/>
          <w:szCs w:val="24"/>
        </w:rPr>
        <w:t xml:space="preserve"> is the hardness at a grain size </w:t>
      </w:r>
      <w:r w:rsidRPr="00095B5A">
        <w:rPr>
          <w:rFonts w:ascii="Times New Roman" w:hAnsi="Times New Roman"/>
          <w:bCs/>
          <w:i/>
          <w:sz w:val="24"/>
          <w:szCs w:val="24"/>
        </w:rPr>
        <w:t>d</w:t>
      </w:r>
      <w:r w:rsidRPr="00236EFB">
        <w:rPr>
          <w:rFonts w:ascii="Times New Roman" w:hAnsi="Times New Roman"/>
          <w:bCs/>
          <w:sz w:val="24"/>
          <w:szCs w:val="24"/>
        </w:rPr>
        <w:t xml:space="preserve">, </w:t>
      </w:r>
      <w:r w:rsidRPr="00095B5A">
        <w:rPr>
          <w:rFonts w:ascii="Times New Roman" w:hAnsi="Times New Roman"/>
          <w:bCs/>
          <w:i/>
          <w:sz w:val="24"/>
          <w:szCs w:val="24"/>
        </w:rPr>
        <w:t>H</w:t>
      </w:r>
      <w:r w:rsidRPr="00236EFB">
        <w:rPr>
          <w:rFonts w:ascii="Times New Roman" w:hAnsi="Times New Roman"/>
          <w:bCs/>
          <w:sz w:val="24"/>
          <w:szCs w:val="24"/>
          <w:vertAlign w:val="subscript"/>
        </w:rPr>
        <w:t>o</w:t>
      </w:r>
      <w:r w:rsidRPr="00236EFB">
        <w:rPr>
          <w:rFonts w:ascii="Times New Roman" w:hAnsi="Times New Roman"/>
          <w:bCs/>
          <w:sz w:val="24"/>
          <w:szCs w:val="24"/>
        </w:rPr>
        <w:t xml:space="preserve"> is the hardness intercept </w:t>
      </w:r>
      <w:r>
        <w:rPr>
          <w:rFonts w:ascii="Times New Roman" w:hAnsi="Times New Roman"/>
          <w:bCs/>
          <w:sz w:val="24"/>
          <w:szCs w:val="24"/>
        </w:rPr>
        <w:t xml:space="preserve">at </w:t>
      </w:r>
      <w:r w:rsidRPr="002D576E">
        <w:rPr>
          <w:rFonts w:ascii="Times New Roman" w:hAnsi="Times New Roman"/>
          <w:bCs/>
          <w:i/>
          <w:sz w:val="24"/>
          <w:szCs w:val="24"/>
        </w:rPr>
        <w:t>d</w:t>
      </w:r>
      <w:r w:rsidRPr="00012072">
        <w:rPr>
          <w:rFonts w:ascii="Times New Roman" w:hAnsi="Times New Roman"/>
          <w:bCs/>
          <w:sz w:val="24"/>
          <w:szCs w:val="24"/>
          <w:vertAlign w:val="superscript"/>
        </w:rPr>
        <w:t>-1/2</w:t>
      </w:r>
      <w:r>
        <w:rPr>
          <w:rFonts w:ascii="Times New Roman" w:hAnsi="Times New Roman"/>
          <w:bCs/>
          <w:sz w:val="24"/>
          <w:szCs w:val="24"/>
        </w:rPr>
        <w:t>=0</w:t>
      </w:r>
      <w:r w:rsidRPr="00236EFB">
        <w:rPr>
          <w:rFonts w:ascii="Times New Roman" w:hAnsi="Times New Roman"/>
          <w:bCs/>
          <w:sz w:val="24"/>
          <w:szCs w:val="24"/>
        </w:rPr>
        <w:t xml:space="preserve">, and </w:t>
      </w:r>
      <w:r w:rsidRPr="00095B5A">
        <w:rPr>
          <w:rFonts w:ascii="Times New Roman" w:hAnsi="Times New Roman"/>
          <w:bCs/>
          <w:i/>
          <w:sz w:val="24"/>
          <w:szCs w:val="24"/>
        </w:rPr>
        <w:t>k</w:t>
      </w:r>
      <w:r w:rsidRPr="00236EFB">
        <w:rPr>
          <w:rFonts w:ascii="Times New Roman" w:hAnsi="Times New Roman" w:hint="eastAsia"/>
          <w:bCs/>
          <w:sz w:val="24"/>
          <w:szCs w:val="24"/>
          <w:vertAlign w:val="subscript"/>
        </w:rPr>
        <w:t>H</w:t>
      </w:r>
      <w:r>
        <w:rPr>
          <w:rFonts w:ascii="Times New Roman" w:hAnsi="Times New Roman"/>
          <w:bCs/>
          <w:sz w:val="24"/>
          <w:szCs w:val="24"/>
        </w:rPr>
        <w:t>,</w:t>
      </w:r>
      <w:r w:rsidR="009E50D0">
        <w:rPr>
          <w:rFonts w:ascii="Times New Roman" w:hAnsi="Times New Roman" w:hint="eastAsia"/>
          <w:bCs/>
          <w:sz w:val="24"/>
          <w:szCs w:val="24"/>
        </w:rPr>
        <w:t xml:space="preserve"> </w:t>
      </w:r>
      <w:r>
        <w:rPr>
          <w:rFonts w:ascii="Times New Roman" w:hAnsi="Times New Roman"/>
          <w:bCs/>
          <w:sz w:val="24"/>
          <w:szCs w:val="24"/>
        </w:rPr>
        <w:t xml:space="preserve">the Hall-Petch slope, </w:t>
      </w:r>
      <w:r w:rsidRPr="00236EFB">
        <w:rPr>
          <w:rFonts w:ascii="Times New Roman" w:hAnsi="Times New Roman"/>
          <w:bCs/>
          <w:sz w:val="24"/>
          <w:szCs w:val="24"/>
        </w:rPr>
        <w:t xml:space="preserve">is a </w:t>
      </w:r>
      <w:r>
        <w:rPr>
          <w:rFonts w:ascii="Times New Roman" w:hAnsi="Times New Roman"/>
          <w:bCs/>
          <w:sz w:val="24"/>
          <w:szCs w:val="24"/>
        </w:rPr>
        <w:t>material parameter related to the grain boundary strength</w:t>
      </w:r>
      <w:r w:rsidRPr="00236EFB">
        <w:rPr>
          <w:rFonts w:ascii="Times New Roman" w:hAnsi="Times New Roman"/>
          <w:bCs/>
          <w:sz w:val="24"/>
          <w:szCs w:val="24"/>
        </w:rPr>
        <w:t xml:space="preserve">. </w:t>
      </w:r>
    </w:p>
    <w:p w:rsidR="00EC2754" w:rsidRPr="00C715D9" w:rsidRDefault="00EC2754" w:rsidP="00EC2754">
      <w:pPr>
        <w:spacing w:line="480" w:lineRule="auto"/>
        <w:ind w:firstLine="360"/>
        <w:jc w:val="both"/>
        <w:rPr>
          <w:rFonts w:ascii="Times New Roman" w:hAnsi="Times New Roman"/>
          <w:bCs/>
          <w:sz w:val="24"/>
          <w:szCs w:val="24"/>
        </w:rPr>
      </w:pPr>
      <w:r>
        <w:rPr>
          <w:rFonts w:ascii="Times New Roman" w:hAnsi="Times New Roman"/>
          <w:bCs/>
          <w:sz w:val="24"/>
          <w:szCs w:val="24"/>
        </w:rPr>
        <w:t xml:space="preserve">Table </w:t>
      </w:r>
      <w:r w:rsidR="00DC03E3">
        <w:rPr>
          <w:rFonts w:ascii="Times New Roman" w:hAnsi="Times New Roman" w:hint="eastAsia"/>
          <w:bCs/>
          <w:sz w:val="24"/>
          <w:szCs w:val="24"/>
        </w:rPr>
        <w:t>1.</w:t>
      </w:r>
      <w:r>
        <w:rPr>
          <w:rFonts w:ascii="Times New Roman" w:hAnsi="Times New Roman"/>
          <w:bCs/>
          <w:sz w:val="24"/>
          <w:szCs w:val="24"/>
        </w:rPr>
        <w:t>3 lists</w:t>
      </w:r>
      <w:r w:rsidRPr="00C715D9">
        <w:rPr>
          <w:rFonts w:ascii="Times New Roman" w:hAnsi="Times New Roman"/>
          <w:bCs/>
          <w:sz w:val="24"/>
          <w:szCs w:val="24"/>
        </w:rPr>
        <w:t xml:space="preserve"> the Hall-Petch </w:t>
      </w:r>
      <w:r>
        <w:rPr>
          <w:rFonts w:ascii="Times New Roman" w:hAnsi="Times New Roman"/>
          <w:bCs/>
          <w:sz w:val="24"/>
          <w:szCs w:val="24"/>
        </w:rPr>
        <w:t>constants for the different alloys</w:t>
      </w:r>
      <w:r w:rsidRPr="00C715D9">
        <w:rPr>
          <w:rFonts w:ascii="Times New Roman" w:hAnsi="Times New Roman" w:hint="eastAsia"/>
          <w:bCs/>
          <w:sz w:val="24"/>
          <w:szCs w:val="24"/>
        </w:rPr>
        <w:t xml:space="preserve">. </w:t>
      </w:r>
      <w:r>
        <w:rPr>
          <w:rFonts w:ascii="Times New Roman" w:hAnsi="Times New Roman"/>
          <w:sz w:val="24"/>
          <w:szCs w:val="24"/>
        </w:rPr>
        <w:t xml:space="preserve">In general, </w:t>
      </w:r>
      <w:r>
        <w:rPr>
          <w:rFonts w:ascii="Times New Roman" w:hAnsi="Times New Roman" w:hint="eastAsia"/>
          <w:sz w:val="24"/>
          <w:szCs w:val="24"/>
        </w:rPr>
        <w:t xml:space="preserve">the Hall-Petch </w:t>
      </w:r>
      <w:r>
        <w:rPr>
          <w:rFonts w:ascii="Times New Roman" w:hAnsi="Times New Roman"/>
          <w:sz w:val="24"/>
          <w:szCs w:val="24"/>
        </w:rPr>
        <w:t>slopes</w:t>
      </w:r>
      <w:r w:rsidR="009E50D0">
        <w:rPr>
          <w:rFonts w:ascii="Times New Roman" w:hAnsi="Times New Roman" w:hint="eastAsia"/>
          <w:sz w:val="24"/>
          <w:szCs w:val="24"/>
        </w:rPr>
        <w:t xml:space="preserve"> </w:t>
      </w:r>
      <w:r w:rsidRPr="00C715D9">
        <w:rPr>
          <w:rFonts w:ascii="Times New Roman" w:hAnsi="Times New Roman"/>
          <w:sz w:val="24"/>
          <w:szCs w:val="24"/>
        </w:rPr>
        <w:t>follow</w:t>
      </w:r>
      <w:r w:rsidRPr="00C715D9">
        <w:rPr>
          <w:rFonts w:ascii="Times New Roman" w:hAnsi="Times New Roman" w:hint="eastAsia"/>
          <w:sz w:val="24"/>
          <w:szCs w:val="24"/>
        </w:rPr>
        <w:t xml:space="preserve"> the expected stacking fault energ</w:t>
      </w:r>
      <w:r>
        <w:rPr>
          <w:rFonts w:ascii="Times New Roman" w:hAnsi="Times New Roman"/>
          <w:sz w:val="24"/>
          <w:szCs w:val="24"/>
        </w:rPr>
        <w:t>y</w:t>
      </w:r>
      <w:r w:rsidRPr="00C715D9">
        <w:rPr>
          <w:rFonts w:ascii="Times New Roman" w:hAnsi="Times New Roman" w:hint="eastAsia"/>
          <w:sz w:val="24"/>
          <w:szCs w:val="24"/>
        </w:rPr>
        <w:t xml:space="preserve"> trend</w:t>
      </w:r>
      <w:r w:rsidRPr="00C715D9">
        <w:rPr>
          <w:rFonts w:ascii="Times New Roman" w:hAnsi="Times New Roman"/>
          <w:sz w:val="24"/>
          <w:szCs w:val="24"/>
        </w:rPr>
        <w:t>s</w:t>
      </w:r>
      <w:r w:rsidR="009E50D0">
        <w:rPr>
          <w:rFonts w:ascii="Times New Roman" w:hAnsi="Times New Roman" w:hint="eastAsia"/>
          <w:sz w:val="24"/>
          <w:szCs w:val="24"/>
        </w:rPr>
        <w:t xml:space="preserve"> </w:t>
      </w:r>
      <w:r>
        <w:rPr>
          <w:rFonts w:ascii="Times New Roman" w:hAnsi="Times New Roman"/>
          <w:sz w:val="24"/>
          <w:szCs w:val="24"/>
        </w:rPr>
        <w:t>discussed</w:t>
      </w:r>
      <w:r w:rsidR="009E50D0">
        <w:rPr>
          <w:rFonts w:ascii="Times New Roman" w:hAnsi="Times New Roman" w:hint="eastAsia"/>
          <w:sz w:val="24"/>
          <w:szCs w:val="24"/>
        </w:rPr>
        <w:t xml:space="preserve"> </w:t>
      </w:r>
      <w:r>
        <w:rPr>
          <w:rFonts w:ascii="Times New Roman" w:hAnsi="Times New Roman"/>
          <w:sz w:val="24"/>
          <w:szCs w:val="24"/>
        </w:rPr>
        <w:t>earlier</w:t>
      </w:r>
      <w:r w:rsidRPr="00C715D9">
        <w:rPr>
          <w:rFonts w:ascii="Times New Roman" w:hAnsi="Times New Roman" w:hint="eastAsia"/>
          <w:sz w:val="24"/>
          <w:szCs w:val="24"/>
        </w:rPr>
        <w:t>. Fischmeister and Karlsson [5</w:t>
      </w:r>
      <w:r>
        <w:rPr>
          <w:rFonts w:ascii="Times New Roman" w:hAnsi="Times New Roman" w:hint="eastAsia"/>
          <w:sz w:val="24"/>
          <w:szCs w:val="24"/>
        </w:rPr>
        <w:t>3</w:t>
      </w:r>
      <w:r w:rsidRPr="00C715D9">
        <w:rPr>
          <w:rFonts w:ascii="Times New Roman" w:hAnsi="Times New Roman" w:hint="eastAsia"/>
          <w:sz w:val="24"/>
          <w:szCs w:val="24"/>
        </w:rPr>
        <w:t xml:space="preserve">] </w:t>
      </w:r>
      <w:r w:rsidRPr="00C715D9">
        <w:rPr>
          <w:rFonts w:ascii="Times New Roman" w:hAnsi="Times New Roman"/>
          <w:sz w:val="24"/>
          <w:szCs w:val="24"/>
        </w:rPr>
        <w:t>noted</w:t>
      </w:r>
      <w:r w:rsidRPr="00C715D9">
        <w:rPr>
          <w:rFonts w:ascii="Times New Roman" w:hAnsi="Times New Roman" w:hint="eastAsia"/>
          <w:sz w:val="24"/>
          <w:szCs w:val="24"/>
        </w:rPr>
        <w:t xml:space="preserve"> that an increase in the value of the stacking fault energy decreases the </w:t>
      </w:r>
      <w:r w:rsidRPr="00C715D9">
        <w:rPr>
          <w:rFonts w:ascii="Times New Roman" w:hAnsi="Times New Roman"/>
          <w:sz w:val="24"/>
          <w:szCs w:val="24"/>
        </w:rPr>
        <w:t>H</w:t>
      </w:r>
      <w:r w:rsidRPr="00C715D9">
        <w:rPr>
          <w:rFonts w:ascii="Times New Roman" w:hAnsi="Times New Roman" w:hint="eastAsia"/>
          <w:sz w:val="24"/>
          <w:szCs w:val="24"/>
        </w:rPr>
        <w:t>all-</w:t>
      </w:r>
      <w:r w:rsidRPr="00C715D9">
        <w:rPr>
          <w:rFonts w:ascii="Times New Roman" w:hAnsi="Times New Roman"/>
          <w:sz w:val="24"/>
          <w:szCs w:val="24"/>
        </w:rPr>
        <w:t>P</w:t>
      </w:r>
      <w:r w:rsidRPr="00C715D9">
        <w:rPr>
          <w:rFonts w:ascii="Times New Roman" w:hAnsi="Times New Roman" w:hint="eastAsia"/>
          <w:sz w:val="24"/>
          <w:szCs w:val="24"/>
        </w:rPr>
        <w:t xml:space="preserve">etch </w:t>
      </w:r>
      <w:r>
        <w:rPr>
          <w:rFonts w:ascii="Times New Roman" w:hAnsi="Times New Roman"/>
          <w:sz w:val="24"/>
          <w:szCs w:val="24"/>
        </w:rPr>
        <w:t xml:space="preserve">slope </w:t>
      </w:r>
      <w:r w:rsidRPr="00C715D9">
        <w:rPr>
          <w:rFonts w:ascii="Times New Roman" w:hAnsi="Times New Roman" w:hint="eastAsia"/>
          <w:sz w:val="24"/>
          <w:szCs w:val="24"/>
        </w:rPr>
        <w:t>and attributed this effect to the easy formation of a cell structure</w:t>
      </w:r>
      <w:r>
        <w:rPr>
          <w:rFonts w:ascii="Times New Roman" w:hAnsi="Times New Roman"/>
          <w:sz w:val="24"/>
          <w:szCs w:val="24"/>
        </w:rPr>
        <w:t>, reasoning</w:t>
      </w:r>
      <w:r w:rsidRPr="00C715D9">
        <w:rPr>
          <w:rFonts w:ascii="Times New Roman" w:hAnsi="Times New Roman"/>
          <w:sz w:val="24"/>
          <w:szCs w:val="24"/>
        </w:rPr>
        <w:t xml:space="preserve"> that</w:t>
      </w:r>
      <w:r w:rsidRPr="00C715D9">
        <w:rPr>
          <w:rFonts w:ascii="Times New Roman" w:hAnsi="Times New Roman" w:hint="eastAsia"/>
          <w:sz w:val="24"/>
          <w:szCs w:val="24"/>
        </w:rPr>
        <w:t xml:space="preserve"> cell boundaries, </w:t>
      </w:r>
      <w:r w:rsidRPr="00C715D9">
        <w:rPr>
          <w:rFonts w:ascii="Times New Roman" w:hAnsi="Times New Roman"/>
          <w:sz w:val="24"/>
          <w:szCs w:val="24"/>
        </w:rPr>
        <w:t>rather</w:t>
      </w:r>
      <w:r w:rsidR="009E50D0">
        <w:rPr>
          <w:rFonts w:ascii="Times New Roman" w:hAnsi="Times New Roman" w:hint="eastAsia"/>
          <w:sz w:val="24"/>
          <w:szCs w:val="24"/>
        </w:rPr>
        <w:t xml:space="preserve"> </w:t>
      </w:r>
      <w:r w:rsidRPr="00C715D9">
        <w:rPr>
          <w:rFonts w:ascii="Times New Roman" w:hAnsi="Times New Roman"/>
          <w:sz w:val="24"/>
          <w:szCs w:val="24"/>
        </w:rPr>
        <w:t>than</w:t>
      </w:r>
      <w:r w:rsidRPr="00C715D9">
        <w:rPr>
          <w:rFonts w:ascii="Times New Roman" w:hAnsi="Times New Roman" w:hint="eastAsia"/>
          <w:sz w:val="24"/>
          <w:szCs w:val="24"/>
        </w:rPr>
        <w:t xml:space="preserve"> grain boundaries, limit the slip length</w:t>
      </w:r>
      <w:r w:rsidRPr="00C715D9">
        <w:rPr>
          <w:rFonts w:ascii="Times New Roman" w:hAnsi="Times New Roman"/>
          <w:sz w:val="24"/>
          <w:szCs w:val="24"/>
        </w:rPr>
        <w:t>s</w:t>
      </w:r>
      <w:r w:rsidRPr="00C715D9">
        <w:rPr>
          <w:rFonts w:ascii="Times New Roman" w:hAnsi="Times New Roman" w:hint="eastAsia"/>
          <w:sz w:val="24"/>
          <w:szCs w:val="24"/>
        </w:rPr>
        <w:t xml:space="preserve"> of dislocations</w:t>
      </w:r>
      <w:r>
        <w:rPr>
          <w:rFonts w:ascii="Times New Roman" w:hAnsi="Times New Roman"/>
          <w:sz w:val="24"/>
          <w:szCs w:val="24"/>
        </w:rPr>
        <w:t xml:space="preserve"> in such cases</w:t>
      </w:r>
      <w:r w:rsidRPr="00C715D9">
        <w:rPr>
          <w:rFonts w:ascii="Times New Roman" w:hAnsi="Times New Roman" w:hint="eastAsia"/>
          <w:sz w:val="24"/>
          <w:szCs w:val="24"/>
        </w:rPr>
        <w:t>.</w:t>
      </w:r>
      <w:r>
        <w:rPr>
          <w:rFonts w:ascii="Times New Roman" w:hAnsi="Times New Roman"/>
          <w:sz w:val="24"/>
          <w:szCs w:val="24"/>
        </w:rPr>
        <w:t xml:space="preserve"> However, it is certainly possible that other factors control the behavior in these complex alloys.</w:t>
      </w:r>
    </w:p>
    <w:p w:rsidR="00EC2754" w:rsidRDefault="00EC2754" w:rsidP="00E73582">
      <w:pPr>
        <w:spacing w:line="480" w:lineRule="auto"/>
        <w:ind w:firstLine="240"/>
        <w:jc w:val="both"/>
        <w:rPr>
          <w:rFonts w:ascii="Times New Roman" w:hAnsi="Times New Roman"/>
          <w:sz w:val="24"/>
          <w:szCs w:val="24"/>
        </w:rPr>
      </w:pPr>
      <w:r>
        <w:rPr>
          <w:rFonts w:ascii="Times New Roman" w:hAnsi="Times New Roman"/>
          <w:sz w:val="24"/>
          <w:szCs w:val="24"/>
        </w:rPr>
        <w:t xml:space="preserve">At a given grain size, the hardness differences in Fig. </w:t>
      </w:r>
      <w:r w:rsidR="00DC03E3">
        <w:rPr>
          <w:rFonts w:ascii="Times New Roman" w:hAnsi="Times New Roman" w:hint="eastAsia"/>
          <w:sz w:val="24"/>
          <w:szCs w:val="24"/>
        </w:rPr>
        <w:t>1.</w:t>
      </w:r>
      <w:r>
        <w:rPr>
          <w:rFonts w:ascii="Times New Roman" w:hAnsi="Times New Roman"/>
          <w:sz w:val="24"/>
          <w:szCs w:val="24"/>
        </w:rPr>
        <w:t>11 are a measure of the</w:t>
      </w:r>
      <w:r w:rsidRPr="00C715D9">
        <w:rPr>
          <w:rFonts w:ascii="Times New Roman" w:hAnsi="Times New Roman" w:hint="eastAsia"/>
          <w:sz w:val="24"/>
          <w:szCs w:val="24"/>
        </w:rPr>
        <w:t xml:space="preserve"> hardening effects</w:t>
      </w:r>
      <w:r>
        <w:rPr>
          <w:rFonts w:ascii="Times New Roman" w:hAnsi="Times New Roman"/>
          <w:sz w:val="24"/>
          <w:szCs w:val="24"/>
        </w:rPr>
        <w:t xml:space="preserve"> of different solutes</w:t>
      </w:r>
      <w:r w:rsidRPr="00C715D9">
        <w:rPr>
          <w:rFonts w:ascii="Times New Roman" w:hAnsi="Times New Roman" w:hint="eastAsia"/>
          <w:sz w:val="24"/>
          <w:szCs w:val="24"/>
        </w:rPr>
        <w:t xml:space="preserve">. </w:t>
      </w:r>
      <w:r w:rsidRPr="00C715D9">
        <w:rPr>
          <w:rFonts w:ascii="Times New Roman" w:hAnsi="Times New Roman"/>
          <w:sz w:val="24"/>
          <w:szCs w:val="24"/>
        </w:rPr>
        <w:t>Due to the large number of alloying elements in HE alloys, a high degree of solid solution hardening</w:t>
      </w:r>
      <w:r w:rsidR="009E50D0">
        <w:rPr>
          <w:rFonts w:ascii="Times New Roman" w:hAnsi="Times New Roman" w:hint="eastAsia"/>
          <w:sz w:val="24"/>
          <w:szCs w:val="24"/>
        </w:rPr>
        <w:t xml:space="preserve"> </w:t>
      </w:r>
      <w:r>
        <w:rPr>
          <w:rFonts w:ascii="Times New Roman" w:hAnsi="Times New Roman"/>
          <w:sz w:val="24"/>
          <w:szCs w:val="24"/>
        </w:rPr>
        <w:t xml:space="preserve">has been hypothesized </w:t>
      </w:r>
      <w:r w:rsidRPr="00C715D9">
        <w:rPr>
          <w:rFonts w:ascii="Times New Roman" w:hAnsi="Times New Roman"/>
          <w:sz w:val="24"/>
          <w:szCs w:val="24"/>
        </w:rPr>
        <w:t>in equiatomic multi</w:t>
      </w:r>
      <w:r w:rsidRPr="00C715D9">
        <w:rPr>
          <w:rFonts w:ascii="Times New Roman" w:hAnsi="Times New Roman" w:hint="eastAsia"/>
          <w:sz w:val="24"/>
          <w:szCs w:val="24"/>
        </w:rPr>
        <w:t>-</w:t>
      </w:r>
      <w:r w:rsidRPr="00C715D9">
        <w:rPr>
          <w:rFonts w:ascii="Times New Roman" w:hAnsi="Times New Roman"/>
          <w:sz w:val="24"/>
          <w:szCs w:val="24"/>
        </w:rPr>
        <w:t>component alloys</w:t>
      </w:r>
      <w:r w:rsidRPr="00C715D9">
        <w:rPr>
          <w:rFonts w:ascii="Times New Roman" w:hAnsi="Times New Roman" w:hint="eastAsia"/>
          <w:sz w:val="24"/>
          <w:szCs w:val="24"/>
        </w:rPr>
        <w:t xml:space="preserve"> [1]. </w:t>
      </w:r>
      <w:r>
        <w:rPr>
          <w:rFonts w:ascii="Times New Roman" w:hAnsi="Times New Roman"/>
          <w:sz w:val="24"/>
          <w:szCs w:val="24"/>
        </w:rPr>
        <w:t>However,</w:t>
      </w:r>
      <w:r w:rsidRPr="00C715D9">
        <w:rPr>
          <w:rFonts w:ascii="Times New Roman" w:hAnsi="Times New Roman"/>
          <w:sz w:val="24"/>
          <w:szCs w:val="24"/>
        </w:rPr>
        <w:t xml:space="preserve"> our results show that simply increasing the number of alloying elements </w:t>
      </w:r>
      <w:r>
        <w:rPr>
          <w:rFonts w:ascii="Times New Roman" w:hAnsi="Times New Roman"/>
          <w:sz w:val="24"/>
          <w:szCs w:val="24"/>
        </w:rPr>
        <w:t>does not always</w:t>
      </w:r>
      <w:r w:rsidRPr="00C715D9">
        <w:rPr>
          <w:rFonts w:ascii="Times New Roman" w:hAnsi="Times New Roman"/>
          <w:sz w:val="24"/>
          <w:szCs w:val="24"/>
        </w:rPr>
        <w:t xml:space="preserve"> make the materials harder. For example, the addition of Co to pure Ni </w:t>
      </w:r>
      <w:r>
        <w:rPr>
          <w:rFonts w:ascii="Times New Roman" w:hAnsi="Times New Roman"/>
          <w:sz w:val="24"/>
          <w:szCs w:val="24"/>
        </w:rPr>
        <w:t xml:space="preserve">to form a binary, </w:t>
      </w:r>
      <w:r w:rsidRPr="00C715D9">
        <w:rPr>
          <w:rFonts w:ascii="Times New Roman" w:hAnsi="Times New Roman"/>
          <w:sz w:val="24"/>
          <w:szCs w:val="24"/>
        </w:rPr>
        <w:t xml:space="preserve">or to the FeNi alloy </w:t>
      </w:r>
      <w:r>
        <w:rPr>
          <w:rFonts w:ascii="Times New Roman" w:hAnsi="Times New Roman"/>
          <w:sz w:val="24"/>
          <w:szCs w:val="24"/>
        </w:rPr>
        <w:t xml:space="preserve">to produce a ternary, </w:t>
      </w:r>
      <w:r w:rsidRPr="00C715D9">
        <w:rPr>
          <w:rFonts w:ascii="Times New Roman" w:hAnsi="Times New Roman"/>
          <w:sz w:val="24"/>
          <w:szCs w:val="24"/>
        </w:rPr>
        <w:t>causes only minor hardening while the addition of Cr to NiCo and FeNiCo causes tremendous hardening. In other words, the nature of the added element also plays an important role in the hardening of equiatomic alloys.</w:t>
      </w:r>
      <w:r w:rsidR="009E50D0">
        <w:rPr>
          <w:rFonts w:ascii="Times New Roman" w:hAnsi="Times New Roman" w:hint="eastAsia"/>
          <w:sz w:val="24"/>
          <w:szCs w:val="24"/>
        </w:rPr>
        <w:t xml:space="preserve"> </w:t>
      </w:r>
      <w:r>
        <w:rPr>
          <w:rFonts w:ascii="Times New Roman" w:hAnsi="Times New Roman"/>
          <w:sz w:val="24"/>
          <w:szCs w:val="24"/>
        </w:rPr>
        <w:t>In general, t</w:t>
      </w:r>
      <w:r w:rsidRPr="00C715D9">
        <w:rPr>
          <w:rFonts w:ascii="Times New Roman" w:hAnsi="Times New Roman"/>
          <w:sz w:val="24"/>
          <w:szCs w:val="24"/>
        </w:rPr>
        <w:t>he factors that affect</w:t>
      </w:r>
      <w:r w:rsidRPr="00C715D9">
        <w:rPr>
          <w:rFonts w:ascii="Times New Roman" w:hAnsi="Times New Roman" w:hint="eastAsia"/>
          <w:sz w:val="24"/>
          <w:szCs w:val="24"/>
        </w:rPr>
        <w:t xml:space="preserve"> solid solution hardening</w:t>
      </w:r>
      <w:r w:rsidRPr="00C715D9">
        <w:rPr>
          <w:rFonts w:ascii="Times New Roman" w:hAnsi="Times New Roman"/>
          <w:sz w:val="24"/>
          <w:szCs w:val="24"/>
        </w:rPr>
        <w:t xml:space="preserve"> are</w:t>
      </w:r>
      <w:r w:rsidR="001D1B5D">
        <w:rPr>
          <w:rFonts w:ascii="Times New Roman" w:hAnsi="Times New Roman" w:hint="eastAsia"/>
          <w:sz w:val="24"/>
          <w:szCs w:val="24"/>
        </w:rPr>
        <w:t xml:space="preserve"> </w:t>
      </w:r>
      <w:r w:rsidRPr="00C715D9">
        <w:rPr>
          <w:rFonts w:ascii="Times New Roman" w:hAnsi="Times New Roman"/>
          <w:sz w:val="24"/>
          <w:szCs w:val="24"/>
        </w:rPr>
        <w:t>size misfit, modulus mismatch, stacking fault energy changes, and long-range and/or short-range ordering. T</w:t>
      </w:r>
      <w:r w:rsidRPr="00C715D9">
        <w:rPr>
          <w:rFonts w:ascii="Times New Roman" w:hAnsi="Times New Roman" w:hint="eastAsia"/>
          <w:sz w:val="24"/>
          <w:szCs w:val="24"/>
        </w:rPr>
        <w:t xml:space="preserve">he magnitude of the </w:t>
      </w:r>
      <w:r w:rsidRPr="00C715D9">
        <w:rPr>
          <w:rFonts w:ascii="Times New Roman" w:hAnsi="Times New Roman"/>
          <w:sz w:val="24"/>
          <w:szCs w:val="24"/>
        </w:rPr>
        <w:t>elastic interaction</w:t>
      </w:r>
      <w:r w:rsidRPr="00C715D9">
        <w:rPr>
          <w:rFonts w:ascii="Times New Roman" w:hAnsi="Times New Roman" w:hint="eastAsia"/>
          <w:sz w:val="24"/>
          <w:szCs w:val="24"/>
        </w:rPr>
        <w:t xml:space="preserve"> force </w:t>
      </w:r>
      <w:r w:rsidRPr="00C715D9">
        <w:rPr>
          <w:rFonts w:ascii="Times New Roman" w:hAnsi="Times New Roman"/>
          <w:sz w:val="24"/>
          <w:szCs w:val="24"/>
        </w:rPr>
        <w:t xml:space="preserve">between a dislocation and a solute </w:t>
      </w:r>
      <w:r w:rsidRPr="00C715D9">
        <w:rPr>
          <w:rFonts w:ascii="Times New Roman" w:hAnsi="Times New Roman" w:hint="eastAsia"/>
          <w:sz w:val="24"/>
          <w:szCs w:val="24"/>
        </w:rPr>
        <w:t xml:space="preserve">increases with both </w:t>
      </w:r>
      <w:r w:rsidRPr="00C715D9">
        <w:rPr>
          <w:rFonts w:ascii="Times New Roman" w:hAnsi="Times New Roman"/>
          <w:sz w:val="24"/>
          <w:szCs w:val="24"/>
        </w:rPr>
        <w:t xml:space="preserve">the </w:t>
      </w:r>
      <w:r w:rsidRPr="00C715D9">
        <w:rPr>
          <w:rFonts w:ascii="Times New Roman" w:hAnsi="Times New Roman" w:hint="eastAsia"/>
          <w:sz w:val="24"/>
          <w:szCs w:val="24"/>
        </w:rPr>
        <w:t>atomic size and modulus misfit</w:t>
      </w:r>
      <w:r w:rsidRPr="00C715D9">
        <w:rPr>
          <w:rFonts w:ascii="Times New Roman" w:hAnsi="Times New Roman"/>
          <w:sz w:val="24"/>
          <w:szCs w:val="24"/>
        </w:rPr>
        <w:t>s</w:t>
      </w:r>
      <w:r w:rsidR="001D1B5D">
        <w:rPr>
          <w:rFonts w:ascii="Times New Roman" w:hAnsi="Times New Roman" w:hint="eastAsia"/>
          <w:sz w:val="24"/>
          <w:szCs w:val="24"/>
        </w:rPr>
        <w:t xml:space="preserve"> </w:t>
      </w:r>
      <w:r w:rsidRPr="00C715D9">
        <w:rPr>
          <w:rFonts w:ascii="Times New Roman" w:hAnsi="Times New Roman"/>
          <w:sz w:val="24"/>
          <w:szCs w:val="24"/>
        </w:rPr>
        <w:t>between</w:t>
      </w:r>
      <w:r w:rsidRPr="00C715D9">
        <w:rPr>
          <w:rFonts w:ascii="Times New Roman" w:hAnsi="Times New Roman" w:hint="eastAsia"/>
          <w:sz w:val="24"/>
          <w:szCs w:val="24"/>
        </w:rPr>
        <w:t xml:space="preserve"> solute and solvent atoms. </w:t>
      </w:r>
      <w:r w:rsidRPr="00C715D9">
        <w:rPr>
          <w:rFonts w:ascii="Times New Roman" w:hAnsi="Times New Roman"/>
          <w:sz w:val="24"/>
          <w:szCs w:val="24"/>
        </w:rPr>
        <w:t>In terms of the Seitz radii, the atomic sizes of Fe, Ni, Co, and Cr are 1.41</w:t>
      </w:r>
      <w:r w:rsidRPr="00C715D9">
        <w:rPr>
          <w:rFonts w:ascii="Times New Roman" w:hAnsi="Times New Roman" w:hint="eastAsia"/>
          <w:sz w:val="24"/>
          <w:szCs w:val="24"/>
        </w:rPr>
        <w:t>1</w:t>
      </w:r>
      <w:r w:rsidRPr="00C715D9">
        <w:rPr>
          <w:rFonts w:ascii="Times New Roman" w:hAnsi="Times New Roman"/>
          <w:sz w:val="24"/>
          <w:szCs w:val="24"/>
        </w:rPr>
        <w:t>, 1.377, 1.385, and 1</w:t>
      </w:r>
      <w:r>
        <w:rPr>
          <w:rFonts w:ascii="Times New Roman" w:hAnsi="Times New Roman" w:hint="eastAsia"/>
          <w:sz w:val="24"/>
          <w:szCs w:val="24"/>
        </w:rPr>
        <w:t>.</w:t>
      </w:r>
      <w:r w:rsidRPr="00C715D9">
        <w:rPr>
          <w:rFonts w:ascii="Times New Roman" w:hAnsi="Times New Roman"/>
          <w:sz w:val="24"/>
          <w:szCs w:val="24"/>
        </w:rPr>
        <w:t>423 Å</w:t>
      </w:r>
      <w:r w:rsidRPr="00C715D9">
        <w:rPr>
          <w:rFonts w:ascii="Times New Roman" w:hAnsi="Times New Roman" w:hint="eastAsia"/>
          <w:sz w:val="24"/>
          <w:szCs w:val="24"/>
        </w:rPr>
        <w:t>, respectively</w:t>
      </w:r>
      <w:r w:rsidRPr="00C715D9">
        <w:rPr>
          <w:rFonts w:ascii="Times New Roman" w:hAnsi="Times New Roman"/>
          <w:sz w:val="24"/>
          <w:szCs w:val="24"/>
        </w:rPr>
        <w:t xml:space="preserve"> [</w:t>
      </w:r>
      <w:r>
        <w:rPr>
          <w:rFonts w:ascii="Times New Roman" w:hAnsi="Times New Roman" w:hint="eastAsia"/>
          <w:sz w:val="24"/>
          <w:szCs w:val="24"/>
        </w:rPr>
        <w:t>54</w:t>
      </w:r>
      <w:r w:rsidRPr="00C715D9">
        <w:rPr>
          <w:rFonts w:ascii="Times New Roman" w:hAnsi="Times New Roman"/>
          <w:sz w:val="24"/>
          <w:szCs w:val="24"/>
        </w:rPr>
        <w:t xml:space="preserve">]. The largest difference in these atomic sizes is only 3.3% suggesting that the difference in the hardness of </w:t>
      </w:r>
      <w:r>
        <w:rPr>
          <w:rFonts w:ascii="Times New Roman" w:hAnsi="Times New Roman"/>
          <w:sz w:val="24"/>
          <w:szCs w:val="24"/>
        </w:rPr>
        <w:t>the</w:t>
      </w:r>
      <w:r w:rsidRPr="00C715D9">
        <w:rPr>
          <w:rFonts w:ascii="Times New Roman" w:hAnsi="Times New Roman"/>
          <w:sz w:val="24"/>
          <w:szCs w:val="24"/>
        </w:rPr>
        <w:t xml:space="preserve"> alloys is unlikely to be due to size misfits. In contrast, the </w:t>
      </w:r>
      <w:r>
        <w:rPr>
          <w:rFonts w:ascii="Times New Roman" w:hAnsi="Times New Roman" w:hint="eastAsia"/>
          <w:sz w:val="24"/>
          <w:szCs w:val="24"/>
        </w:rPr>
        <w:t>Young</w:t>
      </w:r>
      <w:r>
        <w:rPr>
          <w:rFonts w:ascii="Times New Roman" w:hAnsi="Times New Roman"/>
          <w:sz w:val="24"/>
          <w:szCs w:val="24"/>
        </w:rPr>
        <w:t>’</w:t>
      </w:r>
      <w:r>
        <w:rPr>
          <w:rFonts w:ascii="Times New Roman" w:hAnsi="Times New Roman" w:hint="eastAsia"/>
          <w:sz w:val="24"/>
          <w:szCs w:val="24"/>
        </w:rPr>
        <w:t>s</w:t>
      </w:r>
      <w:r w:rsidRPr="00C715D9">
        <w:rPr>
          <w:rFonts w:ascii="Times New Roman" w:hAnsi="Times New Roman"/>
          <w:sz w:val="24"/>
          <w:szCs w:val="24"/>
        </w:rPr>
        <w:t xml:space="preserve"> moduli of Fe, Ni, Co and Cr are 211, 200, 209, and </w:t>
      </w:r>
      <w:r w:rsidRPr="00C715D9">
        <w:rPr>
          <w:rFonts w:ascii="Times New Roman" w:hAnsi="Times New Roman"/>
          <w:sz w:val="24"/>
          <w:szCs w:val="24"/>
        </w:rPr>
        <w:lastRenderedPageBreak/>
        <w:t>279 GPa</w:t>
      </w:r>
      <w:r w:rsidRPr="00C715D9">
        <w:rPr>
          <w:rFonts w:ascii="Times New Roman" w:hAnsi="Times New Roman" w:hint="eastAsia"/>
          <w:sz w:val="24"/>
          <w:szCs w:val="24"/>
        </w:rPr>
        <w:t>, respectively [</w:t>
      </w:r>
      <w:r>
        <w:rPr>
          <w:rFonts w:ascii="Times New Roman" w:hAnsi="Times New Roman" w:hint="eastAsia"/>
          <w:sz w:val="24"/>
          <w:szCs w:val="24"/>
        </w:rPr>
        <w:t>55</w:t>
      </w:r>
      <w:r w:rsidRPr="00C715D9">
        <w:rPr>
          <w:rFonts w:ascii="Times New Roman" w:hAnsi="Times New Roman" w:hint="eastAsia"/>
          <w:sz w:val="24"/>
          <w:szCs w:val="24"/>
        </w:rPr>
        <w:t>]</w:t>
      </w:r>
      <w:r w:rsidRPr="00C715D9">
        <w:rPr>
          <w:rFonts w:ascii="Times New Roman" w:hAnsi="Times New Roman"/>
          <w:sz w:val="24"/>
          <w:szCs w:val="24"/>
        </w:rPr>
        <w:t>, with the largest difference yielding a misfit 39.5% between Cr and Ni. Therefore, the observed hardening effects might be largely due to the modulus mismatch between Cr and the other elements</w:t>
      </w:r>
      <w:r>
        <w:rPr>
          <w:rFonts w:ascii="Times New Roman" w:hAnsi="Times New Roman"/>
          <w:sz w:val="24"/>
          <w:szCs w:val="24"/>
        </w:rPr>
        <w:t>, although it is difficult to extrapolate the general principles governing strength beyond the binary alloys.</w:t>
      </w:r>
    </w:p>
    <w:p w:rsidR="00E73582" w:rsidRPr="00C715D9" w:rsidRDefault="00E73582" w:rsidP="00E73582">
      <w:pPr>
        <w:spacing w:line="480" w:lineRule="auto"/>
        <w:ind w:firstLine="240"/>
        <w:jc w:val="both"/>
        <w:rPr>
          <w:rFonts w:ascii="Times New Roman" w:hAnsi="Times New Roman"/>
          <w:sz w:val="24"/>
          <w:szCs w:val="24"/>
        </w:rPr>
      </w:pPr>
    </w:p>
    <w:p w:rsidR="00EC2754" w:rsidRPr="00C715D9" w:rsidRDefault="00864639" w:rsidP="00EC2754">
      <w:pPr>
        <w:spacing w:line="480" w:lineRule="auto"/>
        <w:jc w:val="both"/>
        <w:rPr>
          <w:rFonts w:ascii="Times New Roman" w:hAnsi="Times New Roman"/>
          <w:b/>
          <w:sz w:val="24"/>
          <w:szCs w:val="24"/>
        </w:rPr>
      </w:pPr>
      <w:r>
        <w:rPr>
          <w:rFonts w:ascii="Times New Roman" w:hAnsi="Times New Roman"/>
          <w:b/>
          <w:sz w:val="24"/>
          <w:szCs w:val="24"/>
        </w:rPr>
        <w:t xml:space="preserve">4. </w:t>
      </w:r>
      <w:r w:rsidR="00EC2754" w:rsidRPr="00C715D9">
        <w:rPr>
          <w:rFonts w:ascii="Times New Roman" w:hAnsi="Times New Roman"/>
          <w:b/>
          <w:sz w:val="24"/>
          <w:szCs w:val="24"/>
        </w:rPr>
        <w:t xml:space="preserve">Summary and </w:t>
      </w:r>
      <w:r w:rsidR="00EC2754" w:rsidRPr="00C715D9">
        <w:rPr>
          <w:rFonts w:ascii="Times New Roman" w:hAnsi="Times New Roman" w:hint="eastAsia"/>
          <w:b/>
          <w:sz w:val="24"/>
          <w:szCs w:val="24"/>
        </w:rPr>
        <w:t>Conclusion</w:t>
      </w:r>
      <w:r w:rsidR="00EC2754" w:rsidRPr="00C715D9">
        <w:rPr>
          <w:rFonts w:ascii="Times New Roman" w:hAnsi="Times New Roman"/>
          <w:b/>
          <w:sz w:val="24"/>
          <w:szCs w:val="24"/>
        </w:rPr>
        <w:t>s</w:t>
      </w:r>
    </w:p>
    <w:p w:rsidR="00EC2754" w:rsidRPr="00F41B85" w:rsidRDefault="009E50D0" w:rsidP="00EC2754">
      <w:pPr>
        <w:spacing w:after="0" w:line="480" w:lineRule="auto"/>
        <w:jc w:val="both"/>
        <w:rPr>
          <w:rFonts w:ascii="Times New Roman" w:hAnsi="Times New Roman"/>
          <w:sz w:val="24"/>
          <w:szCs w:val="24"/>
        </w:rPr>
      </w:pPr>
      <w:r>
        <w:rPr>
          <w:rFonts w:ascii="Times New Roman" w:hAnsi="Times New Roman" w:hint="eastAsia"/>
          <w:sz w:val="24"/>
          <w:szCs w:val="24"/>
        </w:rPr>
        <w:t xml:space="preserve">    </w:t>
      </w:r>
      <w:r w:rsidR="00EC2754">
        <w:rPr>
          <w:rFonts w:ascii="Times New Roman" w:hAnsi="Times New Roman"/>
          <w:sz w:val="24"/>
          <w:szCs w:val="24"/>
        </w:rPr>
        <w:t>T</w:t>
      </w:r>
      <w:r w:rsidR="00EC2754" w:rsidRPr="00F41B85">
        <w:rPr>
          <w:rFonts w:ascii="Times New Roman" w:hAnsi="Times New Roman"/>
          <w:sz w:val="24"/>
          <w:szCs w:val="24"/>
        </w:rPr>
        <w:t xml:space="preserve">he </w:t>
      </w:r>
      <w:r w:rsidR="00EC2754">
        <w:rPr>
          <w:rFonts w:ascii="Times New Roman" w:hAnsi="Times New Roman"/>
          <w:sz w:val="24"/>
          <w:szCs w:val="24"/>
        </w:rPr>
        <w:t xml:space="preserve">high-entropy alloy </w:t>
      </w:r>
      <w:r w:rsidR="00EC2754" w:rsidRPr="00F41B85">
        <w:rPr>
          <w:rFonts w:ascii="Times New Roman" w:hAnsi="Times New Roman"/>
          <w:sz w:val="24"/>
          <w:szCs w:val="24"/>
        </w:rPr>
        <w:t>FeNiCoCrMn</w:t>
      </w:r>
      <w:r w:rsidR="00EC2754">
        <w:rPr>
          <w:rFonts w:ascii="Times New Roman" w:hAnsi="Times New Roman"/>
          <w:sz w:val="24"/>
          <w:szCs w:val="24"/>
        </w:rPr>
        <w:t xml:space="preserve"> has previously been shown to be single-phase FCC.</w:t>
      </w:r>
      <w:r>
        <w:rPr>
          <w:rFonts w:ascii="Times New Roman" w:hAnsi="Times New Roman" w:hint="eastAsia"/>
          <w:sz w:val="24"/>
          <w:szCs w:val="24"/>
        </w:rPr>
        <w:t xml:space="preserve"> </w:t>
      </w:r>
      <w:r w:rsidR="00EC2754">
        <w:rPr>
          <w:rFonts w:ascii="Times New Roman" w:hAnsi="Times New Roman"/>
          <w:sz w:val="24"/>
          <w:szCs w:val="24"/>
        </w:rPr>
        <w:t>A</w:t>
      </w:r>
      <w:r w:rsidR="00EC2754" w:rsidRPr="00F41B85">
        <w:rPr>
          <w:rFonts w:ascii="Times New Roman" w:hAnsi="Times New Roman"/>
          <w:sz w:val="24"/>
          <w:szCs w:val="24"/>
        </w:rPr>
        <w:t xml:space="preserve">ll possible equiatomic subsystems </w:t>
      </w:r>
      <w:r w:rsidR="00EC2754">
        <w:rPr>
          <w:rFonts w:ascii="Times New Roman" w:hAnsi="Times New Roman"/>
          <w:sz w:val="24"/>
          <w:szCs w:val="24"/>
        </w:rPr>
        <w:t>(</w:t>
      </w:r>
      <w:r w:rsidR="00EC2754" w:rsidRPr="00F41B85">
        <w:rPr>
          <w:rFonts w:ascii="Times New Roman" w:hAnsi="Times New Roman"/>
          <w:sz w:val="24"/>
          <w:szCs w:val="24"/>
        </w:rPr>
        <w:t>quaternary, ternary, and binary</w:t>
      </w:r>
      <w:r w:rsidR="00EC2754">
        <w:rPr>
          <w:rFonts w:ascii="Times New Roman" w:hAnsi="Times New Roman"/>
          <w:sz w:val="24"/>
          <w:szCs w:val="24"/>
        </w:rPr>
        <w:t>)</w:t>
      </w:r>
      <w:r w:rsidR="00EC2754" w:rsidRPr="00F41B85">
        <w:rPr>
          <w:rFonts w:ascii="Times New Roman" w:hAnsi="Times New Roman"/>
          <w:sz w:val="24"/>
          <w:szCs w:val="24"/>
        </w:rPr>
        <w:t xml:space="preserve"> of </w:t>
      </w:r>
      <w:r w:rsidR="00EC2754">
        <w:rPr>
          <w:rFonts w:ascii="Times New Roman" w:hAnsi="Times New Roman"/>
          <w:sz w:val="24"/>
          <w:szCs w:val="24"/>
        </w:rPr>
        <w:t xml:space="preserve">this quinary alloy </w:t>
      </w:r>
      <w:r w:rsidR="00EC2754" w:rsidRPr="00F41B85">
        <w:rPr>
          <w:rFonts w:ascii="Times New Roman" w:hAnsi="Times New Roman"/>
          <w:sz w:val="24"/>
          <w:szCs w:val="24"/>
        </w:rPr>
        <w:t xml:space="preserve">were studied by </w:t>
      </w:r>
      <w:r w:rsidR="00EC2754">
        <w:rPr>
          <w:rFonts w:ascii="Times New Roman" w:hAnsi="Times New Roman"/>
          <w:sz w:val="24"/>
          <w:szCs w:val="24"/>
        </w:rPr>
        <w:t>assessing their available</w:t>
      </w:r>
      <w:r w:rsidR="00EC2754" w:rsidRPr="00F41B85">
        <w:rPr>
          <w:rFonts w:ascii="Times New Roman" w:hAnsi="Times New Roman"/>
          <w:sz w:val="24"/>
          <w:szCs w:val="24"/>
        </w:rPr>
        <w:t xml:space="preserve"> phase diagram</w:t>
      </w:r>
      <w:r w:rsidR="00EC2754">
        <w:rPr>
          <w:rFonts w:ascii="Times New Roman" w:hAnsi="Times New Roman"/>
          <w:sz w:val="24"/>
          <w:szCs w:val="24"/>
        </w:rPr>
        <w:t>s</w:t>
      </w:r>
      <w:r w:rsidR="00EC2754" w:rsidRPr="00F41B85">
        <w:rPr>
          <w:rFonts w:ascii="Times New Roman" w:hAnsi="Times New Roman"/>
          <w:sz w:val="24"/>
          <w:szCs w:val="24"/>
        </w:rPr>
        <w:t xml:space="preserve"> and experimental</w:t>
      </w:r>
      <w:r w:rsidR="00EC2754">
        <w:rPr>
          <w:rFonts w:ascii="Times New Roman" w:hAnsi="Times New Roman"/>
          <w:sz w:val="24"/>
          <w:szCs w:val="24"/>
        </w:rPr>
        <w:t>ly</w:t>
      </w:r>
      <w:r>
        <w:rPr>
          <w:rFonts w:ascii="Times New Roman" w:hAnsi="Times New Roman" w:hint="eastAsia"/>
          <w:sz w:val="24"/>
          <w:szCs w:val="24"/>
        </w:rPr>
        <w:t xml:space="preserve"> </w:t>
      </w:r>
      <w:r w:rsidR="00EC2754">
        <w:rPr>
          <w:rFonts w:ascii="Times New Roman" w:hAnsi="Times New Roman"/>
          <w:sz w:val="24"/>
          <w:szCs w:val="24"/>
        </w:rPr>
        <w:t>verifying</w:t>
      </w:r>
      <w:r>
        <w:rPr>
          <w:rFonts w:ascii="Times New Roman" w:hAnsi="Times New Roman" w:hint="eastAsia"/>
          <w:sz w:val="24"/>
          <w:szCs w:val="24"/>
        </w:rPr>
        <w:t xml:space="preserve"> </w:t>
      </w:r>
      <w:r w:rsidR="00EC2754">
        <w:rPr>
          <w:rFonts w:ascii="Times New Roman" w:hAnsi="Times New Roman"/>
          <w:sz w:val="24"/>
          <w:szCs w:val="24"/>
        </w:rPr>
        <w:t>which of the sub-alloys</w:t>
      </w:r>
      <w:r w:rsidR="00EC2754" w:rsidRPr="00F41B85">
        <w:rPr>
          <w:rFonts w:ascii="Times New Roman" w:hAnsi="Times New Roman"/>
          <w:sz w:val="24"/>
          <w:szCs w:val="24"/>
        </w:rPr>
        <w:t xml:space="preserve"> form</w:t>
      </w:r>
      <w:r w:rsidR="00EC2754">
        <w:rPr>
          <w:rFonts w:ascii="Times New Roman" w:hAnsi="Times New Roman"/>
          <w:sz w:val="24"/>
          <w:szCs w:val="24"/>
        </w:rPr>
        <w:t>ed single-</w:t>
      </w:r>
      <w:r w:rsidR="00EC2754" w:rsidRPr="00F41B85">
        <w:rPr>
          <w:rFonts w:ascii="Times New Roman" w:hAnsi="Times New Roman"/>
          <w:sz w:val="24"/>
          <w:szCs w:val="24"/>
        </w:rPr>
        <w:t>phase FCC solid solution</w:t>
      </w:r>
      <w:r w:rsidR="00EC2754">
        <w:rPr>
          <w:rFonts w:ascii="Times New Roman" w:hAnsi="Times New Roman"/>
          <w:sz w:val="24"/>
          <w:szCs w:val="24"/>
        </w:rPr>
        <w:t>s</w:t>
      </w:r>
      <w:r w:rsidR="00EC2754" w:rsidRPr="00F41B85">
        <w:rPr>
          <w:rFonts w:ascii="Times New Roman" w:hAnsi="Times New Roman"/>
          <w:sz w:val="24"/>
          <w:szCs w:val="24"/>
        </w:rPr>
        <w:t xml:space="preserve">. </w:t>
      </w:r>
      <w:r w:rsidR="00EC2754">
        <w:rPr>
          <w:rFonts w:ascii="Times New Roman" w:hAnsi="Times New Roman"/>
          <w:sz w:val="24"/>
          <w:szCs w:val="24"/>
        </w:rPr>
        <w:t>O</w:t>
      </w:r>
      <w:r w:rsidR="00EC2754" w:rsidRPr="00F41B85">
        <w:rPr>
          <w:rFonts w:ascii="Times New Roman" w:hAnsi="Times New Roman"/>
          <w:sz w:val="24"/>
          <w:szCs w:val="24"/>
        </w:rPr>
        <w:t>ne of the single-phase quaternaries, FeNiCoCr, plus its equiatomic ternary and binary subsets</w:t>
      </w:r>
      <w:r>
        <w:rPr>
          <w:rFonts w:ascii="Times New Roman" w:hAnsi="Times New Roman" w:hint="eastAsia"/>
          <w:sz w:val="24"/>
          <w:szCs w:val="24"/>
        </w:rPr>
        <w:t xml:space="preserve"> </w:t>
      </w:r>
      <w:r w:rsidR="00EC2754">
        <w:rPr>
          <w:rFonts w:ascii="Times New Roman" w:hAnsi="Times New Roman"/>
          <w:sz w:val="24"/>
          <w:szCs w:val="24"/>
        </w:rPr>
        <w:t xml:space="preserve">that had the </w:t>
      </w:r>
      <w:r w:rsidR="00EC2754" w:rsidRPr="00F41B85">
        <w:rPr>
          <w:rFonts w:ascii="Times New Roman" w:hAnsi="Times New Roman"/>
          <w:sz w:val="24"/>
          <w:szCs w:val="24"/>
        </w:rPr>
        <w:t>FCC</w:t>
      </w:r>
      <w:r w:rsidR="00EC2754">
        <w:rPr>
          <w:rFonts w:ascii="Times New Roman" w:hAnsi="Times New Roman"/>
          <w:sz w:val="24"/>
          <w:szCs w:val="24"/>
        </w:rPr>
        <w:t xml:space="preserve"> crystal structure</w:t>
      </w:r>
      <w:r w:rsidR="00EC2754" w:rsidRPr="00F41B85">
        <w:rPr>
          <w:rFonts w:ascii="Times New Roman" w:hAnsi="Times New Roman"/>
          <w:sz w:val="24"/>
          <w:szCs w:val="24"/>
        </w:rPr>
        <w:t xml:space="preserve">, were </w:t>
      </w:r>
      <w:r w:rsidR="00EC2754">
        <w:rPr>
          <w:rFonts w:ascii="Times New Roman" w:hAnsi="Times New Roman"/>
          <w:sz w:val="24"/>
          <w:szCs w:val="24"/>
        </w:rPr>
        <w:t xml:space="preserve">then </w:t>
      </w:r>
      <w:r w:rsidR="00EC2754" w:rsidRPr="00F41B85">
        <w:rPr>
          <w:rFonts w:ascii="Times New Roman" w:hAnsi="Times New Roman"/>
          <w:sz w:val="24"/>
          <w:szCs w:val="24"/>
        </w:rPr>
        <w:t xml:space="preserve">selected for further investigations of phase stability, recovery, recrystallization and grain growth behavior. </w:t>
      </w:r>
      <w:r w:rsidR="00EC2754">
        <w:rPr>
          <w:rFonts w:ascii="Times New Roman" w:hAnsi="Times New Roman"/>
          <w:sz w:val="24"/>
          <w:szCs w:val="24"/>
        </w:rPr>
        <w:t xml:space="preserve">Pure Ni was also investigated to provide a baseline against which to compare the alloys. </w:t>
      </w:r>
      <w:r w:rsidR="00EC2754" w:rsidRPr="00F41B85">
        <w:rPr>
          <w:rFonts w:ascii="Times New Roman" w:hAnsi="Times New Roman"/>
          <w:sz w:val="24"/>
          <w:szCs w:val="24"/>
        </w:rPr>
        <w:t xml:space="preserve">It was shown that </w:t>
      </w:r>
      <w:r w:rsidR="00EC2754" w:rsidRPr="00F41B85">
        <w:rPr>
          <w:rFonts w:ascii="Times New Roman" w:hAnsi="Times New Roman"/>
          <w:color w:val="000000"/>
          <w:sz w:val="24"/>
          <w:szCs w:val="24"/>
        </w:rPr>
        <w:t>neither</w:t>
      </w:r>
      <w:r w:rsidR="00EC2754" w:rsidRPr="00F41B85">
        <w:rPr>
          <w:rFonts w:ascii="Times New Roman" w:hAnsi="Times New Roman"/>
          <w:sz w:val="24"/>
          <w:szCs w:val="24"/>
        </w:rPr>
        <w:t xml:space="preserve"> the ability to form a single-phase solid solution, nor </w:t>
      </w:r>
      <w:r w:rsidR="00EC2754">
        <w:rPr>
          <w:rFonts w:ascii="Times New Roman" w:hAnsi="Times New Roman"/>
          <w:sz w:val="24"/>
          <w:szCs w:val="24"/>
        </w:rPr>
        <w:t>the degree</w:t>
      </w:r>
      <w:r w:rsidR="00EC2754">
        <w:rPr>
          <w:rFonts w:ascii="Times New Roman" w:hAnsi="Times New Roman" w:hint="eastAsia"/>
          <w:sz w:val="24"/>
          <w:szCs w:val="24"/>
        </w:rPr>
        <w:t xml:space="preserve"> of </w:t>
      </w:r>
      <w:r w:rsidR="00EC2754" w:rsidRPr="00F41B85">
        <w:rPr>
          <w:rFonts w:ascii="Times New Roman" w:hAnsi="Times New Roman"/>
          <w:sz w:val="24"/>
          <w:szCs w:val="24"/>
        </w:rPr>
        <w:t>solid solution hardening</w:t>
      </w:r>
      <w:r w:rsidR="00EC2754">
        <w:rPr>
          <w:rFonts w:ascii="Times New Roman" w:hAnsi="Times New Roman"/>
          <w:sz w:val="24"/>
          <w:szCs w:val="24"/>
        </w:rPr>
        <w:t>,</w:t>
      </w:r>
      <w:r w:rsidR="00EC2754" w:rsidRPr="00F41B85">
        <w:rPr>
          <w:rFonts w:ascii="Times New Roman" w:hAnsi="Times New Roman"/>
          <w:sz w:val="24"/>
          <w:szCs w:val="24"/>
        </w:rPr>
        <w:t xml:space="preserve"> was determined solely by the </w:t>
      </w:r>
      <w:r w:rsidR="00EC2754" w:rsidRPr="00F41B85">
        <w:rPr>
          <w:rFonts w:ascii="Times New Roman" w:hAnsi="Times New Roman"/>
          <w:i/>
          <w:sz w:val="24"/>
          <w:szCs w:val="24"/>
        </w:rPr>
        <w:t>number</w:t>
      </w:r>
      <w:r w:rsidR="00EC2754" w:rsidRPr="00F41B85">
        <w:rPr>
          <w:rFonts w:ascii="Times New Roman" w:hAnsi="Times New Roman"/>
          <w:sz w:val="24"/>
          <w:szCs w:val="24"/>
        </w:rPr>
        <w:t xml:space="preserve"> of alloying elements</w:t>
      </w:r>
      <w:r w:rsidR="00EC2754">
        <w:rPr>
          <w:rFonts w:ascii="Times New Roman" w:hAnsi="Times New Roman"/>
          <w:sz w:val="24"/>
          <w:szCs w:val="24"/>
        </w:rPr>
        <w:t>;</w:t>
      </w:r>
      <w:r w:rsidR="00EC2754" w:rsidRPr="00F41B85">
        <w:rPr>
          <w:rFonts w:ascii="Times New Roman" w:hAnsi="Times New Roman"/>
          <w:sz w:val="24"/>
          <w:szCs w:val="24"/>
        </w:rPr>
        <w:t xml:space="preserve"> rather the </w:t>
      </w:r>
      <w:r w:rsidR="00EC2754" w:rsidRPr="00F41B85">
        <w:rPr>
          <w:rFonts w:ascii="Times New Roman" w:hAnsi="Times New Roman"/>
          <w:i/>
          <w:sz w:val="24"/>
          <w:szCs w:val="24"/>
        </w:rPr>
        <w:t>type</w:t>
      </w:r>
      <w:r w:rsidR="00EC2754" w:rsidRPr="00F41B85">
        <w:rPr>
          <w:rFonts w:ascii="Times New Roman" w:hAnsi="Times New Roman"/>
          <w:sz w:val="24"/>
          <w:szCs w:val="24"/>
        </w:rPr>
        <w:t xml:space="preserve"> of elements </w:t>
      </w:r>
      <w:r w:rsidR="00EC2754">
        <w:rPr>
          <w:rFonts w:ascii="Times New Roman" w:hAnsi="Times New Roman"/>
          <w:sz w:val="24"/>
          <w:szCs w:val="24"/>
        </w:rPr>
        <w:t>present</w:t>
      </w:r>
      <w:r w:rsidR="00EC2754" w:rsidRPr="00F41B85">
        <w:rPr>
          <w:rFonts w:ascii="Times New Roman" w:hAnsi="Times New Roman"/>
          <w:sz w:val="24"/>
          <w:szCs w:val="24"/>
        </w:rPr>
        <w:t xml:space="preserve"> in the alloys</w:t>
      </w:r>
      <w:r w:rsidR="00EC2754">
        <w:rPr>
          <w:rFonts w:ascii="Times New Roman" w:hAnsi="Times New Roman"/>
          <w:sz w:val="24"/>
          <w:szCs w:val="24"/>
        </w:rPr>
        <w:t xml:space="preserve"> needs to be taken into account</w:t>
      </w:r>
      <w:r w:rsidR="00EC2754" w:rsidRPr="00F41B85">
        <w:rPr>
          <w:rFonts w:ascii="Times New Roman" w:hAnsi="Times New Roman"/>
          <w:sz w:val="24"/>
          <w:szCs w:val="24"/>
        </w:rPr>
        <w:t>.</w:t>
      </w:r>
      <w:r w:rsidR="001D1B5D">
        <w:rPr>
          <w:rFonts w:ascii="Times New Roman" w:hAnsi="Times New Roman" w:hint="eastAsia"/>
          <w:sz w:val="24"/>
          <w:szCs w:val="24"/>
        </w:rPr>
        <w:t xml:space="preserve"> </w:t>
      </w:r>
      <w:r w:rsidR="00EC2754" w:rsidRPr="00F41B85">
        <w:rPr>
          <w:rFonts w:ascii="Times New Roman" w:hAnsi="Times New Roman"/>
          <w:sz w:val="24"/>
          <w:szCs w:val="24"/>
        </w:rPr>
        <w:t xml:space="preserve">Based on </w:t>
      </w:r>
      <w:r w:rsidR="00EC2754">
        <w:rPr>
          <w:rFonts w:ascii="Times New Roman" w:hAnsi="Times New Roman"/>
          <w:sz w:val="24"/>
          <w:szCs w:val="24"/>
        </w:rPr>
        <w:t>this</w:t>
      </w:r>
      <w:r w:rsidR="00EC2754" w:rsidRPr="00F41B85">
        <w:rPr>
          <w:rFonts w:ascii="Times New Roman" w:hAnsi="Times New Roman"/>
          <w:sz w:val="24"/>
          <w:szCs w:val="24"/>
        </w:rPr>
        <w:t xml:space="preserve"> study, the following conclusions can be drawn:</w:t>
      </w:r>
    </w:p>
    <w:p w:rsidR="00EC2754" w:rsidRPr="00F41B85" w:rsidRDefault="00EC2754" w:rsidP="00EC2754">
      <w:pPr>
        <w:pStyle w:val="ListParagraph"/>
        <w:numPr>
          <w:ilvl w:val="0"/>
          <w:numId w:val="4"/>
        </w:numPr>
        <w:tabs>
          <w:tab w:val="left" w:pos="6210"/>
        </w:tabs>
        <w:spacing w:line="480" w:lineRule="auto"/>
        <w:ind w:left="810" w:hanging="450"/>
        <w:jc w:val="both"/>
        <w:rPr>
          <w:rFonts w:ascii="Times New Roman" w:hAnsi="Times New Roman"/>
          <w:sz w:val="24"/>
          <w:szCs w:val="24"/>
        </w:rPr>
      </w:pPr>
      <w:r w:rsidRPr="00F41B85">
        <w:rPr>
          <w:rFonts w:ascii="Times New Roman" w:hAnsi="Times New Roman"/>
          <w:sz w:val="24"/>
          <w:szCs w:val="24"/>
        </w:rPr>
        <w:t xml:space="preserve">Three quaternaries, FeNiCoCr, FeNiCoMn, and NiCoCrMn, five ternaries, FeNiCo, FeNiCr, FeNiMn, NiCoCr, and NiCoMn, </w:t>
      </w:r>
      <w:r>
        <w:rPr>
          <w:rFonts w:ascii="Times New Roman" w:hAnsi="Times New Roman"/>
          <w:sz w:val="24"/>
          <w:szCs w:val="24"/>
        </w:rPr>
        <w:t xml:space="preserve">and </w:t>
      </w:r>
      <w:r w:rsidRPr="00F41B85">
        <w:rPr>
          <w:rFonts w:ascii="Times New Roman" w:hAnsi="Times New Roman"/>
          <w:sz w:val="24"/>
          <w:szCs w:val="24"/>
        </w:rPr>
        <w:t>two binaries, FeNi and NiCo, are single</w:t>
      </w:r>
      <w:r>
        <w:rPr>
          <w:rFonts w:ascii="Times New Roman" w:hAnsi="Times New Roman"/>
          <w:sz w:val="24"/>
          <w:szCs w:val="24"/>
        </w:rPr>
        <w:t>-</w:t>
      </w:r>
      <w:r w:rsidRPr="00F41B85">
        <w:rPr>
          <w:rFonts w:ascii="Times New Roman" w:hAnsi="Times New Roman"/>
          <w:sz w:val="24"/>
          <w:szCs w:val="24"/>
        </w:rPr>
        <w:t>phase FCC solid solution</w:t>
      </w:r>
      <w:r>
        <w:rPr>
          <w:rFonts w:ascii="Times New Roman" w:hAnsi="Times New Roman"/>
          <w:sz w:val="24"/>
          <w:szCs w:val="24"/>
        </w:rPr>
        <w:t>sin the</w:t>
      </w:r>
      <w:r w:rsidRPr="00F41B85">
        <w:rPr>
          <w:rFonts w:ascii="Times New Roman" w:hAnsi="Times New Roman"/>
          <w:sz w:val="24"/>
          <w:szCs w:val="24"/>
        </w:rPr>
        <w:t xml:space="preserve"> cast and homogenized condition</w:t>
      </w:r>
      <w:r>
        <w:rPr>
          <w:rFonts w:ascii="Times New Roman" w:hAnsi="Times New Roman"/>
          <w:sz w:val="24"/>
          <w:szCs w:val="24"/>
        </w:rPr>
        <w:t>.</w:t>
      </w:r>
    </w:p>
    <w:p w:rsidR="00EC2754" w:rsidRPr="00F41B85" w:rsidRDefault="00EC2754" w:rsidP="00EC2754">
      <w:pPr>
        <w:pStyle w:val="ListParagraph"/>
        <w:numPr>
          <w:ilvl w:val="0"/>
          <w:numId w:val="4"/>
        </w:numPr>
        <w:spacing w:line="480" w:lineRule="auto"/>
        <w:ind w:left="810" w:hanging="450"/>
        <w:jc w:val="both"/>
        <w:rPr>
          <w:rFonts w:ascii="Times New Roman" w:hAnsi="Times New Roman"/>
          <w:sz w:val="24"/>
          <w:szCs w:val="24"/>
        </w:rPr>
      </w:pPr>
      <w:r w:rsidRPr="00F41B85">
        <w:rPr>
          <w:rFonts w:ascii="Times New Roman" w:hAnsi="Times New Roman"/>
          <w:sz w:val="24"/>
          <w:szCs w:val="24"/>
        </w:rPr>
        <w:lastRenderedPageBreak/>
        <w:t xml:space="preserve">Among the FCC subsets of </w:t>
      </w:r>
      <w:r>
        <w:rPr>
          <w:rFonts w:ascii="Times New Roman" w:hAnsi="Times New Roman"/>
          <w:sz w:val="24"/>
          <w:szCs w:val="24"/>
        </w:rPr>
        <w:t xml:space="preserve">the </w:t>
      </w:r>
      <w:r w:rsidRPr="00F41B85">
        <w:rPr>
          <w:rFonts w:ascii="Times New Roman" w:hAnsi="Times New Roman"/>
          <w:sz w:val="24"/>
          <w:szCs w:val="24"/>
        </w:rPr>
        <w:t>FeNiCoCr alloy, phase separation occur</w:t>
      </w:r>
      <w:r>
        <w:rPr>
          <w:rFonts w:ascii="Times New Roman" w:hAnsi="Times New Roman"/>
          <w:sz w:val="24"/>
          <w:szCs w:val="24"/>
        </w:rPr>
        <w:t>s</w:t>
      </w:r>
      <w:r w:rsidR="001D1B5D">
        <w:rPr>
          <w:rFonts w:ascii="Times New Roman" w:hAnsi="Times New Roman" w:hint="eastAsia"/>
          <w:sz w:val="24"/>
          <w:szCs w:val="24"/>
        </w:rPr>
        <w:t xml:space="preserve"> </w:t>
      </w:r>
      <w:r>
        <w:rPr>
          <w:rFonts w:ascii="Times New Roman" w:hAnsi="Times New Roman"/>
          <w:sz w:val="24"/>
          <w:szCs w:val="24"/>
        </w:rPr>
        <w:t>in</w:t>
      </w:r>
      <w:r w:rsidRPr="00F41B85">
        <w:rPr>
          <w:rFonts w:ascii="Times New Roman" w:hAnsi="Times New Roman"/>
          <w:sz w:val="24"/>
          <w:szCs w:val="24"/>
        </w:rPr>
        <w:t xml:space="preserve"> one </w:t>
      </w:r>
      <w:r>
        <w:rPr>
          <w:rFonts w:ascii="Times New Roman" w:hAnsi="Times New Roman"/>
          <w:sz w:val="24"/>
          <w:szCs w:val="24"/>
        </w:rPr>
        <w:t>alloy</w:t>
      </w:r>
      <w:r w:rsidRPr="00F41B85">
        <w:rPr>
          <w:rFonts w:ascii="Times New Roman" w:hAnsi="Times New Roman"/>
          <w:sz w:val="24"/>
          <w:szCs w:val="24"/>
        </w:rPr>
        <w:t xml:space="preserve">, FeNiCr, </w:t>
      </w:r>
      <w:r>
        <w:rPr>
          <w:rFonts w:ascii="Times New Roman" w:hAnsi="Times New Roman"/>
          <w:sz w:val="24"/>
          <w:szCs w:val="24"/>
        </w:rPr>
        <w:t>when it is cold rolled and annealed</w:t>
      </w:r>
      <w:r w:rsidR="009E50D0">
        <w:rPr>
          <w:rFonts w:ascii="Times New Roman" w:hAnsi="Times New Roman" w:hint="eastAsia"/>
          <w:sz w:val="24"/>
          <w:szCs w:val="24"/>
        </w:rPr>
        <w:t xml:space="preserve"> </w:t>
      </w:r>
      <w:r>
        <w:rPr>
          <w:rFonts w:ascii="Times New Roman" w:hAnsi="Times New Roman"/>
          <w:sz w:val="24"/>
          <w:szCs w:val="24"/>
        </w:rPr>
        <w:t xml:space="preserve">(recrystallized), </w:t>
      </w:r>
      <w:r w:rsidRPr="00F41B85">
        <w:rPr>
          <w:rFonts w:ascii="Times New Roman" w:hAnsi="Times New Roman"/>
          <w:sz w:val="24"/>
          <w:szCs w:val="24"/>
        </w:rPr>
        <w:t xml:space="preserve">while all </w:t>
      </w:r>
      <w:r>
        <w:rPr>
          <w:rFonts w:ascii="Times New Roman" w:hAnsi="Times New Roman"/>
          <w:sz w:val="24"/>
          <w:szCs w:val="24"/>
        </w:rPr>
        <w:t xml:space="preserve">the </w:t>
      </w:r>
      <w:r w:rsidRPr="00F41B85">
        <w:rPr>
          <w:rFonts w:ascii="Times New Roman" w:hAnsi="Times New Roman"/>
          <w:sz w:val="24"/>
          <w:szCs w:val="24"/>
        </w:rPr>
        <w:t xml:space="preserve">others </w:t>
      </w:r>
      <w:r>
        <w:rPr>
          <w:rFonts w:ascii="Times New Roman" w:hAnsi="Times New Roman"/>
          <w:sz w:val="24"/>
          <w:szCs w:val="24"/>
        </w:rPr>
        <w:t>remain as single-phase</w:t>
      </w:r>
      <w:r w:rsidRPr="00F41B85">
        <w:rPr>
          <w:rFonts w:ascii="Times New Roman" w:hAnsi="Times New Roman"/>
          <w:sz w:val="24"/>
          <w:szCs w:val="24"/>
        </w:rPr>
        <w:t xml:space="preserve"> FCC solid solutions</w:t>
      </w:r>
      <w:r>
        <w:rPr>
          <w:rFonts w:ascii="Times New Roman" w:hAnsi="Times New Roman"/>
          <w:sz w:val="24"/>
          <w:szCs w:val="24"/>
        </w:rPr>
        <w:t>.</w:t>
      </w:r>
    </w:p>
    <w:p w:rsidR="00EC2754" w:rsidRPr="00C715D9" w:rsidRDefault="00EC2754" w:rsidP="00EC2754">
      <w:pPr>
        <w:pStyle w:val="ListParagraph"/>
        <w:numPr>
          <w:ilvl w:val="0"/>
          <w:numId w:val="4"/>
        </w:numPr>
        <w:spacing w:line="480" w:lineRule="auto"/>
        <w:ind w:left="810" w:hanging="450"/>
        <w:jc w:val="both"/>
        <w:rPr>
          <w:rFonts w:ascii="Times New Roman" w:hAnsi="Times New Roman"/>
          <w:sz w:val="24"/>
          <w:szCs w:val="24"/>
        </w:rPr>
      </w:pPr>
      <w:r w:rsidRPr="00C715D9">
        <w:rPr>
          <w:rFonts w:ascii="Times New Roman" w:hAnsi="Times New Roman" w:hint="eastAsia"/>
          <w:sz w:val="24"/>
          <w:szCs w:val="24"/>
        </w:rPr>
        <w:t xml:space="preserve">FeNiCo </w:t>
      </w:r>
      <w:r>
        <w:rPr>
          <w:rFonts w:ascii="Times New Roman" w:hAnsi="Times New Roman"/>
          <w:sz w:val="24"/>
          <w:szCs w:val="24"/>
        </w:rPr>
        <w:t>and Ni exhibit</w:t>
      </w:r>
      <w:r w:rsidRPr="00C715D9">
        <w:rPr>
          <w:rFonts w:ascii="Times New Roman" w:hAnsi="Times New Roman" w:hint="eastAsia"/>
          <w:sz w:val="24"/>
          <w:szCs w:val="24"/>
        </w:rPr>
        <w:t xml:space="preserve"> abnormal grain growth at relatively low annealing temperatures while all </w:t>
      </w:r>
      <w:r>
        <w:rPr>
          <w:rFonts w:ascii="Times New Roman" w:hAnsi="Times New Roman"/>
          <w:sz w:val="24"/>
          <w:szCs w:val="24"/>
        </w:rPr>
        <w:t xml:space="preserve">the </w:t>
      </w:r>
      <w:r w:rsidRPr="00C715D9">
        <w:rPr>
          <w:rFonts w:ascii="Times New Roman" w:hAnsi="Times New Roman" w:hint="eastAsia"/>
          <w:sz w:val="24"/>
          <w:szCs w:val="24"/>
        </w:rPr>
        <w:t>other</w:t>
      </w:r>
      <w:r>
        <w:rPr>
          <w:rFonts w:ascii="Times New Roman" w:hAnsi="Times New Roman"/>
          <w:sz w:val="24"/>
          <w:szCs w:val="24"/>
        </w:rPr>
        <w:t xml:space="preserve"> alloy</w:t>
      </w:r>
      <w:r w:rsidRPr="00C715D9">
        <w:rPr>
          <w:rFonts w:ascii="Times New Roman" w:hAnsi="Times New Roman" w:hint="eastAsia"/>
          <w:sz w:val="24"/>
          <w:szCs w:val="24"/>
        </w:rPr>
        <w:t>s show normal grain growth</w:t>
      </w:r>
      <w:r>
        <w:rPr>
          <w:rFonts w:ascii="Times New Roman" w:hAnsi="Times New Roman"/>
          <w:sz w:val="24"/>
          <w:szCs w:val="24"/>
        </w:rPr>
        <w:t xml:space="preserve"> behavior.</w:t>
      </w:r>
    </w:p>
    <w:p w:rsidR="00EC2754" w:rsidRPr="00C715D9" w:rsidRDefault="00EC2754" w:rsidP="00EC2754">
      <w:pPr>
        <w:pStyle w:val="ListParagraph"/>
        <w:numPr>
          <w:ilvl w:val="0"/>
          <w:numId w:val="4"/>
        </w:numPr>
        <w:spacing w:line="480" w:lineRule="auto"/>
        <w:ind w:left="810" w:hanging="450"/>
        <w:jc w:val="both"/>
        <w:rPr>
          <w:rFonts w:ascii="Times New Roman" w:hAnsi="Times New Roman"/>
          <w:sz w:val="24"/>
          <w:szCs w:val="24"/>
        </w:rPr>
      </w:pPr>
      <w:r w:rsidRPr="00C715D9">
        <w:rPr>
          <w:rFonts w:ascii="Times New Roman" w:hAnsi="Times New Roman"/>
          <w:sz w:val="24"/>
          <w:szCs w:val="24"/>
        </w:rPr>
        <w:t>T</w:t>
      </w:r>
      <w:r w:rsidRPr="00C715D9">
        <w:rPr>
          <w:rFonts w:ascii="Times New Roman" w:hAnsi="Times New Roman" w:hint="eastAsia"/>
          <w:sz w:val="24"/>
          <w:szCs w:val="24"/>
        </w:rPr>
        <w:t xml:space="preserve">he grain growth exponents of </w:t>
      </w:r>
      <w:r>
        <w:rPr>
          <w:rFonts w:ascii="Times New Roman" w:hAnsi="Times New Roman"/>
          <w:sz w:val="24"/>
          <w:szCs w:val="24"/>
        </w:rPr>
        <w:t xml:space="preserve">the </w:t>
      </w:r>
      <w:r w:rsidRPr="00C715D9">
        <w:rPr>
          <w:rFonts w:ascii="Times New Roman" w:hAnsi="Times New Roman" w:hint="eastAsia"/>
          <w:sz w:val="24"/>
          <w:szCs w:val="24"/>
        </w:rPr>
        <w:t xml:space="preserve">equiatomic alloys FeNiCoCr, FeNiCo, NiCoCr, FeNi, and NiCo are </w:t>
      </w:r>
      <w:r>
        <w:rPr>
          <w:rFonts w:ascii="Times New Roman" w:hAnsi="Times New Roman"/>
          <w:sz w:val="24"/>
          <w:szCs w:val="24"/>
        </w:rPr>
        <w:t>~</w:t>
      </w:r>
      <w:r w:rsidRPr="00C715D9">
        <w:rPr>
          <w:rFonts w:ascii="Times New Roman" w:hAnsi="Times New Roman" w:hint="eastAsia"/>
          <w:sz w:val="24"/>
          <w:szCs w:val="24"/>
        </w:rPr>
        <w:t xml:space="preserve">0.25, compared to </w:t>
      </w:r>
      <w:r>
        <w:rPr>
          <w:rFonts w:ascii="Times New Roman" w:hAnsi="Times New Roman"/>
          <w:sz w:val="24"/>
          <w:szCs w:val="24"/>
        </w:rPr>
        <w:t>~0.5</w:t>
      </w:r>
      <w:r w:rsidRPr="00C715D9">
        <w:rPr>
          <w:rFonts w:ascii="Times New Roman" w:hAnsi="Times New Roman" w:hint="eastAsia"/>
          <w:sz w:val="24"/>
          <w:szCs w:val="24"/>
        </w:rPr>
        <w:t xml:space="preserve"> for pure Ni, </w:t>
      </w:r>
      <w:r w:rsidRPr="00C715D9">
        <w:rPr>
          <w:rFonts w:ascii="Times New Roman" w:hAnsi="Times New Roman"/>
          <w:sz w:val="24"/>
          <w:szCs w:val="24"/>
        </w:rPr>
        <w:t>suggesting</w:t>
      </w:r>
      <w:r w:rsidR="009E50D0">
        <w:rPr>
          <w:rFonts w:ascii="Times New Roman" w:hAnsi="Times New Roman" w:hint="eastAsia"/>
          <w:sz w:val="24"/>
          <w:szCs w:val="24"/>
        </w:rPr>
        <w:t xml:space="preserve"> </w:t>
      </w:r>
      <w:r>
        <w:rPr>
          <w:rFonts w:ascii="Times New Roman" w:hAnsi="Times New Roman"/>
          <w:sz w:val="24"/>
          <w:szCs w:val="24"/>
        </w:rPr>
        <w:t xml:space="preserve">that </w:t>
      </w:r>
      <w:r w:rsidRPr="00C715D9">
        <w:rPr>
          <w:rFonts w:ascii="Times New Roman" w:hAnsi="Times New Roman" w:hint="eastAsia"/>
          <w:sz w:val="24"/>
          <w:szCs w:val="24"/>
        </w:rPr>
        <w:t xml:space="preserve">solute </w:t>
      </w:r>
      <w:r>
        <w:rPr>
          <w:rFonts w:ascii="Times New Roman" w:hAnsi="Times New Roman" w:hint="eastAsia"/>
          <w:sz w:val="24"/>
          <w:szCs w:val="24"/>
        </w:rPr>
        <w:t>drag</w:t>
      </w:r>
      <w:r w:rsidR="009E50D0">
        <w:rPr>
          <w:rFonts w:ascii="Times New Roman" w:hAnsi="Times New Roman" w:hint="eastAsia"/>
          <w:sz w:val="24"/>
          <w:szCs w:val="24"/>
        </w:rPr>
        <w:t xml:space="preserve"> </w:t>
      </w:r>
      <w:r>
        <w:rPr>
          <w:rFonts w:ascii="Times New Roman" w:hAnsi="Times New Roman"/>
          <w:sz w:val="24"/>
          <w:szCs w:val="24"/>
        </w:rPr>
        <w:t>may alter the grain growth kinetics of the equiatomic alloys.</w:t>
      </w:r>
    </w:p>
    <w:p w:rsidR="00EC2754" w:rsidRPr="00C715D9" w:rsidRDefault="00EC2754" w:rsidP="00EC2754">
      <w:pPr>
        <w:pStyle w:val="ListParagraph"/>
        <w:numPr>
          <w:ilvl w:val="0"/>
          <w:numId w:val="4"/>
        </w:numPr>
        <w:spacing w:line="480" w:lineRule="auto"/>
        <w:ind w:left="810" w:hanging="450"/>
        <w:jc w:val="both"/>
        <w:rPr>
          <w:rFonts w:ascii="Times New Roman" w:hAnsi="Times New Roman"/>
          <w:sz w:val="24"/>
          <w:szCs w:val="24"/>
        </w:rPr>
      </w:pPr>
      <w:r w:rsidRPr="00C715D9">
        <w:rPr>
          <w:rFonts w:ascii="Times New Roman" w:hAnsi="Times New Roman"/>
          <w:sz w:val="24"/>
          <w:szCs w:val="24"/>
        </w:rPr>
        <w:t>A</w:t>
      </w:r>
      <w:r w:rsidRPr="00C715D9">
        <w:rPr>
          <w:rFonts w:ascii="Times New Roman" w:hAnsi="Times New Roman" w:hint="eastAsia"/>
          <w:sz w:val="24"/>
          <w:szCs w:val="24"/>
        </w:rPr>
        <w:t xml:space="preserve">ll the equiatomic alloys </w:t>
      </w:r>
      <w:r>
        <w:rPr>
          <w:rFonts w:ascii="Times New Roman" w:hAnsi="Times New Roman"/>
          <w:sz w:val="24"/>
          <w:szCs w:val="24"/>
        </w:rPr>
        <w:t>as well as</w:t>
      </w:r>
      <w:r w:rsidRPr="00C715D9">
        <w:rPr>
          <w:rFonts w:ascii="Times New Roman" w:hAnsi="Times New Roman" w:hint="eastAsia"/>
          <w:sz w:val="24"/>
          <w:szCs w:val="24"/>
        </w:rPr>
        <w:t xml:space="preserve"> pure Ni show </w:t>
      </w:r>
      <w:r>
        <w:rPr>
          <w:rFonts w:ascii="Times New Roman" w:hAnsi="Times New Roman"/>
          <w:sz w:val="24"/>
          <w:szCs w:val="24"/>
        </w:rPr>
        <w:t xml:space="preserve">a </w:t>
      </w:r>
      <w:r w:rsidRPr="00C715D9">
        <w:rPr>
          <w:rFonts w:ascii="Times New Roman" w:hAnsi="Times New Roman" w:hint="eastAsia"/>
          <w:sz w:val="24"/>
          <w:szCs w:val="24"/>
        </w:rPr>
        <w:t xml:space="preserve">Hall-Petch </w:t>
      </w:r>
      <w:r>
        <w:rPr>
          <w:rFonts w:ascii="Times New Roman" w:hAnsi="Times New Roman"/>
          <w:sz w:val="24"/>
          <w:szCs w:val="24"/>
        </w:rPr>
        <w:t xml:space="preserve">type of </w:t>
      </w:r>
      <w:r w:rsidRPr="00C715D9">
        <w:rPr>
          <w:rFonts w:ascii="Times New Roman" w:hAnsi="Times New Roman" w:hint="eastAsia"/>
          <w:sz w:val="24"/>
          <w:szCs w:val="24"/>
        </w:rPr>
        <w:t>grain s</w:t>
      </w:r>
      <w:r>
        <w:rPr>
          <w:rFonts w:ascii="Times New Roman" w:hAnsi="Times New Roman" w:hint="eastAsia"/>
          <w:sz w:val="24"/>
          <w:szCs w:val="24"/>
        </w:rPr>
        <w:t>ize dependence of microhardness.</w:t>
      </w:r>
    </w:p>
    <w:p w:rsidR="00EC2754" w:rsidRDefault="00EC2754" w:rsidP="00EC2754">
      <w:pPr>
        <w:pStyle w:val="ListParagraph"/>
        <w:numPr>
          <w:ilvl w:val="0"/>
          <w:numId w:val="4"/>
        </w:numPr>
        <w:spacing w:line="480" w:lineRule="auto"/>
        <w:ind w:left="810" w:hanging="450"/>
        <w:jc w:val="both"/>
        <w:rPr>
          <w:rFonts w:ascii="Times New Roman" w:hAnsi="Times New Roman"/>
          <w:sz w:val="24"/>
          <w:szCs w:val="24"/>
        </w:rPr>
      </w:pPr>
      <w:r>
        <w:rPr>
          <w:rFonts w:ascii="Times New Roman" w:hAnsi="Times New Roman"/>
          <w:sz w:val="24"/>
          <w:szCs w:val="24"/>
        </w:rPr>
        <w:t xml:space="preserve">The ternary </w:t>
      </w:r>
      <w:r w:rsidRPr="00C715D9">
        <w:rPr>
          <w:rFonts w:ascii="Times New Roman" w:hAnsi="Times New Roman" w:hint="eastAsia"/>
          <w:sz w:val="24"/>
          <w:szCs w:val="24"/>
        </w:rPr>
        <w:t xml:space="preserve">equiatomic alloy NiCoCr is harder than </w:t>
      </w:r>
      <w:r>
        <w:rPr>
          <w:rFonts w:ascii="Times New Roman" w:hAnsi="Times New Roman"/>
          <w:sz w:val="24"/>
          <w:szCs w:val="24"/>
        </w:rPr>
        <w:t xml:space="preserve">all </w:t>
      </w:r>
      <w:r w:rsidRPr="00C715D9">
        <w:rPr>
          <w:rFonts w:ascii="Times New Roman" w:hAnsi="Times New Roman" w:hint="eastAsia"/>
          <w:sz w:val="24"/>
          <w:szCs w:val="24"/>
        </w:rPr>
        <w:t xml:space="preserve">the other </w:t>
      </w:r>
      <w:r w:rsidRPr="00C715D9">
        <w:rPr>
          <w:rFonts w:ascii="Times New Roman" w:hAnsi="Times New Roman"/>
          <w:sz w:val="24"/>
          <w:szCs w:val="24"/>
        </w:rPr>
        <w:t>alloys</w:t>
      </w:r>
      <w:r w:rsidRPr="00C715D9">
        <w:rPr>
          <w:rFonts w:ascii="Times New Roman" w:hAnsi="Times New Roman" w:hint="eastAsia"/>
          <w:sz w:val="24"/>
          <w:szCs w:val="24"/>
        </w:rPr>
        <w:t xml:space="preserve">, </w:t>
      </w:r>
      <w:r>
        <w:rPr>
          <w:rFonts w:ascii="Times New Roman" w:hAnsi="Times New Roman"/>
          <w:sz w:val="24"/>
          <w:szCs w:val="24"/>
        </w:rPr>
        <w:t xml:space="preserve">including the quaternary alloy FeNiCoCr, </w:t>
      </w:r>
      <w:r w:rsidRPr="00C715D9">
        <w:rPr>
          <w:rFonts w:ascii="Times New Roman" w:hAnsi="Times New Roman" w:hint="eastAsia"/>
          <w:sz w:val="24"/>
          <w:szCs w:val="24"/>
        </w:rPr>
        <w:t xml:space="preserve">suggesting that </w:t>
      </w:r>
      <w:r>
        <w:rPr>
          <w:rFonts w:ascii="Times New Roman" w:hAnsi="Times New Roman"/>
          <w:sz w:val="24"/>
          <w:szCs w:val="24"/>
        </w:rPr>
        <w:t>solid solution</w:t>
      </w:r>
      <w:r w:rsidRPr="00C715D9">
        <w:rPr>
          <w:rFonts w:ascii="Times New Roman" w:hAnsi="Times New Roman" w:hint="eastAsia"/>
          <w:sz w:val="24"/>
          <w:szCs w:val="24"/>
        </w:rPr>
        <w:t xml:space="preserve"> hardening </w:t>
      </w:r>
      <w:r>
        <w:rPr>
          <w:rFonts w:ascii="Times New Roman" w:hAnsi="Times New Roman"/>
          <w:sz w:val="24"/>
          <w:szCs w:val="24"/>
        </w:rPr>
        <w:t>in</w:t>
      </w:r>
      <w:r w:rsidRPr="00C715D9">
        <w:rPr>
          <w:rFonts w:ascii="Times New Roman" w:hAnsi="Times New Roman" w:hint="eastAsia"/>
          <w:sz w:val="24"/>
          <w:szCs w:val="24"/>
        </w:rPr>
        <w:t xml:space="preserve"> multi-component equiatomic alloys </w:t>
      </w:r>
      <w:r w:rsidRPr="00C715D9">
        <w:rPr>
          <w:rFonts w:ascii="Times New Roman" w:hAnsi="Times New Roman"/>
          <w:sz w:val="24"/>
          <w:szCs w:val="24"/>
        </w:rPr>
        <w:t>cannot be</w:t>
      </w:r>
      <w:r w:rsidRPr="00C715D9">
        <w:rPr>
          <w:rFonts w:ascii="Times New Roman" w:hAnsi="Times New Roman" w:hint="eastAsia"/>
          <w:sz w:val="24"/>
          <w:szCs w:val="24"/>
        </w:rPr>
        <w:t xml:space="preserve"> solely determined by the number of alloying elements</w:t>
      </w:r>
      <w:r>
        <w:rPr>
          <w:rFonts w:ascii="Times New Roman" w:hAnsi="Times New Roman" w:hint="eastAsia"/>
          <w:sz w:val="24"/>
          <w:szCs w:val="24"/>
        </w:rPr>
        <w:t>;</w:t>
      </w:r>
      <w:r w:rsidRPr="00C715D9">
        <w:rPr>
          <w:rFonts w:ascii="Times New Roman" w:hAnsi="Times New Roman" w:hint="eastAsia"/>
          <w:sz w:val="24"/>
          <w:szCs w:val="24"/>
        </w:rPr>
        <w:t xml:space="preserve"> the type of alloying elements is also important</w:t>
      </w:r>
      <w:r>
        <w:rPr>
          <w:rFonts w:ascii="Times New Roman" w:hAnsi="Times New Roman"/>
          <w:sz w:val="24"/>
          <w:szCs w:val="24"/>
        </w:rPr>
        <w:t>.</w:t>
      </w:r>
    </w:p>
    <w:p w:rsidR="009E50D0" w:rsidRPr="009E50D0" w:rsidRDefault="009E50D0" w:rsidP="009E50D0">
      <w:pPr>
        <w:spacing w:line="480" w:lineRule="auto"/>
        <w:ind w:left="360"/>
        <w:jc w:val="both"/>
        <w:rPr>
          <w:rFonts w:ascii="Times New Roman" w:hAnsi="Times New Roman"/>
          <w:sz w:val="24"/>
          <w:szCs w:val="24"/>
        </w:rPr>
      </w:pPr>
    </w:p>
    <w:p w:rsidR="009E50D0" w:rsidRPr="009E50D0" w:rsidRDefault="009E50D0" w:rsidP="009E50D0">
      <w:pPr>
        <w:spacing w:line="480" w:lineRule="auto"/>
        <w:jc w:val="both"/>
        <w:rPr>
          <w:rFonts w:ascii="Times New Roman" w:hAnsi="Times New Roman"/>
          <w:sz w:val="24"/>
          <w:szCs w:val="24"/>
        </w:rPr>
      </w:pPr>
      <w:r w:rsidRPr="009E50D0">
        <w:rPr>
          <w:rFonts w:ascii="Times New Roman" w:hAnsi="Times New Roman"/>
          <w:b/>
          <w:sz w:val="24"/>
          <w:szCs w:val="24"/>
        </w:rPr>
        <w:t>Acknowledgments</w:t>
      </w:r>
      <w:r w:rsidRPr="009E50D0">
        <w:rPr>
          <w:rFonts w:ascii="Times New Roman" w:hAnsi="Times New Roman"/>
          <w:sz w:val="24"/>
          <w:szCs w:val="24"/>
        </w:rPr>
        <w:t>: This research was supported by the U.S. Department of Energy, Office of Basic Energy Sciences, Materials Sciences and Engineering Division. FO also received funding from the Alexander von Humboldt Foundation through a Feodor Lynen Research Fellowship.</w:t>
      </w:r>
    </w:p>
    <w:p w:rsidR="00D36594" w:rsidRDefault="00D36594" w:rsidP="00D36594">
      <w:pPr>
        <w:spacing w:after="0" w:line="240" w:lineRule="auto"/>
        <w:rPr>
          <w:rFonts w:ascii="Times New Roman" w:hAnsi="Times New Roman"/>
          <w:b/>
          <w:sz w:val="24"/>
          <w:szCs w:val="24"/>
        </w:rPr>
      </w:pPr>
    </w:p>
    <w:p w:rsidR="00034877" w:rsidRDefault="00034877">
      <w:pPr>
        <w:rPr>
          <w:rFonts w:ascii="Times New Roman" w:hAnsi="Times New Roman"/>
          <w:b/>
          <w:sz w:val="24"/>
          <w:szCs w:val="24"/>
        </w:rPr>
      </w:pPr>
      <w:r>
        <w:rPr>
          <w:rFonts w:ascii="Times New Roman" w:hAnsi="Times New Roman"/>
          <w:b/>
          <w:sz w:val="24"/>
          <w:szCs w:val="24"/>
        </w:rPr>
        <w:br w:type="page"/>
      </w:r>
    </w:p>
    <w:p w:rsidR="00EC2754" w:rsidRDefault="00EC2754" w:rsidP="00D36594">
      <w:pPr>
        <w:spacing w:after="0" w:line="240" w:lineRule="auto"/>
        <w:rPr>
          <w:rFonts w:ascii="Times New Roman" w:hAnsi="Times New Roman"/>
          <w:sz w:val="24"/>
          <w:szCs w:val="24"/>
        </w:rPr>
      </w:pPr>
      <w:r w:rsidRPr="00C715D9">
        <w:rPr>
          <w:rFonts w:ascii="Times New Roman" w:hAnsi="Times New Roman" w:hint="eastAsia"/>
          <w:b/>
          <w:sz w:val="24"/>
          <w:szCs w:val="24"/>
        </w:rPr>
        <w:lastRenderedPageBreak/>
        <w:t>References</w:t>
      </w:r>
      <w:r w:rsidRPr="00C715D9">
        <w:rPr>
          <w:rFonts w:ascii="Times New Roman" w:hAnsi="Times New Roman"/>
          <w:sz w:val="24"/>
          <w:szCs w:val="24"/>
        </w:rPr>
        <w:tab/>
      </w:r>
    </w:p>
    <w:p w:rsidR="00D36594" w:rsidRPr="00C715D9" w:rsidRDefault="00D36594" w:rsidP="00D36594">
      <w:pPr>
        <w:spacing w:after="0" w:line="240" w:lineRule="auto"/>
        <w:rPr>
          <w:rFonts w:ascii="Times New Roman" w:hAnsi="Times New Roman"/>
          <w:sz w:val="24"/>
          <w:szCs w:val="24"/>
        </w:rPr>
      </w:pP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 Yeh JW, Chen SK, Lin SJ, et al. Adv Eng Mater 2004; 6: 299</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[2] Cantor B, Chang ITH, Knight P, et al. Mater Sci Eng A 2004; 375-377: 213</w:t>
      </w:r>
    </w:p>
    <w:p w:rsidR="00EC2754" w:rsidRPr="00C715D9" w:rsidRDefault="00EC2754" w:rsidP="00EC2754">
      <w:pPr>
        <w:pStyle w:val="CommentText"/>
        <w:spacing w:line="480" w:lineRule="auto"/>
        <w:rPr>
          <w:rFonts w:ascii="Times New Roman" w:hAnsi="Times New Roman"/>
          <w:sz w:val="24"/>
          <w:szCs w:val="24"/>
          <w:lang w:eastAsia="zh-CN"/>
        </w:rPr>
      </w:pPr>
      <w:r w:rsidRPr="00C715D9">
        <w:rPr>
          <w:rFonts w:ascii="Times New Roman" w:hAnsi="Times New Roman"/>
          <w:sz w:val="24"/>
          <w:szCs w:val="24"/>
        </w:rPr>
        <w:t xml:space="preserve">[3] </w:t>
      </w:r>
      <w:r>
        <w:rPr>
          <w:rFonts w:ascii="Times New Roman" w:hAnsi="Times New Roman"/>
          <w:sz w:val="24"/>
          <w:szCs w:val="24"/>
        </w:rPr>
        <w:t>Lucas MS, Wilks GB, Mauger L,</w:t>
      </w:r>
      <w:r w:rsidR="00EF3357">
        <w:rPr>
          <w:rFonts w:ascii="Times New Roman" w:hAnsi="Times New Roman" w:hint="eastAsia"/>
          <w:sz w:val="24"/>
          <w:szCs w:val="24"/>
          <w:lang w:eastAsia="zh-CN"/>
        </w:rPr>
        <w:t xml:space="preserve"> </w:t>
      </w:r>
      <w:r>
        <w:rPr>
          <w:rFonts w:ascii="Times New Roman" w:hAnsi="Times New Roman"/>
          <w:sz w:val="24"/>
          <w:szCs w:val="24"/>
        </w:rPr>
        <w:t>et al.</w:t>
      </w:r>
      <w:r w:rsidR="00EF3357">
        <w:rPr>
          <w:rFonts w:ascii="Times New Roman" w:hAnsi="Times New Roman" w:hint="eastAsia"/>
          <w:sz w:val="24"/>
          <w:szCs w:val="24"/>
          <w:lang w:eastAsia="zh-CN"/>
        </w:rPr>
        <w:t xml:space="preserve"> </w:t>
      </w:r>
      <w:r w:rsidRPr="00C21FCE">
        <w:rPr>
          <w:rFonts w:ascii="Times New Roman" w:hAnsi="Times New Roman"/>
          <w:sz w:val="24"/>
          <w:szCs w:val="24"/>
        </w:rPr>
        <w:t>Appl Phys Lett</w:t>
      </w:r>
      <w:r w:rsidR="00EF3357">
        <w:rPr>
          <w:rFonts w:ascii="Times New Roman" w:hAnsi="Times New Roman" w:hint="eastAsia"/>
          <w:sz w:val="24"/>
          <w:szCs w:val="24"/>
          <w:lang w:eastAsia="zh-CN"/>
        </w:rPr>
        <w:t xml:space="preserve"> </w:t>
      </w:r>
      <w:r w:rsidRPr="00C21FCE">
        <w:rPr>
          <w:rFonts w:ascii="Times New Roman" w:hAnsi="Times New Roman"/>
          <w:sz w:val="24"/>
          <w:szCs w:val="24"/>
        </w:rPr>
        <w:t>2012;</w:t>
      </w:r>
      <w:r w:rsidR="00EF3357">
        <w:rPr>
          <w:rFonts w:ascii="Times New Roman" w:hAnsi="Times New Roman" w:hint="eastAsia"/>
          <w:sz w:val="24"/>
          <w:szCs w:val="24"/>
          <w:lang w:eastAsia="zh-CN"/>
        </w:rPr>
        <w:t xml:space="preserve"> </w:t>
      </w:r>
      <w:r w:rsidRPr="00C21FCE">
        <w:rPr>
          <w:rFonts w:ascii="Times New Roman" w:hAnsi="Times New Roman"/>
          <w:sz w:val="24"/>
          <w:szCs w:val="24"/>
        </w:rPr>
        <w:t>100:</w:t>
      </w:r>
      <w:r w:rsidR="00EF3357">
        <w:rPr>
          <w:rFonts w:ascii="Times New Roman" w:hAnsi="Times New Roman" w:hint="eastAsia"/>
          <w:sz w:val="24"/>
          <w:szCs w:val="24"/>
          <w:lang w:eastAsia="zh-CN"/>
        </w:rPr>
        <w:t xml:space="preserve"> </w:t>
      </w:r>
      <w:r>
        <w:rPr>
          <w:rFonts w:ascii="Times New Roman" w:hAnsi="Times New Roman"/>
          <w:sz w:val="24"/>
          <w:szCs w:val="24"/>
        </w:rPr>
        <w:t>2</w:t>
      </w:r>
      <w:r>
        <w:rPr>
          <w:rFonts w:ascii="Times New Roman" w:hAnsi="Times New Roman" w:hint="eastAsia"/>
          <w:sz w:val="24"/>
          <w:szCs w:val="24"/>
          <w:lang w:eastAsia="zh-CN"/>
        </w:rPr>
        <w:t>5</w:t>
      </w:r>
      <w:r w:rsidRPr="00C21FCE">
        <w:rPr>
          <w:rFonts w:ascii="Times New Roman" w:hAnsi="Times New Roman"/>
          <w:sz w:val="24"/>
          <w:szCs w:val="24"/>
        </w:rPr>
        <w:t>1907.</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[4] Senkov ON</w:t>
      </w:r>
      <w:r w:rsidR="00EF3357">
        <w:rPr>
          <w:rFonts w:ascii="Times New Roman" w:hAnsi="Times New Roman"/>
          <w:sz w:val="24"/>
          <w:szCs w:val="24"/>
        </w:rPr>
        <w:t>, Wilks</w:t>
      </w:r>
      <w:r w:rsidRPr="00C21FCE">
        <w:rPr>
          <w:rFonts w:ascii="Times New Roman" w:hAnsi="Times New Roman"/>
          <w:sz w:val="24"/>
          <w:szCs w:val="24"/>
        </w:rPr>
        <w:t xml:space="preserve"> GB,  Scott  JM,  </w:t>
      </w:r>
      <w:r>
        <w:rPr>
          <w:rFonts w:ascii="Times New Roman" w:hAnsi="Times New Roman" w:hint="eastAsia"/>
          <w:sz w:val="24"/>
          <w:szCs w:val="24"/>
        </w:rPr>
        <w:t xml:space="preserve">et </w:t>
      </w:r>
      <w:r>
        <w:rPr>
          <w:rFonts w:ascii="Times New Roman" w:hAnsi="Times New Roman"/>
          <w:sz w:val="24"/>
          <w:szCs w:val="24"/>
        </w:rPr>
        <w:t>a</w:t>
      </w:r>
      <w:r>
        <w:rPr>
          <w:rFonts w:ascii="Times New Roman" w:hAnsi="Times New Roman" w:hint="eastAsia"/>
          <w:sz w:val="24"/>
          <w:szCs w:val="24"/>
        </w:rPr>
        <w:t xml:space="preserve">l. </w:t>
      </w:r>
      <w:r w:rsidRPr="00C21FCE">
        <w:rPr>
          <w:rFonts w:ascii="Times New Roman" w:hAnsi="Times New Roman"/>
          <w:sz w:val="24"/>
          <w:szCs w:val="24"/>
        </w:rPr>
        <w:t>Intermetallics 2011;19:698</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 xml:space="preserve">[5] </w:t>
      </w:r>
      <w:r>
        <w:rPr>
          <w:rFonts w:ascii="Times New Roman" w:hAnsi="Times New Roman"/>
          <w:sz w:val="24"/>
          <w:szCs w:val="24"/>
        </w:rPr>
        <w:t>Senkov ON, Scott JM, Senkova</w:t>
      </w:r>
      <w:r w:rsidR="00EF3357">
        <w:rPr>
          <w:rFonts w:ascii="Times New Roman" w:hAnsi="Times New Roman" w:hint="eastAsia"/>
          <w:sz w:val="24"/>
          <w:szCs w:val="24"/>
        </w:rPr>
        <w:t xml:space="preserve"> </w:t>
      </w:r>
      <w:r w:rsidRPr="00C715D9">
        <w:rPr>
          <w:rFonts w:ascii="Times New Roman" w:hAnsi="Times New Roman"/>
          <w:sz w:val="24"/>
          <w:szCs w:val="24"/>
        </w:rPr>
        <w:t xml:space="preserve">SV, et al. </w:t>
      </w:r>
      <w:r w:rsidRPr="00C715D9">
        <w:rPr>
          <w:rFonts w:ascii="Times New Roman" w:hAnsi="Times New Roman"/>
          <w:sz w:val="24"/>
          <w:szCs w:val="24"/>
          <w:shd w:val="clear" w:color="auto" w:fill="FFFFFF"/>
        </w:rPr>
        <w:t>J Alloys Compd</w:t>
      </w:r>
      <w:r w:rsidRPr="00C715D9">
        <w:rPr>
          <w:rFonts w:ascii="Times New Roman" w:hAnsi="Times New Roman"/>
          <w:sz w:val="24"/>
          <w:szCs w:val="24"/>
        </w:rPr>
        <w:t xml:space="preserve"> 2011</w:t>
      </w:r>
      <w:r w:rsidRPr="00C715D9">
        <w:rPr>
          <w:rFonts w:ascii="Times New Roman" w:hAnsi="Times New Roman" w:hint="eastAsia"/>
          <w:sz w:val="24"/>
          <w:szCs w:val="24"/>
        </w:rPr>
        <w:t>;</w:t>
      </w:r>
      <w:r w:rsidRPr="00C715D9">
        <w:rPr>
          <w:rFonts w:ascii="Times New Roman" w:hAnsi="Times New Roman"/>
          <w:sz w:val="24"/>
          <w:szCs w:val="24"/>
        </w:rPr>
        <w:t xml:space="preserve"> 509: 6043</w:t>
      </w:r>
    </w:p>
    <w:p w:rsidR="00EC2754" w:rsidRPr="00C715D9" w:rsidRDefault="00EC2754" w:rsidP="00EC2754">
      <w:pPr>
        <w:spacing w:line="480" w:lineRule="auto"/>
        <w:jc w:val="both"/>
        <w:rPr>
          <w:rFonts w:ascii="Times New Roman" w:hAnsi="Times New Roman"/>
          <w:sz w:val="24"/>
          <w:szCs w:val="24"/>
          <w:lang w:val="de-DE"/>
        </w:rPr>
      </w:pPr>
      <w:r w:rsidRPr="00C715D9">
        <w:rPr>
          <w:rFonts w:ascii="Times New Roman" w:hAnsi="Times New Roman"/>
          <w:sz w:val="24"/>
          <w:szCs w:val="24"/>
          <w:lang w:val="de-DE"/>
        </w:rPr>
        <w:t>[</w:t>
      </w:r>
      <w:r>
        <w:rPr>
          <w:rFonts w:ascii="Times New Roman" w:hAnsi="Times New Roman" w:hint="eastAsia"/>
          <w:sz w:val="24"/>
          <w:szCs w:val="24"/>
          <w:lang w:val="de-DE"/>
        </w:rPr>
        <w:t>6</w:t>
      </w:r>
      <w:r w:rsidRPr="00C715D9">
        <w:rPr>
          <w:rFonts w:ascii="Times New Roman" w:hAnsi="Times New Roman"/>
          <w:sz w:val="24"/>
          <w:szCs w:val="24"/>
          <w:lang w:val="de-DE"/>
        </w:rPr>
        <w:t>] Wang XF, Zhang Y, Qiao Y, et al. Intermetallics  2007; 15: 357</w:t>
      </w:r>
    </w:p>
    <w:p w:rsidR="00EC2754" w:rsidRPr="00C715D9" w:rsidRDefault="00EC2754" w:rsidP="00EC2754">
      <w:pPr>
        <w:spacing w:line="480" w:lineRule="auto"/>
        <w:jc w:val="both"/>
        <w:rPr>
          <w:rFonts w:ascii="Times New Roman" w:hAnsi="Times New Roman"/>
          <w:sz w:val="24"/>
          <w:szCs w:val="24"/>
          <w:lang w:val="de-DE"/>
        </w:rPr>
      </w:pPr>
      <w:r w:rsidRPr="00C715D9">
        <w:rPr>
          <w:rFonts w:ascii="Times New Roman" w:hAnsi="Times New Roman"/>
          <w:sz w:val="24"/>
          <w:szCs w:val="24"/>
          <w:lang w:val="de-DE"/>
        </w:rPr>
        <w:t>[</w:t>
      </w:r>
      <w:r>
        <w:rPr>
          <w:rFonts w:ascii="Times New Roman" w:hAnsi="Times New Roman" w:hint="eastAsia"/>
          <w:sz w:val="24"/>
          <w:szCs w:val="24"/>
          <w:lang w:val="de-DE"/>
        </w:rPr>
        <w:t>7</w:t>
      </w:r>
      <w:r w:rsidRPr="00C715D9">
        <w:rPr>
          <w:rFonts w:ascii="Times New Roman" w:hAnsi="Times New Roman"/>
          <w:sz w:val="24"/>
          <w:szCs w:val="24"/>
          <w:lang w:val="de-DE"/>
        </w:rPr>
        <w:t xml:space="preserve">] </w:t>
      </w:r>
      <w:r>
        <w:rPr>
          <w:rFonts w:ascii="Times New Roman" w:hAnsi="Times New Roman" w:hint="eastAsia"/>
          <w:sz w:val="24"/>
          <w:szCs w:val="24"/>
          <w:lang w:val="de-DE"/>
        </w:rPr>
        <w:t xml:space="preserve">Guo S, Ng C, Liu CT. </w:t>
      </w:r>
      <w:r w:rsidRPr="00C715D9">
        <w:rPr>
          <w:rFonts w:ascii="Times New Roman" w:hAnsi="Times New Roman"/>
          <w:sz w:val="24"/>
          <w:szCs w:val="24"/>
          <w:shd w:val="clear" w:color="auto" w:fill="FFFFFF"/>
        </w:rPr>
        <w:t>J Alloys Compd</w:t>
      </w:r>
      <w:r w:rsidRPr="00C715D9">
        <w:rPr>
          <w:rFonts w:ascii="Times New Roman" w:hAnsi="Times New Roman"/>
          <w:sz w:val="24"/>
          <w:szCs w:val="24"/>
        </w:rPr>
        <w:t xml:space="preserve"> 201</w:t>
      </w:r>
      <w:r>
        <w:rPr>
          <w:rFonts w:ascii="Times New Roman" w:hAnsi="Times New Roman" w:hint="eastAsia"/>
          <w:sz w:val="24"/>
          <w:szCs w:val="24"/>
        </w:rPr>
        <w:t>3</w:t>
      </w:r>
      <w:r w:rsidRPr="00C715D9">
        <w:rPr>
          <w:rFonts w:ascii="Times New Roman" w:hAnsi="Times New Roman" w:hint="eastAsia"/>
          <w:sz w:val="24"/>
          <w:szCs w:val="24"/>
        </w:rPr>
        <w:t>;</w:t>
      </w:r>
      <w:r>
        <w:rPr>
          <w:rFonts w:ascii="Times New Roman" w:hAnsi="Times New Roman"/>
          <w:sz w:val="24"/>
          <w:szCs w:val="24"/>
        </w:rPr>
        <w:t xml:space="preserve"> 5</w:t>
      </w:r>
      <w:r>
        <w:rPr>
          <w:rFonts w:ascii="Times New Roman" w:hAnsi="Times New Roman" w:hint="eastAsia"/>
          <w:sz w:val="24"/>
          <w:szCs w:val="24"/>
        </w:rPr>
        <w:t>57</w:t>
      </w:r>
      <w:r w:rsidRPr="00C715D9">
        <w:rPr>
          <w:rFonts w:ascii="Times New Roman" w:hAnsi="Times New Roman"/>
          <w:sz w:val="24"/>
          <w:szCs w:val="24"/>
        </w:rPr>
        <w:t xml:space="preserve">: </w:t>
      </w:r>
      <w:r>
        <w:rPr>
          <w:rFonts w:ascii="Times New Roman" w:hAnsi="Times New Roman" w:hint="eastAsia"/>
          <w:sz w:val="24"/>
          <w:szCs w:val="24"/>
        </w:rPr>
        <w:t>77</w:t>
      </w:r>
    </w:p>
    <w:p w:rsidR="00EC2754" w:rsidRPr="00C715D9" w:rsidRDefault="00EC2754" w:rsidP="00EC2754">
      <w:pPr>
        <w:spacing w:line="480" w:lineRule="auto"/>
        <w:jc w:val="both"/>
        <w:rPr>
          <w:rFonts w:ascii="Times New Roman" w:hAnsi="Times New Roman"/>
          <w:sz w:val="24"/>
          <w:szCs w:val="24"/>
        </w:rPr>
      </w:pPr>
      <w:r w:rsidRPr="00C715D9">
        <w:rPr>
          <w:rFonts w:ascii="Times New Roman" w:hAnsi="Times New Roman"/>
          <w:sz w:val="24"/>
          <w:szCs w:val="24"/>
          <w:lang w:val="de-DE"/>
        </w:rPr>
        <w:t>[</w:t>
      </w:r>
      <w:r>
        <w:rPr>
          <w:rFonts w:ascii="Times New Roman" w:hAnsi="Times New Roman" w:hint="eastAsia"/>
          <w:sz w:val="24"/>
          <w:szCs w:val="24"/>
          <w:lang w:val="de-DE"/>
        </w:rPr>
        <w:t>8</w:t>
      </w:r>
      <w:r w:rsidRPr="00C715D9">
        <w:rPr>
          <w:rFonts w:ascii="Times New Roman" w:hAnsi="Times New Roman"/>
          <w:sz w:val="24"/>
          <w:szCs w:val="24"/>
          <w:lang w:val="de-DE"/>
        </w:rPr>
        <w:t xml:space="preserve">] Zhu JM, Fu HM, Zhang HF, et al. </w:t>
      </w:r>
      <w:r w:rsidRPr="00C715D9">
        <w:rPr>
          <w:rFonts w:ascii="Times New Roman" w:hAnsi="Times New Roman"/>
          <w:sz w:val="24"/>
          <w:szCs w:val="24"/>
        </w:rPr>
        <w:t>Mater Sci Eng A 2010; 527: 6975</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9</w:t>
      </w:r>
      <w:r w:rsidRPr="00C715D9">
        <w:rPr>
          <w:rFonts w:ascii="Times New Roman" w:hAnsi="Times New Roman"/>
          <w:sz w:val="24"/>
          <w:szCs w:val="24"/>
        </w:rPr>
        <w:t>] Otto F, Yang Y, Bei H, et al. Acta Mater 2013; 61(7): 2628</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w:t>
      </w:r>
      <w:r>
        <w:rPr>
          <w:rFonts w:ascii="Times New Roman" w:hAnsi="Times New Roman" w:hint="eastAsia"/>
          <w:sz w:val="24"/>
          <w:szCs w:val="24"/>
        </w:rPr>
        <w:t>0</w:t>
      </w:r>
      <w:r w:rsidRPr="00C715D9">
        <w:rPr>
          <w:rFonts w:ascii="Times New Roman" w:hAnsi="Times New Roman"/>
          <w:sz w:val="24"/>
          <w:szCs w:val="24"/>
        </w:rPr>
        <w:t>] Senkov ON, Wilks GB, Mi</w:t>
      </w:r>
      <w:r w:rsidR="00EF3357">
        <w:rPr>
          <w:rFonts w:ascii="Times New Roman" w:hAnsi="Times New Roman"/>
          <w:sz w:val="24"/>
          <w:szCs w:val="24"/>
        </w:rPr>
        <w:t>racle DB, et al. Intermetallics</w:t>
      </w:r>
      <w:r w:rsidRPr="00C715D9">
        <w:rPr>
          <w:rFonts w:ascii="Times New Roman" w:hAnsi="Times New Roman"/>
          <w:sz w:val="24"/>
          <w:szCs w:val="24"/>
        </w:rPr>
        <w:t xml:space="preserve"> 2010; 18: 1875</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w:t>
      </w:r>
      <w:r>
        <w:rPr>
          <w:rFonts w:ascii="Times New Roman" w:hAnsi="Times New Roman" w:hint="eastAsia"/>
          <w:sz w:val="24"/>
          <w:szCs w:val="24"/>
        </w:rPr>
        <w:t>1</w:t>
      </w:r>
      <w:r w:rsidRPr="00C715D9">
        <w:rPr>
          <w:rFonts w:ascii="Times New Roman" w:hAnsi="Times New Roman"/>
          <w:sz w:val="24"/>
          <w:szCs w:val="24"/>
        </w:rPr>
        <w:t xml:space="preserve">] Zhou YJ, Zhang Y, Wang YL, et al. </w:t>
      </w:r>
      <w:r w:rsidRPr="00C715D9">
        <w:rPr>
          <w:rFonts w:ascii="Times New Roman" w:hAnsi="Times New Roman"/>
          <w:sz w:val="24"/>
          <w:szCs w:val="24"/>
          <w:shd w:val="clear" w:color="auto" w:fill="FFFFFF"/>
        </w:rPr>
        <w:t xml:space="preserve">Appl Phys Lett  </w:t>
      </w:r>
      <w:r w:rsidRPr="00C715D9">
        <w:rPr>
          <w:rFonts w:ascii="Times New Roman" w:hAnsi="Times New Roman"/>
          <w:sz w:val="24"/>
          <w:szCs w:val="24"/>
        </w:rPr>
        <w:t>2007; 90: 1819</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w:t>
      </w:r>
      <w:r>
        <w:rPr>
          <w:rFonts w:ascii="Times New Roman" w:hAnsi="Times New Roman" w:hint="eastAsia"/>
          <w:sz w:val="24"/>
          <w:szCs w:val="24"/>
        </w:rPr>
        <w:t>2</w:t>
      </w:r>
      <w:r w:rsidRPr="00C715D9">
        <w:rPr>
          <w:rFonts w:ascii="Times New Roman" w:hAnsi="Times New Roman"/>
          <w:sz w:val="24"/>
          <w:szCs w:val="24"/>
        </w:rPr>
        <w:t>] Gali A, George EP. Intermetallics 2013; 39:74</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w:t>
      </w:r>
      <w:r>
        <w:rPr>
          <w:rFonts w:ascii="Times New Roman" w:hAnsi="Times New Roman" w:hint="eastAsia"/>
          <w:sz w:val="24"/>
          <w:szCs w:val="24"/>
        </w:rPr>
        <w:t>3</w:t>
      </w:r>
      <w:r w:rsidRPr="00C715D9">
        <w:rPr>
          <w:rFonts w:ascii="Times New Roman" w:hAnsi="Times New Roman"/>
          <w:sz w:val="24"/>
          <w:szCs w:val="24"/>
        </w:rPr>
        <w:t>] Liu WH, Wu Y, He JY, et al. Scripta Mater 2013; 68: 526</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w:t>
      </w:r>
      <w:r>
        <w:rPr>
          <w:rFonts w:ascii="Times New Roman" w:hAnsi="Times New Roman" w:hint="eastAsia"/>
          <w:sz w:val="24"/>
          <w:szCs w:val="24"/>
        </w:rPr>
        <w:t>4</w:t>
      </w:r>
      <w:r w:rsidRPr="00C715D9">
        <w:rPr>
          <w:rFonts w:ascii="Times New Roman" w:hAnsi="Times New Roman"/>
          <w:sz w:val="24"/>
          <w:szCs w:val="24"/>
        </w:rPr>
        <w:t>] Otto F, Dlouhy A, Somsen Ch, et al. Acta Mater</w:t>
      </w:r>
      <w:r w:rsidR="00EF3357">
        <w:rPr>
          <w:rFonts w:ascii="Times New Roman" w:hAnsi="Times New Roman" w:hint="eastAsia"/>
          <w:sz w:val="24"/>
          <w:szCs w:val="24"/>
        </w:rPr>
        <w:t xml:space="preserve"> </w:t>
      </w:r>
      <w:r w:rsidRPr="00C715D9">
        <w:rPr>
          <w:rFonts w:ascii="Times New Roman" w:hAnsi="Times New Roman"/>
          <w:sz w:val="24"/>
          <w:szCs w:val="24"/>
        </w:rPr>
        <w:t xml:space="preserve">2013; </w:t>
      </w:r>
      <w:r>
        <w:rPr>
          <w:rFonts w:ascii="Times New Roman" w:hAnsi="Times New Roman" w:hint="eastAsia"/>
          <w:sz w:val="24"/>
          <w:szCs w:val="24"/>
        </w:rPr>
        <w:t>61: 5743</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w:t>
      </w:r>
      <w:r>
        <w:rPr>
          <w:rFonts w:ascii="Times New Roman" w:hAnsi="Times New Roman" w:hint="eastAsia"/>
          <w:sz w:val="24"/>
          <w:szCs w:val="24"/>
        </w:rPr>
        <w:t>5</w:t>
      </w:r>
      <w:r w:rsidRPr="00C715D9">
        <w:rPr>
          <w:rFonts w:ascii="Times New Roman" w:hAnsi="Times New Roman"/>
          <w:sz w:val="24"/>
          <w:szCs w:val="24"/>
        </w:rPr>
        <w:t>] Low</w:t>
      </w:r>
      <w:r>
        <w:rPr>
          <w:rFonts w:ascii="Times New Roman" w:hAnsi="Times New Roman"/>
          <w:sz w:val="24"/>
          <w:szCs w:val="24"/>
        </w:rPr>
        <w:t xml:space="preserve"> JR. </w:t>
      </w:r>
      <w:r w:rsidRPr="00C715D9">
        <w:rPr>
          <w:rFonts w:ascii="Times New Roman" w:hAnsi="Times New Roman"/>
          <w:sz w:val="24"/>
          <w:szCs w:val="24"/>
        </w:rPr>
        <w:t>Behavior of Metals at Low</w:t>
      </w:r>
      <w:r>
        <w:rPr>
          <w:rFonts w:ascii="Times New Roman" w:hAnsi="Times New Roman"/>
          <w:sz w:val="24"/>
          <w:szCs w:val="24"/>
        </w:rPr>
        <w:t>Temperatures.</w:t>
      </w:r>
      <w:r w:rsidR="00EF3357">
        <w:rPr>
          <w:rFonts w:ascii="Times New Roman" w:hAnsi="Times New Roman" w:hint="eastAsia"/>
          <w:sz w:val="24"/>
          <w:szCs w:val="24"/>
        </w:rPr>
        <w:t xml:space="preserve"> </w:t>
      </w:r>
      <w:r w:rsidRPr="00C715D9">
        <w:rPr>
          <w:rFonts w:ascii="Times New Roman" w:hAnsi="Times New Roman"/>
          <w:sz w:val="24"/>
          <w:szCs w:val="24"/>
        </w:rPr>
        <w:t>ASM. 1952</w:t>
      </w:r>
      <w:r>
        <w:rPr>
          <w:rFonts w:ascii="Times New Roman" w:hAnsi="Times New Roman" w:hint="eastAsia"/>
          <w:sz w:val="24"/>
          <w:szCs w:val="24"/>
        </w:rPr>
        <w:t>, p48</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[1</w:t>
      </w:r>
      <w:r>
        <w:rPr>
          <w:rFonts w:ascii="Times New Roman" w:hAnsi="Times New Roman" w:hint="eastAsia"/>
          <w:sz w:val="24"/>
          <w:szCs w:val="24"/>
        </w:rPr>
        <w:t>6</w:t>
      </w:r>
      <w:r w:rsidRPr="00C715D9">
        <w:rPr>
          <w:rFonts w:ascii="Times New Roman" w:hAnsi="Times New Roman"/>
          <w:sz w:val="24"/>
          <w:szCs w:val="24"/>
        </w:rPr>
        <w:t xml:space="preserve">] Wille TH, Schwink CH. </w:t>
      </w:r>
      <w:r>
        <w:rPr>
          <w:rFonts w:ascii="Times New Roman" w:hAnsi="Times New Roman"/>
          <w:sz w:val="24"/>
          <w:szCs w:val="24"/>
        </w:rPr>
        <w:t xml:space="preserve">Acta </w:t>
      </w:r>
      <w:r w:rsidRPr="00C715D9">
        <w:rPr>
          <w:rFonts w:ascii="Times New Roman" w:hAnsi="Times New Roman"/>
          <w:sz w:val="24"/>
          <w:szCs w:val="24"/>
        </w:rPr>
        <w:t xml:space="preserve">Metall 1986; 34: 1059  </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lastRenderedPageBreak/>
        <w:t>[1</w:t>
      </w:r>
      <w:r>
        <w:rPr>
          <w:rFonts w:ascii="Times New Roman" w:hAnsi="Times New Roman" w:hint="eastAsia"/>
          <w:sz w:val="24"/>
          <w:szCs w:val="24"/>
        </w:rPr>
        <w:t>7</w:t>
      </w:r>
      <w:r w:rsidRPr="00C715D9">
        <w:rPr>
          <w:rFonts w:ascii="Times New Roman" w:hAnsi="Times New Roman"/>
          <w:sz w:val="24"/>
          <w:szCs w:val="24"/>
        </w:rPr>
        <w:t xml:space="preserve">] </w:t>
      </w:r>
      <w:r w:rsidRPr="002F7097">
        <w:rPr>
          <w:rFonts w:ascii="Times New Roman" w:hAnsi="Times New Roman"/>
          <w:sz w:val="24"/>
          <w:szCs w:val="24"/>
        </w:rPr>
        <w:t>H. Suzuki, in: P.O. Kettunen, T.K. Lepis</w:t>
      </w:r>
      <w:r>
        <w:rPr>
          <w:rFonts w:ascii="Times New Roman" w:hAnsi="Times New Roman"/>
          <w:sz w:val="24"/>
          <w:szCs w:val="24"/>
        </w:rPr>
        <w:t>to,</w:t>
      </w:r>
      <w:r w:rsidR="00EF3357">
        <w:rPr>
          <w:rFonts w:ascii="Times New Roman" w:hAnsi="Times New Roman" w:hint="eastAsia"/>
          <w:sz w:val="24"/>
          <w:szCs w:val="24"/>
        </w:rPr>
        <w:t xml:space="preserve"> </w:t>
      </w:r>
      <w:r w:rsidRPr="002F7097">
        <w:rPr>
          <w:rFonts w:ascii="Times New Roman" w:hAnsi="Times New Roman"/>
          <w:sz w:val="24"/>
          <w:szCs w:val="24"/>
        </w:rPr>
        <w:t>M.</w:t>
      </w:r>
      <w:r>
        <w:rPr>
          <w:rFonts w:ascii="Times New Roman" w:hAnsi="Times New Roman"/>
          <w:sz w:val="24"/>
          <w:szCs w:val="24"/>
        </w:rPr>
        <w:t>E. Lehtonen (Eds.), Strength of</w:t>
      </w:r>
      <w:r w:rsidR="00EF3357">
        <w:rPr>
          <w:rFonts w:ascii="Times New Roman" w:hAnsi="Times New Roman" w:hint="eastAsia"/>
          <w:sz w:val="24"/>
          <w:szCs w:val="24"/>
        </w:rPr>
        <w:t xml:space="preserve"> </w:t>
      </w:r>
      <w:r>
        <w:rPr>
          <w:rFonts w:ascii="Times New Roman" w:hAnsi="Times New Roman"/>
          <w:sz w:val="24"/>
          <w:szCs w:val="24"/>
        </w:rPr>
        <w:t>Metals and Alloys (ICSMA 8)</w:t>
      </w:r>
      <w:r>
        <w:rPr>
          <w:rFonts w:ascii="Times New Roman" w:hAnsi="Times New Roman" w:hint="eastAsia"/>
          <w:sz w:val="24"/>
          <w:szCs w:val="24"/>
        </w:rPr>
        <w:t xml:space="preserve">, </w:t>
      </w:r>
      <w:r w:rsidRPr="002F7097">
        <w:rPr>
          <w:rFonts w:ascii="Times New Roman" w:hAnsi="Times New Roman"/>
          <w:sz w:val="24"/>
          <w:szCs w:val="24"/>
        </w:rPr>
        <w:t>Pergamon Press, Oxford, 1988</w:t>
      </w:r>
      <w:r>
        <w:rPr>
          <w:rFonts w:ascii="Times New Roman" w:hAnsi="Times New Roman" w:hint="eastAsia"/>
          <w:sz w:val="24"/>
          <w:szCs w:val="24"/>
        </w:rPr>
        <w:t>;</w:t>
      </w:r>
      <w:r w:rsidRPr="002F7097">
        <w:rPr>
          <w:rFonts w:ascii="Times New Roman" w:hAnsi="Times New Roman"/>
          <w:sz w:val="24"/>
          <w:szCs w:val="24"/>
        </w:rPr>
        <w:t xml:space="preserve"> 2</w:t>
      </w:r>
      <w:r>
        <w:rPr>
          <w:rFonts w:ascii="Times New Roman" w:hAnsi="Times New Roman" w:hint="eastAsia"/>
          <w:sz w:val="24"/>
          <w:szCs w:val="24"/>
        </w:rPr>
        <w:t>:</w:t>
      </w:r>
      <w:r w:rsidRPr="002F7097">
        <w:rPr>
          <w:rFonts w:ascii="Times New Roman" w:hAnsi="Times New Roman"/>
          <w:sz w:val="24"/>
          <w:szCs w:val="24"/>
        </w:rPr>
        <w:t xml:space="preserve"> 573</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18</w:t>
      </w:r>
      <w:r w:rsidRPr="00C715D9">
        <w:rPr>
          <w:rFonts w:ascii="Times New Roman" w:hAnsi="Times New Roman"/>
          <w:sz w:val="24"/>
          <w:szCs w:val="24"/>
        </w:rPr>
        <w:t xml:space="preserve">] </w:t>
      </w:r>
      <w:r>
        <w:rPr>
          <w:rFonts w:ascii="Times New Roman" w:hAnsi="Times New Roman" w:hint="eastAsia"/>
          <w:sz w:val="24"/>
          <w:szCs w:val="24"/>
        </w:rPr>
        <w:t>Traub H, Neuhauser H, Schwink CH. Acta Metall 1977; 25: 437</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19</w:t>
      </w:r>
      <w:r w:rsidRPr="00C715D9">
        <w:rPr>
          <w:rFonts w:ascii="Times New Roman" w:hAnsi="Times New Roman"/>
          <w:sz w:val="24"/>
          <w:szCs w:val="24"/>
        </w:rPr>
        <w:t>] Lin CM, Tsai HL. Intermetallics 2011; 19: 288</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[2</w:t>
      </w:r>
      <w:r>
        <w:rPr>
          <w:rFonts w:ascii="Times New Roman" w:hAnsi="Times New Roman" w:hint="eastAsia"/>
          <w:sz w:val="24"/>
          <w:szCs w:val="24"/>
        </w:rPr>
        <w:t>0</w:t>
      </w:r>
      <w:r w:rsidRPr="00C715D9">
        <w:rPr>
          <w:rFonts w:ascii="Times New Roman" w:hAnsi="Times New Roman"/>
          <w:sz w:val="24"/>
          <w:szCs w:val="24"/>
        </w:rPr>
        <w:t>] Praveen S, Murty BS, Kottada RS. Mater Sci Eng A 2012; 534: 83</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[2</w:t>
      </w:r>
      <w:r>
        <w:rPr>
          <w:rFonts w:ascii="Times New Roman" w:hAnsi="Times New Roman" w:hint="eastAsia"/>
          <w:sz w:val="24"/>
          <w:szCs w:val="24"/>
        </w:rPr>
        <w:t>1</w:t>
      </w:r>
      <w:r w:rsidRPr="00C715D9">
        <w:rPr>
          <w:rFonts w:ascii="Times New Roman" w:hAnsi="Times New Roman"/>
          <w:sz w:val="24"/>
          <w:szCs w:val="24"/>
        </w:rPr>
        <w:t xml:space="preserve">] </w:t>
      </w:r>
      <w:r w:rsidRPr="00C715D9">
        <w:rPr>
          <w:rFonts w:ascii="Times New Roman" w:hAnsi="Times New Roman" w:hint="eastAsia"/>
          <w:sz w:val="24"/>
          <w:szCs w:val="24"/>
        </w:rPr>
        <w:t>Bei H. US Patent 2013/0108502 A1</w:t>
      </w:r>
    </w:p>
    <w:p w:rsidR="00EC2754" w:rsidRPr="00C715D9" w:rsidRDefault="00EC2754" w:rsidP="00EC2754">
      <w:pPr>
        <w:spacing w:line="480" w:lineRule="auto"/>
        <w:rPr>
          <w:rFonts w:ascii="Times New Roman" w:hAnsi="Times New Roman"/>
          <w:sz w:val="24"/>
          <w:szCs w:val="24"/>
        </w:rPr>
      </w:pPr>
      <w:r>
        <w:rPr>
          <w:rFonts w:ascii="Times New Roman" w:hAnsi="Times New Roman"/>
          <w:sz w:val="24"/>
          <w:szCs w:val="24"/>
        </w:rPr>
        <w:t>[2</w:t>
      </w:r>
      <w:r>
        <w:rPr>
          <w:rFonts w:ascii="Times New Roman" w:hAnsi="Times New Roman" w:hint="eastAsia"/>
          <w:sz w:val="24"/>
          <w:szCs w:val="24"/>
        </w:rPr>
        <w:t>2</w:t>
      </w:r>
      <w:r>
        <w:rPr>
          <w:rFonts w:ascii="Times New Roman" w:hAnsi="Times New Roman"/>
          <w:sz w:val="24"/>
          <w:szCs w:val="24"/>
        </w:rPr>
        <w:t xml:space="preserve">] </w:t>
      </w:r>
      <w:r w:rsidRPr="00C715D9">
        <w:rPr>
          <w:rFonts w:ascii="Times New Roman" w:hAnsi="Times New Roman"/>
          <w:sz w:val="24"/>
          <w:szCs w:val="24"/>
        </w:rPr>
        <w:t>www1.asminternational.org/asmenterprise/apd/AdvancedSearchAPD.aspx</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[2</w:t>
      </w:r>
      <w:r>
        <w:rPr>
          <w:rFonts w:ascii="Times New Roman" w:hAnsi="Times New Roman" w:hint="eastAsia"/>
          <w:sz w:val="24"/>
          <w:szCs w:val="24"/>
        </w:rPr>
        <w:t>3</w:t>
      </w:r>
      <w:r w:rsidRPr="00C715D9">
        <w:rPr>
          <w:rFonts w:ascii="Times New Roman" w:hAnsi="Times New Roman"/>
          <w:sz w:val="24"/>
          <w:szCs w:val="24"/>
        </w:rPr>
        <w:t>] Ustinovshikov YI, Pushkarev BE, Sapegina IV. Inorg Mater 2006; 42(4): 354</w:t>
      </w:r>
    </w:p>
    <w:p w:rsidR="00EC2754" w:rsidRDefault="00EC2754" w:rsidP="00EC2754">
      <w:pPr>
        <w:spacing w:line="480" w:lineRule="auto"/>
        <w:rPr>
          <w:rFonts w:ascii="Times New Roman" w:hAnsi="Times New Roman"/>
          <w:sz w:val="24"/>
          <w:szCs w:val="24"/>
        </w:rPr>
      </w:pPr>
      <w:r w:rsidRPr="00C715D9">
        <w:rPr>
          <w:rFonts w:ascii="Times New Roman" w:hAnsi="Times New Roman"/>
          <w:sz w:val="24"/>
          <w:szCs w:val="24"/>
        </w:rPr>
        <w:t>[2</w:t>
      </w:r>
      <w:r>
        <w:rPr>
          <w:rFonts w:ascii="Times New Roman" w:hAnsi="Times New Roman" w:hint="eastAsia"/>
          <w:sz w:val="24"/>
          <w:szCs w:val="24"/>
        </w:rPr>
        <w:t>4</w:t>
      </w:r>
      <w:r w:rsidRPr="00C715D9">
        <w:rPr>
          <w:rFonts w:ascii="Times New Roman" w:hAnsi="Times New Roman"/>
          <w:sz w:val="24"/>
          <w:szCs w:val="24"/>
        </w:rPr>
        <w:t>] Lomova NV, Shabanova IN, Ustinovshikov YI. Inorg Mater 2008</w:t>
      </w:r>
      <w:r>
        <w:rPr>
          <w:rFonts w:ascii="Times New Roman" w:hAnsi="Times New Roman"/>
          <w:sz w:val="24"/>
          <w:szCs w:val="24"/>
        </w:rPr>
        <w:t>;</w:t>
      </w:r>
      <w:r w:rsidR="00EF3357">
        <w:rPr>
          <w:rFonts w:ascii="Times New Roman" w:hAnsi="Times New Roman" w:hint="eastAsia"/>
          <w:sz w:val="24"/>
          <w:szCs w:val="24"/>
        </w:rPr>
        <w:t xml:space="preserve"> </w:t>
      </w:r>
      <w:r w:rsidRPr="00C715D9">
        <w:rPr>
          <w:rFonts w:ascii="Times New Roman" w:hAnsi="Times New Roman"/>
          <w:sz w:val="24"/>
          <w:szCs w:val="24"/>
        </w:rPr>
        <w:t>44(8): 818</w:t>
      </w:r>
    </w:p>
    <w:p w:rsidR="00EC2754" w:rsidRPr="00C231FE" w:rsidRDefault="00EC2754" w:rsidP="00EC2754">
      <w:pPr>
        <w:spacing w:line="480" w:lineRule="auto"/>
        <w:rPr>
          <w:rFonts w:ascii="Times New Roman" w:hAnsi="Times New Roman"/>
          <w:sz w:val="24"/>
          <w:szCs w:val="24"/>
        </w:rPr>
      </w:pPr>
      <w:r w:rsidRPr="00C231FE">
        <w:rPr>
          <w:rFonts w:ascii="Times New Roman" w:hAnsi="Times New Roman" w:hint="eastAsia"/>
          <w:sz w:val="24"/>
          <w:szCs w:val="24"/>
        </w:rPr>
        <w:t>[25] Guo S, Ng C, Lu J, et al. J Appl Phys 2011; 109: 103505</w:t>
      </w:r>
    </w:p>
    <w:p w:rsidR="00EC2754" w:rsidRPr="00C231FE" w:rsidRDefault="00EC2754" w:rsidP="00C231FE">
      <w:pPr>
        <w:spacing w:line="480" w:lineRule="auto"/>
        <w:rPr>
          <w:rFonts w:ascii="Times New Roman" w:hAnsi="Times New Roman"/>
          <w:sz w:val="24"/>
          <w:szCs w:val="24"/>
        </w:rPr>
      </w:pPr>
      <w:r w:rsidRPr="00C231FE">
        <w:rPr>
          <w:rFonts w:ascii="Times New Roman" w:hAnsi="Times New Roman" w:hint="eastAsia"/>
          <w:sz w:val="24"/>
          <w:szCs w:val="24"/>
        </w:rPr>
        <w:t xml:space="preserve">[26] Guo S, Ng C, Wang Z, et al. </w:t>
      </w:r>
      <w:r w:rsidRPr="00C231FE">
        <w:rPr>
          <w:rFonts w:ascii="Times New Roman" w:hAnsi="Times New Roman"/>
          <w:sz w:val="24"/>
          <w:szCs w:val="24"/>
        </w:rPr>
        <w:t xml:space="preserve">J Alloys Compd </w:t>
      </w:r>
      <w:r w:rsidRPr="00C231FE">
        <w:rPr>
          <w:rFonts w:ascii="Times New Roman" w:hAnsi="Times New Roman" w:hint="eastAsia"/>
          <w:sz w:val="24"/>
          <w:szCs w:val="24"/>
        </w:rPr>
        <w:t>2014;</w:t>
      </w:r>
      <w:r w:rsidRPr="00C231FE">
        <w:rPr>
          <w:rFonts w:ascii="Times New Roman" w:hAnsi="Times New Roman"/>
          <w:sz w:val="24"/>
          <w:szCs w:val="24"/>
        </w:rPr>
        <w:t xml:space="preserve"> 5</w:t>
      </w:r>
      <w:r w:rsidRPr="00C231FE">
        <w:rPr>
          <w:rFonts w:ascii="Times New Roman" w:hAnsi="Times New Roman" w:hint="eastAsia"/>
          <w:sz w:val="24"/>
          <w:szCs w:val="24"/>
        </w:rPr>
        <w:t>83</w:t>
      </w:r>
      <w:r w:rsidRPr="00C231FE">
        <w:rPr>
          <w:rFonts w:ascii="Times New Roman" w:hAnsi="Times New Roman"/>
          <w:sz w:val="24"/>
          <w:szCs w:val="24"/>
        </w:rPr>
        <w:t xml:space="preserve">: </w:t>
      </w:r>
      <w:r w:rsidRPr="00C231FE">
        <w:rPr>
          <w:rFonts w:ascii="Times New Roman" w:hAnsi="Times New Roman" w:hint="eastAsia"/>
          <w:sz w:val="24"/>
          <w:szCs w:val="24"/>
        </w:rPr>
        <w:t>410</w:t>
      </w:r>
    </w:p>
    <w:p w:rsidR="00EC2754" w:rsidRPr="00C5259C" w:rsidRDefault="00EC2754" w:rsidP="00EC2754">
      <w:pPr>
        <w:spacing w:line="480" w:lineRule="auto"/>
        <w:jc w:val="both"/>
        <w:rPr>
          <w:rFonts w:ascii="Times New Roman" w:hAnsi="Times New Roman"/>
          <w:sz w:val="24"/>
          <w:szCs w:val="24"/>
          <w:lang w:val="de-DE"/>
        </w:rPr>
      </w:pPr>
      <w:r w:rsidRPr="00C715D9">
        <w:rPr>
          <w:rFonts w:ascii="Times New Roman" w:hAnsi="Times New Roman"/>
          <w:sz w:val="24"/>
          <w:szCs w:val="24"/>
        </w:rPr>
        <w:t>[2</w:t>
      </w:r>
      <w:r>
        <w:rPr>
          <w:rFonts w:ascii="Times New Roman" w:hAnsi="Times New Roman" w:hint="eastAsia"/>
          <w:sz w:val="24"/>
          <w:szCs w:val="24"/>
        </w:rPr>
        <w:t>7</w:t>
      </w:r>
      <w:r w:rsidRPr="00C715D9">
        <w:rPr>
          <w:rFonts w:ascii="Times New Roman" w:hAnsi="Times New Roman"/>
          <w:sz w:val="24"/>
          <w:szCs w:val="24"/>
        </w:rPr>
        <w:t>] Humphreys FJ, Hatherly M. Recrystallization and Related Phenomena. Oxford: Pergamon Press. 2004</w:t>
      </w:r>
      <w:r>
        <w:rPr>
          <w:rFonts w:ascii="Times New Roman" w:hAnsi="Times New Roman" w:hint="eastAsia"/>
          <w:sz w:val="24"/>
          <w:szCs w:val="24"/>
        </w:rPr>
        <w:t>, p173, p337</w:t>
      </w:r>
    </w:p>
    <w:p w:rsidR="00EC2754" w:rsidRDefault="00EC2754" w:rsidP="00EC2754">
      <w:pPr>
        <w:spacing w:line="480" w:lineRule="auto"/>
        <w:rPr>
          <w:rFonts w:ascii="Times New Roman" w:hAnsi="Times New Roman"/>
          <w:sz w:val="24"/>
          <w:szCs w:val="24"/>
        </w:rPr>
      </w:pPr>
      <w:r>
        <w:rPr>
          <w:rFonts w:ascii="Times New Roman" w:hAnsi="Times New Roman"/>
          <w:sz w:val="24"/>
          <w:szCs w:val="24"/>
        </w:rPr>
        <w:t>[</w:t>
      </w:r>
      <w:r>
        <w:rPr>
          <w:rFonts w:ascii="Times New Roman" w:hAnsi="Times New Roman" w:hint="eastAsia"/>
          <w:sz w:val="24"/>
          <w:szCs w:val="24"/>
        </w:rPr>
        <w:t>28</w:t>
      </w:r>
      <w:r w:rsidRPr="00C715D9">
        <w:rPr>
          <w:rFonts w:ascii="Times New Roman" w:hAnsi="Times New Roman"/>
          <w:sz w:val="24"/>
          <w:szCs w:val="24"/>
        </w:rPr>
        <w:t>] Komura S, Horita Z</w:t>
      </w:r>
      <w:r>
        <w:rPr>
          <w:rFonts w:ascii="Times New Roman" w:hAnsi="Times New Roman" w:hint="eastAsia"/>
          <w:sz w:val="24"/>
          <w:szCs w:val="24"/>
        </w:rPr>
        <w:t>, Nemoto M, et al.</w:t>
      </w:r>
      <w:r w:rsidR="00EF3357">
        <w:rPr>
          <w:rFonts w:ascii="Times New Roman" w:hAnsi="Times New Roman" w:hint="eastAsia"/>
          <w:sz w:val="24"/>
          <w:szCs w:val="24"/>
        </w:rPr>
        <w:t xml:space="preserve"> </w:t>
      </w:r>
      <w:r w:rsidRPr="00C715D9">
        <w:rPr>
          <w:rFonts w:ascii="Times New Roman" w:hAnsi="Times New Roman"/>
          <w:sz w:val="24"/>
          <w:szCs w:val="24"/>
          <w:shd w:val="clear" w:color="auto" w:fill="FFFFFF"/>
        </w:rPr>
        <w:t xml:space="preserve">J Mater Res </w:t>
      </w:r>
      <w:r w:rsidRPr="00C715D9">
        <w:rPr>
          <w:rFonts w:ascii="Times New Roman" w:hAnsi="Times New Roman"/>
          <w:sz w:val="24"/>
          <w:szCs w:val="24"/>
        </w:rPr>
        <w:t>1999; 14(10): 4044</w:t>
      </w:r>
    </w:p>
    <w:p w:rsidR="00EC2754"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29</w:t>
      </w:r>
      <w:r w:rsidRPr="00C715D9">
        <w:rPr>
          <w:rFonts w:ascii="Times New Roman" w:hAnsi="Times New Roman"/>
          <w:sz w:val="24"/>
          <w:szCs w:val="24"/>
        </w:rPr>
        <w:t>] Bauser M, Sauer G, Siegert, K</w:t>
      </w:r>
      <w:r>
        <w:rPr>
          <w:rFonts w:ascii="Times New Roman" w:hAnsi="Times New Roman" w:hint="eastAsia"/>
          <w:sz w:val="24"/>
          <w:szCs w:val="24"/>
        </w:rPr>
        <w:t xml:space="preserve">. </w:t>
      </w:r>
      <w:r w:rsidRPr="00C715D9">
        <w:rPr>
          <w:rFonts w:ascii="Times New Roman" w:hAnsi="Times New Roman"/>
          <w:sz w:val="24"/>
          <w:szCs w:val="24"/>
        </w:rPr>
        <w:t>Extrusion. 2</w:t>
      </w:r>
      <w:r w:rsidRPr="00C715D9">
        <w:rPr>
          <w:rFonts w:ascii="Times New Roman" w:hAnsi="Times New Roman"/>
          <w:sz w:val="24"/>
          <w:szCs w:val="24"/>
          <w:vertAlign w:val="superscript"/>
        </w:rPr>
        <w:t>nd</w:t>
      </w:r>
      <w:r w:rsidRPr="00C715D9">
        <w:rPr>
          <w:rFonts w:ascii="Times New Roman" w:hAnsi="Times New Roman"/>
          <w:sz w:val="24"/>
          <w:szCs w:val="24"/>
        </w:rPr>
        <w:t xml:space="preserve"> ed. ASM International. 2006</w:t>
      </w:r>
      <w:r>
        <w:rPr>
          <w:rFonts w:ascii="Times New Roman" w:hAnsi="Times New Roman" w:hint="eastAsia"/>
          <w:sz w:val="24"/>
          <w:szCs w:val="24"/>
        </w:rPr>
        <w:t>, p170</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30</w:t>
      </w:r>
      <w:r w:rsidRPr="00C715D9">
        <w:rPr>
          <w:rFonts w:ascii="Times New Roman" w:hAnsi="Times New Roman"/>
          <w:sz w:val="24"/>
          <w:szCs w:val="24"/>
        </w:rPr>
        <w:t>] Furu T</w:t>
      </w:r>
      <w:r>
        <w:rPr>
          <w:rFonts w:ascii="Times New Roman" w:hAnsi="Times New Roman" w:hint="eastAsia"/>
          <w:sz w:val="24"/>
          <w:szCs w:val="24"/>
        </w:rPr>
        <w:t>,</w:t>
      </w:r>
      <w:r w:rsidRPr="00C715D9">
        <w:rPr>
          <w:rFonts w:ascii="Times New Roman" w:hAnsi="Times New Roman"/>
          <w:sz w:val="24"/>
          <w:szCs w:val="24"/>
        </w:rPr>
        <w:t xml:space="preserve"> Orsund R, Nes E. Acta Metall Mater 1995; 43(6): 2209</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31</w:t>
      </w:r>
      <w:r w:rsidRPr="00C715D9">
        <w:rPr>
          <w:rFonts w:ascii="Times New Roman" w:hAnsi="Times New Roman"/>
          <w:sz w:val="24"/>
          <w:szCs w:val="24"/>
        </w:rPr>
        <w:t>] Kotval PS, Nostor OH. TMS-AIME 1969; 245: 1275</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32</w:t>
      </w:r>
      <w:r w:rsidRPr="00C715D9">
        <w:rPr>
          <w:rFonts w:ascii="Times New Roman" w:hAnsi="Times New Roman"/>
          <w:sz w:val="24"/>
          <w:szCs w:val="24"/>
        </w:rPr>
        <w:t>] Gallagher PCJ. Metall Trans 1970; 1: 2429</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lastRenderedPageBreak/>
        <w:t>[</w:t>
      </w:r>
      <w:r>
        <w:rPr>
          <w:rFonts w:ascii="Times New Roman" w:hAnsi="Times New Roman" w:hint="eastAsia"/>
          <w:sz w:val="24"/>
          <w:szCs w:val="24"/>
        </w:rPr>
        <w:t>33</w:t>
      </w:r>
      <w:r w:rsidRPr="00C715D9">
        <w:rPr>
          <w:rFonts w:ascii="Times New Roman" w:hAnsi="Times New Roman"/>
          <w:sz w:val="24"/>
          <w:szCs w:val="24"/>
        </w:rPr>
        <w:t>] Seymour WE, Harker D. Trans AIME 1950; 188: 1001</w:t>
      </w:r>
    </w:p>
    <w:p w:rsidR="00EC2754" w:rsidRPr="00C715D9" w:rsidRDefault="00EC2754" w:rsidP="00EC2754">
      <w:pPr>
        <w:pStyle w:val="CommentText"/>
        <w:spacing w:line="480" w:lineRule="auto"/>
        <w:rPr>
          <w:rFonts w:ascii="Times New Roman" w:hAnsi="Times New Roman"/>
          <w:sz w:val="24"/>
          <w:szCs w:val="24"/>
          <w:lang w:eastAsia="zh-CN"/>
        </w:rPr>
      </w:pPr>
      <w:r w:rsidRPr="00C715D9">
        <w:rPr>
          <w:rFonts w:ascii="Times New Roman" w:hAnsi="Times New Roman"/>
          <w:sz w:val="24"/>
          <w:szCs w:val="24"/>
          <w:lang w:eastAsia="zh-CN"/>
        </w:rPr>
        <w:t>[</w:t>
      </w:r>
      <w:r>
        <w:rPr>
          <w:rFonts w:ascii="Times New Roman" w:hAnsi="Times New Roman" w:hint="eastAsia"/>
          <w:sz w:val="24"/>
          <w:szCs w:val="24"/>
          <w:lang w:eastAsia="zh-CN"/>
        </w:rPr>
        <w:t>34</w:t>
      </w:r>
      <w:r>
        <w:rPr>
          <w:rFonts w:ascii="Times New Roman" w:hAnsi="Times New Roman"/>
          <w:sz w:val="24"/>
          <w:szCs w:val="24"/>
          <w:lang w:eastAsia="zh-CN"/>
        </w:rPr>
        <w:t xml:space="preserve">] Avner SH. Introduction to </w:t>
      </w:r>
      <w:r w:rsidRPr="00C715D9">
        <w:rPr>
          <w:rFonts w:ascii="Times New Roman" w:hAnsi="Times New Roman"/>
          <w:sz w:val="24"/>
          <w:szCs w:val="24"/>
          <w:lang w:eastAsia="zh-CN"/>
        </w:rPr>
        <w:t>Physical metallurgy. McGraw-Hill. 1964</w:t>
      </w:r>
      <w:r>
        <w:rPr>
          <w:rFonts w:ascii="Times New Roman" w:hAnsi="Times New Roman" w:hint="eastAsia"/>
          <w:sz w:val="24"/>
          <w:szCs w:val="24"/>
          <w:lang w:eastAsia="zh-CN"/>
        </w:rPr>
        <w:t>, p100</w:t>
      </w:r>
    </w:p>
    <w:p w:rsidR="00EC2754" w:rsidRPr="00C715D9" w:rsidRDefault="00EC2754" w:rsidP="00EC2754">
      <w:pPr>
        <w:pStyle w:val="CommentText"/>
        <w:spacing w:line="480" w:lineRule="auto"/>
        <w:rPr>
          <w:rFonts w:ascii="Times New Roman" w:hAnsi="Times New Roman"/>
          <w:sz w:val="24"/>
          <w:szCs w:val="24"/>
          <w:lang w:eastAsia="zh-CN"/>
        </w:rPr>
      </w:pPr>
      <w:r w:rsidRPr="00C715D9">
        <w:rPr>
          <w:rFonts w:ascii="Times New Roman" w:hAnsi="Times New Roman"/>
          <w:sz w:val="24"/>
          <w:szCs w:val="24"/>
          <w:lang w:eastAsia="zh-CN"/>
        </w:rPr>
        <w:t>[</w:t>
      </w:r>
      <w:r>
        <w:rPr>
          <w:rFonts w:ascii="Times New Roman" w:hAnsi="Times New Roman" w:hint="eastAsia"/>
          <w:sz w:val="24"/>
          <w:szCs w:val="24"/>
          <w:lang w:eastAsia="zh-CN"/>
        </w:rPr>
        <w:t>35</w:t>
      </w:r>
      <w:r>
        <w:rPr>
          <w:rFonts w:ascii="Times New Roman" w:hAnsi="Times New Roman"/>
          <w:sz w:val="24"/>
          <w:szCs w:val="24"/>
          <w:lang w:eastAsia="zh-CN"/>
        </w:rPr>
        <w:t>] Wolfenden A. Acta Metall</w:t>
      </w:r>
      <w:r w:rsidRPr="00C715D9">
        <w:rPr>
          <w:rFonts w:ascii="Times New Roman" w:hAnsi="Times New Roman"/>
          <w:sz w:val="24"/>
          <w:szCs w:val="24"/>
          <w:lang w:eastAsia="zh-CN"/>
        </w:rPr>
        <w:t xml:space="preserve"> 1971; 19: 1373</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36</w:t>
      </w:r>
      <w:r w:rsidRPr="00C715D9">
        <w:rPr>
          <w:rFonts w:ascii="Times New Roman" w:hAnsi="Times New Roman"/>
          <w:sz w:val="24"/>
          <w:szCs w:val="24"/>
        </w:rPr>
        <w:t>] Dunn CG. Acta Metall 1953; 1: 163</w:t>
      </w:r>
    </w:p>
    <w:p w:rsidR="00EC2754" w:rsidRPr="000532B6" w:rsidRDefault="00EC2754" w:rsidP="00EC2754">
      <w:pPr>
        <w:spacing w:line="480" w:lineRule="auto"/>
        <w:rPr>
          <w:rFonts w:ascii="Times New Roman" w:hAnsi="Times New Roman"/>
          <w:sz w:val="24"/>
          <w:szCs w:val="24"/>
        </w:rPr>
      </w:pPr>
      <w:r>
        <w:rPr>
          <w:rFonts w:ascii="Times New Roman" w:hAnsi="Times New Roman"/>
          <w:sz w:val="24"/>
          <w:szCs w:val="24"/>
        </w:rPr>
        <w:t>[</w:t>
      </w:r>
      <w:r>
        <w:rPr>
          <w:rFonts w:ascii="Times New Roman" w:hAnsi="Times New Roman" w:hint="eastAsia"/>
          <w:sz w:val="24"/>
          <w:szCs w:val="24"/>
        </w:rPr>
        <w:t>37</w:t>
      </w:r>
      <w:r>
        <w:rPr>
          <w:rFonts w:ascii="Times New Roman" w:hAnsi="Times New Roman"/>
          <w:sz w:val="24"/>
          <w:szCs w:val="24"/>
        </w:rPr>
        <w:t>] Du</w:t>
      </w:r>
      <w:r w:rsidRPr="000532B6">
        <w:rPr>
          <w:rFonts w:ascii="Times New Roman" w:hAnsi="Times New Roman"/>
          <w:sz w:val="24"/>
          <w:szCs w:val="24"/>
        </w:rPr>
        <w:t>nn CG. Acta Metall 1954; 2: 173</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w:t>
      </w:r>
      <w:r w:rsidRPr="000532B6">
        <w:rPr>
          <w:rFonts w:ascii="Times New Roman" w:hAnsi="Times New Roman" w:hint="eastAsia"/>
          <w:sz w:val="24"/>
          <w:szCs w:val="24"/>
        </w:rPr>
        <w:t>38</w:t>
      </w:r>
      <w:r w:rsidRPr="000532B6">
        <w:rPr>
          <w:rFonts w:ascii="Times New Roman" w:hAnsi="Times New Roman"/>
          <w:sz w:val="24"/>
          <w:szCs w:val="24"/>
        </w:rPr>
        <w:t>] Hillert M. Acta Metall1965; 13: 227</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w:t>
      </w:r>
      <w:r w:rsidRPr="000532B6">
        <w:rPr>
          <w:rFonts w:ascii="Times New Roman" w:hAnsi="Times New Roman" w:hint="eastAsia"/>
          <w:sz w:val="24"/>
          <w:szCs w:val="24"/>
        </w:rPr>
        <w:t>39</w:t>
      </w:r>
      <w:r w:rsidRPr="000532B6">
        <w:rPr>
          <w:rFonts w:ascii="Times New Roman" w:hAnsi="Times New Roman"/>
          <w:sz w:val="24"/>
          <w:szCs w:val="24"/>
        </w:rPr>
        <w:t>] Rajmohan N, Szpunar JA, Hayakawa Y. Acta Mater 1999; 47: 2999</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w:t>
      </w:r>
      <w:r w:rsidRPr="000532B6">
        <w:rPr>
          <w:rFonts w:ascii="Times New Roman" w:hAnsi="Times New Roman" w:hint="eastAsia"/>
          <w:sz w:val="24"/>
          <w:szCs w:val="24"/>
        </w:rPr>
        <w:t>40</w:t>
      </w:r>
      <w:r w:rsidRPr="000532B6">
        <w:rPr>
          <w:rFonts w:ascii="Times New Roman" w:hAnsi="Times New Roman"/>
          <w:sz w:val="24"/>
          <w:szCs w:val="24"/>
        </w:rPr>
        <w:t>] Gunther B, Kumpmann A, Kunze HD. Scripta Metall Mater 1992; 27: 833</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[41] Simpson CJ, Aust KT, Winegard WC. Metall Trans 1971; 2: 987</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[42] Gertsman VY, Birringer R. Scripta Metall Mater 1994; 30: 577</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 xml:space="preserve">[43] Riontino G, </w:t>
      </w:r>
      <w:hyperlink r:id="rId10" w:history="1">
        <w:r w:rsidRPr="000532B6">
          <w:rPr>
            <w:rFonts w:ascii="Times New Roman" w:hAnsi="Times New Roman"/>
            <w:sz w:val="24"/>
            <w:szCs w:val="24"/>
          </w:rPr>
          <w:t>Antonione</w:t>
        </w:r>
      </w:hyperlink>
      <w:r w:rsidRPr="000532B6">
        <w:rPr>
          <w:rFonts w:ascii="Times New Roman" w:hAnsi="Times New Roman"/>
          <w:sz w:val="24"/>
          <w:szCs w:val="24"/>
        </w:rPr>
        <w:t xml:space="preserve"> C, </w:t>
      </w:r>
      <w:hyperlink r:id="rId11" w:history="1">
        <w:r w:rsidRPr="000532B6">
          <w:rPr>
            <w:rFonts w:ascii="Times New Roman" w:hAnsi="Times New Roman"/>
            <w:sz w:val="24"/>
            <w:szCs w:val="24"/>
          </w:rPr>
          <w:t>Battezzati</w:t>
        </w:r>
      </w:hyperlink>
      <w:r w:rsidRPr="000532B6">
        <w:rPr>
          <w:rFonts w:ascii="Times New Roman" w:hAnsi="Times New Roman"/>
          <w:sz w:val="24"/>
          <w:szCs w:val="24"/>
        </w:rPr>
        <w:t xml:space="preserve"> L. J Mater Sci 1979; 14: 86</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w:t>
      </w:r>
      <w:r w:rsidRPr="000532B6">
        <w:rPr>
          <w:rFonts w:ascii="Times New Roman" w:hAnsi="Times New Roman" w:hint="eastAsia"/>
          <w:sz w:val="24"/>
          <w:szCs w:val="24"/>
        </w:rPr>
        <w:t>44</w:t>
      </w:r>
      <w:r w:rsidRPr="000532B6">
        <w:rPr>
          <w:rFonts w:ascii="Times New Roman" w:hAnsi="Times New Roman"/>
          <w:sz w:val="24"/>
          <w:szCs w:val="24"/>
        </w:rPr>
        <w:t>] Fiedler HC. Metall Trans A</w:t>
      </w:r>
      <w:r w:rsidR="00EF3357">
        <w:rPr>
          <w:rFonts w:ascii="Times New Roman" w:hAnsi="Times New Roman" w:hint="eastAsia"/>
          <w:sz w:val="24"/>
          <w:szCs w:val="24"/>
        </w:rPr>
        <w:t xml:space="preserve"> </w:t>
      </w:r>
      <w:r w:rsidRPr="000532B6">
        <w:rPr>
          <w:rFonts w:ascii="Times New Roman" w:hAnsi="Times New Roman"/>
          <w:sz w:val="24"/>
          <w:szCs w:val="24"/>
        </w:rPr>
        <w:t>1977; 8: 1307</w:t>
      </w:r>
    </w:p>
    <w:p w:rsidR="00EC2754" w:rsidRPr="000532B6" w:rsidRDefault="00EC2754" w:rsidP="00EC2754">
      <w:pPr>
        <w:spacing w:line="480" w:lineRule="auto"/>
        <w:rPr>
          <w:rFonts w:ascii="Times New Roman" w:eastAsia="Arial Unicode MS" w:hAnsi="Times New Roman"/>
          <w:sz w:val="24"/>
          <w:szCs w:val="24"/>
        </w:rPr>
      </w:pPr>
      <w:r w:rsidRPr="000532B6">
        <w:rPr>
          <w:rFonts w:ascii="Times New Roman" w:hAnsi="Times New Roman"/>
          <w:sz w:val="24"/>
          <w:szCs w:val="24"/>
        </w:rPr>
        <w:t>[</w:t>
      </w:r>
      <w:r w:rsidRPr="000532B6">
        <w:rPr>
          <w:rFonts w:ascii="Times New Roman" w:hAnsi="Times New Roman" w:hint="eastAsia"/>
          <w:sz w:val="24"/>
          <w:szCs w:val="24"/>
        </w:rPr>
        <w:t>45</w:t>
      </w:r>
      <w:r w:rsidRPr="000532B6">
        <w:rPr>
          <w:rFonts w:ascii="Times New Roman" w:hAnsi="Times New Roman"/>
          <w:sz w:val="24"/>
          <w:szCs w:val="24"/>
        </w:rPr>
        <w:t xml:space="preserve">] </w:t>
      </w:r>
      <w:r w:rsidRPr="000532B6">
        <w:rPr>
          <w:rFonts w:ascii="Times New Roman" w:eastAsia="Arial Unicode MS" w:hAnsi="Times New Roman"/>
          <w:sz w:val="24"/>
          <w:szCs w:val="24"/>
        </w:rPr>
        <w:t>Randle V, Horton D. Scripta Metal Mater 1994; 31(7): 891</w:t>
      </w:r>
    </w:p>
    <w:p w:rsidR="00EC2754" w:rsidRPr="000532B6" w:rsidRDefault="00EC2754" w:rsidP="00EC2754">
      <w:pPr>
        <w:spacing w:line="480" w:lineRule="auto"/>
        <w:rPr>
          <w:rFonts w:ascii="Times New Roman" w:hAnsi="Times New Roman"/>
          <w:sz w:val="24"/>
          <w:szCs w:val="24"/>
        </w:rPr>
      </w:pPr>
      <w:r w:rsidRPr="000532B6">
        <w:rPr>
          <w:rFonts w:ascii="Times New Roman" w:hAnsi="Times New Roman"/>
          <w:sz w:val="24"/>
          <w:szCs w:val="24"/>
        </w:rPr>
        <w:t>[</w:t>
      </w:r>
      <w:r w:rsidRPr="000532B6">
        <w:rPr>
          <w:rFonts w:ascii="Times New Roman" w:hAnsi="Times New Roman" w:hint="eastAsia"/>
          <w:sz w:val="24"/>
          <w:szCs w:val="24"/>
        </w:rPr>
        <w:t>46</w:t>
      </w:r>
      <w:r w:rsidRPr="000532B6">
        <w:rPr>
          <w:rFonts w:ascii="Times New Roman" w:hAnsi="Times New Roman"/>
          <w:sz w:val="24"/>
          <w:szCs w:val="24"/>
        </w:rPr>
        <w:t>] Lee SB, Hwang NM, Yoon D</w:t>
      </w:r>
      <w:r w:rsidRPr="000532B6">
        <w:rPr>
          <w:rFonts w:ascii="Times New Roman" w:hAnsi="Times New Roman" w:hint="eastAsia"/>
          <w:sz w:val="24"/>
          <w:szCs w:val="24"/>
        </w:rPr>
        <w:t xml:space="preserve">Y. </w:t>
      </w:r>
      <w:r w:rsidRPr="000532B6">
        <w:rPr>
          <w:rFonts w:ascii="Times New Roman" w:hAnsi="Times New Roman"/>
          <w:sz w:val="24"/>
          <w:szCs w:val="24"/>
          <w:shd w:val="clear" w:color="auto" w:fill="FFFFFF"/>
        </w:rPr>
        <w:t xml:space="preserve">Metall Mater Trans </w:t>
      </w:r>
      <w:r w:rsidRPr="000532B6">
        <w:rPr>
          <w:rFonts w:ascii="Times New Roman" w:hAnsi="Times New Roman"/>
          <w:sz w:val="24"/>
          <w:szCs w:val="24"/>
        </w:rPr>
        <w:t>A 2000; 31: 985</w:t>
      </w:r>
    </w:p>
    <w:p w:rsidR="00EC2754" w:rsidRPr="000532B6" w:rsidRDefault="00EC2754" w:rsidP="00EC2754">
      <w:pPr>
        <w:shd w:val="clear" w:color="auto" w:fill="FFFFFF"/>
        <w:spacing w:line="480" w:lineRule="auto"/>
        <w:textAlignment w:val="baseline"/>
        <w:rPr>
          <w:rFonts w:ascii="Times New Roman" w:eastAsia="Arial Unicode MS" w:hAnsi="Times New Roman"/>
          <w:sz w:val="24"/>
          <w:szCs w:val="24"/>
        </w:rPr>
      </w:pPr>
      <w:r w:rsidRPr="000532B6">
        <w:rPr>
          <w:rFonts w:ascii="Times New Roman" w:hAnsi="Times New Roman"/>
          <w:sz w:val="24"/>
          <w:szCs w:val="24"/>
        </w:rPr>
        <w:t>[</w:t>
      </w:r>
      <w:r w:rsidRPr="000532B6">
        <w:rPr>
          <w:rFonts w:ascii="Times New Roman" w:hAnsi="Times New Roman" w:hint="eastAsia"/>
          <w:sz w:val="24"/>
          <w:szCs w:val="24"/>
        </w:rPr>
        <w:t>47</w:t>
      </w:r>
      <w:r w:rsidRPr="000532B6">
        <w:rPr>
          <w:rFonts w:ascii="Times New Roman" w:hAnsi="Times New Roman"/>
          <w:sz w:val="24"/>
          <w:szCs w:val="24"/>
        </w:rPr>
        <w:t xml:space="preserve">] </w:t>
      </w:r>
      <w:r w:rsidRPr="000532B6">
        <w:rPr>
          <w:rFonts w:ascii="Times New Roman" w:eastAsia="Arial Unicode MS" w:hAnsi="Times New Roman"/>
          <w:sz w:val="24"/>
          <w:szCs w:val="24"/>
        </w:rPr>
        <w:t>Burke JE. TMS-AIME 1949; 180: 73</w:t>
      </w:r>
    </w:p>
    <w:p w:rsidR="00EC2754" w:rsidRPr="00C715D9" w:rsidRDefault="00EC2754" w:rsidP="00EC2754">
      <w:pPr>
        <w:shd w:val="clear" w:color="auto" w:fill="FFFFFF"/>
        <w:spacing w:line="480" w:lineRule="auto"/>
        <w:textAlignment w:val="baseline"/>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48</w:t>
      </w:r>
      <w:r w:rsidRPr="00C715D9">
        <w:rPr>
          <w:rFonts w:ascii="Times New Roman" w:hAnsi="Times New Roman"/>
          <w:sz w:val="24"/>
          <w:szCs w:val="24"/>
        </w:rPr>
        <w:t>] Beck PA, Kremer JC, PemerLH.TMS-AIME 1948; 175: 372</w:t>
      </w:r>
    </w:p>
    <w:p w:rsidR="00EC2754" w:rsidRPr="00C715D9" w:rsidRDefault="00EC2754" w:rsidP="00EC2754">
      <w:pPr>
        <w:shd w:val="clear" w:color="auto" w:fill="FFFFFF"/>
        <w:spacing w:line="480" w:lineRule="auto"/>
        <w:textAlignment w:val="baseline"/>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49</w:t>
      </w:r>
      <w:r w:rsidRPr="00C715D9">
        <w:rPr>
          <w:rFonts w:ascii="Times New Roman" w:hAnsi="Times New Roman"/>
          <w:sz w:val="24"/>
          <w:szCs w:val="24"/>
        </w:rPr>
        <w:t>] Beck PA,</w:t>
      </w:r>
      <w:r w:rsidR="00EF3357">
        <w:rPr>
          <w:rFonts w:ascii="Times New Roman" w:hAnsi="Times New Roman" w:hint="eastAsia"/>
          <w:sz w:val="24"/>
          <w:szCs w:val="24"/>
        </w:rPr>
        <w:t xml:space="preserve"> </w:t>
      </w:r>
      <w:r w:rsidRPr="00C715D9">
        <w:rPr>
          <w:rFonts w:ascii="Times New Roman" w:hAnsi="Times New Roman"/>
          <w:sz w:val="24"/>
          <w:szCs w:val="24"/>
        </w:rPr>
        <w:t>Towers J, Manly WD. TMS-AIME 1948; 175:162</w:t>
      </w:r>
    </w:p>
    <w:p w:rsidR="00EC2754" w:rsidRPr="00C715D9" w:rsidRDefault="00EC2754" w:rsidP="00EC2754">
      <w:pPr>
        <w:shd w:val="clear" w:color="auto" w:fill="FFFFFF"/>
        <w:spacing w:line="480" w:lineRule="auto"/>
        <w:textAlignment w:val="baseline"/>
        <w:rPr>
          <w:rFonts w:ascii="Times New Roman" w:hAnsi="Times New Roman"/>
          <w:sz w:val="24"/>
          <w:szCs w:val="24"/>
        </w:rPr>
      </w:pPr>
      <w:r w:rsidRPr="00C715D9">
        <w:rPr>
          <w:rFonts w:ascii="Times New Roman" w:hAnsi="Times New Roman"/>
          <w:sz w:val="24"/>
          <w:szCs w:val="24"/>
        </w:rPr>
        <w:lastRenderedPageBreak/>
        <w:t>[</w:t>
      </w:r>
      <w:r>
        <w:rPr>
          <w:rFonts w:ascii="Times New Roman" w:hAnsi="Times New Roman" w:hint="eastAsia"/>
          <w:sz w:val="24"/>
          <w:szCs w:val="24"/>
        </w:rPr>
        <w:t>50</w:t>
      </w:r>
      <w:r w:rsidRPr="00C715D9">
        <w:rPr>
          <w:rFonts w:ascii="Times New Roman" w:hAnsi="Times New Roman"/>
          <w:sz w:val="24"/>
          <w:szCs w:val="24"/>
        </w:rPr>
        <w:t>] Burke JE, Turnbull D. Prog Metal Phys 1952; 3: 22</w:t>
      </w:r>
      <w:r>
        <w:rPr>
          <w:rFonts w:ascii="Times New Roman" w:hAnsi="Times New Roman" w:hint="eastAsia"/>
          <w:sz w:val="24"/>
          <w:szCs w:val="24"/>
        </w:rPr>
        <w:t>0</w:t>
      </w:r>
    </w:p>
    <w:p w:rsidR="00EC2754" w:rsidRPr="00C715D9" w:rsidRDefault="00EC2754" w:rsidP="00EC2754">
      <w:pPr>
        <w:shd w:val="clear" w:color="auto" w:fill="FFFFFF"/>
        <w:spacing w:line="480" w:lineRule="auto"/>
        <w:textAlignment w:val="baseline"/>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51</w:t>
      </w:r>
      <w:r w:rsidRPr="00C715D9">
        <w:rPr>
          <w:rFonts w:ascii="Times New Roman" w:hAnsi="Times New Roman"/>
          <w:sz w:val="24"/>
          <w:szCs w:val="24"/>
        </w:rPr>
        <w:t>] Ralph B, Shim KB, Huda Z</w:t>
      </w:r>
      <w:r>
        <w:rPr>
          <w:rFonts w:ascii="Times New Roman" w:hAnsi="Times New Roman" w:hint="eastAsia"/>
          <w:sz w:val="24"/>
          <w:szCs w:val="24"/>
        </w:rPr>
        <w:t>.</w:t>
      </w:r>
      <w:r w:rsidRPr="00C715D9">
        <w:rPr>
          <w:rFonts w:ascii="Times New Roman" w:hAnsi="Times New Roman"/>
          <w:sz w:val="24"/>
          <w:szCs w:val="24"/>
        </w:rPr>
        <w:t xml:space="preserve"> Mater Sci Forum 1992; 94-96: 129-140</w:t>
      </w:r>
    </w:p>
    <w:p w:rsidR="00EC2754" w:rsidRPr="00C715D9" w:rsidRDefault="00EC2754" w:rsidP="00EC2754">
      <w:pPr>
        <w:pStyle w:val="CommentText"/>
        <w:spacing w:line="480" w:lineRule="auto"/>
        <w:rPr>
          <w:rFonts w:ascii="Times New Roman" w:hAnsi="Times New Roman"/>
          <w:sz w:val="24"/>
          <w:szCs w:val="24"/>
          <w:lang w:eastAsia="zh-CN"/>
        </w:rPr>
      </w:pPr>
      <w:r w:rsidRPr="00C715D9">
        <w:rPr>
          <w:rFonts w:ascii="Times New Roman" w:hAnsi="Times New Roman"/>
          <w:sz w:val="24"/>
          <w:szCs w:val="24"/>
          <w:lang w:eastAsia="zh-CN"/>
        </w:rPr>
        <w:t>[</w:t>
      </w:r>
      <w:r>
        <w:rPr>
          <w:rFonts w:ascii="Times New Roman" w:hAnsi="Times New Roman" w:hint="eastAsia"/>
          <w:sz w:val="24"/>
          <w:szCs w:val="24"/>
          <w:lang w:eastAsia="zh-CN"/>
        </w:rPr>
        <w:t>52</w:t>
      </w:r>
      <w:r w:rsidRPr="00C715D9">
        <w:rPr>
          <w:rFonts w:ascii="Times New Roman" w:hAnsi="Times New Roman"/>
          <w:sz w:val="24"/>
          <w:szCs w:val="24"/>
          <w:lang w:eastAsia="zh-CN"/>
        </w:rPr>
        <w:t>] Drolet JP, Galibo</w:t>
      </w:r>
      <w:r>
        <w:rPr>
          <w:rFonts w:ascii="Times New Roman" w:hAnsi="Times New Roman"/>
          <w:sz w:val="24"/>
          <w:szCs w:val="24"/>
          <w:lang w:eastAsia="zh-CN"/>
        </w:rPr>
        <w:t>is A. Acta Metall 1968; 16(12):</w:t>
      </w:r>
      <w:r w:rsidRPr="00C715D9">
        <w:rPr>
          <w:rFonts w:ascii="Times New Roman" w:hAnsi="Times New Roman"/>
          <w:sz w:val="24"/>
          <w:szCs w:val="24"/>
          <w:lang w:eastAsia="zh-CN"/>
        </w:rPr>
        <w:t>1387</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53</w:t>
      </w:r>
      <w:r w:rsidRPr="00C715D9">
        <w:rPr>
          <w:rFonts w:ascii="Times New Roman" w:hAnsi="Times New Roman"/>
          <w:sz w:val="24"/>
          <w:szCs w:val="24"/>
        </w:rPr>
        <w:t>] Gavriljuk VG. High Nitrogen Steels: Structure, Properties, Manufacture, Applications.</w:t>
      </w:r>
      <w:r w:rsidRPr="00C715D9">
        <w:rPr>
          <w:rFonts w:ascii="Times New Roman" w:hAnsi="Times New Roman" w:hint="eastAsia"/>
          <w:sz w:val="24"/>
          <w:szCs w:val="24"/>
        </w:rPr>
        <w:t xml:space="preserve"> Springer. 1999</w:t>
      </w:r>
      <w:r>
        <w:rPr>
          <w:rFonts w:ascii="Times New Roman" w:hAnsi="Times New Roman" w:hint="eastAsia"/>
          <w:sz w:val="24"/>
          <w:szCs w:val="24"/>
        </w:rPr>
        <w:t>, p155</w:t>
      </w:r>
    </w:p>
    <w:p w:rsidR="00EC2754" w:rsidRPr="00C715D9" w:rsidRDefault="00EC2754" w:rsidP="00EC2754">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54</w:t>
      </w:r>
      <w:r w:rsidRPr="00C715D9">
        <w:rPr>
          <w:rFonts w:ascii="Times New Roman" w:hAnsi="Times New Roman"/>
          <w:sz w:val="24"/>
          <w:szCs w:val="24"/>
        </w:rPr>
        <w:t xml:space="preserve">] King HW. </w:t>
      </w:r>
      <w:r w:rsidRPr="00C715D9">
        <w:rPr>
          <w:rFonts w:ascii="Times New Roman" w:hAnsi="Times New Roman"/>
          <w:sz w:val="24"/>
          <w:szCs w:val="24"/>
          <w:shd w:val="clear" w:color="auto" w:fill="FFFFFF"/>
        </w:rPr>
        <w:t>J Mater Sci</w:t>
      </w:r>
      <w:r w:rsidRPr="00C715D9">
        <w:rPr>
          <w:rFonts w:ascii="Times New Roman" w:hAnsi="Times New Roman"/>
          <w:sz w:val="24"/>
          <w:szCs w:val="24"/>
        </w:rPr>
        <w:t xml:space="preserve"> 1966; 1: 79</w:t>
      </w:r>
    </w:p>
    <w:p w:rsidR="00EC2754" w:rsidRPr="00C715D9" w:rsidRDefault="00EC2754" w:rsidP="00EC2754">
      <w:pPr>
        <w:spacing w:line="480" w:lineRule="auto"/>
      </w:pPr>
      <w:r w:rsidRPr="00C715D9">
        <w:rPr>
          <w:rFonts w:ascii="Times New Roman" w:hAnsi="Times New Roman"/>
          <w:sz w:val="24"/>
          <w:szCs w:val="24"/>
        </w:rPr>
        <w:t>[</w:t>
      </w:r>
      <w:r>
        <w:rPr>
          <w:rFonts w:ascii="Times New Roman" w:hAnsi="Times New Roman" w:hint="eastAsia"/>
          <w:sz w:val="24"/>
          <w:szCs w:val="24"/>
        </w:rPr>
        <w:t>55</w:t>
      </w:r>
      <w:r w:rsidRPr="00C715D9">
        <w:rPr>
          <w:rFonts w:ascii="Times New Roman" w:hAnsi="Times New Roman"/>
          <w:sz w:val="24"/>
          <w:szCs w:val="24"/>
        </w:rPr>
        <w:t xml:space="preserve">] </w:t>
      </w:r>
      <w:hyperlink r:id="rId12" w:history="1">
        <w:r w:rsidRPr="00C715D9">
          <w:rPr>
            <w:rStyle w:val="Hyperlink"/>
            <w:rFonts w:ascii="Times New Roman" w:hAnsi="Times New Roman"/>
            <w:sz w:val="24"/>
            <w:szCs w:val="24"/>
          </w:rPr>
          <w:t>http://www.webelements.com/</w:t>
        </w:r>
      </w:hyperlink>
    </w:p>
    <w:p w:rsidR="00EC2754" w:rsidRDefault="00EC2754" w:rsidP="00EC2754">
      <w:pPr>
        <w:rPr>
          <w:rFonts w:ascii="Times New Roman" w:hAnsi="Times New Roman"/>
          <w:b/>
          <w:sz w:val="24"/>
          <w:szCs w:val="24"/>
        </w:rPr>
      </w:pPr>
      <w:r>
        <w:rPr>
          <w:rFonts w:ascii="Times New Roman" w:hAnsi="Times New Roman"/>
          <w:b/>
          <w:sz w:val="24"/>
          <w:szCs w:val="24"/>
        </w:rPr>
        <w:br w:type="page"/>
      </w:r>
    </w:p>
    <w:p w:rsidR="00EC2754" w:rsidRPr="00C715D9" w:rsidRDefault="00EC2754" w:rsidP="00EC2754">
      <w:pPr>
        <w:jc w:val="center"/>
        <w:rPr>
          <w:rFonts w:ascii="Times New Roman" w:hAnsi="Times New Roman"/>
          <w:b/>
          <w:sz w:val="24"/>
          <w:szCs w:val="24"/>
        </w:rPr>
      </w:pPr>
    </w:p>
    <w:p w:rsidR="00A3232A" w:rsidRDefault="00A3232A" w:rsidP="00A3232A">
      <w:pPr>
        <w:jc w:val="center"/>
        <w:rPr>
          <w:rFonts w:ascii="Times New Roman" w:hAnsi="Times New Roman"/>
          <w:b/>
          <w:sz w:val="24"/>
          <w:szCs w:val="24"/>
        </w:rPr>
      </w:pPr>
    </w:p>
    <w:p w:rsidR="00A3232A" w:rsidRDefault="00A3232A" w:rsidP="00A3232A">
      <w:pPr>
        <w:jc w:val="center"/>
        <w:rPr>
          <w:rFonts w:ascii="Times New Roman" w:hAnsi="Times New Roman"/>
          <w:b/>
          <w:sz w:val="24"/>
          <w:szCs w:val="24"/>
        </w:rPr>
      </w:pPr>
    </w:p>
    <w:p w:rsidR="00A3232A" w:rsidRDefault="00A3232A" w:rsidP="00A3232A">
      <w:pPr>
        <w:jc w:val="center"/>
        <w:rPr>
          <w:rFonts w:ascii="Times New Roman" w:hAnsi="Times New Roman"/>
          <w:b/>
          <w:sz w:val="24"/>
          <w:szCs w:val="24"/>
        </w:rPr>
      </w:pPr>
    </w:p>
    <w:p w:rsidR="00A3232A" w:rsidRDefault="00A3232A" w:rsidP="00A3232A">
      <w:pPr>
        <w:jc w:val="center"/>
        <w:rPr>
          <w:rFonts w:ascii="Times New Roman" w:hAnsi="Times New Roman"/>
          <w:b/>
          <w:sz w:val="24"/>
          <w:szCs w:val="24"/>
        </w:rPr>
      </w:pPr>
    </w:p>
    <w:p w:rsidR="00A3232A" w:rsidRDefault="00A3232A" w:rsidP="00A3232A">
      <w:pPr>
        <w:jc w:val="center"/>
        <w:rPr>
          <w:rFonts w:ascii="Times New Roman" w:hAnsi="Times New Roman"/>
          <w:b/>
          <w:sz w:val="24"/>
          <w:szCs w:val="24"/>
        </w:rPr>
      </w:pPr>
    </w:p>
    <w:p w:rsidR="00A3232A" w:rsidRDefault="00A3232A" w:rsidP="00A3232A">
      <w:pPr>
        <w:jc w:val="center"/>
        <w:rPr>
          <w:rFonts w:ascii="Times New Roman" w:hAnsi="Times New Roman"/>
          <w:b/>
          <w:sz w:val="24"/>
          <w:szCs w:val="24"/>
        </w:rPr>
      </w:pPr>
    </w:p>
    <w:p w:rsidR="00A3232A" w:rsidRDefault="00A3232A" w:rsidP="00A3232A">
      <w:pPr>
        <w:jc w:val="center"/>
        <w:rPr>
          <w:rFonts w:ascii="Times New Roman" w:hAnsi="Times New Roman"/>
          <w:b/>
          <w:sz w:val="24"/>
          <w:szCs w:val="24"/>
        </w:rPr>
      </w:pPr>
    </w:p>
    <w:p w:rsidR="00A3232A" w:rsidRDefault="00B87ED8" w:rsidP="00A3232A">
      <w:pPr>
        <w:jc w:val="center"/>
        <w:rPr>
          <w:rFonts w:ascii="Times New Roman" w:hAnsi="Times New Roman"/>
          <w:b/>
          <w:sz w:val="24"/>
          <w:szCs w:val="24"/>
        </w:rPr>
      </w:pPr>
      <w:r>
        <w:rPr>
          <w:rFonts w:ascii="Times New Roman" w:hAnsi="Times New Roman" w:hint="eastAsia"/>
          <w:b/>
          <w:sz w:val="24"/>
          <w:szCs w:val="24"/>
        </w:rPr>
        <w:t>Appendix 1.1</w:t>
      </w:r>
    </w:p>
    <w:p w:rsidR="00EC2754" w:rsidRPr="00D43EA6" w:rsidRDefault="00EC2754" w:rsidP="00EC2754">
      <w:pPr>
        <w:rPr>
          <w:rFonts w:ascii="Times New Roman" w:hAnsi="Times New Roman"/>
          <w:b/>
          <w:sz w:val="24"/>
          <w:szCs w:val="24"/>
        </w:rPr>
      </w:pPr>
    </w:p>
    <w:p w:rsidR="00A3232A" w:rsidRDefault="00A3232A" w:rsidP="00EC2754">
      <w:pPr>
        <w:jc w:val="both"/>
        <w:rPr>
          <w:rFonts w:ascii="Times New Roman" w:hAnsi="Times New Roman"/>
          <w:b/>
          <w:sz w:val="24"/>
          <w:szCs w:val="24"/>
        </w:rPr>
      </w:pPr>
    </w:p>
    <w:p w:rsidR="00EC2754" w:rsidRPr="00E50B5B" w:rsidRDefault="00A3232A" w:rsidP="00EC2754">
      <w:pPr>
        <w:rPr>
          <w:rFonts w:ascii="Times New Roman" w:hAnsi="Times New Roman"/>
          <w:b/>
          <w:sz w:val="24"/>
          <w:szCs w:val="24"/>
        </w:rPr>
      </w:pPr>
      <w:r>
        <w:rPr>
          <w:rFonts w:ascii="Times New Roman" w:hAnsi="Times New Roman"/>
          <w:b/>
          <w:sz w:val="24"/>
          <w:szCs w:val="24"/>
        </w:rPr>
        <w:br w:type="page"/>
      </w:r>
    </w:p>
    <w:p w:rsidR="00EC2754" w:rsidRPr="00897CB8" w:rsidRDefault="00EC2754" w:rsidP="00DA5A34">
      <w:pPr>
        <w:jc w:val="center"/>
        <w:rPr>
          <w:rFonts w:ascii="Times New Roman" w:hAnsi="Times New Roman"/>
          <w:b/>
        </w:rPr>
      </w:pPr>
      <w:r w:rsidRPr="00897CB8">
        <w:rPr>
          <w:rFonts w:ascii="Times New Roman" w:hAnsi="Times New Roman"/>
          <w:b/>
        </w:rPr>
        <w:lastRenderedPageBreak/>
        <w:t>Table</w:t>
      </w:r>
      <w:r w:rsidRPr="00897CB8">
        <w:rPr>
          <w:rFonts w:ascii="Times New Roman" w:hAnsi="Times New Roman" w:hint="eastAsia"/>
          <w:b/>
        </w:rPr>
        <w:t xml:space="preserve"> 1</w:t>
      </w:r>
      <w:r w:rsidR="006C7526" w:rsidRPr="00897CB8">
        <w:rPr>
          <w:rFonts w:ascii="Times New Roman" w:hAnsi="Times New Roman" w:hint="eastAsia"/>
          <w:b/>
        </w:rPr>
        <w:t>.1</w:t>
      </w:r>
      <w:r w:rsidRPr="00897CB8">
        <w:rPr>
          <w:rFonts w:ascii="Times New Roman" w:hAnsi="Times New Roman" w:hint="eastAsia"/>
          <w:b/>
        </w:rPr>
        <w:t xml:space="preserve">. </w:t>
      </w:r>
      <w:r w:rsidRPr="00897CB8">
        <w:rPr>
          <w:rFonts w:ascii="Times New Roman" w:hAnsi="Times New Roman"/>
          <w:b/>
        </w:rPr>
        <w:t>Phases present in the various alloys investigated in the present study as inferred from available</w:t>
      </w:r>
      <w:r w:rsidRPr="00897CB8">
        <w:rPr>
          <w:rFonts w:ascii="Times New Roman" w:hAnsi="Times New Roman" w:hint="eastAsia"/>
          <w:b/>
        </w:rPr>
        <w:t xml:space="preserve"> phase diagram</w:t>
      </w:r>
      <w:r w:rsidRPr="00897CB8">
        <w:rPr>
          <w:rFonts w:ascii="Times New Roman" w:hAnsi="Times New Roman"/>
          <w:b/>
        </w:rPr>
        <w:t>s and</w:t>
      </w:r>
      <w:r w:rsidR="00EF3357">
        <w:rPr>
          <w:rFonts w:ascii="Times New Roman" w:hAnsi="Times New Roman" w:hint="eastAsia"/>
          <w:b/>
        </w:rPr>
        <w:t xml:space="preserve"> </w:t>
      </w:r>
      <w:r w:rsidRPr="00897CB8">
        <w:rPr>
          <w:rFonts w:ascii="Times New Roman" w:hAnsi="Times New Roman"/>
          <w:b/>
        </w:rPr>
        <w:t xml:space="preserve">determined by </w:t>
      </w:r>
      <w:r w:rsidRPr="00897CB8">
        <w:rPr>
          <w:rFonts w:ascii="Times New Roman" w:hAnsi="Times New Roman" w:hint="eastAsia"/>
          <w:b/>
        </w:rPr>
        <w:t xml:space="preserve">experimental </w:t>
      </w:r>
      <w:r w:rsidRPr="00897CB8">
        <w:rPr>
          <w:rFonts w:ascii="Times New Roman" w:hAnsi="Times New Roman"/>
          <w:b/>
        </w:rPr>
        <w:t>analyses. Room temperature and high temperature are designated as rt and ht, respectively.</w:t>
      </w:r>
    </w:p>
    <w:tbl>
      <w:tblPr>
        <w:tblW w:w="9467" w:type="dxa"/>
        <w:tblInd w:w="91" w:type="dxa"/>
        <w:tblLayout w:type="fixed"/>
        <w:tblLook w:val="04E0"/>
      </w:tblPr>
      <w:tblGrid>
        <w:gridCol w:w="1478"/>
        <w:gridCol w:w="3489"/>
        <w:gridCol w:w="2160"/>
        <w:gridCol w:w="2340"/>
      </w:tblGrid>
      <w:tr w:rsidR="00EC2754" w:rsidRPr="00EF3357" w:rsidTr="00034877">
        <w:trPr>
          <w:trHeight w:val="600"/>
        </w:trPr>
        <w:tc>
          <w:tcPr>
            <w:tcW w:w="14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hAnsi="Times New Roman" w:cs="Times New Roman"/>
              </w:rPr>
              <w:t>Alloy</w:t>
            </w:r>
            <w:r w:rsidRPr="00EF3357">
              <w:rPr>
                <w:rFonts w:ascii="Times New Roman" w:eastAsia="Times New Roman" w:hAnsi="Times New Roman" w:cs="Times New Roman"/>
              </w:rPr>
              <w:t> </w:t>
            </w:r>
          </w:p>
        </w:tc>
        <w:tc>
          <w:tcPr>
            <w:tcW w:w="3489" w:type="dxa"/>
            <w:tcBorders>
              <w:top w:val="single" w:sz="4" w:space="0" w:color="auto"/>
              <w:left w:val="nil"/>
              <w:bottom w:val="single" w:sz="4" w:space="0" w:color="auto"/>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Phase stability information obtained from phase diagrams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Homogenization temperature used in this study (°C)</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Phases present after homogenization (experimentally determined)</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FeNiCoCrMn</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NA</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FeNiCoCr</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NA</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FeNiCoMn</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NA</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FeNiCrMn</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NA</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Multi-phase</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FeCoCrMn</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NA</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Multi-phase</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NICoCrMn</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NA</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705"/>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FeNiCo</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600-800 °C: FCC; </w:t>
            </w:r>
            <w:r w:rsidRPr="00EF3357">
              <w:rPr>
                <w:rFonts w:ascii="Times New Roman" w:eastAsia="Times New Roman" w:hAnsi="Times New Roman" w:cs="Times New Roman"/>
              </w:rPr>
              <w:br/>
              <w:t>500-600 °C: FCC+BCC</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6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FeNiCr</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927-1400 °C: FCC; </w:t>
            </w:r>
            <w:r w:rsidRPr="00EF3357">
              <w:rPr>
                <w:rFonts w:ascii="Times New Roman" w:eastAsia="Times New Roman" w:hAnsi="Times New Roman" w:cs="Times New Roman"/>
              </w:rPr>
              <w:br/>
              <w:t>300-927 °C: FCC+BCC</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6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FeNiMn</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 400 °C: MnNi rt; </w:t>
            </w:r>
            <w:r w:rsidRPr="00EF3357">
              <w:rPr>
                <w:rFonts w:ascii="Times New Roman" w:eastAsia="Times New Roman" w:hAnsi="Times New Roman" w:cs="Times New Roman"/>
              </w:rPr>
              <w:br/>
              <w:t>25 °C: (Fe)rt + σ phase</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12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FeCoCr</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1200-1400 °C: FCC+BCC; 1100 °C: FCC/FCC+BCC boundary;</w:t>
            </w:r>
            <w:r w:rsidRPr="00EF3357">
              <w:rPr>
                <w:rFonts w:ascii="Times New Roman" w:eastAsia="Times New Roman" w:hAnsi="Times New Roman" w:cs="Times New Roman"/>
              </w:rPr>
              <w:br/>
              <w:t>700-1000 °C: FCC + σ phase</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r>
      <w:tr w:rsidR="00EC2754" w:rsidRPr="00EF3357" w:rsidTr="00034877">
        <w:trPr>
          <w:trHeight w:val="126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FeCoMn</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600-1200 °C: FCC; </w:t>
            </w:r>
            <w:r w:rsidRPr="00EF3357">
              <w:rPr>
                <w:rFonts w:ascii="Times New Roman" w:eastAsia="Times New Roman" w:hAnsi="Times New Roman" w:cs="Times New Roman"/>
              </w:rPr>
              <w:br/>
              <w:t xml:space="preserve">400 °C: FCC+BCC                                   300 °C: BCC+ β-Mn; </w:t>
            </w:r>
            <w:r w:rsidRPr="00EF3357">
              <w:rPr>
                <w:rFonts w:ascii="Times New Roman" w:eastAsia="Times New Roman" w:hAnsi="Times New Roman" w:cs="Times New Roman"/>
              </w:rPr>
              <w:br/>
              <w:t>25 °C: FCC</w:t>
            </w:r>
            <w:r w:rsidRPr="00EF3357">
              <w:rPr>
                <w:rFonts w:ascii="Times New Roman" w:eastAsia="Times New Roman" w:hAnsi="Times New Roman" w:cs="Times New Roman"/>
                <w:vertAlign w:val="subscript"/>
              </w:rPr>
              <w:t>1</w:t>
            </w:r>
            <w:r w:rsidRPr="00EF3357">
              <w:rPr>
                <w:rFonts w:ascii="Times New Roman" w:eastAsia="Times New Roman" w:hAnsi="Times New Roman" w:cs="Times New Roman"/>
              </w:rPr>
              <w:t>+FCC</w:t>
            </w:r>
            <w:r w:rsidRPr="00EF3357">
              <w:rPr>
                <w:rFonts w:ascii="Times New Roman" w:eastAsia="Times New Roman" w:hAnsi="Times New Roman" w:cs="Times New Roman"/>
                <w:vertAlign w:val="subscript"/>
              </w:rPr>
              <w:t>2</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hAnsi="Times New Roman" w:cs="Times New Roman"/>
                <w:highlight w:val="yellow"/>
              </w:rPr>
            </w:pPr>
            <w:r w:rsidRPr="00EF3357">
              <w:rPr>
                <w:rFonts w:ascii="Times New Roman" w:eastAsia="Times New Roman" w:hAnsi="Times New Roman" w:cs="Times New Roman"/>
              </w:rPr>
              <w:t>Multi-phase</w:t>
            </w:r>
          </w:p>
        </w:tc>
      </w:tr>
      <w:tr w:rsidR="00EC2754" w:rsidRPr="00EF3357" w:rsidTr="00034877">
        <w:trPr>
          <w:trHeight w:val="126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FeCrMn</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1200 °C: BCC; </w:t>
            </w:r>
            <w:r w:rsidRPr="00EF3357">
              <w:rPr>
                <w:rFonts w:ascii="Times New Roman" w:eastAsia="Times New Roman" w:hAnsi="Times New Roman" w:cs="Times New Roman"/>
              </w:rPr>
              <w:br/>
              <w:t xml:space="preserve">750-1000 °C: σ phase; </w:t>
            </w:r>
            <w:r w:rsidRPr="00EF3357">
              <w:rPr>
                <w:rFonts w:ascii="Times New Roman" w:eastAsia="Times New Roman" w:hAnsi="Times New Roman" w:cs="Times New Roman"/>
              </w:rPr>
              <w:br/>
              <w:t>700 °C: σ phase+Cr</w:t>
            </w:r>
            <w:r w:rsidRPr="00EF3357">
              <w:rPr>
                <w:rFonts w:ascii="Times New Roman" w:eastAsia="Times New Roman" w:hAnsi="Times New Roman" w:cs="Times New Roman"/>
                <w:vertAlign w:val="subscript"/>
              </w:rPr>
              <w:t>0.25</w:t>
            </w:r>
            <w:r w:rsidRPr="00EF3357">
              <w:rPr>
                <w:rFonts w:ascii="Times New Roman" w:eastAsia="Times New Roman" w:hAnsi="Times New Roman" w:cs="Times New Roman"/>
              </w:rPr>
              <w:t>Mn</w:t>
            </w:r>
            <w:r w:rsidRPr="00EF3357">
              <w:rPr>
                <w:rFonts w:ascii="Times New Roman" w:eastAsia="Times New Roman" w:hAnsi="Times New Roman" w:cs="Times New Roman"/>
                <w:vertAlign w:val="subscript"/>
              </w:rPr>
              <w:t>0.45</w:t>
            </w:r>
            <w:r w:rsidRPr="00EF3357">
              <w:rPr>
                <w:rFonts w:ascii="Times New Roman" w:eastAsia="Times New Roman" w:hAnsi="Times New Roman" w:cs="Times New Roman"/>
              </w:rPr>
              <w:t>Fe</w:t>
            </w:r>
            <w:r w:rsidRPr="00EF3357">
              <w:rPr>
                <w:rFonts w:ascii="Times New Roman" w:eastAsia="Times New Roman" w:hAnsi="Times New Roman" w:cs="Times New Roman"/>
                <w:vertAlign w:val="subscript"/>
              </w:rPr>
              <w:t>0.30</w:t>
            </w:r>
            <w:r w:rsidRPr="00EF3357">
              <w:rPr>
                <w:rFonts w:ascii="Times New Roman" w:eastAsia="Times New Roman" w:hAnsi="Times New Roman" w:cs="Times New Roman"/>
              </w:rPr>
              <w:t xml:space="preserve">                                    25 °C: BCC + σ phase</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NiCoCr</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927-1227 °C: FCC</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NiCoMn</w:t>
            </w:r>
          </w:p>
        </w:tc>
        <w:tc>
          <w:tcPr>
            <w:tcW w:w="3489"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25 °C: FCC</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EC2754" w:rsidRPr="00EF3357" w:rsidTr="00034877">
        <w:trPr>
          <w:trHeight w:val="60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NiCrMn</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650-952 °C: FCC+BCC; </w:t>
            </w:r>
            <w:r w:rsidRPr="00EF3357">
              <w:rPr>
                <w:rFonts w:ascii="Times New Roman" w:eastAsia="Times New Roman" w:hAnsi="Times New Roman" w:cs="Times New Roman"/>
              </w:rPr>
              <w:br/>
              <w:t>25 °C: FCC + σ phase</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hAnsi="Times New Roman" w:cs="Times New Roman"/>
              </w:rPr>
            </w:pPr>
            <w:r w:rsidRPr="00EF3357">
              <w:rPr>
                <w:rFonts w:ascii="Times New Roman" w:eastAsia="Times New Roman" w:hAnsi="Times New Roman" w:cs="Times New Roman"/>
              </w:rPr>
              <w:t>1</w:t>
            </w:r>
            <w:r w:rsidRPr="00EF3357">
              <w:rPr>
                <w:rFonts w:ascii="Times New Roman" w:hAnsi="Times New Roman" w:cs="Times New Roman"/>
              </w:rPr>
              <w:t>050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Multi-phase</w:t>
            </w:r>
          </w:p>
        </w:tc>
      </w:tr>
      <w:tr w:rsidR="00EC2754" w:rsidRPr="00EF3357" w:rsidTr="00034877">
        <w:trPr>
          <w:trHeight w:val="360"/>
        </w:trPr>
        <w:tc>
          <w:tcPr>
            <w:tcW w:w="1478" w:type="dxa"/>
            <w:tcBorders>
              <w:top w:val="nil"/>
              <w:left w:val="single" w:sz="4" w:space="0" w:color="auto"/>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CoCrMn</w:t>
            </w:r>
          </w:p>
        </w:tc>
        <w:tc>
          <w:tcPr>
            <w:tcW w:w="3489" w:type="dxa"/>
            <w:tcBorders>
              <w:top w:val="nil"/>
              <w:left w:val="nil"/>
              <w:bottom w:val="nil"/>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25 °C: (Co) rt + σ phase + CrMn</w:t>
            </w:r>
            <w:r w:rsidRPr="00EF3357">
              <w:rPr>
                <w:rFonts w:ascii="Times New Roman" w:eastAsia="Times New Roman" w:hAnsi="Times New Roman" w:cs="Times New Roman"/>
                <w:vertAlign w:val="subscript"/>
              </w:rPr>
              <w:t>3</w:t>
            </w:r>
            <w:r w:rsidRPr="00EF3357">
              <w:rPr>
                <w:rFonts w:ascii="Times New Roman" w:eastAsia="Times New Roman" w:hAnsi="Times New Roman" w:cs="Times New Roman"/>
              </w:rPr>
              <w:t xml:space="preserve"> rt</w:t>
            </w:r>
          </w:p>
        </w:tc>
        <w:tc>
          <w:tcPr>
            <w:tcW w:w="216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Multi-phase</w:t>
            </w:r>
          </w:p>
        </w:tc>
      </w:tr>
      <w:tr w:rsidR="00EC2754" w:rsidRPr="00EF3357" w:rsidTr="00034877">
        <w:trPr>
          <w:trHeight w:val="1020"/>
        </w:trPr>
        <w:tc>
          <w:tcPr>
            <w:tcW w:w="1478" w:type="dxa"/>
            <w:tcBorders>
              <w:top w:val="nil"/>
              <w:left w:val="single" w:sz="4" w:space="0" w:color="auto"/>
              <w:bottom w:val="single" w:sz="4" w:space="0" w:color="auto"/>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FeNi</w:t>
            </w:r>
          </w:p>
        </w:tc>
        <w:tc>
          <w:tcPr>
            <w:tcW w:w="3489" w:type="dxa"/>
            <w:tcBorders>
              <w:top w:val="nil"/>
              <w:left w:val="nil"/>
              <w:bottom w:val="single" w:sz="4" w:space="0" w:color="auto"/>
              <w:right w:val="single" w:sz="4" w:space="0" w:color="auto"/>
            </w:tcBorders>
            <w:shd w:val="clear" w:color="auto" w:fill="auto"/>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360-1440 °C: FCC; </w:t>
            </w:r>
            <w:r w:rsidRPr="00EF3357">
              <w:rPr>
                <w:rFonts w:ascii="Times New Roman" w:eastAsia="Times New Roman" w:hAnsi="Times New Roman" w:cs="Times New Roman"/>
              </w:rPr>
              <w:br/>
              <w:t>347-360 °C: FCC+FeNi</w:t>
            </w:r>
            <w:r w:rsidRPr="00EF3357">
              <w:rPr>
                <w:rFonts w:ascii="Times New Roman" w:eastAsia="Times New Roman" w:hAnsi="Times New Roman" w:cs="Times New Roman"/>
                <w:vertAlign w:val="subscript"/>
              </w:rPr>
              <w:t>3</w:t>
            </w:r>
            <w:r w:rsidRPr="00EF3357">
              <w:rPr>
                <w:rFonts w:ascii="Times New Roman" w:eastAsia="Times New Roman" w:hAnsi="Times New Roman" w:cs="Times New Roman"/>
              </w:rPr>
              <w:t xml:space="preserve"> rt; </w:t>
            </w:r>
            <w:r w:rsidRPr="00EF3357">
              <w:rPr>
                <w:rFonts w:ascii="Times New Roman" w:eastAsia="Times New Roman" w:hAnsi="Times New Roman" w:cs="Times New Roman"/>
              </w:rPr>
              <w:br/>
              <w:t>200-347 °C</w:t>
            </w:r>
            <w:r w:rsidRPr="00EF3357">
              <w:rPr>
                <w:rFonts w:ascii="Times New Roman" w:hAnsi="Times New Roman" w:cs="Times New Roman"/>
              </w:rPr>
              <w:t xml:space="preserve">: </w:t>
            </w:r>
            <w:r w:rsidRPr="00EF3357">
              <w:rPr>
                <w:rFonts w:ascii="Times New Roman" w:eastAsia="Times New Roman" w:hAnsi="Times New Roman" w:cs="Times New Roman"/>
              </w:rPr>
              <w:t>(Fe)rt+FeNi</w:t>
            </w:r>
            <w:r w:rsidRPr="00EF3357">
              <w:rPr>
                <w:rFonts w:ascii="Times New Roman" w:eastAsia="Times New Roman" w:hAnsi="Times New Roman" w:cs="Times New Roman"/>
                <w:vertAlign w:val="subscript"/>
              </w:rPr>
              <w:t>3</w:t>
            </w:r>
            <w:r w:rsidRPr="00EF3357">
              <w:rPr>
                <w:rFonts w:ascii="Times New Roman" w:eastAsia="Times New Roman" w:hAnsi="Times New Roman" w:cs="Times New Roman"/>
              </w:rPr>
              <w:t xml:space="preserve"> rt</w:t>
            </w:r>
          </w:p>
        </w:tc>
        <w:tc>
          <w:tcPr>
            <w:tcW w:w="2160" w:type="dxa"/>
            <w:tcBorders>
              <w:top w:val="nil"/>
              <w:left w:val="nil"/>
              <w:bottom w:val="single" w:sz="4" w:space="0" w:color="auto"/>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single" w:sz="4" w:space="0" w:color="auto"/>
              <w:right w:val="single" w:sz="4" w:space="0" w:color="auto"/>
            </w:tcBorders>
            <w:shd w:val="clear" w:color="auto" w:fill="auto"/>
            <w:noWrap/>
            <w:vAlign w:val="center"/>
            <w:hideMark/>
          </w:tcPr>
          <w:p w:rsidR="00EC2754" w:rsidRPr="00EF3357" w:rsidRDefault="00EC2754" w:rsidP="00BF6637">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bl>
    <w:p w:rsidR="006630BF" w:rsidRDefault="006630BF" w:rsidP="00EC2754">
      <w:pPr>
        <w:rPr>
          <w:rFonts w:ascii="Times New Roman" w:hAnsi="Times New Roman"/>
          <w:sz w:val="24"/>
          <w:szCs w:val="24"/>
        </w:rPr>
      </w:pPr>
    </w:p>
    <w:p w:rsidR="006630BF" w:rsidRDefault="006630BF" w:rsidP="00EC2754">
      <w:pPr>
        <w:rPr>
          <w:rFonts w:ascii="Times New Roman" w:hAnsi="Times New Roman"/>
          <w:sz w:val="24"/>
          <w:szCs w:val="24"/>
        </w:rPr>
      </w:pPr>
    </w:p>
    <w:p w:rsidR="006630BF" w:rsidRDefault="006630BF" w:rsidP="006630BF">
      <w:pPr>
        <w:jc w:val="center"/>
        <w:rPr>
          <w:rFonts w:ascii="Times New Roman" w:hAnsi="Times New Roman"/>
          <w:b/>
        </w:rPr>
      </w:pPr>
      <w:bookmarkStart w:id="0" w:name="_GoBack"/>
      <w:r w:rsidRPr="00897CB8">
        <w:rPr>
          <w:rFonts w:ascii="Times New Roman" w:hAnsi="Times New Roman"/>
          <w:b/>
        </w:rPr>
        <w:lastRenderedPageBreak/>
        <w:t>Table</w:t>
      </w:r>
      <w:r w:rsidRPr="00897CB8">
        <w:rPr>
          <w:rFonts w:ascii="Times New Roman" w:hAnsi="Times New Roman" w:hint="eastAsia"/>
          <w:b/>
        </w:rPr>
        <w:t xml:space="preserve"> 1.1. </w:t>
      </w:r>
      <w:r>
        <w:rPr>
          <w:rFonts w:ascii="Times New Roman" w:hAnsi="Times New Roman"/>
          <w:b/>
        </w:rPr>
        <w:t>Continued</w:t>
      </w:r>
    </w:p>
    <w:tbl>
      <w:tblPr>
        <w:tblW w:w="9467" w:type="dxa"/>
        <w:tblInd w:w="91" w:type="dxa"/>
        <w:tblLayout w:type="fixed"/>
        <w:tblLook w:val="04E0"/>
      </w:tblPr>
      <w:tblGrid>
        <w:gridCol w:w="1478"/>
        <w:gridCol w:w="3489"/>
        <w:gridCol w:w="2160"/>
        <w:gridCol w:w="2340"/>
      </w:tblGrid>
      <w:tr w:rsidR="006630BF" w:rsidRPr="00EF3357" w:rsidTr="004B7440">
        <w:trPr>
          <w:trHeight w:val="900"/>
        </w:trPr>
        <w:tc>
          <w:tcPr>
            <w:tcW w:w="1478" w:type="dxa"/>
            <w:tcBorders>
              <w:top w:val="single" w:sz="4" w:space="0" w:color="auto"/>
              <w:left w:val="single" w:sz="4" w:space="0" w:color="auto"/>
              <w:bottom w:val="single" w:sz="4" w:space="0" w:color="auto"/>
              <w:right w:val="single" w:sz="4" w:space="0" w:color="auto"/>
            </w:tcBorders>
            <w:shd w:val="clear" w:color="auto" w:fill="auto"/>
            <w:noWrap/>
            <w:vAlign w:val="center"/>
          </w:tcPr>
          <w:bookmarkEnd w:id="0"/>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hAnsi="Times New Roman" w:cs="Times New Roman"/>
              </w:rPr>
              <w:t>Alloy</w:t>
            </w:r>
            <w:r w:rsidRPr="00EF3357">
              <w:rPr>
                <w:rFonts w:ascii="Times New Roman" w:eastAsia="Times New Roman" w:hAnsi="Times New Roman" w:cs="Times New Roman"/>
              </w:rPr>
              <w:t> </w:t>
            </w:r>
          </w:p>
        </w:tc>
        <w:tc>
          <w:tcPr>
            <w:tcW w:w="3489" w:type="dxa"/>
            <w:tcBorders>
              <w:top w:val="single" w:sz="4" w:space="0" w:color="auto"/>
              <w:left w:val="nil"/>
              <w:bottom w:val="single" w:sz="4" w:space="0" w:color="auto"/>
              <w:right w:val="single" w:sz="4" w:space="0" w:color="auto"/>
            </w:tcBorders>
            <w:shd w:val="clear" w:color="auto" w:fill="auto"/>
            <w:vAlign w:val="center"/>
          </w:tcPr>
          <w:p w:rsidR="006630BF" w:rsidRPr="00EF3357" w:rsidRDefault="006630BF" w:rsidP="004B7440">
            <w:pPr>
              <w:spacing w:after="0" w:line="240" w:lineRule="auto"/>
              <w:jc w:val="center"/>
              <w:rPr>
                <w:rFonts w:ascii="Times New Roman" w:hAnsi="Times New Roman" w:cs="Times New Roman"/>
              </w:rPr>
            </w:pPr>
            <w:r w:rsidRPr="00EF3357">
              <w:rPr>
                <w:rFonts w:ascii="Times New Roman" w:eastAsia="Times New Roman" w:hAnsi="Times New Roman" w:cs="Times New Roman"/>
              </w:rPr>
              <w:t>Phase stability information obtained from phase diagrams</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Homogenization temperature used in this study (°C)</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Phases present after homogenization (experimentally determined)</w:t>
            </w:r>
          </w:p>
        </w:tc>
      </w:tr>
      <w:tr w:rsidR="006630BF" w:rsidRPr="00EF3357" w:rsidTr="004B7440">
        <w:trPr>
          <w:trHeight w:val="900"/>
        </w:trPr>
        <w:tc>
          <w:tcPr>
            <w:tcW w:w="1478" w:type="dxa"/>
            <w:tcBorders>
              <w:top w:val="single" w:sz="4" w:space="0" w:color="auto"/>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FeCo</w:t>
            </w:r>
          </w:p>
        </w:tc>
        <w:tc>
          <w:tcPr>
            <w:tcW w:w="3489" w:type="dxa"/>
            <w:tcBorders>
              <w:top w:val="single" w:sz="4" w:space="0" w:color="auto"/>
              <w:left w:val="nil"/>
              <w:bottom w:val="nil"/>
              <w:right w:val="single" w:sz="4" w:space="0" w:color="auto"/>
            </w:tcBorders>
            <w:shd w:val="clear" w:color="auto" w:fill="auto"/>
            <w:vAlign w:val="center"/>
            <w:hideMark/>
          </w:tcPr>
          <w:p w:rsidR="006630BF" w:rsidRPr="00EF3357" w:rsidRDefault="006630BF" w:rsidP="004B7440">
            <w:pPr>
              <w:spacing w:after="0" w:line="240" w:lineRule="auto"/>
              <w:jc w:val="center"/>
              <w:rPr>
                <w:rFonts w:ascii="Times New Roman" w:hAnsi="Times New Roman" w:cs="Times New Roman"/>
              </w:rPr>
            </w:pPr>
            <w:r w:rsidRPr="00EF3357">
              <w:rPr>
                <w:rFonts w:ascii="Times New Roman" w:hAnsi="Times New Roman" w:cs="Times New Roman"/>
              </w:rPr>
              <w:t>985</w:t>
            </w:r>
            <w:r w:rsidRPr="00EF3357">
              <w:rPr>
                <w:rFonts w:ascii="Times New Roman" w:eastAsia="Times New Roman" w:hAnsi="Times New Roman" w:cs="Times New Roman"/>
              </w:rPr>
              <w:t xml:space="preserve">-1490 °C: FCC; </w:t>
            </w:r>
            <w:r w:rsidRPr="00EF3357">
              <w:rPr>
                <w:rFonts w:ascii="Times New Roman" w:eastAsia="Times New Roman" w:hAnsi="Times New Roman" w:cs="Times New Roman"/>
              </w:rPr>
              <w:br/>
            </w:r>
            <w:r w:rsidRPr="00EF3357">
              <w:rPr>
                <w:rFonts w:ascii="Times New Roman" w:hAnsi="Times New Roman" w:cs="Times New Roman"/>
              </w:rPr>
              <w:t>730</w:t>
            </w:r>
            <w:r w:rsidRPr="00EF3357">
              <w:rPr>
                <w:rFonts w:ascii="Times New Roman" w:eastAsia="Times New Roman" w:hAnsi="Times New Roman" w:cs="Times New Roman"/>
              </w:rPr>
              <w:t>-</w:t>
            </w:r>
            <w:r w:rsidRPr="00EF3357">
              <w:rPr>
                <w:rFonts w:ascii="Times New Roman" w:hAnsi="Times New Roman" w:cs="Times New Roman"/>
              </w:rPr>
              <w:t>985</w:t>
            </w:r>
            <w:r w:rsidRPr="00EF3357">
              <w:rPr>
                <w:rFonts w:ascii="Times New Roman" w:eastAsia="Times New Roman" w:hAnsi="Times New Roman" w:cs="Times New Roman"/>
              </w:rPr>
              <w:t xml:space="preserve"> °C</w:t>
            </w:r>
            <w:r w:rsidRPr="00EF3357">
              <w:rPr>
                <w:rFonts w:ascii="Times New Roman" w:hAnsi="Times New Roman" w:cs="Times New Roman"/>
              </w:rPr>
              <w:t>: BCC;</w:t>
            </w:r>
            <w:r w:rsidRPr="00EF3357">
              <w:rPr>
                <w:rFonts w:ascii="Times New Roman" w:eastAsia="Times New Roman" w:hAnsi="Times New Roman" w:cs="Times New Roman"/>
              </w:rPr>
              <w:br/>
            </w:r>
            <w:r w:rsidRPr="00EF3357">
              <w:rPr>
                <w:rFonts w:ascii="Times New Roman" w:hAnsi="Times New Roman" w:cs="Times New Roman"/>
              </w:rPr>
              <w:t>below 730 °C</w:t>
            </w:r>
            <w:r w:rsidRPr="00EF3357">
              <w:rPr>
                <w:rFonts w:ascii="Times New Roman" w:eastAsia="Times New Roman" w:hAnsi="Times New Roman" w:cs="Times New Roman"/>
              </w:rPr>
              <w:t xml:space="preserve">: </w:t>
            </w:r>
            <w:r w:rsidRPr="00EF3357">
              <w:rPr>
                <w:rFonts w:ascii="Times New Roman" w:hAnsi="Times New Roman" w:cs="Times New Roman"/>
              </w:rPr>
              <w:t>B2</w:t>
            </w:r>
          </w:p>
        </w:tc>
        <w:tc>
          <w:tcPr>
            <w:tcW w:w="2160" w:type="dxa"/>
            <w:tcBorders>
              <w:top w:val="single" w:sz="4" w:space="0" w:color="auto"/>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c>
          <w:tcPr>
            <w:tcW w:w="2340" w:type="dxa"/>
            <w:tcBorders>
              <w:top w:val="single" w:sz="4" w:space="0" w:color="auto"/>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r>
      <w:tr w:rsidR="006630BF" w:rsidRPr="00EF3357" w:rsidTr="004B7440">
        <w:trPr>
          <w:trHeight w:val="1200"/>
        </w:trPr>
        <w:tc>
          <w:tcPr>
            <w:tcW w:w="1478" w:type="dxa"/>
            <w:tcBorders>
              <w:top w:val="nil"/>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FeCr</w:t>
            </w:r>
          </w:p>
        </w:tc>
        <w:tc>
          <w:tcPr>
            <w:tcW w:w="3489" w:type="dxa"/>
            <w:tcBorders>
              <w:top w:val="nil"/>
              <w:left w:val="nil"/>
              <w:bottom w:val="nil"/>
              <w:right w:val="single" w:sz="4" w:space="0" w:color="auto"/>
            </w:tcBorders>
            <w:shd w:val="clear" w:color="auto" w:fill="auto"/>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830-1600 °C: BCC; </w:t>
            </w:r>
            <w:r w:rsidRPr="00EF3357">
              <w:rPr>
                <w:rFonts w:ascii="Times New Roman" w:eastAsia="Times New Roman" w:hAnsi="Times New Roman" w:cs="Times New Roman"/>
              </w:rPr>
              <w:br/>
              <w:t>700-830 °C</w:t>
            </w:r>
            <w:r w:rsidRPr="00EF3357">
              <w:rPr>
                <w:rFonts w:ascii="Times New Roman" w:hAnsi="Times New Roman" w:cs="Times New Roman"/>
              </w:rPr>
              <w:t xml:space="preserve">: </w:t>
            </w:r>
            <w:r w:rsidRPr="00EF3357">
              <w:rPr>
                <w:rFonts w:ascii="Times New Roman" w:eastAsia="Times New Roman" w:hAnsi="Times New Roman" w:cs="Times New Roman"/>
              </w:rPr>
              <w:t xml:space="preserve">σ phase + BCC; </w:t>
            </w:r>
            <w:r w:rsidRPr="00EF3357">
              <w:rPr>
                <w:rFonts w:ascii="Times New Roman" w:eastAsia="Times New Roman" w:hAnsi="Times New Roman" w:cs="Times New Roman"/>
              </w:rPr>
              <w:br/>
              <w:t xml:space="preserve">540-700 °C: σ phase; </w:t>
            </w:r>
            <w:r w:rsidRPr="00EF3357">
              <w:rPr>
                <w:rFonts w:ascii="Times New Roman" w:eastAsia="Times New Roman" w:hAnsi="Times New Roman" w:cs="Times New Roman"/>
              </w:rPr>
              <w:br/>
              <w:t>0-540 °C: σ phase + BCC</w:t>
            </w:r>
          </w:p>
        </w:tc>
        <w:tc>
          <w:tcPr>
            <w:tcW w:w="216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c>
          <w:tcPr>
            <w:tcW w:w="234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r>
      <w:tr w:rsidR="006630BF" w:rsidRPr="00EF3357" w:rsidTr="004B7440">
        <w:trPr>
          <w:trHeight w:val="900"/>
        </w:trPr>
        <w:tc>
          <w:tcPr>
            <w:tcW w:w="1478" w:type="dxa"/>
            <w:tcBorders>
              <w:top w:val="nil"/>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FeMn</w:t>
            </w:r>
          </w:p>
        </w:tc>
        <w:tc>
          <w:tcPr>
            <w:tcW w:w="3489" w:type="dxa"/>
            <w:tcBorders>
              <w:top w:val="nil"/>
              <w:left w:val="nil"/>
              <w:bottom w:val="nil"/>
              <w:right w:val="single" w:sz="4" w:space="0" w:color="auto"/>
            </w:tcBorders>
            <w:shd w:val="clear" w:color="auto" w:fill="auto"/>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510-1310 °C: FCC; </w:t>
            </w:r>
            <w:r w:rsidRPr="00EF3357">
              <w:rPr>
                <w:rFonts w:ascii="Times New Roman" w:eastAsia="Times New Roman" w:hAnsi="Times New Roman" w:cs="Times New Roman"/>
              </w:rPr>
              <w:br/>
              <w:t xml:space="preserve">250-510 °C: FCC + (Mn)rt; </w:t>
            </w:r>
            <w:r w:rsidRPr="00EF3357">
              <w:rPr>
                <w:rFonts w:ascii="Times New Roman" w:eastAsia="Times New Roman" w:hAnsi="Times New Roman" w:cs="Times New Roman"/>
              </w:rPr>
              <w:br/>
              <w:t>0-250 °C: (Fe)rt + (Mn)rt</w:t>
            </w:r>
          </w:p>
        </w:tc>
        <w:tc>
          <w:tcPr>
            <w:tcW w:w="216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w:t>
            </w:r>
            <w:r w:rsidRPr="00EF3357">
              <w:rPr>
                <w:rFonts w:ascii="Times New Roman" w:hAnsi="Times New Roman" w:cs="Times New Roman"/>
              </w:rPr>
              <w:t>2</w:t>
            </w:r>
            <w:r w:rsidRPr="00EF3357">
              <w:rPr>
                <w:rFonts w:ascii="Times New Roman" w:eastAsia="Times New Roman" w:hAnsi="Times New Roman" w:cs="Times New Roman"/>
              </w:rPr>
              <w:t>00</w:t>
            </w:r>
          </w:p>
        </w:tc>
        <w:tc>
          <w:tcPr>
            <w:tcW w:w="234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hAnsi="Times New Roman" w:cs="Times New Roman"/>
              </w:rPr>
            </w:pPr>
            <w:r w:rsidRPr="00EF3357">
              <w:rPr>
                <w:rFonts w:ascii="Times New Roman" w:eastAsia="Times New Roman" w:hAnsi="Times New Roman" w:cs="Times New Roman"/>
              </w:rPr>
              <w:t>Multi-phase</w:t>
            </w:r>
          </w:p>
        </w:tc>
      </w:tr>
      <w:tr w:rsidR="006630BF" w:rsidRPr="00EF3357" w:rsidTr="004B7440">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NiCo</w:t>
            </w:r>
          </w:p>
        </w:tc>
        <w:tc>
          <w:tcPr>
            <w:tcW w:w="3489"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0-1480 °C: FCC;</w:t>
            </w:r>
          </w:p>
        </w:tc>
        <w:tc>
          <w:tcPr>
            <w:tcW w:w="216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1200</w:t>
            </w:r>
          </w:p>
        </w:tc>
        <w:tc>
          <w:tcPr>
            <w:tcW w:w="234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FCC (single-phase)</w:t>
            </w:r>
          </w:p>
        </w:tc>
      </w:tr>
      <w:tr w:rsidR="006630BF" w:rsidRPr="00EF3357" w:rsidTr="004B7440">
        <w:trPr>
          <w:trHeight w:val="300"/>
        </w:trPr>
        <w:tc>
          <w:tcPr>
            <w:tcW w:w="1478" w:type="dxa"/>
            <w:tcBorders>
              <w:top w:val="nil"/>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NiCr</w:t>
            </w:r>
          </w:p>
        </w:tc>
        <w:tc>
          <w:tcPr>
            <w:tcW w:w="3489"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0-1346°C: FCC + BCC</w:t>
            </w:r>
          </w:p>
        </w:tc>
        <w:tc>
          <w:tcPr>
            <w:tcW w:w="216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c>
          <w:tcPr>
            <w:tcW w:w="234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r>
      <w:tr w:rsidR="006630BF" w:rsidRPr="00EF3357" w:rsidTr="004B7440">
        <w:trPr>
          <w:trHeight w:val="1320"/>
        </w:trPr>
        <w:tc>
          <w:tcPr>
            <w:tcW w:w="1478" w:type="dxa"/>
            <w:tcBorders>
              <w:top w:val="nil"/>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NiMn</w:t>
            </w:r>
          </w:p>
        </w:tc>
        <w:tc>
          <w:tcPr>
            <w:tcW w:w="3489" w:type="dxa"/>
            <w:tcBorders>
              <w:top w:val="nil"/>
              <w:left w:val="nil"/>
              <w:bottom w:val="nil"/>
              <w:right w:val="single" w:sz="4" w:space="0" w:color="auto"/>
            </w:tcBorders>
            <w:shd w:val="clear" w:color="auto" w:fill="auto"/>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890-1040 °C: FCC; </w:t>
            </w:r>
            <w:r w:rsidRPr="00EF3357">
              <w:rPr>
                <w:rFonts w:ascii="Times New Roman" w:eastAsia="Times New Roman" w:hAnsi="Times New Roman" w:cs="Times New Roman"/>
              </w:rPr>
              <w:br/>
              <w:t>760-890 °C: FCC + B2;</w:t>
            </w:r>
            <w:r w:rsidRPr="00EF3357">
              <w:rPr>
                <w:rFonts w:ascii="Times New Roman" w:eastAsia="Times New Roman" w:hAnsi="Times New Roman" w:cs="Times New Roman"/>
              </w:rPr>
              <w:br/>
              <w:t xml:space="preserve"> 720-760 °C: L1</w:t>
            </w:r>
            <w:r w:rsidRPr="00EF3357">
              <w:rPr>
                <w:rFonts w:ascii="Times New Roman" w:eastAsia="Times New Roman" w:hAnsi="Times New Roman" w:cs="Times New Roman"/>
                <w:vertAlign w:val="subscript"/>
              </w:rPr>
              <w:t>0</w:t>
            </w:r>
            <w:r w:rsidRPr="00EF3357">
              <w:rPr>
                <w:rFonts w:ascii="Times New Roman" w:eastAsia="Times New Roman" w:hAnsi="Times New Roman" w:cs="Times New Roman"/>
              </w:rPr>
              <w:t xml:space="preserve">+B2; </w:t>
            </w:r>
            <w:r w:rsidRPr="00EF3357">
              <w:rPr>
                <w:rFonts w:ascii="Times New Roman" w:eastAsia="Times New Roman" w:hAnsi="Times New Roman" w:cs="Times New Roman"/>
              </w:rPr>
              <w:br/>
              <w:t>80-720  °C: L1</w:t>
            </w:r>
            <w:r w:rsidRPr="00EF3357">
              <w:rPr>
                <w:rFonts w:ascii="Times New Roman" w:eastAsia="Times New Roman" w:hAnsi="Times New Roman" w:cs="Times New Roman"/>
                <w:vertAlign w:val="subscript"/>
              </w:rPr>
              <w:t>0</w:t>
            </w:r>
          </w:p>
        </w:tc>
        <w:tc>
          <w:tcPr>
            <w:tcW w:w="216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980</w:t>
            </w:r>
          </w:p>
        </w:tc>
        <w:tc>
          <w:tcPr>
            <w:tcW w:w="234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Multi-phase</w:t>
            </w:r>
          </w:p>
        </w:tc>
      </w:tr>
      <w:tr w:rsidR="006630BF" w:rsidRPr="00EF3357" w:rsidTr="004B7440">
        <w:trPr>
          <w:trHeight w:val="900"/>
        </w:trPr>
        <w:tc>
          <w:tcPr>
            <w:tcW w:w="1478" w:type="dxa"/>
            <w:tcBorders>
              <w:top w:val="nil"/>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CoCr</w:t>
            </w:r>
          </w:p>
        </w:tc>
        <w:tc>
          <w:tcPr>
            <w:tcW w:w="3489" w:type="dxa"/>
            <w:tcBorders>
              <w:top w:val="nil"/>
              <w:left w:val="nil"/>
              <w:bottom w:val="nil"/>
              <w:right w:val="single" w:sz="4" w:space="0" w:color="auto"/>
            </w:tcBorders>
            <w:shd w:val="clear" w:color="auto" w:fill="auto"/>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1282-1400 °C: FCC + BCC; </w:t>
            </w:r>
            <w:r w:rsidRPr="00EF3357">
              <w:rPr>
                <w:rFonts w:ascii="Times New Roman" w:eastAsia="Times New Roman" w:hAnsi="Times New Roman" w:cs="Times New Roman"/>
              </w:rPr>
              <w:br/>
              <w:t xml:space="preserve">998-1282 °C: FCC + σ phase; </w:t>
            </w:r>
            <w:r w:rsidRPr="00EF3357">
              <w:rPr>
                <w:rFonts w:ascii="Times New Roman" w:eastAsia="Times New Roman" w:hAnsi="Times New Roman" w:cs="Times New Roman"/>
              </w:rPr>
              <w:br/>
              <w:t>600-998 °C: (Co)rt + σ phase</w:t>
            </w:r>
          </w:p>
        </w:tc>
        <w:tc>
          <w:tcPr>
            <w:tcW w:w="216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c>
          <w:tcPr>
            <w:tcW w:w="234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r>
      <w:tr w:rsidR="006630BF" w:rsidRPr="00EF3357" w:rsidTr="004B7440">
        <w:trPr>
          <w:trHeight w:val="900"/>
        </w:trPr>
        <w:tc>
          <w:tcPr>
            <w:tcW w:w="1478" w:type="dxa"/>
            <w:tcBorders>
              <w:top w:val="nil"/>
              <w:left w:val="single" w:sz="4" w:space="0" w:color="auto"/>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CoMn</w:t>
            </w:r>
          </w:p>
        </w:tc>
        <w:tc>
          <w:tcPr>
            <w:tcW w:w="3489" w:type="dxa"/>
            <w:tcBorders>
              <w:top w:val="nil"/>
              <w:left w:val="nil"/>
              <w:bottom w:val="nil"/>
              <w:right w:val="single" w:sz="4" w:space="0" w:color="auto"/>
            </w:tcBorders>
            <w:shd w:val="clear" w:color="auto" w:fill="auto"/>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710-1180 °C: FCC; </w:t>
            </w:r>
            <w:r w:rsidRPr="00EF3357">
              <w:rPr>
                <w:rFonts w:ascii="Times New Roman" w:eastAsia="Times New Roman" w:hAnsi="Times New Roman" w:cs="Times New Roman"/>
              </w:rPr>
              <w:br/>
              <w:t xml:space="preserve">545-710 °C: FCC + (βMn); </w:t>
            </w:r>
            <w:r w:rsidRPr="00EF3357">
              <w:rPr>
                <w:rFonts w:ascii="Times New Roman" w:eastAsia="Times New Roman" w:hAnsi="Times New Roman" w:cs="Times New Roman"/>
              </w:rPr>
              <w:br/>
              <w:t>300-545 °C: MnCo rt</w:t>
            </w:r>
          </w:p>
        </w:tc>
        <w:tc>
          <w:tcPr>
            <w:tcW w:w="216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1100</w:t>
            </w:r>
          </w:p>
        </w:tc>
        <w:tc>
          <w:tcPr>
            <w:tcW w:w="2340" w:type="dxa"/>
            <w:tcBorders>
              <w:top w:val="nil"/>
              <w:left w:val="nil"/>
              <w:bottom w:val="nil"/>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Multi-phase</w:t>
            </w:r>
          </w:p>
        </w:tc>
      </w:tr>
      <w:tr w:rsidR="006630BF" w:rsidRPr="00EF3357" w:rsidTr="004B7440">
        <w:trPr>
          <w:trHeight w:val="660"/>
        </w:trPr>
        <w:tc>
          <w:tcPr>
            <w:tcW w:w="1478" w:type="dxa"/>
            <w:tcBorders>
              <w:top w:val="nil"/>
              <w:left w:val="single" w:sz="4" w:space="0" w:color="auto"/>
              <w:bottom w:val="single" w:sz="4" w:space="0" w:color="auto"/>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CrMn</w:t>
            </w:r>
          </w:p>
        </w:tc>
        <w:tc>
          <w:tcPr>
            <w:tcW w:w="3489" w:type="dxa"/>
            <w:tcBorders>
              <w:top w:val="nil"/>
              <w:left w:val="nil"/>
              <w:bottom w:val="single" w:sz="4" w:space="0" w:color="auto"/>
              <w:right w:val="single" w:sz="4" w:space="0" w:color="auto"/>
            </w:tcBorders>
            <w:shd w:val="clear" w:color="auto" w:fill="auto"/>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 xml:space="preserve">890-1440 °C: BCC; </w:t>
            </w:r>
            <w:r w:rsidRPr="00EF3357">
              <w:rPr>
                <w:rFonts w:ascii="Times New Roman" w:eastAsia="Times New Roman" w:hAnsi="Times New Roman" w:cs="Times New Roman"/>
              </w:rPr>
              <w:br/>
              <w:t>400-890 °C: BCC + Cr</w:t>
            </w:r>
            <w:r w:rsidRPr="00EF3357">
              <w:rPr>
                <w:rFonts w:ascii="Times New Roman" w:eastAsia="Times New Roman" w:hAnsi="Times New Roman" w:cs="Times New Roman"/>
                <w:vertAlign w:val="subscript"/>
              </w:rPr>
              <w:t>2</w:t>
            </w:r>
            <w:r w:rsidRPr="00EF3357">
              <w:rPr>
                <w:rFonts w:ascii="Times New Roman" w:eastAsia="Times New Roman" w:hAnsi="Times New Roman" w:cs="Times New Roman"/>
              </w:rPr>
              <w:t>Mn</w:t>
            </w:r>
            <w:r w:rsidRPr="00EF3357">
              <w:rPr>
                <w:rFonts w:ascii="Times New Roman" w:eastAsia="Times New Roman" w:hAnsi="Times New Roman" w:cs="Times New Roman"/>
                <w:vertAlign w:val="subscript"/>
              </w:rPr>
              <w:t>3</w:t>
            </w:r>
            <w:r w:rsidRPr="00EF3357">
              <w:rPr>
                <w:rFonts w:ascii="Times New Roman" w:eastAsia="Times New Roman" w:hAnsi="Times New Roman" w:cs="Times New Roman"/>
              </w:rPr>
              <w:t xml:space="preserve"> ht</w:t>
            </w:r>
          </w:p>
        </w:tc>
        <w:tc>
          <w:tcPr>
            <w:tcW w:w="2160" w:type="dxa"/>
            <w:tcBorders>
              <w:top w:val="nil"/>
              <w:left w:val="nil"/>
              <w:bottom w:val="single" w:sz="4" w:space="0" w:color="auto"/>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c>
          <w:tcPr>
            <w:tcW w:w="2340" w:type="dxa"/>
            <w:tcBorders>
              <w:top w:val="nil"/>
              <w:left w:val="nil"/>
              <w:bottom w:val="single" w:sz="4" w:space="0" w:color="auto"/>
              <w:right w:val="single" w:sz="4" w:space="0" w:color="auto"/>
            </w:tcBorders>
            <w:shd w:val="clear" w:color="auto" w:fill="auto"/>
            <w:noWrap/>
            <w:vAlign w:val="center"/>
            <w:hideMark/>
          </w:tcPr>
          <w:p w:rsidR="006630BF" w:rsidRPr="00EF3357" w:rsidRDefault="006630BF" w:rsidP="004B7440">
            <w:pPr>
              <w:spacing w:after="0" w:line="240" w:lineRule="auto"/>
              <w:jc w:val="center"/>
              <w:rPr>
                <w:rFonts w:ascii="Times New Roman" w:eastAsia="Times New Roman" w:hAnsi="Times New Roman" w:cs="Times New Roman"/>
              </w:rPr>
            </w:pPr>
            <w:r w:rsidRPr="00EF3357">
              <w:rPr>
                <w:rFonts w:ascii="Times New Roman" w:eastAsia="Times New Roman" w:hAnsi="Times New Roman" w:cs="Times New Roman"/>
              </w:rPr>
              <w:t>X</w:t>
            </w:r>
          </w:p>
        </w:tc>
      </w:tr>
      <w:tr w:rsidR="006630BF" w:rsidRPr="00EF3357" w:rsidTr="004B7440">
        <w:trPr>
          <w:trHeight w:val="300"/>
        </w:trPr>
        <w:tc>
          <w:tcPr>
            <w:tcW w:w="9467" w:type="dxa"/>
            <w:gridSpan w:val="4"/>
            <w:tcBorders>
              <w:top w:val="single" w:sz="4" w:space="0" w:color="auto"/>
              <w:left w:val="nil"/>
              <w:bottom w:val="nil"/>
              <w:right w:val="nil"/>
            </w:tcBorders>
            <w:shd w:val="clear" w:color="auto" w:fill="auto"/>
            <w:noWrap/>
            <w:vAlign w:val="bottom"/>
            <w:hideMark/>
          </w:tcPr>
          <w:p w:rsidR="006630BF" w:rsidRPr="00EF3357" w:rsidRDefault="006630BF" w:rsidP="004B7440">
            <w:pPr>
              <w:spacing w:after="0" w:line="240" w:lineRule="auto"/>
              <w:jc w:val="center"/>
              <w:rPr>
                <w:rFonts w:ascii="Times New Roman" w:hAnsi="Times New Roman" w:cs="Times New Roman"/>
              </w:rPr>
            </w:pPr>
            <w:r w:rsidRPr="00EF3357">
              <w:rPr>
                <w:rFonts w:ascii="Times New Roman" w:eastAsia="Times New Roman" w:hAnsi="Times New Roman" w:cs="Times New Roman"/>
              </w:rPr>
              <w:t xml:space="preserve">NA—not available       X—phase diagrams indicated </w:t>
            </w:r>
            <w:r w:rsidRPr="00EF3357">
              <w:rPr>
                <w:rFonts w:ascii="Times New Roman" w:hAnsi="Times New Roman" w:cs="Times New Roman"/>
              </w:rPr>
              <w:t>BCC or multiple phases so experiments not performed</w:t>
            </w:r>
          </w:p>
        </w:tc>
      </w:tr>
    </w:tbl>
    <w:p w:rsidR="006630BF" w:rsidRPr="00897CB8" w:rsidRDefault="006630BF" w:rsidP="006630BF">
      <w:pPr>
        <w:rPr>
          <w:rFonts w:ascii="Times New Roman" w:hAnsi="Times New Roman"/>
          <w:b/>
        </w:rPr>
      </w:pPr>
    </w:p>
    <w:p w:rsidR="00EC2754" w:rsidRDefault="00EC2754" w:rsidP="00EC2754">
      <w:pPr>
        <w:rPr>
          <w:rFonts w:ascii="Times New Roman" w:hAnsi="Times New Roman"/>
          <w:sz w:val="24"/>
          <w:szCs w:val="24"/>
        </w:rPr>
      </w:pPr>
    </w:p>
    <w:p w:rsidR="00B87ED8" w:rsidRDefault="00B87ED8">
      <w:pPr>
        <w:rPr>
          <w:rFonts w:ascii="Times New Roman" w:hAnsi="Times New Roman" w:cs="Times New Roman"/>
          <w:b/>
        </w:rPr>
      </w:pPr>
      <w:r>
        <w:rPr>
          <w:rFonts w:ascii="Times New Roman" w:hAnsi="Times New Roman" w:cs="Times New Roman"/>
          <w:b/>
        </w:rPr>
        <w:br w:type="page"/>
      </w:r>
    </w:p>
    <w:p w:rsidR="00EC2754" w:rsidRPr="00897CB8" w:rsidRDefault="00EC2754" w:rsidP="00956EE9">
      <w:pPr>
        <w:jc w:val="center"/>
        <w:rPr>
          <w:rFonts w:ascii="Times New Roman" w:hAnsi="Times New Roman" w:cs="Times New Roman"/>
          <w:b/>
        </w:rPr>
      </w:pPr>
      <w:r w:rsidRPr="00897CB8">
        <w:rPr>
          <w:rFonts w:ascii="Times New Roman" w:hAnsi="Times New Roman" w:cs="Times New Roman"/>
          <w:b/>
        </w:rPr>
        <w:lastRenderedPageBreak/>
        <w:t xml:space="preserve">Table </w:t>
      </w:r>
      <w:r w:rsidR="006C7526" w:rsidRPr="00897CB8">
        <w:rPr>
          <w:rFonts w:ascii="Times New Roman" w:hAnsi="Times New Roman" w:cs="Times New Roman"/>
          <w:b/>
        </w:rPr>
        <w:t>1.</w:t>
      </w:r>
      <w:r w:rsidRPr="00897CB8">
        <w:rPr>
          <w:rFonts w:ascii="Times New Roman" w:hAnsi="Times New Roman" w:cs="Times New Roman"/>
          <w:b/>
        </w:rPr>
        <w:t>2. Temperatures at which melting was observed to start in DSC measurements of the recrystallized FCC materials investigated in this study.</w:t>
      </w:r>
    </w:p>
    <w:tbl>
      <w:tblPr>
        <w:tblW w:w="0" w:type="auto"/>
        <w:jc w:val="center"/>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3"/>
        <w:gridCol w:w="2528"/>
      </w:tblGrid>
      <w:tr w:rsidR="00EC2754" w:rsidRPr="00EF3357" w:rsidTr="00BF6637">
        <w:trPr>
          <w:trHeight w:val="197"/>
          <w:jc w:val="center"/>
        </w:trPr>
        <w:tc>
          <w:tcPr>
            <w:tcW w:w="0" w:type="auto"/>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Alloy</w:t>
            </w:r>
          </w:p>
        </w:tc>
        <w:tc>
          <w:tcPr>
            <w:tcW w:w="0" w:type="auto"/>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Melting Temperature (</w:t>
            </w:r>
            <w:r w:rsidRPr="00EF3357">
              <w:rPr>
                <w:rFonts w:ascii="Times New Roman" w:hAnsi="Times New Roman"/>
              </w:rPr>
              <w:t>°</w:t>
            </w:r>
            <w:r w:rsidRPr="00EF3357">
              <w:rPr>
                <w:rFonts w:ascii="Times New Roman" w:hAnsi="Times New Roman" w:hint="eastAsia"/>
              </w:rPr>
              <w:t>C</w:t>
            </w:r>
            <w:r w:rsidRPr="00EF3357">
              <w:rPr>
                <w:rFonts w:ascii="Times New Roman" w:hAnsi="Times New Roman"/>
                <w:bCs/>
              </w:rPr>
              <w:t>)</w:t>
            </w:r>
          </w:p>
        </w:tc>
      </w:tr>
      <w:tr w:rsidR="00EC2754" w:rsidRPr="00EF3357" w:rsidTr="00BF6637">
        <w:trPr>
          <w:jc w:val="center"/>
        </w:trPr>
        <w:tc>
          <w:tcPr>
            <w:tcW w:w="0" w:type="auto"/>
            <w:tcBorders>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FeNiCoCr</w:t>
            </w:r>
          </w:p>
        </w:tc>
        <w:tc>
          <w:tcPr>
            <w:tcW w:w="0" w:type="auto"/>
            <w:tcBorders>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1422</w:t>
            </w:r>
          </w:p>
        </w:tc>
      </w:tr>
      <w:tr w:rsidR="00EC2754" w:rsidRPr="00EF3357" w:rsidTr="00BF6637">
        <w:trPr>
          <w:jc w:val="center"/>
        </w:trPr>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FeNiCo</w:t>
            </w:r>
          </w:p>
        </w:tc>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1451</w:t>
            </w:r>
          </w:p>
        </w:tc>
      </w:tr>
      <w:tr w:rsidR="00EC2754" w:rsidRPr="00EF3357" w:rsidTr="00BF6637">
        <w:trPr>
          <w:jc w:val="center"/>
        </w:trPr>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FeNiCr</w:t>
            </w:r>
          </w:p>
        </w:tc>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1391</w:t>
            </w:r>
          </w:p>
        </w:tc>
      </w:tr>
      <w:tr w:rsidR="00EC2754" w:rsidRPr="00EF3357" w:rsidTr="00BF6637">
        <w:trPr>
          <w:trHeight w:val="107"/>
          <w:jc w:val="center"/>
        </w:trPr>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NiCoCr</w:t>
            </w:r>
          </w:p>
        </w:tc>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1417</w:t>
            </w:r>
          </w:p>
        </w:tc>
      </w:tr>
      <w:tr w:rsidR="00EC2754" w:rsidRPr="00EF3357" w:rsidTr="00BF6637">
        <w:trPr>
          <w:jc w:val="center"/>
        </w:trPr>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FeNi</w:t>
            </w:r>
          </w:p>
        </w:tc>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1430</w:t>
            </w:r>
          </w:p>
        </w:tc>
      </w:tr>
      <w:tr w:rsidR="00EC2754" w:rsidRPr="00EF3357" w:rsidTr="00BF6637">
        <w:trPr>
          <w:jc w:val="center"/>
        </w:trPr>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NiCo</w:t>
            </w:r>
          </w:p>
        </w:tc>
        <w:tc>
          <w:tcPr>
            <w:tcW w:w="0" w:type="auto"/>
            <w:tcBorders>
              <w:top w:val="nil"/>
              <w:bottom w:val="nil"/>
            </w:tcBorders>
            <w:vAlign w:val="center"/>
          </w:tcPr>
          <w:p w:rsidR="00EC2754" w:rsidRPr="00EF3357" w:rsidRDefault="00EC2754" w:rsidP="00BF6637">
            <w:pPr>
              <w:spacing w:after="0" w:line="480" w:lineRule="auto"/>
              <w:jc w:val="center"/>
              <w:rPr>
                <w:rFonts w:ascii="Times New Roman" w:hAnsi="Times New Roman"/>
              </w:rPr>
            </w:pPr>
            <w:r w:rsidRPr="00EF3357">
              <w:rPr>
                <w:rFonts w:ascii="Times New Roman" w:hAnsi="Times New Roman"/>
                <w:bCs/>
              </w:rPr>
              <w:t>1462</w:t>
            </w:r>
          </w:p>
        </w:tc>
      </w:tr>
      <w:tr w:rsidR="00EC2754" w:rsidRPr="00EF3357" w:rsidTr="00BF6637">
        <w:trPr>
          <w:trHeight w:val="270"/>
          <w:jc w:val="center"/>
        </w:trPr>
        <w:tc>
          <w:tcPr>
            <w:tcW w:w="0" w:type="auto"/>
            <w:tcBorders>
              <w:top w:val="nil"/>
            </w:tcBorders>
            <w:vAlign w:val="center"/>
          </w:tcPr>
          <w:p w:rsidR="00EC2754" w:rsidRPr="00EF3357" w:rsidRDefault="00EC2754" w:rsidP="00BF6637">
            <w:pPr>
              <w:spacing w:after="0" w:line="480" w:lineRule="auto"/>
              <w:jc w:val="center"/>
              <w:rPr>
                <w:rFonts w:ascii="Times New Roman" w:hAnsi="Times New Roman"/>
                <w:bCs/>
              </w:rPr>
            </w:pPr>
            <w:r w:rsidRPr="00EF3357">
              <w:rPr>
                <w:rFonts w:ascii="Times New Roman" w:hAnsi="Times New Roman" w:hint="eastAsia"/>
                <w:bCs/>
              </w:rPr>
              <w:t>Ni</w:t>
            </w:r>
          </w:p>
        </w:tc>
        <w:tc>
          <w:tcPr>
            <w:tcW w:w="0" w:type="auto"/>
            <w:tcBorders>
              <w:top w:val="nil"/>
            </w:tcBorders>
            <w:vAlign w:val="center"/>
          </w:tcPr>
          <w:p w:rsidR="00EC2754" w:rsidRPr="00EF3357" w:rsidRDefault="00EC2754" w:rsidP="00BF6637">
            <w:pPr>
              <w:spacing w:after="0" w:line="480" w:lineRule="auto"/>
              <w:jc w:val="center"/>
              <w:rPr>
                <w:rFonts w:ascii="Times New Roman" w:hAnsi="Times New Roman"/>
                <w:bCs/>
              </w:rPr>
            </w:pPr>
            <w:r w:rsidRPr="00EF3357">
              <w:rPr>
                <w:rFonts w:ascii="Times New Roman" w:hAnsi="Times New Roman" w:hint="eastAsia"/>
                <w:bCs/>
              </w:rPr>
              <w:t>1455</w:t>
            </w:r>
          </w:p>
        </w:tc>
      </w:tr>
    </w:tbl>
    <w:p w:rsidR="00EC2754" w:rsidRDefault="00EC2754" w:rsidP="00EC2754">
      <w:pPr>
        <w:jc w:val="both"/>
        <w:rPr>
          <w:rFonts w:ascii="Times New Roman" w:hAnsi="Times New Roman"/>
          <w:b/>
          <w:sz w:val="24"/>
          <w:szCs w:val="24"/>
        </w:rPr>
      </w:pPr>
    </w:p>
    <w:p w:rsidR="00EC2754" w:rsidRPr="009319F0" w:rsidRDefault="00EC2754" w:rsidP="009319F0">
      <w:pPr>
        <w:rPr>
          <w:rFonts w:ascii="Times New Roman" w:hAnsi="Times New Roman"/>
          <w:b/>
          <w:sz w:val="24"/>
          <w:szCs w:val="24"/>
        </w:rPr>
      </w:pPr>
      <w:r>
        <w:rPr>
          <w:rFonts w:ascii="Times New Roman" w:hAnsi="Times New Roman"/>
          <w:b/>
          <w:sz w:val="24"/>
          <w:szCs w:val="24"/>
        </w:rPr>
        <w:br w:type="page"/>
      </w:r>
      <w:r w:rsidRPr="00897CB8">
        <w:rPr>
          <w:rFonts w:ascii="Times New Roman" w:hAnsi="Times New Roman" w:hint="eastAsia"/>
          <w:b/>
        </w:rPr>
        <w:lastRenderedPageBreak/>
        <w:t xml:space="preserve">Table </w:t>
      </w:r>
      <w:r w:rsidR="006C7526" w:rsidRPr="00897CB8">
        <w:rPr>
          <w:rFonts w:ascii="Times New Roman" w:hAnsi="Times New Roman" w:hint="eastAsia"/>
          <w:b/>
        </w:rPr>
        <w:t>1.</w:t>
      </w:r>
      <w:r w:rsidRPr="00897CB8">
        <w:rPr>
          <w:rFonts w:ascii="Times New Roman" w:hAnsi="Times New Roman" w:hint="eastAsia"/>
          <w:b/>
        </w:rPr>
        <w:t xml:space="preserve">3. Hall-Petch intercepts and </w:t>
      </w:r>
      <w:r w:rsidRPr="00897CB8">
        <w:rPr>
          <w:rFonts w:ascii="Times New Roman" w:hAnsi="Times New Roman"/>
          <w:b/>
        </w:rPr>
        <w:t>slopes</w:t>
      </w:r>
      <w:r w:rsidRPr="00897CB8">
        <w:rPr>
          <w:rFonts w:ascii="Times New Roman" w:hAnsi="Times New Roman" w:hint="eastAsia"/>
          <w:b/>
        </w:rPr>
        <w:t xml:space="preserve"> for </w:t>
      </w:r>
      <w:r w:rsidRPr="00897CB8">
        <w:rPr>
          <w:rFonts w:ascii="Times New Roman" w:hAnsi="Times New Roman"/>
          <w:b/>
        </w:rPr>
        <w:t>the</w:t>
      </w:r>
      <w:r w:rsidRPr="00897CB8">
        <w:rPr>
          <w:rFonts w:ascii="Times New Roman" w:hAnsi="Times New Roman" w:hint="eastAsia"/>
          <w:b/>
        </w:rPr>
        <w:t xml:space="preserve"> equiatomic alloy</w:t>
      </w:r>
      <w:r w:rsidRPr="00897CB8">
        <w:rPr>
          <w:rFonts w:ascii="Times New Roman" w:hAnsi="Times New Roman"/>
          <w:b/>
        </w:rPr>
        <w:t>s</w:t>
      </w:r>
      <w:r w:rsidRPr="00897CB8">
        <w:rPr>
          <w:rFonts w:ascii="Times New Roman" w:hAnsi="Times New Roman" w:hint="eastAsia"/>
          <w:b/>
        </w:rPr>
        <w:t xml:space="preserve"> and pure Ni</w:t>
      </w:r>
      <w:r w:rsidRPr="00897CB8">
        <w:rPr>
          <w:rFonts w:ascii="Times New Roman" w:hAnsi="Times New Roman"/>
          <w:b/>
        </w:rPr>
        <w:t xml:space="preserve">. </w:t>
      </w:r>
    </w:p>
    <w:tbl>
      <w:tblPr>
        <w:tblW w:w="0" w:type="auto"/>
        <w:jc w:val="center"/>
        <w:tblInd w:w="1304" w:type="dxa"/>
        <w:tblCellMar>
          <w:left w:w="0" w:type="dxa"/>
          <w:right w:w="0" w:type="dxa"/>
        </w:tblCellMar>
        <w:tblLook w:val="04A0"/>
      </w:tblPr>
      <w:tblGrid>
        <w:gridCol w:w="947"/>
        <w:gridCol w:w="1993"/>
        <w:gridCol w:w="1830"/>
      </w:tblGrid>
      <w:tr w:rsidR="00EC2754" w:rsidRPr="00EF3357" w:rsidTr="00BF6637">
        <w:trPr>
          <w:trHeight w:val="535"/>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EC2754" w:rsidRPr="00EF3357" w:rsidRDefault="00EC2754" w:rsidP="00BF6637">
            <w:pPr>
              <w:jc w:val="center"/>
              <w:rPr>
                <w:rFonts w:ascii="Times New Roman" w:hAnsi="Times New Roman"/>
              </w:rPr>
            </w:pPr>
            <w:r w:rsidRPr="00EF3357">
              <w:rPr>
                <w:rFonts w:ascii="Times New Roman" w:hAnsi="Times New Roman" w:hint="eastAsia"/>
                <w:bCs/>
              </w:rPr>
              <w:t>Alloy</w:t>
            </w:r>
          </w:p>
        </w:tc>
        <w:tc>
          <w:tcPr>
            <w:tcW w:w="1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bCs/>
              </w:rPr>
            </w:pPr>
            <w:r w:rsidRPr="00EF3357">
              <w:rPr>
                <w:rFonts w:ascii="Times New Roman" w:hAnsi="Times New Roman"/>
                <w:bCs/>
              </w:rPr>
              <w:t>Hall-Petch</w:t>
            </w:r>
          </w:p>
          <w:p w:rsidR="00EC2754" w:rsidRPr="00EF3357" w:rsidRDefault="00EC2754" w:rsidP="00BF6637">
            <w:pPr>
              <w:jc w:val="center"/>
              <w:rPr>
                <w:rFonts w:ascii="Times New Roman" w:hAnsi="Times New Roman"/>
                <w:bCs/>
              </w:rPr>
            </w:pPr>
            <w:r w:rsidRPr="00EF3357">
              <w:rPr>
                <w:rFonts w:ascii="Times New Roman" w:hAnsi="Times New Roman"/>
                <w:bCs/>
              </w:rPr>
              <w:t xml:space="preserve">intercept, </w:t>
            </w:r>
            <w:r w:rsidRPr="00EF3357">
              <w:rPr>
                <w:rFonts w:ascii="Times New Roman" w:hAnsi="Times New Roman"/>
                <w:bCs/>
                <w:i/>
              </w:rPr>
              <w:t>H</w:t>
            </w:r>
            <w:r w:rsidRPr="00EF3357">
              <w:rPr>
                <w:rFonts w:ascii="Times New Roman" w:hAnsi="Times New Roman"/>
                <w:bCs/>
                <w:vertAlign w:val="subscript"/>
              </w:rPr>
              <w:t>o</w:t>
            </w:r>
            <w:r w:rsidRPr="00EF3357">
              <w:rPr>
                <w:rFonts w:ascii="Times New Roman" w:hAnsi="Times New Roman"/>
                <w:bCs/>
              </w:rPr>
              <w:t xml:space="preserve"> (HV)</w:t>
            </w:r>
          </w:p>
        </w:tc>
        <w:tc>
          <w:tcPr>
            <w:tcW w:w="1830" w:type="dxa"/>
            <w:tcBorders>
              <w:top w:val="single" w:sz="8" w:space="0" w:color="000000"/>
              <w:left w:val="single" w:sz="8" w:space="0" w:color="000000"/>
              <w:bottom w:val="single" w:sz="8" w:space="0" w:color="000000"/>
              <w:right w:val="single" w:sz="8" w:space="0" w:color="000000"/>
            </w:tcBorders>
            <w:vAlign w:val="center"/>
            <w:hideMark/>
          </w:tcPr>
          <w:p w:rsidR="00EC2754" w:rsidRPr="00EF3357" w:rsidRDefault="00EC2754" w:rsidP="00BF6637">
            <w:pPr>
              <w:jc w:val="center"/>
              <w:rPr>
                <w:rFonts w:ascii="Times New Roman" w:hAnsi="Times New Roman"/>
                <w:bCs/>
              </w:rPr>
            </w:pPr>
            <w:r w:rsidRPr="00EF3357">
              <w:rPr>
                <w:rFonts w:ascii="Times New Roman" w:hAnsi="Times New Roman"/>
                <w:bCs/>
              </w:rPr>
              <w:t>Hall-Petch slope</w:t>
            </w:r>
          </w:p>
          <w:p w:rsidR="00EC2754" w:rsidRPr="00EF3357" w:rsidRDefault="00EC2754" w:rsidP="00BF6637">
            <w:pPr>
              <w:jc w:val="center"/>
              <w:rPr>
                <w:rFonts w:ascii="Times New Roman" w:hAnsi="Times New Roman"/>
                <w:bCs/>
              </w:rPr>
            </w:pPr>
            <w:r w:rsidRPr="00EF3357">
              <w:rPr>
                <w:rFonts w:ascii="Times New Roman" w:hAnsi="Times New Roman"/>
                <w:bCs/>
                <w:i/>
              </w:rPr>
              <w:t>k</w:t>
            </w:r>
            <w:r w:rsidRPr="00EF3357">
              <w:rPr>
                <w:rFonts w:ascii="Times New Roman" w:hAnsi="Times New Roman"/>
                <w:bCs/>
                <w:vertAlign w:val="subscript"/>
              </w:rPr>
              <w:t>H</w:t>
            </w:r>
            <w:r w:rsidRPr="00EF3357">
              <w:rPr>
                <w:rFonts w:ascii="Times New Roman" w:hAnsi="Times New Roman"/>
                <w:bCs/>
              </w:rPr>
              <w:t xml:space="preserve"> (HV·</w:t>
            </w:r>
            <w:r w:rsidRPr="00EF3357">
              <w:rPr>
                <w:rFonts w:ascii="Symbol" w:hAnsi="Symbol"/>
                <w:bCs/>
              </w:rPr>
              <w:t></w:t>
            </w:r>
            <w:r w:rsidRPr="00EF3357">
              <w:rPr>
                <w:rFonts w:ascii="Times New Roman" w:hAnsi="Times New Roman"/>
                <w:bCs/>
              </w:rPr>
              <w:t>m</w:t>
            </w:r>
            <w:r w:rsidRPr="00EF3357">
              <w:rPr>
                <w:rFonts w:ascii="Times New Roman" w:hAnsi="Times New Roman"/>
                <w:bCs/>
                <w:vertAlign w:val="superscript"/>
              </w:rPr>
              <w:t>-2</w:t>
            </w:r>
            <w:r w:rsidRPr="00EF3357">
              <w:rPr>
                <w:rFonts w:ascii="Times New Roman" w:hAnsi="Times New Roman"/>
                <w:bCs/>
              </w:rPr>
              <w:t>)</w:t>
            </w:r>
          </w:p>
        </w:tc>
      </w:tr>
      <w:tr w:rsidR="00EC2754" w:rsidRPr="00EF3357" w:rsidTr="00BF6637">
        <w:trPr>
          <w:trHeight w:val="738"/>
          <w:jc w:val="center"/>
        </w:trPr>
        <w:tc>
          <w:tcPr>
            <w:tcW w:w="0" w:type="auto"/>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FeNiCoCr </w:t>
            </w:r>
          </w:p>
        </w:tc>
        <w:tc>
          <w:tcPr>
            <w:tcW w:w="1993" w:type="dxa"/>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118 </w:t>
            </w:r>
          </w:p>
        </w:tc>
        <w:tc>
          <w:tcPr>
            <w:tcW w:w="1830" w:type="dxa"/>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165.5 </w:t>
            </w:r>
          </w:p>
        </w:tc>
      </w:tr>
      <w:tr w:rsidR="00EC2754" w:rsidRPr="00EF3357" w:rsidTr="00BF6637">
        <w:trPr>
          <w:trHeight w:val="535"/>
          <w:jc w:val="center"/>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FeNiCo </w:t>
            </w:r>
          </w:p>
        </w:tc>
        <w:tc>
          <w:tcPr>
            <w:tcW w:w="1993"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97.3 </w:t>
            </w:r>
          </w:p>
        </w:tc>
        <w:tc>
          <w:tcPr>
            <w:tcW w:w="1830"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131.1 </w:t>
            </w:r>
          </w:p>
        </w:tc>
      </w:tr>
      <w:tr w:rsidR="00EC2754" w:rsidRPr="00EF3357" w:rsidTr="00BF6637">
        <w:trPr>
          <w:trHeight w:val="535"/>
          <w:jc w:val="center"/>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NiCoCr </w:t>
            </w:r>
          </w:p>
        </w:tc>
        <w:tc>
          <w:tcPr>
            <w:tcW w:w="1993"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146.5 </w:t>
            </w:r>
          </w:p>
        </w:tc>
        <w:tc>
          <w:tcPr>
            <w:tcW w:w="1830"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197.3 </w:t>
            </w:r>
          </w:p>
        </w:tc>
      </w:tr>
      <w:tr w:rsidR="00EC2754" w:rsidRPr="00EF3357" w:rsidTr="00BF6637">
        <w:trPr>
          <w:trHeight w:val="535"/>
          <w:jc w:val="center"/>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FeNi </w:t>
            </w:r>
          </w:p>
        </w:tc>
        <w:tc>
          <w:tcPr>
            <w:tcW w:w="1993"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104.7 </w:t>
            </w:r>
          </w:p>
        </w:tc>
        <w:tc>
          <w:tcPr>
            <w:tcW w:w="1830"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113.4 </w:t>
            </w:r>
          </w:p>
        </w:tc>
      </w:tr>
      <w:tr w:rsidR="00EC2754" w:rsidRPr="00EF3357" w:rsidTr="00BF6637">
        <w:trPr>
          <w:trHeight w:val="535"/>
          <w:jc w:val="center"/>
        </w:trPr>
        <w:tc>
          <w:tcPr>
            <w:tcW w:w="0" w:type="auto"/>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NiCo </w:t>
            </w:r>
          </w:p>
        </w:tc>
        <w:tc>
          <w:tcPr>
            <w:tcW w:w="1993"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62.2 </w:t>
            </w:r>
          </w:p>
        </w:tc>
        <w:tc>
          <w:tcPr>
            <w:tcW w:w="1830" w:type="dxa"/>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167.1 </w:t>
            </w:r>
          </w:p>
        </w:tc>
      </w:tr>
      <w:tr w:rsidR="00EC2754" w:rsidRPr="00EF3357" w:rsidTr="00BF6637">
        <w:trPr>
          <w:trHeight w:val="535"/>
          <w:jc w:val="center"/>
        </w:trPr>
        <w:tc>
          <w:tcPr>
            <w:tcW w:w="0" w:type="auto"/>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Ni </w:t>
            </w:r>
          </w:p>
        </w:tc>
        <w:tc>
          <w:tcPr>
            <w:tcW w:w="1993" w:type="dxa"/>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68.6 </w:t>
            </w:r>
          </w:p>
        </w:tc>
        <w:tc>
          <w:tcPr>
            <w:tcW w:w="1830" w:type="dxa"/>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C2754" w:rsidRPr="00EF3357" w:rsidRDefault="00EC2754" w:rsidP="00BF6637">
            <w:pPr>
              <w:jc w:val="center"/>
              <w:rPr>
                <w:rFonts w:ascii="Times New Roman" w:hAnsi="Times New Roman"/>
              </w:rPr>
            </w:pPr>
            <w:r w:rsidRPr="00EF3357">
              <w:rPr>
                <w:rFonts w:ascii="Times New Roman" w:hAnsi="Times New Roman"/>
                <w:bCs/>
              </w:rPr>
              <w:t xml:space="preserve">34.3 </w:t>
            </w:r>
          </w:p>
        </w:tc>
      </w:tr>
    </w:tbl>
    <w:p w:rsidR="00EC2754" w:rsidRDefault="00EC2754" w:rsidP="00EC2754"/>
    <w:p w:rsidR="00EC2754" w:rsidRDefault="00EC2754" w:rsidP="00AE2D81">
      <w:pPr>
        <w:spacing w:line="480" w:lineRule="auto"/>
        <w:jc w:val="both"/>
        <w:rPr>
          <w:rFonts w:ascii="Times New Roman" w:hAnsi="Times New Roman" w:cs="Times New Roman"/>
          <w:b/>
          <w:sz w:val="28"/>
          <w:szCs w:val="28"/>
        </w:rPr>
      </w:pPr>
    </w:p>
    <w:p w:rsidR="00EC2754" w:rsidRDefault="00EC2754">
      <w:pPr>
        <w:rPr>
          <w:rFonts w:ascii="Times New Roman" w:hAnsi="Times New Roman" w:cs="Times New Roman"/>
          <w:b/>
          <w:sz w:val="28"/>
          <w:szCs w:val="28"/>
        </w:rPr>
      </w:pPr>
      <w:r>
        <w:rPr>
          <w:rFonts w:ascii="Times New Roman" w:hAnsi="Times New Roman" w:cs="Times New Roman"/>
          <w:b/>
          <w:sz w:val="28"/>
          <w:szCs w:val="28"/>
        </w:rPr>
        <w:br w:type="page"/>
      </w: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5943600" cy="2605405"/>
            <wp:effectExtent l="19050" t="0" r="0" b="0"/>
            <wp:docPr id="1" name="Picture 0" descr="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tif"/>
                    <pic:cNvPicPr/>
                  </pic:nvPicPr>
                  <pic:blipFill>
                    <a:blip r:embed="rId13"/>
                    <a:stretch>
                      <a:fillRect/>
                    </a:stretch>
                  </pic:blipFill>
                  <pic:spPr>
                    <a:xfrm>
                      <a:off x="0" y="0"/>
                      <a:ext cx="5943600" cy="2605405"/>
                    </a:xfrm>
                    <a:prstGeom prst="rect">
                      <a:avLst/>
                    </a:prstGeom>
                  </pic:spPr>
                </pic:pic>
              </a:graphicData>
            </a:graphic>
          </wp:inline>
        </w:drawing>
      </w:r>
    </w:p>
    <w:p w:rsidR="00A3232A" w:rsidRPr="00897CB8" w:rsidRDefault="00A3232A" w:rsidP="00897CB8">
      <w:pPr>
        <w:jc w:val="center"/>
        <w:rPr>
          <w:rFonts w:ascii="Times New Roman" w:hAnsi="Times New Roman"/>
          <w:b/>
        </w:rPr>
      </w:pPr>
      <w:r w:rsidRPr="00897CB8">
        <w:rPr>
          <w:rFonts w:ascii="Times New Roman" w:hAnsi="Times New Roman"/>
          <w:b/>
        </w:rPr>
        <w:t>Fig. 1</w:t>
      </w:r>
      <w:r w:rsidR="006C7526" w:rsidRPr="00897CB8">
        <w:rPr>
          <w:rFonts w:ascii="Times New Roman" w:hAnsi="Times New Roman" w:hint="eastAsia"/>
          <w:b/>
        </w:rPr>
        <w:t>.1</w:t>
      </w:r>
      <w:r w:rsidRPr="00897CB8">
        <w:rPr>
          <w:rFonts w:ascii="Times New Roman" w:hAnsi="Times New Roman"/>
          <w:b/>
        </w:rPr>
        <w:t>.  All</w:t>
      </w:r>
      <w:r w:rsidRPr="00897CB8">
        <w:rPr>
          <w:rFonts w:ascii="Times New Roman" w:hAnsi="Times New Roman" w:hint="eastAsia"/>
          <w:b/>
        </w:rPr>
        <w:t xml:space="preserve"> the possible quaternary, ternary, binary, and pure metal</w:t>
      </w:r>
      <w:r w:rsidR="00B87ED8">
        <w:rPr>
          <w:rFonts w:ascii="Times New Roman" w:hAnsi="Times New Roman" w:hint="eastAsia"/>
          <w:b/>
        </w:rPr>
        <w:t xml:space="preserve"> </w:t>
      </w:r>
      <w:r w:rsidRPr="00897CB8">
        <w:rPr>
          <w:rFonts w:ascii="Times New Roman" w:hAnsi="Times New Roman" w:hint="eastAsia"/>
          <w:b/>
        </w:rPr>
        <w:t>s</w:t>
      </w:r>
      <w:r w:rsidRPr="00897CB8">
        <w:rPr>
          <w:rFonts w:ascii="Times New Roman" w:hAnsi="Times New Roman"/>
          <w:b/>
        </w:rPr>
        <w:t>ubsets</w:t>
      </w:r>
      <w:r w:rsidR="00B87ED8">
        <w:rPr>
          <w:rFonts w:ascii="Times New Roman" w:hAnsi="Times New Roman" w:hint="eastAsia"/>
          <w:b/>
        </w:rPr>
        <w:t xml:space="preserve"> </w:t>
      </w:r>
      <w:r w:rsidRPr="00897CB8">
        <w:rPr>
          <w:rFonts w:ascii="Times New Roman" w:hAnsi="Times New Roman"/>
          <w:b/>
        </w:rPr>
        <w:t>of</w:t>
      </w:r>
      <w:r w:rsidRPr="00897CB8">
        <w:rPr>
          <w:rFonts w:ascii="Times New Roman" w:hAnsi="Times New Roman" w:hint="eastAsia"/>
          <w:b/>
        </w:rPr>
        <w:t xml:space="preserve"> the quinary </w:t>
      </w:r>
      <w:r w:rsidRPr="00897CB8">
        <w:rPr>
          <w:rFonts w:ascii="Times New Roman" w:hAnsi="Times New Roman"/>
          <w:b/>
        </w:rPr>
        <w:t xml:space="preserve">high-entropy </w:t>
      </w:r>
      <w:r w:rsidRPr="00897CB8">
        <w:rPr>
          <w:rFonts w:ascii="Times New Roman" w:hAnsi="Times New Roman" w:hint="eastAsia"/>
          <w:b/>
        </w:rPr>
        <w:t>alloy FeNiCoCrMn</w:t>
      </w:r>
      <w:r w:rsidRPr="00897CB8">
        <w:rPr>
          <w:rFonts w:ascii="Times New Roman" w:hAnsi="Times New Roman"/>
          <w:b/>
        </w:rPr>
        <w:t>. After casting and homogenization, those that are single-phase FCC are identified in red, while those that are multi-phase or have a different crystal structure are identified in black.</w:t>
      </w: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3347292" cy="6583680"/>
            <wp:effectExtent l="19050" t="0" r="5508" b="0"/>
            <wp:docPr id="2" name="Picture 1" descr="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tif"/>
                    <pic:cNvPicPr/>
                  </pic:nvPicPr>
                  <pic:blipFill>
                    <a:blip r:embed="rId14"/>
                    <a:stretch>
                      <a:fillRect/>
                    </a:stretch>
                  </pic:blipFill>
                  <pic:spPr>
                    <a:xfrm>
                      <a:off x="0" y="0"/>
                      <a:ext cx="3347292" cy="6583680"/>
                    </a:xfrm>
                    <a:prstGeom prst="rect">
                      <a:avLst/>
                    </a:prstGeom>
                  </pic:spPr>
                </pic:pic>
              </a:graphicData>
            </a:graphic>
          </wp:inline>
        </w:drawing>
      </w:r>
    </w:p>
    <w:p w:rsidR="00A3232A" w:rsidRPr="00897CB8" w:rsidRDefault="00A3232A" w:rsidP="00897CB8">
      <w:pPr>
        <w:jc w:val="center"/>
        <w:rPr>
          <w:rFonts w:ascii="Times New Roman" w:hAnsi="Times New Roman"/>
          <w:b/>
        </w:rPr>
      </w:pPr>
      <w:r w:rsidRPr="00897CB8">
        <w:rPr>
          <w:rFonts w:ascii="Times New Roman" w:hAnsi="Times New Roman" w:hint="eastAsia"/>
          <w:b/>
        </w:rPr>
        <w:t xml:space="preserve">Fig. </w:t>
      </w:r>
      <w:r w:rsidR="006C7526" w:rsidRPr="00897CB8">
        <w:rPr>
          <w:rFonts w:ascii="Times New Roman" w:hAnsi="Times New Roman" w:hint="eastAsia"/>
          <w:b/>
        </w:rPr>
        <w:t>1.</w:t>
      </w:r>
      <w:r w:rsidRPr="00897CB8">
        <w:rPr>
          <w:rFonts w:ascii="Times New Roman" w:hAnsi="Times New Roman" w:hint="eastAsia"/>
          <w:b/>
        </w:rPr>
        <w:t xml:space="preserve">2. </w:t>
      </w:r>
      <w:r w:rsidRPr="00897CB8">
        <w:rPr>
          <w:rFonts w:ascii="Times New Roman" w:hAnsi="Times New Roman"/>
          <w:b/>
        </w:rPr>
        <w:t>XRD</w:t>
      </w:r>
      <w:r w:rsidRPr="00897CB8">
        <w:rPr>
          <w:rFonts w:ascii="Times New Roman" w:hAnsi="Times New Roman" w:hint="eastAsia"/>
          <w:b/>
        </w:rPr>
        <w:t xml:space="preserve"> patterns and </w:t>
      </w:r>
      <w:r w:rsidRPr="00897CB8">
        <w:rPr>
          <w:rFonts w:ascii="Times New Roman" w:hAnsi="Times New Roman"/>
          <w:b/>
        </w:rPr>
        <w:t>BSE</w:t>
      </w:r>
      <w:r w:rsidRPr="00897CB8">
        <w:rPr>
          <w:rFonts w:ascii="Times New Roman" w:hAnsi="Times New Roman" w:hint="eastAsia"/>
          <w:b/>
        </w:rPr>
        <w:t xml:space="preserve"> images of the five </w:t>
      </w:r>
      <w:r w:rsidRPr="00897CB8">
        <w:rPr>
          <w:rFonts w:ascii="Times New Roman" w:hAnsi="Times New Roman"/>
          <w:b/>
        </w:rPr>
        <w:t>quaternary</w:t>
      </w:r>
      <w:r w:rsidRPr="00897CB8">
        <w:rPr>
          <w:rFonts w:ascii="Times New Roman" w:hAnsi="Times New Roman" w:hint="eastAsia"/>
          <w:b/>
        </w:rPr>
        <w:t xml:space="preserve"> equiatomic alloys </w:t>
      </w:r>
      <w:r w:rsidRPr="00897CB8">
        <w:rPr>
          <w:rFonts w:ascii="Times New Roman" w:hAnsi="Times New Roman"/>
          <w:b/>
        </w:rPr>
        <w:t>investigated in this study in the</w:t>
      </w:r>
      <w:r w:rsidRPr="00897CB8">
        <w:rPr>
          <w:rFonts w:ascii="Times New Roman" w:hAnsi="Times New Roman" w:hint="eastAsia"/>
          <w:b/>
        </w:rPr>
        <w:t xml:space="preserve"> cast and homogenized condition</w:t>
      </w:r>
      <w:r w:rsidRPr="00897CB8">
        <w:rPr>
          <w:rFonts w:ascii="Times New Roman" w:hAnsi="Times New Roman"/>
          <w:b/>
        </w:rPr>
        <w:t>.</w:t>
      </w:r>
    </w:p>
    <w:p w:rsidR="00A3232A" w:rsidRPr="00897CB8" w:rsidRDefault="00A3232A"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5289930" cy="4019422"/>
            <wp:effectExtent l="19050" t="0" r="5970" b="0"/>
            <wp:docPr id="3" name="Picture 2" descr="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tif"/>
                    <pic:cNvPicPr/>
                  </pic:nvPicPr>
                  <pic:blipFill>
                    <a:blip r:embed="rId15" cstate="print"/>
                    <a:stretch>
                      <a:fillRect/>
                    </a:stretch>
                  </pic:blipFill>
                  <pic:spPr>
                    <a:xfrm>
                      <a:off x="0" y="0"/>
                      <a:ext cx="5291744" cy="4020800"/>
                    </a:xfrm>
                    <a:prstGeom prst="rect">
                      <a:avLst/>
                    </a:prstGeom>
                  </pic:spPr>
                </pic:pic>
              </a:graphicData>
            </a:graphic>
          </wp:inline>
        </w:drawing>
      </w:r>
    </w:p>
    <w:p w:rsidR="00A3232A" w:rsidRPr="00897CB8" w:rsidRDefault="00A3232A" w:rsidP="00897CB8">
      <w:pPr>
        <w:jc w:val="center"/>
        <w:rPr>
          <w:rFonts w:ascii="Times New Roman" w:hAnsi="Times New Roman"/>
          <w:b/>
        </w:rPr>
      </w:pPr>
      <w:r w:rsidRPr="00897CB8">
        <w:rPr>
          <w:rFonts w:ascii="Times New Roman" w:hAnsi="Times New Roman" w:hint="eastAsia"/>
          <w:b/>
        </w:rPr>
        <w:t xml:space="preserve">Fig. </w:t>
      </w:r>
      <w:r w:rsidR="006C7526" w:rsidRPr="00897CB8">
        <w:rPr>
          <w:rFonts w:ascii="Times New Roman" w:hAnsi="Times New Roman" w:hint="eastAsia"/>
          <w:b/>
        </w:rPr>
        <w:t>1.</w:t>
      </w:r>
      <w:r w:rsidRPr="00897CB8">
        <w:rPr>
          <w:rFonts w:ascii="Times New Roman" w:hAnsi="Times New Roman" w:hint="eastAsia"/>
          <w:b/>
        </w:rPr>
        <w:t xml:space="preserve">3. </w:t>
      </w:r>
      <w:r w:rsidRPr="00897CB8">
        <w:rPr>
          <w:rFonts w:ascii="Times New Roman" w:hAnsi="Times New Roman"/>
          <w:b/>
        </w:rPr>
        <w:t>XRD</w:t>
      </w:r>
      <w:r w:rsidRPr="00897CB8">
        <w:rPr>
          <w:rFonts w:ascii="Times New Roman" w:hAnsi="Times New Roman" w:hint="eastAsia"/>
          <w:b/>
        </w:rPr>
        <w:t xml:space="preserve"> patterns and </w:t>
      </w:r>
      <w:r w:rsidRPr="00897CB8">
        <w:rPr>
          <w:rFonts w:ascii="Times New Roman" w:hAnsi="Times New Roman"/>
          <w:b/>
        </w:rPr>
        <w:t>BSE</w:t>
      </w:r>
      <w:r w:rsidRPr="00897CB8">
        <w:rPr>
          <w:rFonts w:ascii="Times New Roman" w:hAnsi="Times New Roman" w:hint="eastAsia"/>
          <w:b/>
        </w:rPr>
        <w:t xml:space="preserve"> images of the eight ternary equiatomic alloys </w:t>
      </w:r>
      <w:r w:rsidRPr="00897CB8">
        <w:rPr>
          <w:rFonts w:ascii="Times New Roman" w:hAnsi="Times New Roman"/>
          <w:b/>
        </w:rPr>
        <w:t>investigated in this study in the</w:t>
      </w:r>
      <w:r w:rsidRPr="00897CB8">
        <w:rPr>
          <w:rFonts w:ascii="Times New Roman" w:hAnsi="Times New Roman" w:hint="eastAsia"/>
          <w:b/>
        </w:rPr>
        <w:t xml:space="preserve"> cast and homogenized condition</w:t>
      </w:r>
      <w:r w:rsidRPr="00897CB8">
        <w:rPr>
          <w:rFonts w:ascii="Times New Roman" w:hAnsi="Times New Roman"/>
          <w:b/>
        </w:rPr>
        <w:t>.</w:t>
      </w: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3474720" cy="6473952"/>
            <wp:effectExtent l="19050" t="0" r="0" b="0"/>
            <wp:docPr id="4" name="Picture 3" descr="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tif"/>
                    <pic:cNvPicPr/>
                  </pic:nvPicPr>
                  <pic:blipFill>
                    <a:blip r:embed="rId16" cstate="print"/>
                    <a:stretch>
                      <a:fillRect/>
                    </a:stretch>
                  </pic:blipFill>
                  <pic:spPr>
                    <a:xfrm>
                      <a:off x="0" y="0"/>
                      <a:ext cx="3474720" cy="6473952"/>
                    </a:xfrm>
                    <a:prstGeom prst="rect">
                      <a:avLst/>
                    </a:prstGeom>
                  </pic:spPr>
                </pic:pic>
              </a:graphicData>
            </a:graphic>
          </wp:inline>
        </w:drawing>
      </w:r>
    </w:p>
    <w:p w:rsidR="00A3232A" w:rsidRPr="00897CB8" w:rsidRDefault="00A3232A" w:rsidP="00897CB8">
      <w:pPr>
        <w:jc w:val="center"/>
        <w:rPr>
          <w:rFonts w:ascii="Times New Roman" w:hAnsi="Times New Roman"/>
          <w:b/>
        </w:rPr>
      </w:pPr>
      <w:r w:rsidRPr="00897CB8">
        <w:rPr>
          <w:rFonts w:ascii="Times New Roman" w:hAnsi="Times New Roman" w:hint="eastAsia"/>
          <w:b/>
        </w:rPr>
        <w:t xml:space="preserve">Fig. </w:t>
      </w:r>
      <w:r w:rsidR="006C7526" w:rsidRPr="00897CB8">
        <w:rPr>
          <w:rFonts w:ascii="Times New Roman" w:hAnsi="Times New Roman" w:hint="eastAsia"/>
          <w:b/>
        </w:rPr>
        <w:t>1.</w:t>
      </w:r>
      <w:r w:rsidRPr="00897CB8">
        <w:rPr>
          <w:rFonts w:ascii="Times New Roman" w:hAnsi="Times New Roman" w:hint="eastAsia"/>
          <w:b/>
        </w:rPr>
        <w:t xml:space="preserve">4. </w:t>
      </w:r>
      <w:r w:rsidRPr="00897CB8">
        <w:rPr>
          <w:rFonts w:ascii="Times New Roman" w:hAnsi="Times New Roman"/>
          <w:b/>
        </w:rPr>
        <w:t>XRD</w:t>
      </w:r>
      <w:r w:rsidRPr="00897CB8">
        <w:rPr>
          <w:rFonts w:ascii="Times New Roman" w:hAnsi="Times New Roman" w:hint="eastAsia"/>
          <w:b/>
        </w:rPr>
        <w:t xml:space="preserve"> patterns and </w:t>
      </w:r>
      <w:r w:rsidRPr="00897CB8">
        <w:rPr>
          <w:rFonts w:ascii="Times New Roman" w:hAnsi="Times New Roman"/>
          <w:b/>
        </w:rPr>
        <w:t>BSE</w:t>
      </w:r>
      <w:r w:rsidRPr="00897CB8">
        <w:rPr>
          <w:rFonts w:ascii="Times New Roman" w:hAnsi="Times New Roman" w:hint="eastAsia"/>
          <w:b/>
        </w:rPr>
        <w:t xml:space="preserve"> images of the five binary equiatomic alloys </w:t>
      </w:r>
      <w:r w:rsidRPr="00897CB8">
        <w:rPr>
          <w:rFonts w:ascii="Times New Roman" w:hAnsi="Times New Roman"/>
          <w:b/>
        </w:rPr>
        <w:t>investigated in this study in the</w:t>
      </w:r>
      <w:r w:rsidRPr="00897CB8">
        <w:rPr>
          <w:rFonts w:ascii="Times New Roman" w:hAnsi="Times New Roman" w:hint="eastAsia"/>
          <w:b/>
        </w:rPr>
        <w:t xml:space="preserve"> cast and homogenized condition</w:t>
      </w:r>
      <w:r w:rsidRPr="00897CB8">
        <w:rPr>
          <w:rFonts w:ascii="Times New Roman" w:hAnsi="Times New Roman"/>
          <w:b/>
        </w:rPr>
        <w:t>.</w:t>
      </w:r>
    </w:p>
    <w:p w:rsidR="00A3232A" w:rsidRPr="00897CB8" w:rsidRDefault="00A3232A" w:rsidP="00897CB8">
      <w:pPr>
        <w:jc w:val="center"/>
        <w:rPr>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3178787" cy="6583680"/>
            <wp:effectExtent l="19050" t="0" r="2563" b="0"/>
            <wp:docPr id="5" name="Picture 4" descr="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tif"/>
                    <pic:cNvPicPr/>
                  </pic:nvPicPr>
                  <pic:blipFill>
                    <a:blip r:embed="rId17" cstate="print"/>
                    <a:stretch>
                      <a:fillRect/>
                    </a:stretch>
                  </pic:blipFill>
                  <pic:spPr>
                    <a:xfrm>
                      <a:off x="0" y="0"/>
                      <a:ext cx="3178787" cy="6583680"/>
                    </a:xfrm>
                    <a:prstGeom prst="rect">
                      <a:avLst/>
                    </a:prstGeom>
                  </pic:spPr>
                </pic:pic>
              </a:graphicData>
            </a:graphic>
          </wp:inline>
        </w:drawing>
      </w:r>
    </w:p>
    <w:p w:rsidR="00A3232A" w:rsidRPr="00897CB8" w:rsidRDefault="00A3232A" w:rsidP="00897CB8">
      <w:pPr>
        <w:jc w:val="center"/>
        <w:rPr>
          <w:rFonts w:ascii="Times New Roman" w:hAnsi="Times New Roman"/>
          <w:b/>
        </w:rPr>
      </w:pPr>
      <w:r w:rsidRPr="00897CB8">
        <w:rPr>
          <w:rFonts w:ascii="Times New Roman" w:hAnsi="Times New Roman" w:hint="eastAsia"/>
          <w:b/>
        </w:rPr>
        <w:t xml:space="preserve">Fig. </w:t>
      </w:r>
      <w:r w:rsidR="006C7526" w:rsidRPr="00897CB8">
        <w:rPr>
          <w:rFonts w:ascii="Times New Roman" w:hAnsi="Times New Roman" w:hint="eastAsia"/>
          <w:b/>
        </w:rPr>
        <w:t>1.</w:t>
      </w:r>
      <w:r w:rsidRPr="00897CB8">
        <w:rPr>
          <w:rFonts w:ascii="Times New Roman" w:hAnsi="Times New Roman" w:hint="eastAsia"/>
          <w:b/>
        </w:rPr>
        <w:t xml:space="preserve">5. </w:t>
      </w:r>
      <w:r w:rsidRPr="00897CB8">
        <w:rPr>
          <w:rFonts w:ascii="Times New Roman" w:hAnsi="Times New Roman"/>
          <w:b/>
        </w:rPr>
        <w:t>XRD</w:t>
      </w:r>
      <w:r w:rsidRPr="00897CB8">
        <w:rPr>
          <w:rFonts w:ascii="Times New Roman" w:hAnsi="Times New Roman" w:hint="eastAsia"/>
          <w:b/>
        </w:rPr>
        <w:t xml:space="preserve"> patterns and </w:t>
      </w:r>
      <w:r w:rsidRPr="00897CB8">
        <w:rPr>
          <w:rFonts w:ascii="Times New Roman" w:hAnsi="Times New Roman"/>
          <w:b/>
        </w:rPr>
        <w:t>BSE</w:t>
      </w:r>
      <w:r w:rsidRPr="00897CB8">
        <w:rPr>
          <w:rFonts w:ascii="Times New Roman" w:hAnsi="Times New Roman" w:hint="eastAsia"/>
          <w:b/>
        </w:rPr>
        <w:t xml:space="preserve"> images of </w:t>
      </w:r>
      <w:r w:rsidRPr="00897CB8">
        <w:rPr>
          <w:rFonts w:ascii="Times New Roman" w:hAnsi="Times New Roman"/>
          <w:b/>
        </w:rPr>
        <w:t xml:space="preserve">the </w:t>
      </w:r>
      <w:r w:rsidRPr="00897CB8">
        <w:rPr>
          <w:rFonts w:ascii="Times New Roman" w:hAnsi="Times New Roman" w:hint="eastAsia"/>
          <w:b/>
        </w:rPr>
        <w:t xml:space="preserve">equiatomic alloys NiCo FeNi, NiCoCr, FeNiCr, FeNiCo, and FeNiCoCr after cold rolling </w:t>
      </w:r>
      <w:r w:rsidRPr="00897CB8">
        <w:rPr>
          <w:rFonts w:ascii="Times New Roman" w:hAnsi="Times New Roman"/>
          <w:b/>
        </w:rPr>
        <w:t xml:space="preserve">and </w:t>
      </w:r>
      <w:r w:rsidRPr="00897CB8">
        <w:rPr>
          <w:rFonts w:ascii="Times New Roman" w:hAnsi="Times New Roman" w:hint="eastAsia"/>
          <w:b/>
        </w:rPr>
        <w:t>anneal</w:t>
      </w:r>
      <w:r w:rsidRPr="00897CB8">
        <w:rPr>
          <w:rFonts w:ascii="Times New Roman" w:hAnsi="Times New Roman"/>
          <w:b/>
        </w:rPr>
        <w:t>ing</w:t>
      </w:r>
      <w:r w:rsidRPr="00897CB8">
        <w:rPr>
          <w:rFonts w:ascii="Times New Roman" w:hAnsi="Times New Roman" w:hint="eastAsia"/>
          <w:b/>
        </w:rPr>
        <w:t xml:space="preserve"> at 800 </w:t>
      </w:r>
      <w:r w:rsidRPr="00897CB8">
        <w:rPr>
          <w:rFonts w:ascii="Times New Roman" w:hAnsi="Times New Roman"/>
          <w:b/>
        </w:rPr>
        <w:t>°</w:t>
      </w:r>
      <w:r w:rsidRPr="00897CB8">
        <w:rPr>
          <w:rFonts w:ascii="Times New Roman" w:hAnsi="Times New Roman" w:hint="eastAsia"/>
          <w:b/>
        </w:rPr>
        <w:t>C for 1 hour</w:t>
      </w:r>
      <w:r w:rsidRPr="00897CB8">
        <w:rPr>
          <w:rFonts w:ascii="Times New Roman" w:hAnsi="Times New Roman"/>
          <w:b/>
        </w:rPr>
        <w:t>. Green arrows in the XRD pattern and BSE image of FeNiCr indicate the BCC phase.</w:t>
      </w:r>
    </w:p>
    <w:p w:rsidR="00A3232A" w:rsidRPr="00897CB8" w:rsidRDefault="00A3232A" w:rsidP="00897CB8">
      <w:pPr>
        <w:jc w:val="center"/>
        <w:rPr>
          <w:rFonts w:ascii="Times New Roman" w:hAnsi="Times New Roman"/>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2936055" cy="6583680"/>
            <wp:effectExtent l="19050" t="0" r="0" b="0"/>
            <wp:docPr id="6" name="Picture 5" descr="Fig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tif"/>
                    <pic:cNvPicPr/>
                  </pic:nvPicPr>
                  <pic:blipFill>
                    <a:blip r:embed="rId18" cstate="print"/>
                    <a:stretch>
                      <a:fillRect/>
                    </a:stretch>
                  </pic:blipFill>
                  <pic:spPr>
                    <a:xfrm>
                      <a:off x="0" y="0"/>
                      <a:ext cx="2936055" cy="6583680"/>
                    </a:xfrm>
                    <a:prstGeom prst="rect">
                      <a:avLst/>
                    </a:prstGeom>
                  </pic:spPr>
                </pic:pic>
              </a:graphicData>
            </a:graphic>
          </wp:inline>
        </w:drawing>
      </w:r>
    </w:p>
    <w:p w:rsidR="00C231FE" w:rsidRPr="00897CB8" w:rsidRDefault="00C231FE" w:rsidP="00897CB8">
      <w:pPr>
        <w:jc w:val="center"/>
        <w:rPr>
          <w:rFonts w:ascii="Times New Roman" w:hAnsi="Times New Roman"/>
          <w:b/>
        </w:rPr>
      </w:pPr>
      <w:r w:rsidRPr="00897CB8">
        <w:rPr>
          <w:rFonts w:ascii="Times New Roman" w:hAnsi="Times New Roman"/>
          <w:b/>
        </w:rPr>
        <w:t>Fig</w:t>
      </w:r>
      <w:r w:rsidRPr="00897CB8">
        <w:rPr>
          <w:rFonts w:ascii="Times New Roman" w:hAnsi="Times New Roman" w:hint="eastAsia"/>
          <w:b/>
        </w:rPr>
        <w:t xml:space="preserve">. </w:t>
      </w:r>
      <w:r w:rsidR="006C7526" w:rsidRPr="00897CB8">
        <w:rPr>
          <w:rFonts w:ascii="Times New Roman" w:hAnsi="Times New Roman" w:hint="eastAsia"/>
          <w:b/>
        </w:rPr>
        <w:t>1.</w:t>
      </w:r>
      <w:r w:rsidRPr="00897CB8">
        <w:rPr>
          <w:rFonts w:ascii="Times New Roman" w:hAnsi="Times New Roman" w:hint="eastAsia"/>
          <w:b/>
        </w:rPr>
        <w:t>6</w:t>
      </w:r>
      <w:r w:rsidRPr="00897CB8">
        <w:rPr>
          <w:rFonts w:ascii="Times New Roman" w:hAnsi="Times New Roman"/>
          <w:b/>
        </w:rPr>
        <w:t>.</w:t>
      </w:r>
      <w:r w:rsidR="00660F0E">
        <w:rPr>
          <w:rFonts w:ascii="Times New Roman" w:hAnsi="Times New Roman" w:hint="eastAsia"/>
          <w:b/>
        </w:rPr>
        <w:t xml:space="preserve"> </w:t>
      </w:r>
      <w:r w:rsidRPr="00897CB8">
        <w:rPr>
          <w:rFonts w:ascii="Times New Roman" w:hAnsi="Times New Roman"/>
          <w:b/>
        </w:rPr>
        <w:t>Microstructures of the FeNiCoCr alloy: (a) in the as-cast state, (b) after homogenization at 1200 °</w:t>
      </w:r>
      <w:r w:rsidRPr="00897CB8">
        <w:rPr>
          <w:rFonts w:ascii="Times New Roman" w:hAnsi="Times New Roman" w:hint="eastAsia"/>
          <w:b/>
        </w:rPr>
        <w:t>C</w:t>
      </w:r>
      <w:r w:rsidRPr="00897CB8">
        <w:rPr>
          <w:rFonts w:ascii="Times New Roman" w:hAnsi="Times New Roman"/>
          <w:b/>
        </w:rPr>
        <w:t xml:space="preserve"> for 24 h and (c) after cold rolling and </w:t>
      </w:r>
      <w:r w:rsidRPr="00897CB8">
        <w:rPr>
          <w:rFonts w:ascii="Times New Roman" w:hAnsi="Times New Roman" w:hint="eastAsia"/>
          <w:b/>
        </w:rPr>
        <w:t>annealing</w:t>
      </w:r>
      <w:r w:rsidRPr="00897CB8">
        <w:rPr>
          <w:rFonts w:ascii="Times New Roman" w:hAnsi="Times New Roman"/>
          <w:b/>
        </w:rPr>
        <w:t xml:space="preserve"> at 900 °</w:t>
      </w:r>
      <w:r w:rsidRPr="00897CB8">
        <w:rPr>
          <w:rFonts w:ascii="Times New Roman" w:hAnsi="Times New Roman" w:hint="eastAsia"/>
          <w:b/>
        </w:rPr>
        <w:t>C</w:t>
      </w:r>
      <w:r w:rsidRPr="00897CB8">
        <w:rPr>
          <w:rFonts w:ascii="Times New Roman" w:hAnsi="Times New Roman"/>
          <w:b/>
        </w:rPr>
        <w:t xml:space="preserve"> for 1 h.</w:t>
      </w:r>
    </w:p>
    <w:p w:rsidR="00C231FE" w:rsidRPr="00897CB8" w:rsidRDefault="00C231FE" w:rsidP="00897CB8">
      <w:pPr>
        <w:jc w:val="center"/>
        <w:rPr>
          <w:rFonts w:ascii="Times New Roman" w:hAnsi="Times New Roman"/>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4551680" cy="4882388"/>
            <wp:effectExtent l="19050" t="0" r="1270" b="0"/>
            <wp:docPr id="7" name="Picture 6" descr="Fig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tif"/>
                    <pic:cNvPicPr/>
                  </pic:nvPicPr>
                  <pic:blipFill>
                    <a:blip r:embed="rId19" cstate="print"/>
                    <a:stretch>
                      <a:fillRect/>
                    </a:stretch>
                  </pic:blipFill>
                  <pic:spPr>
                    <a:xfrm>
                      <a:off x="0" y="0"/>
                      <a:ext cx="4551680" cy="4882388"/>
                    </a:xfrm>
                    <a:prstGeom prst="rect">
                      <a:avLst/>
                    </a:prstGeom>
                  </pic:spPr>
                </pic:pic>
              </a:graphicData>
            </a:graphic>
          </wp:inline>
        </w:drawing>
      </w:r>
    </w:p>
    <w:p w:rsidR="00C231FE" w:rsidRPr="00897CB8" w:rsidRDefault="00C231FE" w:rsidP="00897CB8">
      <w:pPr>
        <w:jc w:val="center"/>
        <w:rPr>
          <w:rFonts w:ascii="Times New Roman" w:hAnsi="Times New Roman"/>
          <w:b/>
        </w:rPr>
      </w:pPr>
      <w:r w:rsidRPr="00897CB8">
        <w:rPr>
          <w:rFonts w:ascii="Times New Roman" w:hAnsi="Times New Roman"/>
          <w:b/>
          <w:bCs/>
        </w:rPr>
        <w:t>Fig</w:t>
      </w:r>
      <w:r w:rsidRPr="00897CB8">
        <w:rPr>
          <w:rFonts w:ascii="Times New Roman" w:hAnsi="Times New Roman" w:hint="eastAsia"/>
          <w:b/>
          <w:bCs/>
        </w:rPr>
        <w:t>.</w:t>
      </w:r>
      <w:r w:rsidR="006C7526" w:rsidRPr="00897CB8">
        <w:rPr>
          <w:rFonts w:ascii="Times New Roman" w:hAnsi="Times New Roman" w:hint="eastAsia"/>
          <w:b/>
          <w:bCs/>
        </w:rPr>
        <w:t>1.</w:t>
      </w:r>
      <w:r w:rsidRPr="00897CB8">
        <w:rPr>
          <w:rFonts w:ascii="Times New Roman" w:hAnsi="Times New Roman" w:hint="eastAsia"/>
          <w:b/>
          <w:bCs/>
        </w:rPr>
        <w:t>7</w:t>
      </w:r>
      <w:r w:rsidRPr="00897CB8">
        <w:rPr>
          <w:rFonts w:ascii="Times New Roman" w:hAnsi="Times New Roman"/>
          <w:b/>
          <w:bCs/>
        </w:rPr>
        <w:t xml:space="preserve">. </w:t>
      </w:r>
      <w:r w:rsidRPr="00897CB8">
        <w:rPr>
          <w:rFonts w:ascii="Times New Roman" w:hAnsi="Times New Roman"/>
          <w:b/>
        </w:rPr>
        <w:t>Microstructures of</w:t>
      </w:r>
      <w:r w:rsidRPr="00897CB8">
        <w:rPr>
          <w:rFonts w:ascii="Times New Roman" w:hAnsi="Times New Roman" w:hint="eastAsia"/>
          <w:b/>
        </w:rPr>
        <w:t xml:space="preserve"> (a) </w:t>
      </w:r>
      <w:r w:rsidRPr="00897CB8">
        <w:rPr>
          <w:rFonts w:ascii="Times New Roman" w:hAnsi="Times New Roman"/>
          <w:b/>
        </w:rPr>
        <w:t xml:space="preserve">FeNiCoCr, </w:t>
      </w:r>
      <w:r w:rsidRPr="00897CB8">
        <w:rPr>
          <w:rFonts w:ascii="Times New Roman" w:hAnsi="Times New Roman" w:hint="eastAsia"/>
          <w:b/>
        </w:rPr>
        <w:t xml:space="preserve">(b) </w:t>
      </w:r>
      <w:r w:rsidRPr="00897CB8">
        <w:rPr>
          <w:rFonts w:ascii="Times New Roman" w:hAnsi="Times New Roman"/>
          <w:b/>
        </w:rPr>
        <w:t xml:space="preserve">FeNiCo, </w:t>
      </w:r>
      <w:r w:rsidRPr="00897CB8">
        <w:rPr>
          <w:rFonts w:ascii="Times New Roman" w:hAnsi="Times New Roman" w:hint="eastAsia"/>
          <w:b/>
        </w:rPr>
        <w:t xml:space="preserve">(c) </w:t>
      </w:r>
      <w:r w:rsidRPr="00897CB8">
        <w:rPr>
          <w:rFonts w:ascii="Times New Roman" w:hAnsi="Times New Roman"/>
          <w:b/>
        </w:rPr>
        <w:t xml:space="preserve">NiCoCr, </w:t>
      </w:r>
      <w:r w:rsidRPr="00897CB8">
        <w:rPr>
          <w:rFonts w:ascii="Times New Roman" w:hAnsi="Times New Roman" w:hint="eastAsia"/>
          <w:b/>
        </w:rPr>
        <w:t xml:space="preserve">(d) </w:t>
      </w:r>
      <w:r w:rsidRPr="00897CB8">
        <w:rPr>
          <w:rFonts w:ascii="Times New Roman" w:hAnsi="Times New Roman"/>
          <w:b/>
        </w:rPr>
        <w:t xml:space="preserve">FeNi, </w:t>
      </w:r>
      <w:r w:rsidRPr="00897CB8">
        <w:rPr>
          <w:rFonts w:ascii="Times New Roman" w:hAnsi="Times New Roman" w:hint="eastAsia"/>
          <w:b/>
        </w:rPr>
        <w:t xml:space="preserve">(e) </w:t>
      </w:r>
      <w:r w:rsidRPr="00897CB8">
        <w:rPr>
          <w:rFonts w:ascii="Times New Roman" w:hAnsi="Times New Roman"/>
          <w:b/>
        </w:rPr>
        <w:t xml:space="preserve">NiCo </w:t>
      </w:r>
      <w:r w:rsidRPr="00897CB8">
        <w:rPr>
          <w:rFonts w:ascii="Times New Roman" w:hAnsi="Times New Roman" w:hint="eastAsia"/>
          <w:b/>
        </w:rPr>
        <w:t>and (f) Ni</w:t>
      </w:r>
      <w:r w:rsidRPr="00897CB8">
        <w:rPr>
          <w:rFonts w:ascii="Times New Roman" w:hAnsi="Times New Roman"/>
          <w:b/>
        </w:rPr>
        <w:t>,</w:t>
      </w:r>
      <w:r w:rsidR="00660F0E">
        <w:rPr>
          <w:rFonts w:ascii="Times New Roman" w:hAnsi="Times New Roman" w:hint="eastAsia"/>
          <w:b/>
        </w:rPr>
        <w:t xml:space="preserve"> </w:t>
      </w:r>
      <w:r w:rsidRPr="00897CB8">
        <w:rPr>
          <w:rFonts w:ascii="Times New Roman" w:hAnsi="Times New Roman"/>
          <w:b/>
        </w:rPr>
        <w:t>after cold rolling and annealing at 1000 °</w:t>
      </w:r>
      <w:r w:rsidRPr="00897CB8">
        <w:rPr>
          <w:rFonts w:ascii="Times New Roman" w:hAnsi="Times New Roman" w:hint="eastAsia"/>
          <w:b/>
        </w:rPr>
        <w:t>C</w:t>
      </w:r>
      <w:r w:rsidRPr="00897CB8">
        <w:rPr>
          <w:rFonts w:ascii="Times New Roman" w:hAnsi="Times New Roman"/>
          <w:b/>
        </w:rPr>
        <w:t xml:space="preserve"> for 1 hour.</w:t>
      </w:r>
    </w:p>
    <w:p w:rsidR="00C231FE" w:rsidRPr="00897CB8" w:rsidRDefault="00C231FE" w:rsidP="00897CB8">
      <w:pPr>
        <w:jc w:val="center"/>
        <w:rPr>
          <w:rFonts w:ascii="Times New Roman" w:hAnsi="Times New Roman"/>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5943600" cy="3620770"/>
            <wp:effectExtent l="19050" t="0" r="0" b="0"/>
            <wp:docPr id="8" name="Picture 7" descr="Fig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TIF"/>
                    <pic:cNvPicPr/>
                  </pic:nvPicPr>
                  <pic:blipFill>
                    <a:blip r:embed="rId20" cstate="print"/>
                    <a:stretch>
                      <a:fillRect/>
                    </a:stretch>
                  </pic:blipFill>
                  <pic:spPr>
                    <a:xfrm>
                      <a:off x="0" y="0"/>
                      <a:ext cx="5943600" cy="3620770"/>
                    </a:xfrm>
                    <a:prstGeom prst="rect">
                      <a:avLst/>
                    </a:prstGeom>
                  </pic:spPr>
                </pic:pic>
              </a:graphicData>
            </a:graphic>
          </wp:inline>
        </w:drawing>
      </w:r>
    </w:p>
    <w:p w:rsidR="00C231FE" w:rsidRPr="00897CB8" w:rsidRDefault="00C231FE" w:rsidP="00897CB8">
      <w:pPr>
        <w:jc w:val="center"/>
        <w:rPr>
          <w:rFonts w:ascii="Times New Roman" w:hAnsi="Times New Roman"/>
          <w:b/>
        </w:rPr>
      </w:pPr>
      <w:r w:rsidRPr="00897CB8">
        <w:rPr>
          <w:rFonts w:ascii="Times New Roman" w:hAnsi="Times New Roman"/>
          <w:b/>
        </w:rPr>
        <w:t>Fig</w:t>
      </w:r>
      <w:r w:rsidRPr="00897CB8">
        <w:rPr>
          <w:rFonts w:ascii="Times New Roman" w:hAnsi="Times New Roman" w:hint="eastAsia"/>
          <w:b/>
        </w:rPr>
        <w:t xml:space="preserve">. </w:t>
      </w:r>
      <w:r w:rsidR="006C7526" w:rsidRPr="00897CB8">
        <w:rPr>
          <w:rFonts w:ascii="Times New Roman" w:hAnsi="Times New Roman" w:hint="eastAsia"/>
          <w:b/>
        </w:rPr>
        <w:t>1.</w:t>
      </w:r>
      <w:r w:rsidRPr="00897CB8">
        <w:rPr>
          <w:rFonts w:ascii="Times New Roman" w:hAnsi="Times New Roman"/>
          <w:b/>
        </w:rPr>
        <w:t>8. (a)</w:t>
      </w:r>
      <w:r w:rsidR="00B87ED8">
        <w:rPr>
          <w:rFonts w:ascii="Times New Roman" w:hAnsi="Times New Roman" w:hint="eastAsia"/>
          <w:b/>
        </w:rPr>
        <w:t xml:space="preserve"> </w:t>
      </w:r>
      <w:r w:rsidRPr="00897CB8">
        <w:rPr>
          <w:rFonts w:ascii="Times New Roman" w:hAnsi="Times New Roman"/>
          <w:b/>
        </w:rPr>
        <w:t xml:space="preserve">Microhardness of the equiatomic alloys and Ni after </w:t>
      </w:r>
      <w:r w:rsidRPr="00897CB8">
        <w:rPr>
          <w:rFonts w:ascii="Times New Roman" w:hAnsi="Times New Roman" w:hint="eastAsia"/>
          <w:b/>
        </w:rPr>
        <w:t xml:space="preserve">rolling and subsequent </w:t>
      </w:r>
      <w:r w:rsidRPr="00897CB8">
        <w:rPr>
          <w:rFonts w:ascii="Times New Roman" w:hAnsi="Times New Roman"/>
          <w:b/>
        </w:rPr>
        <w:t>annealing at various temperatures for 1 h; the open and closed arrows represent approximately the start and finish of recrystallization, respectively. Representative examples of the microstructural evolution with annealing temperature are shown in the BSE images of the FeNiCo alloy annealed for 1 hour at (</w:t>
      </w:r>
      <w:r w:rsidRPr="00897CB8">
        <w:rPr>
          <w:rFonts w:ascii="Times New Roman" w:hAnsi="Times New Roman" w:hint="eastAsia"/>
          <w:b/>
        </w:rPr>
        <w:t>b</w:t>
      </w:r>
      <w:r w:rsidRPr="00897CB8">
        <w:rPr>
          <w:rFonts w:ascii="Times New Roman" w:hAnsi="Times New Roman"/>
          <w:b/>
        </w:rPr>
        <w:t>) 500 °C, (</w:t>
      </w:r>
      <w:r w:rsidRPr="00897CB8">
        <w:rPr>
          <w:rFonts w:ascii="Times New Roman" w:hAnsi="Times New Roman" w:hint="eastAsia"/>
          <w:b/>
        </w:rPr>
        <w:t>c</w:t>
      </w:r>
      <w:r w:rsidRPr="00897CB8">
        <w:rPr>
          <w:rFonts w:ascii="Times New Roman" w:hAnsi="Times New Roman"/>
          <w:b/>
        </w:rPr>
        <w:t>) 600 °C, and (</w:t>
      </w:r>
      <w:r w:rsidRPr="00897CB8">
        <w:rPr>
          <w:rFonts w:ascii="Times New Roman" w:hAnsi="Times New Roman" w:hint="eastAsia"/>
          <w:b/>
        </w:rPr>
        <w:t>d</w:t>
      </w:r>
      <w:r w:rsidRPr="00897CB8">
        <w:rPr>
          <w:rFonts w:ascii="Times New Roman" w:hAnsi="Times New Roman"/>
          <w:b/>
        </w:rPr>
        <w:t>) 800 °C after cold rolling.</w:t>
      </w:r>
    </w:p>
    <w:p w:rsidR="00C231FE" w:rsidRPr="00897CB8" w:rsidRDefault="00C231FE" w:rsidP="00897CB8">
      <w:pPr>
        <w:jc w:val="center"/>
        <w:rPr>
          <w:rFonts w:ascii="Times New Roman" w:hAnsi="Times New Roman" w:cs="Times New Roman"/>
          <w:b/>
        </w:rPr>
      </w:pPr>
    </w:p>
    <w:p w:rsidR="00C231FE" w:rsidRPr="00897CB8" w:rsidRDefault="00C231FE" w:rsidP="00897CB8">
      <w:pPr>
        <w:jc w:val="center"/>
        <w:rPr>
          <w:rFonts w:ascii="Times New Roman" w:hAnsi="Times New Roman" w:cs="Times New Roman"/>
          <w:b/>
        </w:rPr>
      </w:pPr>
    </w:p>
    <w:p w:rsidR="00C231FE" w:rsidRPr="00897CB8" w:rsidRDefault="00C231FE" w:rsidP="00897CB8">
      <w:pPr>
        <w:jc w:val="center"/>
        <w:rPr>
          <w:rFonts w:ascii="Times New Roman" w:hAnsi="Times New Roman" w:cs="Times New Roman"/>
          <w:b/>
        </w:rPr>
      </w:pPr>
    </w:p>
    <w:p w:rsidR="00C231FE" w:rsidRPr="00897CB8" w:rsidRDefault="00C231FE"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p>
    <w:p w:rsidR="00C231FE"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5791200" cy="5041900"/>
            <wp:effectExtent l="19050" t="0" r="0" b="0"/>
            <wp:docPr id="9" name="Picture 8" descr="Fig 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tif"/>
                    <pic:cNvPicPr/>
                  </pic:nvPicPr>
                  <pic:blipFill>
                    <a:blip r:embed="rId21" cstate="print"/>
                    <a:stretch>
                      <a:fillRect/>
                    </a:stretch>
                  </pic:blipFill>
                  <pic:spPr>
                    <a:xfrm>
                      <a:off x="0" y="0"/>
                      <a:ext cx="5791200" cy="5041900"/>
                    </a:xfrm>
                    <a:prstGeom prst="rect">
                      <a:avLst/>
                    </a:prstGeom>
                  </pic:spPr>
                </pic:pic>
              </a:graphicData>
            </a:graphic>
          </wp:inline>
        </w:drawing>
      </w:r>
    </w:p>
    <w:p w:rsidR="00C231FE" w:rsidRPr="00897CB8" w:rsidRDefault="00C231FE" w:rsidP="00897CB8">
      <w:pPr>
        <w:jc w:val="center"/>
        <w:rPr>
          <w:rFonts w:ascii="Times New Roman" w:hAnsi="Times New Roman" w:cs="Times New Roman"/>
          <w:b/>
        </w:rPr>
      </w:pPr>
      <w:r w:rsidRPr="00897CB8">
        <w:rPr>
          <w:rFonts w:ascii="Times New Roman" w:hAnsi="Times New Roman" w:hint="eastAsia"/>
          <w:b/>
          <w:bCs/>
        </w:rPr>
        <w:t xml:space="preserve">Fig. </w:t>
      </w:r>
      <w:r w:rsidR="006C7526" w:rsidRPr="00897CB8">
        <w:rPr>
          <w:rFonts w:ascii="Times New Roman" w:hAnsi="Times New Roman" w:hint="eastAsia"/>
          <w:b/>
          <w:bCs/>
        </w:rPr>
        <w:t>1.</w:t>
      </w:r>
      <w:r w:rsidRPr="00897CB8">
        <w:rPr>
          <w:rFonts w:ascii="Times New Roman" w:hAnsi="Times New Roman" w:hint="eastAsia"/>
          <w:b/>
          <w:bCs/>
        </w:rPr>
        <w:t xml:space="preserve">9. </w:t>
      </w:r>
      <w:r w:rsidRPr="00897CB8">
        <w:rPr>
          <w:rFonts w:ascii="Times New Roman" w:hAnsi="Times New Roman"/>
          <w:b/>
        </w:rPr>
        <w:t>Grain sizes of the recrystallized equiatomic alloys</w:t>
      </w:r>
      <w:r w:rsidRPr="00897CB8">
        <w:rPr>
          <w:rFonts w:ascii="Times New Roman" w:hAnsi="Times New Roman" w:hint="eastAsia"/>
          <w:b/>
        </w:rPr>
        <w:t xml:space="preserve"> and pure Ni </w:t>
      </w:r>
      <w:r w:rsidRPr="00897CB8">
        <w:rPr>
          <w:rFonts w:ascii="Times New Roman" w:hAnsi="Times New Roman"/>
          <w:b/>
        </w:rPr>
        <w:t>after</w:t>
      </w:r>
      <w:r w:rsidR="00B87ED8">
        <w:rPr>
          <w:rFonts w:ascii="Times New Roman" w:hAnsi="Times New Roman" w:hint="eastAsia"/>
          <w:b/>
        </w:rPr>
        <w:t xml:space="preserve"> </w:t>
      </w:r>
      <w:r w:rsidRPr="00897CB8">
        <w:rPr>
          <w:rFonts w:ascii="Times New Roman" w:hAnsi="Times New Roman"/>
          <w:b/>
        </w:rPr>
        <w:t>annealing for 1 h at different temperatures. Inset shows an example of abnormal grain growthin</w:t>
      </w:r>
      <w:r w:rsidRPr="00897CB8">
        <w:rPr>
          <w:rFonts w:ascii="Times New Roman" w:hAnsi="Times New Roman" w:hint="eastAsia"/>
          <w:b/>
        </w:rPr>
        <w:t xml:space="preserve"> pure Ni </w:t>
      </w:r>
      <w:r w:rsidRPr="00897CB8">
        <w:rPr>
          <w:rFonts w:ascii="Times New Roman" w:hAnsi="Times New Roman"/>
          <w:b/>
        </w:rPr>
        <w:t>after 1-h anneal</w:t>
      </w:r>
      <w:r w:rsidRPr="00897CB8">
        <w:rPr>
          <w:rFonts w:ascii="Times New Roman" w:hAnsi="Times New Roman" w:hint="eastAsia"/>
          <w:b/>
        </w:rPr>
        <w:t xml:space="preserve"> at 500 </w:t>
      </w:r>
      <w:r w:rsidRPr="00897CB8">
        <w:rPr>
          <w:rFonts w:ascii="Times New Roman" w:hAnsi="Times New Roman"/>
          <w:b/>
        </w:rPr>
        <w:t>°</w:t>
      </w:r>
      <w:r w:rsidRPr="00897CB8">
        <w:rPr>
          <w:rFonts w:ascii="Times New Roman" w:hAnsi="Times New Roman" w:hint="eastAsia"/>
          <w:b/>
        </w:rPr>
        <w:t>C</w:t>
      </w:r>
      <w:r w:rsidRPr="00897CB8">
        <w:rPr>
          <w:rFonts w:ascii="Times New Roman" w:hAnsi="Times New Roman"/>
          <w:b/>
        </w:rPr>
        <w:t xml:space="preserve">. The short arrows identify the four annealing temperatures at which abnormal grain growth was observed in </w:t>
      </w:r>
      <w:r w:rsidRPr="00897CB8">
        <w:rPr>
          <w:rFonts w:ascii="Times New Roman" w:hAnsi="Times New Roman" w:hint="eastAsia"/>
          <w:b/>
        </w:rPr>
        <w:t>FeNiCo</w:t>
      </w:r>
      <w:r w:rsidRPr="00897CB8">
        <w:rPr>
          <w:rFonts w:ascii="Times New Roman" w:hAnsi="Times New Roman"/>
          <w:b/>
        </w:rPr>
        <w:t xml:space="preserve"> and Ni.</w:t>
      </w:r>
    </w:p>
    <w:p w:rsidR="00C231FE" w:rsidRPr="00897CB8" w:rsidRDefault="00C231FE" w:rsidP="00897CB8">
      <w:pPr>
        <w:jc w:val="center"/>
        <w:rPr>
          <w:rFonts w:ascii="Times New Roman" w:hAnsi="Times New Roman"/>
          <w:b/>
          <w:bCs/>
        </w:rPr>
      </w:pPr>
    </w:p>
    <w:p w:rsidR="00EC2754" w:rsidRPr="00897CB8" w:rsidRDefault="00EC2754" w:rsidP="00897CB8">
      <w:pPr>
        <w:jc w:val="center"/>
        <w:rPr>
          <w:rFonts w:ascii="Times New Roman" w:hAnsi="Times New Roman" w:cs="Times New Roman"/>
          <w:b/>
        </w:rPr>
      </w:pPr>
    </w:p>
    <w:p w:rsidR="00EC27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5600700" cy="4965700"/>
            <wp:effectExtent l="19050" t="0" r="0" b="0"/>
            <wp:docPr id="10" name="Picture 9" descr="Fig 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TIF"/>
                    <pic:cNvPicPr/>
                  </pic:nvPicPr>
                  <pic:blipFill>
                    <a:blip r:embed="rId22" cstate="print"/>
                    <a:stretch>
                      <a:fillRect/>
                    </a:stretch>
                  </pic:blipFill>
                  <pic:spPr>
                    <a:xfrm>
                      <a:off x="0" y="0"/>
                      <a:ext cx="5600700" cy="4965700"/>
                    </a:xfrm>
                    <a:prstGeom prst="rect">
                      <a:avLst/>
                    </a:prstGeom>
                  </pic:spPr>
                </pic:pic>
              </a:graphicData>
            </a:graphic>
          </wp:inline>
        </w:drawing>
      </w:r>
    </w:p>
    <w:p w:rsidR="00C231FE" w:rsidRPr="00897CB8" w:rsidRDefault="00C231FE" w:rsidP="00897CB8">
      <w:pPr>
        <w:jc w:val="center"/>
        <w:rPr>
          <w:rFonts w:ascii="Times New Roman" w:hAnsi="Times New Roman"/>
          <w:b/>
          <w:color w:val="282828"/>
        </w:rPr>
      </w:pPr>
      <w:r w:rsidRPr="00897CB8">
        <w:rPr>
          <w:rFonts w:ascii="Times New Roman" w:hAnsi="Times New Roman" w:hint="eastAsia"/>
          <w:b/>
          <w:bCs/>
        </w:rPr>
        <w:t xml:space="preserve">Fig. </w:t>
      </w:r>
      <w:r w:rsidR="006C7526" w:rsidRPr="00897CB8">
        <w:rPr>
          <w:rFonts w:ascii="Times New Roman" w:hAnsi="Times New Roman" w:hint="eastAsia"/>
          <w:b/>
          <w:bCs/>
        </w:rPr>
        <w:t>1.</w:t>
      </w:r>
      <w:r w:rsidRPr="00897CB8">
        <w:rPr>
          <w:rFonts w:ascii="Times New Roman" w:hAnsi="Times New Roman" w:hint="eastAsia"/>
          <w:b/>
          <w:bCs/>
        </w:rPr>
        <w:t xml:space="preserve">10. </w:t>
      </w:r>
      <w:r w:rsidRPr="00897CB8">
        <w:rPr>
          <w:rFonts w:ascii="Times New Roman" w:hAnsi="Times New Roman"/>
          <w:b/>
        </w:rPr>
        <w:t>Grain size as a function ofannealing time at 900 °</w:t>
      </w:r>
      <w:r w:rsidRPr="00897CB8">
        <w:rPr>
          <w:rFonts w:ascii="Times New Roman" w:hAnsi="Times New Roman" w:hint="eastAsia"/>
          <w:b/>
        </w:rPr>
        <w:t>C</w:t>
      </w:r>
      <w:r w:rsidRPr="00897CB8">
        <w:rPr>
          <w:rFonts w:ascii="Times New Roman" w:hAnsi="Times New Roman"/>
          <w:b/>
        </w:rPr>
        <w:t xml:space="preserve"> for the equiatomic</w:t>
      </w:r>
      <w:r w:rsidR="00660F0E">
        <w:rPr>
          <w:rFonts w:ascii="Times New Roman" w:hAnsi="Times New Roman" w:hint="eastAsia"/>
          <w:b/>
        </w:rPr>
        <w:t xml:space="preserve"> </w:t>
      </w:r>
      <w:r w:rsidRPr="00897CB8">
        <w:rPr>
          <w:rFonts w:ascii="Times New Roman" w:hAnsi="Times New Roman"/>
          <w:b/>
        </w:rPr>
        <w:t>alloys.</w:t>
      </w:r>
    </w:p>
    <w:p w:rsidR="00C231FE" w:rsidRPr="00897CB8" w:rsidRDefault="00C231FE" w:rsidP="00897CB8">
      <w:pPr>
        <w:jc w:val="center"/>
        <w:rPr>
          <w:rFonts w:ascii="Times New Roman" w:hAnsi="Times New Roman"/>
          <w:b/>
        </w:rPr>
      </w:pPr>
    </w:p>
    <w:p w:rsidR="00C231FE" w:rsidRPr="00897CB8" w:rsidRDefault="00C231FE" w:rsidP="00897CB8">
      <w:pPr>
        <w:jc w:val="center"/>
        <w:rPr>
          <w:rFonts w:ascii="Times New Roman" w:hAnsi="Times New Roman"/>
          <w:b/>
        </w:rPr>
      </w:pPr>
    </w:p>
    <w:p w:rsidR="00DD6E54" w:rsidRPr="00897CB8" w:rsidRDefault="00EC2754" w:rsidP="00897CB8">
      <w:pPr>
        <w:jc w:val="center"/>
        <w:rPr>
          <w:rFonts w:ascii="Times New Roman" w:hAnsi="Times New Roman" w:cs="Times New Roman"/>
          <w:b/>
        </w:rPr>
      </w:pPr>
      <w:r w:rsidRPr="00897CB8">
        <w:rPr>
          <w:rFonts w:ascii="Times New Roman" w:hAnsi="Times New Roman" w:cs="Times New Roman"/>
          <w:b/>
          <w:noProof/>
        </w:rPr>
        <w:lastRenderedPageBreak/>
        <w:drawing>
          <wp:inline distT="0" distB="0" distL="0" distR="0">
            <wp:extent cx="2696649" cy="6582832"/>
            <wp:effectExtent l="19050" t="0" r="8451" b="0"/>
            <wp:docPr id="11" name="Picture 10" descr="Fig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tif"/>
                    <pic:cNvPicPr/>
                  </pic:nvPicPr>
                  <pic:blipFill>
                    <a:blip r:embed="rId23"/>
                    <a:stretch>
                      <a:fillRect/>
                    </a:stretch>
                  </pic:blipFill>
                  <pic:spPr>
                    <a:xfrm>
                      <a:off x="0" y="0"/>
                      <a:ext cx="2696649" cy="6582832"/>
                    </a:xfrm>
                    <a:prstGeom prst="rect">
                      <a:avLst/>
                    </a:prstGeom>
                  </pic:spPr>
                </pic:pic>
              </a:graphicData>
            </a:graphic>
          </wp:inline>
        </w:drawing>
      </w:r>
    </w:p>
    <w:p w:rsidR="00C231FE" w:rsidRPr="00897CB8" w:rsidRDefault="00C231FE" w:rsidP="00897CB8">
      <w:pPr>
        <w:jc w:val="center"/>
        <w:rPr>
          <w:rFonts w:ascii="Times New Roman" w:hAnsi="Times New Roman"/>
          <w:b/>
          <w:bCs/>
        </w:rPr>
      </w:pPr>
      <w:r w:rsidRPr="00897CB8">
        <w:rPr>
          <w:rFonts w:ascii="Times New Roman" w:hAnsi="Times New Roman"/>
          <w:b/>
        </w:rPr>
        <w:t>Fig</w:t>
      </w:r>
      <w:r w:rsidRPr="00897CB8">
        <w:rPr>
          <w:rFonts w:ascii="Times New Roman" w:hAnsi="Times New Roman" w:hint="eastAsia"/>
          <w:b/>
        </w:rPr>
        <w:t xml:space="preserve">. </w:t>
      </w:r>
      <w:r w:rsidR="006C7526" w:rsidRPr="00897CB8">
        <w:rPr>
          <w:rFonts w:ascii="Times New Roman" w:hAnsi="Times New Roman" w:hint="eastAsia"/>
          <w:b/>
        </w:rPr>
        <w:t>1.</w:t>
      </w:r>
      <w:r w:rsidRPr="00897CB8">
        <w:rPr>
          <w:rFonts w:ascii="Times New Roman" w:hAnsi="Times New Roman" w:hint="eastAsia"/>
          <w:b/>
        </w:rPr>
        <w:t>11</w:t>
      </w:r>
      <w:r w:rsidRPr="00897CB8">
        <w:rPr>
          <w:rFonts w:ascii="Times New Roman" w:hAnsi="Times New Roman"/>
          <w:b/>
        </w:rPr>
        <w:t>. (a) Microhardness as a function of grain size for the equiatomic alloys</w:t>
      </w:r>
      <w:r w:rsidRPr="00897CB8">
        <w:rPr>
          <w:rFonts w:ascii="Times New Roman" w:hAnsi="Times New Roman" w:hint="eastAsia"/>
          <w:b/>
        </w:rPr>
        <w:t xml:space="preserve"> and pure Ni</w:t>
      </w:r>
      <w:r w:rsidRPr="00897CB8">
        <w:rPr>
          <w:rFonts w:ascii="Times New Roman" w:hAnsi="Times New Roman"/>
          <w:b/>
        </w:rPr>
        <w:t>. Magnified views are shown in (b) for FeNi and FeNiCo, and (c) for Ni.</w:t>
      </w:r>
    </w:p>
    <w:p w:rsidR="00A95ADF" w:rsidRDefault="00C231FE" w:rsidP="00864639">
      <w:pPr>
        <w:jc w:val="center"/>
        <w:rPr>
          <w:rFonts w:ascii="Times New Roman" w:hAnsi="Times New Roman"/>
          <w:b/>
          <w:bCs/>
          <w:sz w:val="24"/>
          <w:szCs w:val="24"/>
        </w:rPr>
      </w:pPr>
      <w:r>
        <w:rPr>
          <w:rFonts w:ascii="Times New Roman" w:hAnsi="Times New Roman"/>
          <w:b/>
          <w:bCs/>
          <w:sz w:val="24"/>
          <w:szCs w:val="24"/>
        </w:rPr>
        <w:br w:type="page"/>
      </w:r>
    </w:p>
    <w:p w:rsidR="00E80A97" w:rsidRDefault="00E80A97" w:rsidP="00864639">
      <w:pPr>
        <w:jc w:val="center"/>
        <w:rPr>
          <w:rFonts w:ascii="Times New Roman" w:hAnsi="Times New Roman"/>
          <w:b/>
          <w:bCs/>
          <w:sz w:val="24"/>
          <w:szCs w:val="24"/>
        </w:rPr>
      </w:pPr>
    </w:p>
    <w:p w:rsidR="00E80A97" w:rsidRDefault="00E80A97" w:rsidP="00864639">
      <w:pPr>
        <w:jc w:val="center"/>
        <w:rPr>
          <w:rFonts w:ascii="Times New Roman" w:hAnsi="Times New Roman"/>
          <w:b/>
          <w:bCs/>
          <w:sz w:val="24"/>
          <w:szCs w:val="24"/>
        </w:rPr>
      </w:pPr>
    </w:p>
    <w:p w:rsidR="00E80A97" w:rsidRDefault="00E80A97" w:rsidP="00864639">
      <w:pPr>
        <w:jc w:val="center"/>
        <w:rPr>
          <w:rFonts w:ascii="Times New Roman" w:hAnsi="Times New Roman"/>
          <w:b/>
          <w:bCs/>
          <w:sz w:val="24"/>
          <w:szCs w:val="24"/>
        </w:rPr>
      </w:pPr>
    </w:p>
    <w:p w:rsidR="00E80A97" w:rsidRDefault="00E80A97" w:rsidP="00864639">
      <w:pPr>
        <w:jc w:val="center"/>
        <w:rPr>
          <w:rFonts w:ascii="Times New Roman" w:hAnsi="Times New Roman"/>
          <w:b/>
          <w:bCs/>
          <w:sz w:val="24"/>
          <w:szCs w:val="24"/>
        </w:rPr>
      </w:pPr>
    </w:p>
    <w:p w:rsidR="00E80A97" w:rsidRDefault="00E80A97" w:rsidP="00864639">
      <w:pPr>
        <w:jc w:val="center"/>
        <w:rPr>
          <w:rFonts w:ascii="Times New Roman" w:hAnsi="Times New Roman"/>
          <w:b/>
          <w:bCs/>
          <w:sz w:val="24"/>
          <w:szCs w:val="24"/>
        </w:rPr>
      </w:pPr>
    </w:p>
    <w:p w:rsidR="00E80A97" w:rsidRDefault="00E80A97" w:rsidP="00864639">
      <w:pPr>
        <w:jc w:val="center"/>
        <w:rPr>
          <w:rFonts w:ascii="Times New Roman" w:hAnsi="Times New Roman"/>
          <w:b/>
          <w:bCs/>
          <w:sz w:val="24"/>
          <w:szCs w:val="24"/>
        </w:rPr>
      </w:pPr>
    </w:p>
    <w:p w:rsidR="00441383" w:rsidRPr="00864639" w:rsidRDefault="00441383" w:rsidP="00864639">
      <w:pPr>
        <w:jc w:val="center"/>
        <w:rPr>
          <w:rFonts w:ascii="Times New Roman" w:hAnsi="Times New Roman"/>
          <w:b/>
          <w:bCs/>
          <w:sz w:val="24"/>
          <w:szCs w:val="24"/>
        </w:rPr>
      </w:pPr>
      <w:r w:rsidRPr="007A56D5">
        <w:rPr>
          <w:rFonts w:ascii="Times New Roman" w:hAnsi="Times New Roman" w:hint="eastAsia"/>
          <w:b/>
          <w:sz w:val="24"/>
          <w:szCs w:val="24"/>
        </w:rPr>
        <w:t>CHAPTER II</w:t>
      </w:r>
    </w:p>
    <w:p w:rsidR="00727963" w:rsidRPr="0089121F" w:rsidRDefault="00DD6E54" w:rsidP="00727963">
      <w:pPr>
        <w:spacing w:line="480" w:lineRule="auto"/>
        <w:jc w:val="center"/>
        <w:rPr>
          <w:rFonts w:ascii="Times New Roman" w:eastAsia="SimSun" w:hAnsi="Times New Roman" w:cs="Times New Roman"/>
          <w:b/>
          <w:sz w:val="24"/>
          <w:szCs w:val="24"/>
        </w:rPr>
      </w:pPr>
      <w:r w:rsidRPr="0089121F">
        <w:rPr>
          <w:rFonts w:ascii="Times New Roman" w:hAnsi="Times New Roman"/>
          <w:b/>
          <w:sz w:val="24"/>
          <w:szCs w:val="24"/>
        </w:rPr>
        <w:t>Temperature</w:t>
      </w:r>
      <w:r w:rsidR="00937BCE">
        <w:rPr>
          <w:rFonts w:ascii="Times New Roman" w:hAnsi="Times New Roman" w:hint="eastAsia"/>
          <w:b/>
          <w:sz w:val="24"/>
          <w:szCs w:val="24"/>
        </w:rPr>
        <w:t xml:space="preserve"> </w:t>
      </w:r>
      <w:r>
        <w:rPr>
          <w:rFonts w:ascii="Times New Roman" w:hAnsi="Times New Roman"/>
          <w:b/>
          <w:sz w:val="24"/>
          <w:szCs w:val="24"/>
        </w:rPr>
        <w:t>Dependence of</w:t>
      </w:r>
      <w:r w:rsidR="00937BCE">
        <w:rPr>
          <w:rFonts w:ascii="Times New Roman" w:hAnsi="Times New Roman" w:hint="eastAsia"/>
          <w:b/>
          <w:sz w:val="24"/>
          <w:szCs w:val="24"/>
        </w:rPr>
        <w:t xml:space="preserve"> </w:t>
      </w:r>
      <w:r>
        <w:rPr>
          <w:rFonts w:ascii="Times New Roman" w:hAnsi="Times New Roman"/>
          <w:b/>
          <w:sz w:val="24"/>
          <w:szCs w:val="24"/>
        </w:rPr>
        <w:t>the Mechanical Properties</w:t>
      </w:r>
      <w:r w:rsidRPr="0089121F">
        <w:rPr>
          <w:rFonts w:ascii="Times New Roman" w:hAnsi="Times New Roman"/>
          <w:b/>
          <w:sz w:val="24"/>
          <w:szCs w:val="24"/>
        </w:rPr>
        <w:t xml:space="preserve"> of </w:t>
      </w:r>
      <w:r w:rsidR="00727963">
        <w:rPr>
          <w:rFonts w:ascii="Times New Roman" w:eastAsia="SimSun" w:hAnsi="Times New Roman" w:cs="Times New Roman"/>
          <w:b/>
          <w:sz w:val="24"/>
          <w:szCs w:val="24"/>
        </w:rPr>
        <w:t>Equiatomic</w:t>
      </w:r>
      <w:r w:rsidR="00727963" w:rsidRPr="0089121F">
        <w:rPr>
          <w:rFonts w:ascii="Times New Roman" w:eastAsia="SimSun" w:hAnsi="Times New Roman" w:cs="Times New Roman"/>
          <w:b/>
          <w:sz w:val="24"/>
          <w:szCs w:val="24"/>
        </w:rPr>
        <w:t xml:space="preserve"> Solid Solution Alloys</w:t>
      </w:r>
      <w:r w:rsidR="00937BCE">
        <w:rPr>
          <w:rFonts w:ascii="Times New Roman" w:eastAsia="SimSun" w:hAnsi="Times New Roman" w:cs="Times New Roman" w:hint="eastAsia"/>
          <w:b/>
          <w:sz w:val="24"/>
          <w:szCs w:val="24"/>
        </w:rPr>
        <w:t xml:space="preserve"> </w:t>
      </w:r>
      <w:r w:rsidR="00727963">
        <w:rPr>
          <w:rFonts w:ascii="Times New Roman" w:eastAsia="SimSun" w:hAnsi="Times New Roman" w:cs="Times New Roman"/>
          <w:b/>
          <w:sz w:val="24"/>
          <w:szCs w:val="24"/>
        </w:rPr>
        <w:t xml:space="preserve">with </w:t>
      </w:r>
      <w:r w:rsidR="00727963" w:rsidRPr="0089121F">
        <w:rPr>
          <w:rFonts w:ascii="Times New Roman" w:eastAsia="SimSun" w:hAnsi="Times New Roman" w:cs="Times New Roman"/>
          <w:b/>
          <w:sz w:val="24"/>
          <w:szCs w:val="24"/>
        </w:rPr>
        <w:t>FCC</w:t>
      </w:r>
      <w:r w:rsidR="00727963">
        <w:rPr>
          <w:rFonts w:ascii="Times New Roman" w:eastAsia="SimSun" w:hAnsi="Times New Roman" w:cs="Times New Roman"/>
          <w:b/>
          <w:sz w:val="24"/>
          <w:szCs w:val="24"/>
        </w:rPr>
        <w:t xml:space="preserve"> Crystal </w:t>
      </w:r>
      <w:r w:rsidR="00727963" w:rsidRPr="0089121F">
        <w:rPr>
          <w:rFonts w:ascii="Times New Roman" w:eastAsia="SimSun" w:hAnsi="Times New Roman" w:cs="Times New Roman"/>
          <w:b/>
          <w:sz w:val="24"/>
          <w:szCs w:val="24"/>
        </w:rPr>
        <w:t>Structure</w:t>
      </w:r>
      <w:r w:rsidR="00727963">
        <w:rPr>
          <w:rFonts w:ascii="Times New Roman" w:eastAsia="SimSun" w:hAnsi="Times New Roman" w:cs="Times New Roman"/>
          <w:b/>
          <w:sz w:val="24"/>
          <w:szCs w:val="24"/>
        </w:rPr>
        <w:t>s</w:t>
      </w:r>
    </w:p>
    <w:p w:rsidR="00DD6E54" w:rsidRPr="0089121F" w:rsidRDefault="00DD6E54" w:rsidP="00441383">
      <w:pPr>
        <w:spacing w:line="480" w:lineRule="auto"/>
        <w:jc w:val="center"/>
        <w:rPr>
          <w:rFonts w:ascii="Times New Roman" w:hAnsi="Times New Roman"/>
          <w:b/>
          <w:sz w:val="24"/>
          <w:szCs w:val="24"/>
        </w:rPr>
      </w:pPr>
    </w:p>
    <w:p w:rsidR="00DD6E54" w:rsidRPr="0089121F" w:rsidRDefault="00DD6E54" w:rsidP="00DD6E54">
      <w:pPr>
        <w:spacing w:line="480" w:lineRule="auto"/>
        <w:jc w:val="both"/>
        <w:rPr>
          <w:rFonts w:ascii="Times New Roman" w:hAnsi="Times New Roman"/>
          <w:b/>
          <w:sz w:val="24"/>
          <w:szCs w:val="24"/>
        </w:rPr>
      </w:pPr>
    </w:p>
    <w:p w:rsidR="00441383" w:rsidRDefault="00441383" w:rsidP="00DD6E54">
      <w:pPr>
        <w:spacing w:line="480" w:lineRule="auto"/>
        <w:jc w:val="both"/>
        <w:rPr>
          <w:rFonts w:ascii="Times New Roman" w:hAnsi="Times New Roman"/>
          <w:b/>
          <w:sz w:val="24"/>
          <w:szCs w:val="24"/>
        </w:rPr>
      </w:pPr>
    </w:p>
    <w:p w:rsidR="00441383" w:rsidRDefault="00441383">
      <w:pPr>
        <w:rPr>
          <w:rFonts w:ascii="Times New Roman" w:hAnsi="Times New Roman"/>
          <w:b/>
          <w:sz w:val="24"/>
          <w:szCs w:val="24"/>
        </w:rPr>
      </w:pPr>
      <w:r>
        <w:rPr>
          <w:rFonts w:ascii="Times New Roman" w:hAnsi="Times New Roman"/>
          <w:b/>
          <w:sz w:val="24"/>
          <w:szCs w:val="24"/>
        </w:rPr>
        <w:br w:type="page"/>
      </w:r>
    </w:p>
    <w:p w:rsidR="00727963" w:rsidRDefault="00441383" w:rsidP="00727963">
      <w:pPr>
        <w:spacing w:line="360" w:lineRule="auto"/>
        <w:ind w:firstLine="245"/>
        <w:jc w:val="both"/>
        <w:rPr>
          <w:rFonts w:ascii="Times New Roman" w:hAnsi="Times New Roman"/>
          <w:i/>
          <w:sz w:val="24"/>
          <w:szCs w:val="24"/>
        </w:rPr>
      </w:pPr>
      <w:r w:rsidRPr="008F567C">
        <w:rPr>
          <w:rFonts w:ascii="Times New Roman" w:hAnsi="Times New Roman"/>
          <w:sz w:val="24"/>
          <w:szCs w:val="24"/>
        </w:rPr>
        <w:lastRenderedPageBreak/>
        <w:t>A</w:t>
      </w:r>
      <w:r w:rsidRPr="008F567C">
        <w:rPr>
          <w:rFonts w:ascii="Times New Roman" w:hAnsi="Times New Roman" w:hint="eastAsia"/>
          <w:sz w:val="24"/>
          <w:szCs w:val="24"/>
        </w:rPr>
        <w:t xml:space="preserve"> version of this chapter was </w:t>
      </w:r>
      <w:r>
        <w:rPr>
          <w:rFonts w:ascii="Times New Roman" w:hAnsi="Times New Roman" w:hint="eastAsia"/>
          <w:sz w:val="24"/>
          <w:szCs w:val="24"/>
        </w:rPr>
        <w:t>submitted</w:t>
      </w:r>
      <w:r w:rsidRPr="008F567C">
        <w:rPr>
          <w:rFonts w:ascii="Times New Roman" w:hAnsi="Times New Roman" w:hint="eastAsia"/>
          <w:sz w:val="24"/>
          <w:szCs w:val="24"/>
        </w:rPr>
        <w:t xml:space="preserve"> by Z</w:t>
      </w:r>
      <w:r w:rsidR="00025BB0">
        <w:rPr>
          <w:rFonts w:ascii="Times New Roman" w:hAnsi="Times New Roman" w:hint="eastAsia"/>
          <w:sz w:val="24"/>
          <w:szCs w:val="24"/>
        </w:rPr>
        <w:t xml:space="preserve">. </w:t>
      </w:r>
      <w:r w:rsidRPr="008F567C">
        <w:rPr>
          <w:rFonts w:ascii="Times New Roman" w:hAnsi="Times New Roman" w:hint="eastAsia"/>
          <w:sz w:val="24"/>
          <w:szCs w:val="24"/>
        </w:rPr>
        <w:t xml:space="preserve">Wu, </w:t>
      </w:r>
      <w:r>
        <w:rPr>
          <w:rFonts w:ascii="Times New Roman" w:hAnsi="Times New Roman"/>
          <w:sz w:val="24"/>
          <w:szCs w:val="24"/>
        </w:rPr>
        <w:t>H</w:t>
      </w:r>
      <w:r w:rsidR="00025BB0">
        <w:rPr>
          <w:rFonts w:ascii="Times New Roman" w:hAnsi="Times New Roman" w:hint="eastAsia"/>
          <w:sz w:val="24"/>
          <w:szCs w:val="24"/>
        </w:rPr>
        <w:t xml:space="preserve">. </w:t>
      </w:r>
      <w:r w:rsidRPr="00C21FCE">
        <w:rPr>
          <w:rFonts w:ascii="Times New Roman" w:hAnsi="Times New Roman"/>
          <w:sz w:val="24"/>
          <w:szCs w:val="24"/>
        </w:rPr>
        <w:t>Bei</w:t>
      </w:r>
      <w:r w:rsidR="00874915">
        <w:rPr>
          <w:rFonts w:ascii="Times New Roman" w:hAnsi="Times New Roman"/>
          <w:sz w:val="24"/>
          <w:szCs w:val="24"/>
        </w:rPr>
        <w:t>,</w:t>
      </w:r>
      <w:r w:rsidR="00025BB0">
        <w:rPr>
          <w:rFonts w:ascii="Times New Roman" w:hAnsi="Times New Roman" w:hint="eastAsia"/>
          <w:sz w:val="24"/>
          <w:szCs w:val="24"/>
        </w:rPr>
        <w:t xml:space="preserve"> </w:t>
      </w:r>
      <w:r>
        <w:rPr>
          <w:rFonts w:ascii="Times New Roman" w:hAnsi="Times New Roman"/>
          <w:sz w:val="24"/>
          <w:szCs w:val="24"/>
        </w:rPr>
        <w:t>G.M</w:t>
      </w:r>
      <w:r w:rsidR="00025BB0">
        <w:rPr>
          <w:rFonts w:ascii="Times New Roman" w:hAnsi="Times New Roman" w:hint="eastAsia"/>
          <w:sz w:val="24"/>
          <w:szCs w:val="24"/>
        </w:rPr>
        <w:t>.</w:t>
      </w:r>
      <w:r w:rsidRPr="00C21FCE">
        <w:rPr>
          <w:rFonts w:ascii="Times New Roman" w:hAnsi="Times New Roman"/>
          <w:sz w:val="24"/>
          <w:szCs w:val="24"/>
        </w:rPr>
        <w:t xml:space="preserve"> Pharr</w:t>
      </w:r>
      <w:r>
        <w:rPr>
          <w:rFonts w:ascii="Times New Roman" w:hAnsi="Times New Roman"/>
          <w:sz w:val="24"/>
          <w:szCs w:val="24"/>
        </w:rPr>
        <w:t>, E.P</w:t>
      </w:r>
      <w:r w:rsidR="00025BB0">
        <w:rPr>
          <w:rFonts w:ascii="Times New Roman" w:hAnsi="Times New Roman" w:hint="eastAsia"/>
          <w:sz w:val="24"/>
          <w:szCs w:val="24"/>
        </w:rPr>
        <w:t xml:space="preserve">. </w:t>
      </w:r>
      <w:r w:rsidRPr="00C21FCE">
        <w:rPr>
          <w:rFonts w:ascii="Times New Roman" w:hAnsi="Times New Roman"/>
          <w:sz w:val="24"/>
          <w:szCs w:val="24"/>
        </w:rPr>
        <w:t>George</w:t>
      </w:r>
      <w:r>
        <w:rPr>
          <w:rFonts w:ascii="Times New Roman" w:hAnsi="Times New Roman" w:hint="eastAsia"/>
          <w:sz w:val="24"/>
          <w:szCs w:val="24"/>
        </w:rPr>
        <w:t xml:space="preserve"> in 2014:</w:t>
      </w:r>
    </w:p>
    <w:p w:rsidR="00441383" w:rsidRPr="00727963" w:rsidRDefault="00441383" w:rsidP="00727963">
      <w:pPr>
        <w:spacing w:line="360" w:lineRule="auto"/>
        <w:ind w:firstLine="245"/>
        <w:jc w:val="both"/>
        <w:rPr>
          <w:rFonts w:ascii="Times New Roman" w:hAnsi="Times New Roman"/>
          <w:i/>
          <w:sz w:val="24"/>
          <w:szCs w:val="24"/>
        </w:rPr>
      </w:pPr>
      <w:r w:rsidRPr="00F516E7">
        <w:rPr>
          <w:rFonts w:ascii="Times New Roman" w:hAnsi="Times New Roman" w:hint="eastAsia"/>
          <w:i/>
          <w:sz w:val="24"/>
          <w:szCs w:val="24"/>
        </w:rPr>
        <w:t xml:space="preserve">Z. Wu, </w:t>
      </w:r>
      <w:r w:rsidRPr="00F516E7">
        <w:rPr>
          <w:rFonts w:ascii="Times New Roman" w:hAnsi="Times New Roman"/>
          <w:i/>
          <w:sz w:val="24"/>
          <w:szCs w:val="24"/>
        </w:rPr>
        <w:t>H</w:t>
      </w:r>
      <w:r w:rsidRPr="00F516E7">
        <w:rPr>
          <w:rFonts w:ascii="Times New Roman" w:hAnsi="Times New Roman" w:hint="eastAsia"/>
          <w:i/>
          <w:sz w:val="24"/>
          <w:szCs w:val="24"/>
        </w:rPr>
        <w:t xml:space="preserve">. </w:t>
      </w:r>
      <w:r w:rsidRPr="00F516E7">
        <w:rPr>
          <w:rFonts w:ascii="Times New Roman" w:hAnsi="Times New Roman"/>
          <w:i/>
          <w:sz w:val="24"/>
          <w:szCs w:val="24"/>
        </w:rPr>
        <w:t>Bei, G.M</w:t>
      </w:r>
      <w:r w:rsidRPr="00F516E7">
        <w:rPr>
          <w:rFonts w:ascii="Times New Roman" w:hAnsi="Times New Roman" w:hint="eastAsia"/>
          <w:i/>
          <w:sz w:val="24"/>
          <w:szCs w:val="24"/>
        </w:rPr>
        <w:t>.</w:t>
      </w:r>
      <w:r w:rsidRPr="00F516E7">
        <w:rPr>
          <w:rFonts w:ascii="Times New Roman" w:hAnsi="Times New Roman"/>
          <w:i/>
          <w:sz w:val="24"/>
          <w:szCs w:val="24"/>
        </w:rPr>
        <w:t xml:space="preserve"> Pharr, E.P</w:t>
      </w:r>
      <w:r w:rsidRPr="00F516E7">
        <w:rPr>
          <w:rFonts w:ascii="Times New Roman" w:hAnsi="Times New Roman" w:hint="eastAsia"/>
          <w:i/>
          <w:sz w:val="24"/>
          <w:szCs w:val="24"/>
        </w:rPr>
        <w:t xml:space="preserve">. </w:t>
      </w:r>
      <w:r w:rsidRPr="00F516E7">
        <w:rPr>
          <w:rFonts w:ascii="Times New Roman" w:hAnsi="Times New Roman"/>
          <w:i/>
          <w:sz w:val="24"/>
          <w:szCs w:val="24"/>
        </w:rPr>
        <w:t>George</w:t>
      </w:r>
      <w:r w:rsidR="00727963">
        <w:rPr>
          <w:rFonts w:ascii="Times New Roman" w:hAnsi="Times New Roman" w:hint="eastAsia"/>
          <w:i/>
          <w:sz w:val="24"/>
          <w:szCs w:val="24"/>
        </w:rPr>
        <w:t>.</w:t>
      </w:r>
      <w:r w:rsidR="00025BB0">
        <w:rPr>
          <w:rFonts w:ascii="Times New Roman" w:hAnsi="Times New Roman" w:hint="eastAsia"/>
          <w:i/>
          <w:sz w:val="24"/>
          <w:szCs w:val="24"/>
        </w:rPr>
        <w:t xml:space="preserve"> </w:t>
      </w:r>
      <w:r w:rsidR="00727963" w:rsidRPr="00727963">
        <w:rPr>
          <w:rFonts w:ascii="Times New Roman" w:hAnsi="Times New Roman"/>
          <w:i/>
          <w:sz w:val="24"/>
          <w:szCs w:val="24"/>
        </w:rPr>
        <w:t>Temperature</w:t>
      </w:r>
      <w:r w:rsidR="00025BB0">
        <w:rPr>
          <w:rFonts w:ascii="Times New Roman" w:hAnsi="Times New Roman" w:hint="eastAsia"/>
          <w:i/>
          <w:sz w:val="24"/>
          <w:szCs w:val="24"/>
        </w:rPr>
        <w:t xml:space="preserve"> </w:t>
      </w:r>
      <w:r w:rsidR="00727963" w:rsidRPr="00727963">
        <w:rPr>
          <w:rFonts w:ascii="Times New Roman" w:hAnsi="Times New Roman"/>
          <w:i/>
          <w:sz w:val="24"/>
          <w:szCs w:val="24"/>
        </w:rPr>
        <w:t>Dependence of</w:t>
      </w:r>
      <w:r w:rsidR="00025BB0">
        <w:rPr>
          <w:rFonts w:ascii="Times New Roman" w:hAnsi="Times New Roman" w:hint="eastAsia"/>
          <w:i/>
          <w:sz w:val="24"/>
          <w:szCs w:val="24"/>
        </w:rPr>
        <w:t xml:space="preserve"> </w:t>
      </w:r>
      <w:r w:rsidR="00727963" w:rsidRPr="00727963">
        <w:rPr>
          <w:rFonts w:ascii="Times New Roman" w:hAnsi="Times New Roman"/>
          <w:i/>
          <w:sz w:val="24"/>
          <w:szCs w:val="24"/>
        </w:rPr>
        <w:t>the Mechanical Properties of Equiatomic Solid Solution Alloys with FCC Crystal Structures</w:t>
      </w:r>
      <w:r w:rsidRPr="00F516E7">
        <w:rPr>
          <w:rFonts w:ascii="Times New Roman" w:hAnsi="Times New Roman" w:hint="eastAsia"/>
          <w:i/>
          <w:sz w:val="24"/>
          <w:szCs w:val="24"/>
        </w:rPr>
        <w:t xml:space="preserve">. </w:t>
      </w:r>
      <w:r>
        <w:rPr>
          <w:rFonts w:ascii="Times New Roman" w:hAnsi="Times New Roman" w:hint="eastAsia"/>
          <w:i/>
          <w:sz w:val="24"/>
          <w:szCs w:val="24"/>
        </w:rPr>
        <w:t>Submitted to Acta Mater</w:t>
      </w:r>
      <w:r w:rsidRPr="00F516E7">
        <w:rPr>
          <w:rFonts w:ascii="Times New Roman" w:hAnsi="Times New Roman"/>
          <w:i/>
          <w:sz w:val="24"/>
          <w:szCs w:val="24"/>
        </w:rPr>
        <w:t>.</w:t>
      </w:r>
    </w:p>
    <w:p w:rsidR="00441383" w:rsidRDefault="00441383" w:rsidP="00441383">
      <w:pPr>
        <w:spacing w:line="240" w:lineRule="auto"/>
        <w:jc w:val="both"/>
        <w:rPr>
          <w:rFonts w:ascii="Times New Roman" w:hAnsi="Times New Roman"/>
          <w:sz w:val="24"/>
          <w:szCs w:val="24"/>
        </w:rPr>
      </w:pPr>
      <w:r>
        <w:rPr>
          <w:rFonts w:ascii="Times New Roman" w:hAnsi="Times New Roman" w:hint="eastAsia"/>
          <w:sz w:val="24"/>
          <w:szCs w:val="24"/>
        </w:rPr>
        <w:t>Authors:</w:t>
      </w:r>
    </w:p>
    <w:p w:rsidR="00441383" w:rsidRDefault="00441383" w:rsidP="00441383">
      <w:pPr>
        <w:spacing w:line="240" w:lineRule="auto"/>
        <w:jc w:val="both"/>
        <w:rPr>
          <w:rFonts w:ascii="Times New Roman" w:hAnsi="Times New Roman"/>
          <w:sz w:val="24"/>
          <w:szCs w:val="24"/>
        </w:rPr>
      </w:pPr>
      <w:r w:rsidRPr="008F567C">
        <w:rPr>
          <w:rFonts w:ascii="Times New Roman" w:hAnsi="Times New Roman" w:hint="eastAsia"/>
          <w:sz w:val="24"/>
          <w:szCs w:val="24"/>
        </w:rPr>
        <w:t>Z</w:t>
      </w:r>
      <w:r>
        <w:rPr>
          <w:rFonts w:ascii="Times New Roman" w:hAnsi="Times New Roman" w:hint="eastAsia"/>
          <w:sz w:val="24"/>
          <w:szCs w:val="24"/>
        </w:rPr>
        <w:t xml:space="preserve">. </w:t>
      </w:r>
      <w:r w:rsidRPr="008F567C">
        <w:rPr>
          <w:rFonts w:ascii="Times New Roman" w:hAnsi="Times New Roman" w:hint="eastAsia"/>
          <w:sz w:val="24"/>
          <w:szCs w:val="24"/>
        </w:rPr>
        <w:t>Wu</w:t>
      </w:r>
    </w:p>
    <w:p w:rsidR="00441383" w:rsidRPr="00F516E7" w:rsidRDefault="00441383" w:rsidP="00441383">
      <w:pPr>
        <w:spacing w:line="240" w:lineRule="auto"/>
        <w:jc w:val="both"/>
        <w:rPr>
          <w:rFonts w:ascii="Times New Roman" w:hAnsi="Times New Roman"/>
          <w:i/>
          <w:sz w:val="24"/>
          <w:szCs w:val="24"/>
        </w:rPr>
      </w:pPr>
      <w:r w:rsidRPr="00F516E7">
        <w:rPr>
          <w:rFonts w:ascii="Times New Roman" w:hAnsi="Times New Roman"/>
          <w:i/>
          <w:sz w:val="24"/>
          <w:szCs w:val="24"/>
        </w:rPr>
        <w:t>Materials Science and Engineering Department, University of Tennessee, Knoxville, TN 37996, USA</w:t>
      </w:r>
    </w:p>
    <w:p w:rsidR="00441383" w:rsidRDefault="00441383" w:rsidP="00441383">
      <w:pPr>
        <w:spacing w:line="240" w:lineRule="auto"/>
        <w:jc w:val="both"/>
        <w:rPr>
          <w:rFonts w:ascii="Times New Roman" w:hAnsi="Times New Roman"/>
          <w:sz w:val="24"/>
          <w:szCs w:val="24"/>
        </w:rPr>
      </w:pPr>
      <w:r>
        <w:rPr>
          <w:rFonts w:ascii="Times New Roman" w:hAnsi="Times New Roman"/>
          <w:sz w:val="24"/>
          <w:szCs w:val="24"/>
        </w:rPr>
        <w:t>H</w:t>
      </w:r>
      <w:r>
        <w:rPr>
          <w:rFonts w:ascii="Times New Roman" w:hAnsi="Times New Roman" w:hint="eastAsia"/>
          <w:sz w:val="24"/>
          <w:szCs w:val="24"/>
        </w:rPr>
        <w:t xml:space="preserve">. </w:t>
      </w:r>
      <w:r w:rsidRPr="00C21FCE">
        <w:rPr>
          <w:rFonts w:ascii="Times New Roman" w:hAnsi="Times New Roman"/>
          <w:sz w:val="24"/>
          <w:szCs w:val="24"/>
        </w:rPr>
        <w:t>Bei</w:t>
      </w:r>
    </w:p>
    <w:p w:rsidR="00441383" w:rsidRPr="00F516E7" w:rsidRDefault="00441383" w:rsidP="00441383">
      <w:pPr>
        <w:spacing w:line="240" w:lineRule="auto"/>
        <w:jc w:val="both"/>
        <w:rPr>
          <w:rFonts w:ascii="Times New Roman" w:hAnsi="Times New Roman"/>
          <w:i/>
          <w:sz w:val="24"/>
          <w:szCs w:val="24"/>
        </w:rPr>
      </w:pPr>
      <w:r w:rsidRPr="00F516E7">
        <w:rPr>
          <w:rFonts w:ascii="Times New Roman" w:hAnsi="Times New Roman"/>
          <w:i/>
          <w:sz w:val="24"/>
          <w:szCs w:val="24"/>
        </w:rPr>
        <w:t>Materials Science and Technology Division, Oak Ridge National Laboratory, Oak Ridge, TN 37831, USA</w:t>
      </w:r>
    </w:p>
    <w:p w:rsidR="00441383" w:rsidRDefault="00441383" w:rsidP="00441383">
      <w:pPr>
        <w:spacing w:line="240" w:lineRule="auto"/>
        <w:jc w:val="both"/>
        <w:rPr>
          <w:rFonts w:ascii="Times New Roman" w:hAnsi="Times New Roman"/>
          <w:sz w:val="24"/>
          <w:szCs w:val="24"/>
        </w:rPr>
      </w:pPr>
      <w:r>
        <w:rPr>
          <w:rFonts w:ascii="Times New Roman" w:hAnsi="Times New Roman"/>
          <w:sz w:val="24"/>
          <w:szCs w:val="24"/>
        </w:rPr>
        <w:t>G.M</w:t>
      </w:r>
      <w:r>
        <w:rPr>
          <w:rFonts w:ascii="Times New Roman" w:hAnsi="Times New Roman" w:hint="eastAsia"/>
          <w:sz w:val="24"/>
          <w:szCs w:val="24"/>
        </w:rPr>
        <w:t>.</w:t>
      </w:r>
      <w:r w:rsidRPr="00C21FCE">
        <w:rPr>
          <w:rFonts w:ascii="Times New Roman" w:hAnsi="Times New Roman"/>
          <w:sz w:val="24"/>
          <w:szCs w:val="24"/>
        </w:rPr>
        <w:t xml:space="preserve"> Pharr</w:t>
      </w:r>
      <w:r>
        <w:rPr>
          <w:rFonts w:ascii="Times New Roman" w:hAnsi="Times New Roman"/>
          <w:sz w:val="24"/>
          <w:szCs w:val="24"/>
        </w:rPr>
        <w:t>, E.P</w:t>
      </w:r>
      <w:r>
        <w:rPr>
          <w:rFonts w:ascii="Times New Roman" w:hAnsi="Times New Roman" w:hint="eastAsia"/>
          <w:sz w:val="24"/>
          <w:szCs w:val="24"/>
        </w:rPr>
        <w:t xml:space="preserve">. </w:t>
      </w:r>
      <w:r w:rsidRPr="00C21FCE">
        <w:rPr>
          <w:rFonts w:ascii="Times New Roman" w:hAnsi="Times New Roman"/>
          <w:sz w:val="24"/>
          <w:szCs w:val="24"/>
        </w:rPr>
        <w:t>George</w:t>
      </w:r>
    </w:p>
    <w:p w:rsidR="00441383" w:rsidRDefault="00441383" w:rsidP="00441383">
      <w:pPr>
        <w:spacing w:line="240" w:lineRule="auto"/>
        <w:jc w:val="both"/>
        <w:rPr>
          <w:rFonts w:ascii="Times New Roman" w:hAnsi="Times New Roman"/>
          <w:i/>
          <w:sz w:val="24"/>
          <w:szCs w:val="24"/>
        </w:rPr>
      </w:pPr>
      <w:r w:rsidRPr="00F516E7">
        <w:rPr>
          <w:rFonts w:ascii="Times New Roman" w:hAnsi="Times New Roman"/>
          <w:i/>
          <w:sz w:val="24"/>
          <w:szCs w:val="24"/>
        </w:rPr>
        <w:t>Materials Science and Engineering Department, University of Tennessee, Knoxville, TN 37996, USA</w:t>
      </w:r>
      <w:r w:rsidRPr="00F516E7">
        <w:rPr>
          <w:rFonts w:ascii="Times New Roman" w:hAnsi="Times New Roman" w:hint="eastAsia"/>
          <w:i/>
          <w:sz w:val="24"/>
          <w:szCs w:val="24"/>
        </w:rPr>
        <w:t xml:space="preserve">; and </w:t>
      </w:r>
      <w:r w:rsidRPr="00F516E7">
        <w:rPr>
          <w:rFonts w:ascii="Times New Roman" w:hAnsi="Times New Roman"/>
          <w:i/>
          <w:sz w:val="24"/>
          <w:szCs w:val="24"/>
        </w:rPr>
        <w:t>Materials Science and Technology Division, Oak Ridge National Laboratory, Oak Ridge, TN 37831, USA</w:t>
      </w:r>
    </w:p>
    <w:p w:rsidR="00441383" w:rsidRPr="00F516E7" w:rsidRDefault="00441383" w:rsidP="00441383">
      <w:pPr>
        <w:spacing w:line="240" w:lineRule="auto"/>
        <w:jc w:val="both"/>
        <w:rPr>
          <w:rFonts w:ascii="Times New Roman" w:hAnsi="Times New Roman"/>
          <w:i/>
          <w:sz w:val="24"/>
          <w:szCs w:val="24"/>
        </w:rPr>
      </w:pPr>
    </w:p>
    <w:p w:rsidR="00441383" w:rsidRDefault="00441383" w:rsidP="0044138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Z. Wu</w:t>
      </w:r>
      <w:r>
        <w:rPr>
          <w:rFonts w:ascii="Times New Roman" w:hAnsi="Times New Roman" w:cs="Times New Roman"/>
          <w:sz w:val="24"/>
          <w:szCs w:val="24"/>
        </w:rPr>
        <w:t>’</w:t>
      </w:r>
      <w:r>
        <w:rPr>
          <w:rFonts w:ascii="Times New Roman" w:hAnsi="Times New Roman" w:cs="Times New Roman" w:hint="eastAsia"/>
          <w:sz w:val="24"/>
          <w:szCs w:val="24"/>
        </w:rPr>
        <w:t>s</w:t>
      </w:r>
      <w:r>
        <w:rPr>
          <w:rFonts w:ascii="Times New Roman" w:hAnsi="Times New Roman" w:cs="Times New Roman"/>
          <w:sz w:val="24"/>
          <w:szCs w:val="24"/>
        </w:rPr>
        <w:t xml:space="preserve"> involvement in the article: </w:t>
      </w:r>
      <w:r>
        <w:rPr>
          <w:rFonts w:ascii="Times New Roman" w:hAnsi="Times New Roman" w:cs="Times New Roman" w:hint="eastAsia"/>
          <w:sz w:val="24"/>
          <w:szCs w:val="24"/>
        </w:rPr>
        <w:t xml:space="preserve">designed experimental procedures, </w:t>
      </w:r>
      <w:r>
        <w:rPr>
          <w:rFonts w:ascii="Times New Roman" w:hAnsi="Times New Roman" w:cs="Times New Roman"/>
          <w:sz w:val="24"/>
          <w:szCs w:val="24"/>
        </w:rPr>
        <w:t xml:space="preserve">prepared the samples, performed </w:t>
      </w:r>
      <w:r>
        <w:rPr>
          <w:rFonts w:ascii="Times New Roman" w:hAnsi="Times New Roman" w:cs="Times New Roman" w:hint="eastAsia"/>
          <w:sz w:val="24"/>
          <w:szCs w:val="24"/>
        </w:rPr>
        <w:t>thermo-mechanical treatments and tensile tests</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measured physical properties, </w:t>
      </w:r>
      <w:r>
        <w:rPr>
          <w:rFonts w:ascii="Times New Roman" w:hAnsi="Times New Roman" w:cs="Times New Roman"/>
          <w:sz w:val="24"/>
          <w:szCs w:val="24"/>
        </w:rPr>
        <w:t>analyzed the experimental data, wrote and revised the article.</w:t>
      </w:r>
    </w:p>
    <w:p w:rsidR="00441383" w:rsidRDefault="00441383" w:rsidP="0044138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Co-researchers’ contributions are listed as follows:</w:t>
      </w:r>
    </w:p>
    <w:p w:rsidR="00441383" w:rsidRDefault="00441383" w:rsidP="0044138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hint="eastAsia"/>
          <w:sz w:val="24"/>
          <w:szCs w:val="24"/>
        </w:rPr>
        <w:t xml:space="preserve">H. Bei </w:t>
      </w:r>
      <w:r w:rsidR="009D3238">
        <w:rPr>
          <w:rFonts w:ascii="Times New Roman" w:hAnsi="Times New Roman" w:cs="Times New Roman"/>
          <w:sz w:val="24"/>
          <w:szCs w:val="24"/>
        </w:rPr>
        <w:t xml:space="preserve">helped </w:t>
      </w:r>
      <w:r w:rsidR="0041535F">
        <w:rPr>
          <w:rFonts w:ascii="Times New Roman" w:hAnsi="Times New Roman" w:cs="Times New Roman"/>
          <w:sz w:val="24"/>
          <w:szCs w:val="24"/>
        </w:rPr>
        <w:t>Zhenggang</w:t>
      </w:r>
      <w:r w:rsidR="00025BB0">
        <w:rPr>
          <w:rFonts w:ascii="Times New Roman" w:hAnsi="Times New Roman" w:cs="Times New Roman" w:hint="eastAsia"/>
          <w:sz w:val="24"/>
          <w:szCs w:val="24"/>
        </w:rPr>
        <w:t xml:space="preserve"> </w:t>
      </w:r>
      <w:r w:rsidR="0041535F">
        <w:rPr>
          <w:rFonts w:ascii="Times New Roman" w:hAnsi="Times New Roman" w:cs="Times New Roman"/>
          <w:sz w:val="24"/>
          <w:szCs w:val="24"/>
        </w:rPr>
        <w:t>with</w:t>
      </w:r>
      <w:r>
        <w:rPr>
          <w:rFonts w:ascii="Times New Roman" w:hAnsi="Times New Roman" w:cs="Times New Roman" w:hint="eastAsia"/>
          <w:sz w:val="24"/>
          <w:szCs w:val="24"/>
        </w:rPr>
        <w:t xml:space="preserve"> the </w:t>
      </w:r>
      <w:r w:rsidR="0041535F">
        <w:rPr>
          <w:rFonts w:ascii="Times New Roman" w:hAnsi="Times New Roman" w:cs="Times New Roman"/>
          <w:sz w:val="24"/>
          <w:szCs w:val="24"/>
        </w:rPr>
        <w:t>mechanical</w:t>
      </w:r>
      <w:r>
        <w:rPr>
          <w:rFonts w:ascii="Times New Roman" w:hAnsi="Times New Roman" w:cs="Times New Roman" w:hint="eastAsia"/>
          <w:sz w:val="24"/>
          <w:szCs w:val="24"/>
        </w:rPr>
        <w:t xml:space="preserve"> tests and</w:t>
      </w:r>
      <w:r w:rsidR="0041535F">
        <w:rPr>
          <w:rFonts w:ascii="Times New Roman" w:hAnsi="Times New Roman" w:cs="Times New Roman" w:hint="eastAsia"/>
          <w:sz w:val="24"/>
          <w:szCs w:val="24"/>
        </w:rPr>
        <w:t xml:space="preserve"> physical property measurements</w:t>
      </w:r>
      <w:r w:rsidR="00130D56">
        <w:rPr>
          <w:rFonts w:ascii="Times New Roman" w:hAnsi="Times New Roman" w:cs="Times New Roman" w:hint="eastAsia"/>
          <w:sz w:val="24"/>
          <w:szCs w:val="24"/>
        </w:rPr>
        <w:t>, discussed the data and revised the article.</w:t>
      </w:r>
    </w:p>
    <w:p w:rsidR="00441383" w:rsidRPr="0041535F" w:rsidRDefault="00441383" w:rsidP="0041535F">
      <w:pPr>
        <w:autoSpaceDE w:val="0"/>
        <w:autoSpaceDN w:val="0"/>
        <w:adjustRightInd w:val="0"/>
        <w:spacing w:after="0" w:line="480" w:lineRule="auto"/>
        <w:rPr>
          <w:rFonts w:ascii="Times New Roman" w:hAnsi="Times New Roman" w:cs="Times New Roman"/>
          <w:sz w:val="24"/>
          <w:szCs w:val="24"/>
        </w:rPr>
      </w:pPr>
      <w:r>
        <w:rPr>
          <w:rFonts w:ascii="Times New Roman" w:hAnsi="Times New Roman"/>
          <w:sz w:val="24"/>
          <w:szCs w:val="24"/>
        </w:rPr>
        <w:t>G.M</w:t>
      </w:r>
      <w:r>
        <w:rPr>
          <w:rFonts w:ascii="Times New Roman" w:hAnsi="Times New Roman" w:hint="eastAsia"/>
          <w:sz w:val="24"/>
          <w:szCs w:val="24"/>
        </w:rPr>
        <w:t>.</w:t>
      </w:r>
      <w:r w:rsidRPr="00C21FCE">
        <w:rPr>
          <w:rFonts w:ascii="Times New Roman" w:hAnsi="Times New Roman"/>
          <w:sz w:val="24"/>
          <w:szCs w:val="24"/>
        </w:rPr>
        <w:t xml:space="preserve"> Pharr</w:t>
      </w:r>
      <w:r w:rsidR="009D3238">
        <w:rPr>
          <w:rFonts w:ascii="Times New Roman" w:hAnsi="Times New Roman"/>
          <w:sz w:val="24"/>
          <w:szCs w:val="24"/>
        </w:rPr>
        <w:t xml:space="preserve"> and</w:t>
      </w:r>
      <w:r>
        <w:rPr>
          <w:rFonts w:ascii="Times New Roman" w:hAnsi="Times New Roman"/>
          <w:sz w:val="24"/>
          <w:szCs w:val="24"/>
        </w:rPr>
        <w:t xml:space="preserve"> E.P</w:t>
      </w:r>
      <w:r>
        <w:rPr>
          <w:rFonts w:ascii="Times New Roman" w:hAnsi="Times New Roman" w:hint="eastAsia"/>
          <w:sz w:val="24"/>
          <w:szCs w:val="24"/>
        </w:rPr>
        <w:t xml:space="preserve">. </w:t>
      </w:r>
      <w:r w:rsidRPr="00C21FCE">
        <w:rPr>
          <w:rFonts w:ascii="Times New Roman" w:hAnsi="Times New Roman"/>
          <w:sz w:val="24"/>
          <w:szCs w:val="24"/>
        </w:rPr>
        <w:t>George</w:t>
      </w:r>
      <w:r w:rsidR="00025BB0">
        <w:rPr>
          <w:rFonts w:ascii="Times New Roman" w:hAnsi="Times New Roman" w:hint="eastAsia"/>
          <w:sz w:val="24"/>
          <w:szCs w:val="24"/>
        </w:rPr>
        <w:t xml:space="preserve"> </w:t>
      </w:r>
      <w:r>
        <w:rPr>
          <w:rFonts w:ascii="Times New Roman" w:hAnsi="Times New Roman" w:cs="Times New Roman"/>
          <w:sz w:val="24"/>
          <w:szCs w:val="24"/>
        </w:rPr>
        <w:t>provided research guideline</w:t>
      </w:r>
      <w:r w:rsidR="00130D56">
        <w:rPr>
          <w:rFonts w:ascii="Times New Roman" w:hAnsi="Times New Roman" w:cs="Times New Roman" w:hint="eastAsia"/>
          <w:sz w:val="24"/>
          <w:szCs w:val="24"/>
        </w:rPr>
        <w:t>s</w:t>
      </w:r>
      <w:r>
        <w:rPr>
          <w:rFonts w:ascii="Times New Roman" w:hAnsi="Times New Roman" w:cs="Times New Roman"/>
          <w:sz w:val="24"/>
          <w:szCs w:val="24"/>
        </w:rPr>
        <w:t xml:space="preserve"> and worked with </w:t>
      </w:r>
      <w:r>
        <w:rPr>
          <w:rFonts w:ascii="Times New Roman" w:hAnsi="Times New Roman" w:cs="Times New Roman" w:hint="eastAsia"/>
          <w:sz w:val="24"/>
          <w:szCs w:val="24"/>
        </w:rPr>
        <w:t>Zhenggang</w:t>
      </w:r>
      <w:r>
        <w:rPr>
          <w:rFonts w:ascii="Times New Roman" w:hAnsi="Times New Roman" w:cs="Times New Roman"/>
          <w:sz w:val="24"/>
          <w:szCs w:val="24"/>
        </w:rPr>
        <w:t xml:space="preserve"> to analyze the</w:t>
      </w:r>
      <w:r w:rsidR="00025BB0">
        <w:rPr>
          <w:rFonts w:ascii="Times New Roman" w:hAnsi="Times New Roman" w:cs="Times New Roman" w:hint="eastAsia"/>
          <w:sz w:val="24"/>
          <w:szCs w:val="24"/>
        </w:rPr>
        <w:t xml:space="preserve"> </w:t>
      </w:r>
      <w:r>
        <w:rPr>
          <w:rFonts w:ascii="Times New Roman" w:hAnsi="Times New Roman" w:cs="Times New Roman"/>
          <w:sz w:val="24"/>
          <w:szCs w:val="24"/>
        </w:rPr>
        <w:t>experimental data</w:t>
      </w:r>
      <w:r>
        <w:rPr>
          <w:rFonts w:ascii="Times New Roman" w:hAnsi="Times New Roman" w:cs="Times New Roman" w:hint="eastAsia"/>
          <w:sz w:val="24"/>
          <w:szCs w:val="24"/>
        </w:rPr>
        <w:t xml:space="preserve"> and revised the article.</w:t>
      </w:r>
    </w:p>
    <w:p w:rsidR="00441383" w:rsidRDefault="00441383" w:rsidP="00DD6E54">
      <w:pPr>
        <w:spacing w:line="480" w:lineRule="auto"/>
        <w:jc w:val="both"/>
        <w:rPr>
          <w:rFonts w:ascii="Times New Roman" w:hAnsi="Times New Roman"/>
          <w:b/>
          <w:sz w:val="24"/>
          <w:szCs w:val="24"/>
        </w:rPr>
      </w:pPr>
    </w:p>
    <w:p w:rsidR="00025BB0" w:rsidRDefault="0041535F" w:rsidP="00025BB0">
      <w:pPr>
        <w:spacing w:line="480" w:lineRule="auto"/>
        <w:rPr>
          <w:rFonts w:ascii="Times New Roman" w:hAnsi="Times New Roman"/>
          <w:sz w:val="24"/>
          <w:szCs w:val="24"/>
        </w:rPr>
      </w:pPr>
      <w:r>
        <w:rPr>
          <w:rFonts w:ascii="Times New Roman" w:hAnsi="Times New Roman"/>
          <w:b/>
          <w:sz w:val="24"/>
          <w:szCs w:val="24"/>
        </w:rPr>
        <w:br w:type="page"/>
      </w:r>
    </w:p>
    <w:p w:rsidR="00025BB0" w:rsidRPr="0089121F" w:rsidRDefault="00025BB0" w:rsidP="00025BB0">
      <w:pPr>
        <w:spacing w:line="480" w:lineRule="auto"/>
        <w:jc w:val="both"/>
        <w:rPr>
          <w:rFonts w:ascii="Times New Roman" w:hAnsi="Times New Roman"/>
          <w:b/>
          <w:sz w:val="24"/>
          <w:szCs w:val="24"/>
        </w:rPr>
      </w:pPr>
      <w:r w:rsidRPr="0089121F">
        <w:rPr>
          <w:rFonts w:ascii="Times New Roman" w:hAnsi="Times New Roman"/>
          <w:b/>
          <w:sz w:val="24"/>
          <w:szCs w:val="24"/>
        </w:rPr>
        <w:lastRenderedPageBreak/>
        <w:t>Abstract</w:t>
      </w:r>
    </w:p>
    <w:p w:rsidR="00025BB0"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Compared to decades-old theories of strengthening in dilute solid solutions, the mechanical behavior of concentrated solid solutions is relatively poorly understood. A special subset of these materials includes alloys in which the constituent elements are present in equal atomic proportions, including the high-entropy alloys of recent interest. A unique characteristic of equiatomic alloys is the absence of “solvent” and “solute” atoms, resulting in a breakdown of the textbook picture of dislocations moving through a solvent lattice and encountering discrete solute obstacles. To clarify the mechanical behavior of this interesting new class of materials, we investigate here a family of equiatomic binary, ternary, and quaternary alloys based on the elements Fe, Ni, Co, Cr, and Mn that</w:t>
      </w:r>
      <w:r w:rsidRPr="0089121F">
        <w:rPr>
          <w:rFonts w:ascii="Times New Roman" w:hAnsi="Times New Roman"/>
          <w:sz w:val="24"/>
          <w:szCs w:val="24"/>
        </w:rPr>
        <w:t xml:space="preserve"> were </w:t>
      </w:r>
      <w:r>
        <w:rPr>
          <w:rFonts w:ascii="Times New Roman" w:hAnsi="Times New Roman" w:hint="eastAsia"/>
          <w:sz w:val="24"/>
          <w:szCs w:val="24"/>
        </w:rPr>
        <w:t xml:space="preserve">previously </w:t>
      </w:r>
      <w:r w:rsidRPr="0089121F">
        <w:rPr>
          <w:rFonts w:ascii="Times New Roman" w:hAnsi="Times New Roman"/>
          <w:sz w:val="24"/>
          <w:szCs w:val="24"/>
        </w:rPr>
        <w:t>shown to be single</w:t>
      </w:r>
      <w:r>
        <w:rPr>
          <w:rFonts w:ascii="Times New Roman" w:hAnsi="Times New Roman"/>
          <w:sz w:val="24"/>
          <w:szCs w:val="24"/>
        </w:rPr>
        <w:t>-phase</w:t>
      </w:r>
      <w:r w:rsidR="00937BCE">
        <w:rPr>
          <w:rFonts w:ascii="Times New Roman" w:hAnsi="Times New Roman" w:hint="eastAsia"/>
          <w:sz w:val="24"/>
          <w:szCs w:val="24"/>
        </w:rPr>
        <w:t xml:space="preserve"> </w:t>
      </w:r>
      <w:r>
        <w:rPr>
          <w:rFonts w:ascii="Times New Roman" w:hAnsi="Times New Roman"/>
          <w:sz w:val="24"/>
          <w:szCs w:val="24"/>
        </w:rPr>
        <w:t>face</w:t>
      </w:r>
      <w:r>
        <w:rPr>
          <w:rFonts w:ascii="Times New Roman" w:hAnsi="Times New Roman" w:hint="eastAsia"/>
          <w:sz w:val="24"/>
          <w:szCs w:val="24"/>
        </w:rPr>
        <w:t>-</w:t>
      </w:r>
      <w:r>
        <w:rPr>
          <w:rFonts w:ascii="Times New Roman" w:hAnsi="Times New Roman"/>
          <w:sz w:val="24"/>
          <w:szCs w:val="24"/>
        </w:rPr>
        <w:t>centered cubic</w:t>
      </w:r>
      <w:r w:rsidRPr="0089121F">
        <w:rPr>
          <w:rFonts w:ascii="Times New Roman" w:hAnsi="Times New Roman"/>
          <w:sz w:val="24"/>
          <w:szCs w:val="24"/>
        </w:rPr>
        <w:t xml:space="preserve"> solid solution</w:t>
      </w:r>
      <w:r>
        <w:rPr>
          <w:rFonts w:ascii="Times New Roman" w:hAnsi="Times New Roman"/>
          <w:sz w:val="24"/>
          <w:szCs w:val="24"/>
        </w:rPr>
        <w:t xml:space="preserve">s.The </w:t>
      </w:r>
      <w:r w:rsidRPr="0089121F">
        <w:rPr>
          <w:rFonts w:ascii="Times New Roman" w:hAnsi="Times New Roman"/>
          <w:sz w:val="24"/>
          <w:szCs w:val="24"/>
        </w:rPr>
        <w:t xml:space="preserve">alloys were </w:t>
      </w:r>
      <w:r>
        <w:rPr>
          <w:rFonts w:ascii="Times New Roman" w:hAnsi="Times New Roman"/>
          <w:sz w:val="24"/>
          <w:szCs w:val="24"/>
        </w:rPr>
        <w:t>arc</w:t>
      </w:r>
      <w:r>
        <w:rPr>
          <w:rFonts w:ascii="Times New Roman" w:hAnsi="Times New Roman" w:hint="eastAsia"/>
          <w:sz w:val="24"/>
          <w:szCs w:val="24"/>
        </w:rPr>
        <w:t>-</w:t>
      </w:r>
      <w:r>
        <w:rPr>
          <w:rFonts w:ascii="Times New Roman" w:hAnsi="Times New Roman"/>
          <w:sz w:val="24"/>
          <w:szCs w:val="24"/>
        </w:rPr>
        <w:t xml:space="preserve">melted, </w:t>
      </w:r>
      <w:r w:rsidRPr="0089121F">
        <w:rPr>
          <w:rFonts w:ascii="Times New Roman" w:hAnsi="Times New Roman"/>
          <w:sz w:val="24"/>
          <w:szCs w:val="24"/>
        </w:rPr>
        <w:t>drop</w:t>
      </w:r>
      <w:r>
        <w:rPr>
          <w:rFonts w:ascii="Times New Roman" w:hAnsi="Times New Roman" w:hint="eastAsia"/>
          <w:sz w:val="24"/>
          <w:szCs w:val="24"/>
        </w:rPr>
        <w:t>-</w:t>
      </w:r>
      <w:r w:rsidRPr="0089121F">
        <w:rPr>
          <w:rFonts w:ascii="Times New Roman" w:hAnsi="Times New Roman"/>
          <w:sz w:val="24"/>
          <w:szCs w:val="24"/>
        </w:rPr>
        <w:t>cast, homogenized,</w:t>
      </w:r>
      <w:r w:rsidR="00937BCE">
        <w:rPr>
          <w:rFonts w:ascii="Times New Roman" w:hAnsi="Times New Roman" w:hint="eastAsia"/>
          <w:sz w:val="24"/>
          <w:szCs w:val="24"/>
        </w:rPr>
        <w:t xml:space="preserve"> </w:t>
      </w:r>
      <w:r w:rsidRPr="0089121F">
        <w:rPr>
          <w:rFonts w:ascii="Times New Roman" w:hAnsi="Times New Roman"/>
          <w:sz w:val="24"/>
          <w:szCs w:val="24"/>
        </w:rPr>
        <w:t>cold</w:t>
      </w:r>
      <w:r>
        <w:rPr>
          <w:rFonts w:ascii="Times New Roman" w:hAnsi="Times New Roman" w:hint="eastAsia"/>
          <w:sz w:val="24"/>
          <w:szCs w:val="24"/>
        </w:rPr>
        <w:t>-</w:t>
      </w:r>
      <w:r w:rsidRPr="0089121F">
        <w:rPr>
          <w:rFonts w:ascii="Times New Roman" w:hAnsi="Times New Roman"/>
          <w:sz w:val="24"/>
          <w:szCs w:val="24"/>
        </w:rPr>
        <w:t xml:space="preserve">rolled, and recrystallized to </w:t>
      </w:r>
      <w:r>
        <w:rPr>
          <w:rFonts w:ascii="Times New Roman" w:hAnsi="Times New Roman"/>
          <w:sz w:val="24"/>
          <w:szCs w:val="24"/>
        </w:rPr>
        <w:t>produce</w:t>
      </w:r>
      <w:r w:rsidR="00937BCE">
        <w:rPr>
          <w:rFonts w:ascii="Times New Roman" w:hAnsi="Times New Roman" w:hint="eastAsia"/>
          <w:sz w:val="24"/>
          <w:szCs w:val="24"/>
        </w:rPr>
        <w:t xml:space="preserve"> </w:t>
      </w:r>
      <w:r w:rsidRPr="0089121F">
        <w:rPr>
          <w:rFonts w:ascii="Times New Roman" w:hAnsi="Times New Roman"/>
          <w:sz w:val="24"/>
          <w:szCs w:val="24"/>
        </w:rPr>
        <w:t>equiaxed microstructure</w:t>
      </w:r>
      <w:r>
        <w:rPr>
          <w:rFonts w:ascii="Times New Roman" w:hAnsi="Times New Roman"/>
          <w:sz w:val="24"/>
          <w:szCs w:val="24"/>
        </w:rPr>
        <w:t>s</w:t>
      </w:r>
      <w:r w:rsidRPr="0089121F">
        <w:rPr>
          <w:rFonts w:ascii="Times New Roman" w:hAnsi="Times New Roman"/>
          <w:sz w:val="24"/>
          <w:szCs w:val="24"/>
        </w:rPr>
        <w:t xml:space="preserve"> with </w:t>
      </w:r>
      <w:r>
        <w:rPr>
          <w:rFonts w:ascii="Times New Roman" w:hAnsi="Times New Roman"/>
          <w:sz w:val="24"/>
          <w:szCs w:val="24"/>
        </w:rPr>
        <w:t>comparable</w:t>
      </w:r>
      <w:r w:rsidRPr="0089121F">
        <w:rPr>
          <w:rFonts w:ascii="Times New Roman" w:hAnsi="Times New Roman"/>
          <w:sz w:val="24"/>
          <w:szCs w:val="24"/>
        </w:rPr>
        <w:t xml:space="preserve"> grain size</w:t>
      </w:r>
      <w:r>
        <w:rPr>
          <w:rFonts w:ascii="Times New Roman" w:hAnsi="Times New Roman"/>
          <w:sz w:val="24"/>
          <w:szCs w:val="24"/>
        </w:rPr>
        <w:t>s</w:t>
      </w:r>
      <w:r w:rsidRPr="0089121F">
        <w:rPr>
          <w:rFonts w:ascii="Times New Roman" w:hAnsi="Times New Roman"/>
          <w:sz w:val="24"/>
          <w:szCs w:val="24"/>
        </w:rPr>
        <w:t xml:space="preserve">. </w:t>
      </w:r>
      <w:r>
        <w:rPr>
          <w:rFonts w:ascii="Times New Roman" w:hAnsi="Times New Roman"/>
          <w:sz w:val="24"/>
          <w:szCs w:val="24"/>
        </w:rPr>
        <w:t>T</w:t>
      </w:r>
      <w:r w:rsidRPr="0089121F">
        <w:rPr>
          <w:rFonts w:ascii="Times New Roman" w:hAnsi="Times New Roman"/>
          <w:sz w:val="24"/>
          <w:szCs w:val="24"/>
        </w:rPr>
        <w:t>ensile test</w:t>
      </w:r>
      <w:r>
        <w:rPr>
          <w:rFonts w:ascii="Times New Roman" w:hAnsi="Times New Roman"/>
          <w:sz w:val="24"/>
          <w:szCs w:val="24"/>
        </w:rPr>
        <w:t>s</w:t>
      </w:r>
      <w:r w:rsidRPr="0089121F">
        <w:rPr>
          <w:rFonts w:ascii="Times New Roman" w:hAnsi="Times New Roman"/>
          <w:sz w:val="24"/>
          <w:szCs w:val="24"/>
        </w:rPr>
        <w:t xml:space="preserve"> were performed </w:t>
      </w:r>
      <w:r>
        <w:rPr>
          <w:rFonts w:ascii="Times New Roman" w:hAnsi="Times New Roman"/>
          <w:sz w:val="24"/>
          <w:szCs w:val="24"/>
        </w:rPr>
        <w:t>at</w:t>
      </w:r>
      <w:r w:rsidRPr="0089121F">
        <w:rPr>
          <w:rFonts w:ascii="Times New Roman" w:hAnsi="Times New Roman"/>
          <w:sz w:val="24"/>
          <w:szCs w:val="24"/>
        </w:rPr>
        <w:t xml:space="preserve"> a</w:t>
      </w:r>
      <w:r>
        <w:rPr>
          <w:rFonts w:ascii="Times New Roman" w:hAnsi="Times New Roman"/>
          <w:sz w:val="24"/>
          <w:szCs w:val="24"/>
        </w:rPr>
        <w:t>n engineering</w:t>
      </w:r>
      <w:r w:rsidRPr="0089121F">
        <w:rPr>
          <w:rFonts w:ascii="Times New Roman" w:hAnsi="Times New Roman"/>
          <w:sz w:val="24"/>
          <w:szCs w:val="24"/>
        </w:rPr>
        <w:t xml:space="preserve"> strain rate of 10</w:t>
      </w:r>
      <w:r>
        <w:rPr>
          <w:rFonts w:ascii="Times New Roman" w:hAnsi="Times New Roman"/>
          <w:sz w:val="24"/>
          <w:szCs w:val="24"/>
          <w:vertAlign w:val="superscript"/>
        </w:rPr>
        <w:noBreakHyphen/>
      </w:r>
      <w:r w:rsidRPr="0089121F">
        <w:rPr>
          <w:rFonts w:ascii="Times New Roman" w:hAnsi="Times New Roman"/>
          <w:sz w:val="24"/>
          <w:szCs w:val="24"/>
          <w:vertAlign w:val="superscript"/>
        </w:rPr>
        <w:t>3</w:t>
      </w:r>
      <w:r>
        <w:rPr>
          <w:rFonts w:ascii="Times New Roman" w:hAnsi="Times New Roman"/>
          <w:sz w:val="24"/>
          <w:szCs w:val="24"/>
          <w:vertAlign w:val="superscript"/>
        </w:rPr>
        <w:t> </w:t>
      </w:r>
      <w:r w:rsidRPr="0089121F">
        <w:rPr>
          <w:rFonts w:ascii="Times New Roman" w:hAnsi="Times New Roman"/>
          <w:sz w:val="24"/>
          <w:szCs w:val="24"/>
        </w:rPr>
        <w:t>s</w:t>
      </w:r>
      <w:r>
        <w:rPr>
          <w:rFonts w:ascii="Times New Roman" w:hAnsi="Times New Roman"/>
          <w:sz w:val="24"/>
          <w:szCs w:val="24"/>
          <w:vertAlign w:val="superscript"/>
        </w:rPr>
        <w:noBreakHyphen/>
      </w:r>
      <w:r w:rsidRPr="00CB3452">
        <w:rPr>
          <w:rFonts w:ascii="Times New Roman" w:hAnsi="Times New Roman"/>
          <w:sz w:val="24"/>
          <w:szCs w:val="24"/>
          <w:vertAlign w:val="superscript"/>
        </w:rPr>
        <w:t>1</w:t>
      </w:r>
      <w:r w:rsidRPr="0089121F">
        <w:rPr>
          <w:rFonts w:ascii="Times New Roman" w:hAnsi="Times New Roman"/>
          <w:sz w:val="24"/>
          <w:szCs w:val="24"/>
        </w:rPr>
        <w:t xml:space="preserve"> at temperature</w:t>
      </w:r>
      <w:r>
        <w:rPr>
          <w:rFonts w:ascii="Times New Roman" w:hAnsi="Times New Roman" w:hint="eastAsia"/>
          <w:sz w:val="24"/>
          <w:szCs w:val="24"/>
        </w:rPr>
        <w:t>s</w:t>
      </w:r>
      <w:r w:rsidR="00937BCE">
        <w:rPr>
          <w:rFonts w:ascii="Times New Roman" w:hAnsi="Times New Roman" w:hint="eastAsia"/>
          <w:sz w:val="24"/>
          <w:szCs w:val="24"/>
        </w:rPr>
        <w:t xml:space="preserve"> </w:t>
      </w:r>
      <w:r>
        <w:rPr>
          <w:rFonts w:ascii="Times New Roman" w:hAnsi="Times New Roman"/>
          <w:sz w:val="24"/>
          <w:szCs w:val="24"/>
        </w:rPr>
        <w:t>in the range</w:t>
      </w:r>
      <w:r w:rsidRPr="0089121F">
        <w:rPr>
          <w:rFonts w:ascii="Times New Roman" w:hAnsi="Times New Roman"/>
          <w:sz w:val="24"/>
          <w:szCs w:val="24"/>
        </w:rPr>
        <w:t xml:space="preserve"> 77</w:t>
      </w:r>
      <w:r>
        <w:rPr>
          <w:rFonts w:ascii="Times New Roman" w:hAnsi="Times New Roman"/>
          <w:sz w:val="24"/>
          <w:szCs w:val="24"/>
        </w:rPr>
        <w:noBreakHyphen/>
      </w:r>
      <w:r w:rsidRPr="0089121F">
        <w:rPr>
          <w:rFonts w:ascii="Times New Roman" w:hAnsi="Times New Roman"/>
          <w:sz w:val="24"/>
          <w:szCs w:val="24"/>
        </w:rPr>
        <w:t>673</w:t>
      </w:r>
      <w:r>
        <w:rPr>
          <w:rFonts w:ascii="Times New Roman" w:hAnsi="Times New Roman"/>
          <w:sz w:val="24"/>
          <w:szCs w:val="24"/>
        </w:rPr>
        <w:t> </w:t>
      </w:r>
      <w:r w:rsidRPr="0089121F">
        <w:rPr>
          <w:rFonts w:ascii="Times New Roman" w:hAnsi="Times New Roman"/>
          <w:sz w:val="24"/>
          <w:szCs w:val="24"/>
        </w:rPr>
        <w:t>K.</w:t>
      </w:r>
      <w:r w:rsidR="00937BCE">
        <w:rPr>
          <w:rFonts w:ascii="Times New Roman" w:hAnsi="Times New Roman" w:hint="eastAsia"/>
          <w:sz w:val="24"/>
          <w:szCs w:val="24"/>
        </w:rPr>
        <w:t xml:space="preserve"> </w:t>
      </w:r>
      <w:r>
        <w:rPr>
          <w:rFonts w:ascii="Times New Roman" w:hAnsi="Times New Roman"/>
          <w:sz w:val="24"/>
          <w:szCs w:val="24"/>
        </w:rPr>
        <w:t>Unalloyed FCC</w:t>
      </w:r>
      <w:r w:rsidRPr="0089121F">
        <w:rPr>
          <w:rFonts w:ascii="Times New Roman" w:hAnsi="Times New Roman"/>
          <w:sz w:val="24"/>
          <w:szCs w:val="24"/>
        </w:rPr>
        <w:t xml:space="preserve"> Ni</w:t>
      </w:r>
      <w:r>
        <w:rPr>
          <w:rFonts w:ascii="Times New Roman" w:hAnsi="Times New Roman"/>
          <w:sz w:val="24"/>
          <w:szCs w:val="24"/>
        </w:rPr>
        <w:t xml:space="preserve"> was processed similarly and</w:t>
      </w:r>
      <w:r w:rsidRPr="0089121F">
        <w:rPr>
          <w:rFonts w:ascii="Times New Roman" w:hAnsi="Times New Roman"/>
          <w:sz w:val="24"/>
          <w:szCs w:val="24"/>
        </w:rPr>
        <w:t xml:space="preserve"> tested for</w:t>
      </w:r>
      <w:r>
        <w:rPr>
          <w:rFonts w:ascii="Times New Roman" w:hAnsi="Times New Roman"/>
          <w:sz w:val="24"/>
          <w:szCs w:val="24"/>
        </w:rPr>
        <w:t xml:space="preserve"> comparison</w:t>
      </w:r>
      <w:r w:rsidRPr="0089121F">
        <w:rPr>
          <w:rFonts w:ascii="Times New Roman" w:hAnsi="Times New Roman"/>
          <w:sz w:val="24"/>
          <w:szCs w:val="24"/>
        </w:rPr>
        <w:t xml:space="preserve">. </w:t>
      </w:r>
      <w:r>
        <w:rPr>
          <w:rFonts w:ascii="Times New Roman" w:hAnsi="Times New Roman"/>
          <w:sz w:val="24"/>
          <w:szCs w:val="24"/>
        </w:rPr>
        <w:t xml:space="preserve">The flow stresses depend to varying degrees on temperature, with some (e.g., NiCoCr, NiCoCrMn and FeNiCoCr) exhibiting yield and ultimate strengths that increase strongly with decreasing temperature, while others (e.g., NiCo and Ni) exhibit very weak temperature dependencies. </w:t>
      </w:r>
      <w:r w:rsidRPr="0089121F">
        <w:rPr>
          <w:rFonts w:ascii="Times New Roman" w:hAnsi="Times New Roman"/>
          <w:sz w:val="24"/>
          <w:szCs w:val="24"/>
        </w:rPr>
        <w:t xml:space="preserve">To better understand this behavior, </w:t>
      </w:r>
      <w:r>
        <w:rPr>
          <w:rFonts w:ascii="Times New Roman" w:hAnsi="Times New Roman"/>
          <w:sz w:val="24"/>
          <w:szCs w:val="24"/>
        </w:rPr>
        <w:t xml:space="preserve">the temperature dependencies ofthe </w:t>
      </w:r>
      <w:r w:rsidRPr="0089121F">
        <w:rPr>
          <w:rFonts w:ascii="Times New Roman" w:hAnsi="Times New Roman"/>
          <w:sz w:val="24"/>
          <w:szCs w:val="24"/>
        </w:rPr>
        <w:t>yield strength</w:t>
      </w:r>
      <w:r w:rsidR="00937BCE">
        <w:rPr>
          <w:rFonts w:ascii="Times New Roman" w:hAnsi="Times New Roman" w:hint="eastAsia"/>
          <w:sz w:val="24"/>
          <w:szCs w:val="24"/>
        </w:rPr>
        <w:t xml:space="preserve"> </w:t>
      </w:r>
      <w:r>
        <w:rPr>
          <w:rFonts w:ascii="Times New Roman" w:hAnsi="Times New Roman"/>
          <w:sz w:val="24"/>
          <w:szCs w:val="24"/>
        </w:rPr>
        <w:t xml:space="preserve">and </w:t>
      </w:r>
      <w:r w:rsidRPr="0089121F">
        <w:rPr>
          <w:rFonts w:ascii="Times New Roman" w:hAnsi="Times New Roman"/>
          <w:sz w:val="24"/>
          <w:szCs w:val="24"/>
        </w:rPr>
        <w:t xml:space="preserve">strain hardening </w:t>
      </w:r>
      <w:r>
        <w:rPr>
          <w:rFonts w:ascii="Times New Roman" w:hAnsi="Times New Roman"/>
          <w:sz w:val="24"/>
          <w:szCs w:val="24"/>
        </w:rPr>
        <w:t>were</w:t>
      </w:r>
      <w:r w:rsidR="00937BCE">
        <w:rPr>
          <w:rFonts w:ascii="Times New Roman" w:hAnsi="Times New Roman" w:hint="eastAsia"/>
          <w:sz w:val="24"/>
          <w:szCs w:val="24"/>
        </w:rPr>
        <w:t xml:space="preserve"> </w:t>
      </w:r>
      <w:r>
        <w:rPr>
          <w:rFonts w:ascii="Times New Roman" w:hAnsi="Times New Roman"/>
          <w:sz w:val="24"/>
          <w:szCs w:val="24"/>
        </w:rPr>
        <w:t>analyzed</w:t>
      </w:r>
      <w:r w:rsidR="00937BCE">
        <w:rPr>
          <w:rFonts w:ascii="Times New Roman" w:hAnsi="Times New Roman" w:hint="eastAsia"/>
          <w:sz w:val="24"/>
          <w:szCs w:val="24"/>
        </w:rPr>
        <w:t xml:space="preserve"> </w:t>
      </w:r>
      <w:r w:rsidRPr="0089121F">
        <w:rPr>
          <w:rFonts w:ascii="Times New Roman" w:hAnsi="Times New Roman"/>
          <w:sz w:val="24"/>
          <w:szCs w:val="24"/>
        </w:rPr>
        <w:t xml:space="preserve">separately. </w:t>
      </w:r>
      <w:r w:rsidRPr="002C63E3">
        <w:rPr>
          <w:rFonts w:ascii="Times New Roman" w:hAnsi="Times New Roman"/>
          <w:sz w:val="24"/>
          <w:szCs w:val="24"/>
        </w:rPr>
        <w:t>Lattice</w:t>
      </w:r>
      <w:r w:rsidR="00937BCE">
        <w:rPr>
          <w:rFonts w:ascii="Times New Roman" w:hAnsi="Times New Roman" w:hint="eastAsia"/>
          <w:sz w:val="24"/>
          <w:szCs w:val="24"/>
        </w:rPr>
        <w:t xml:space="preserve"> </w:t>
      </w:r>
      <w:r w:rsidRPr="002C63E3">
        <w:rPr>
          <w:rFonts w:ascii="Times New Roman" w:hAnsi="Times New Roman"/>
          <w:sz w:val="24"/>
          <w:szCs w:val="24"/>
        </w:rPr>
        <w:t>friction</w:t>
      </w:r>
      <w:r w:rsidR="00937BCE">
        <w:rPr>
          <w:rFonts w:ascii="Times New Roman" w:hAnsi="Times New Roman" w:hint="eastAsia"/>
          <w:sz w:val="24"/>
          <w:szCs w:val="24"/>
        </w:rPr>
        <w:t xml:space="preserve"> </w:t>
      </w:r>
      <w:r w:rsidRPr="002C63E3">
        <w:rPr>
          <w:rFonts w:ascii="Times New Roman" w:hAnsi="Times New Roman"/>
          <w:sz w:val="24"/>
          <w:szCs w:val="24"/>
        </w:rPr>
        <w:t>appears to be the predominant component of the temperature-dependent yield stress,</w:t>
      </w:r>
      <w:r>
        <w:rPr>
          <w:rFonts w:ascii="Times New Roman" w:hAnsi="Times New Roman"/>
          <w:sz w:val="24"/>
          <w:szCs w:val="24"/>
        </w:rPr>
        <w:t xml:space="preserve"> possibly because the</w:t>
      </w:r>
      <w:r w:rsidR="00130D56">
        <w:rPr>
          <w:rFonts w:ascii="Times New Roman" w:hAnsi="Times New Roman" w:hint="eastAsia"/>
          <w:sz w:val="24"/>
          <w:szCs w:val="24"/>
        </w:rPr>
        <w:t xml:space="preserve"> </w:t>
      </w:r>
      <w:r>
        <w:rPr>
          <w:rFonts w:ascii="Times New Roman" w:hAnsi="Times New Roman"/>
          <w:sz w:val="24"/>
          <w:szCs w:val="24"/>
        </w:rPr>
        <w:t>Peierls</w:t>
      </w:r>
      <w:r w:rsidRPr="0089121F">
        <w:rPr>
          <w:rFonts w:ascii="Times New Roman" w:hAnsi="Times New Roman"/>
          <w:sz w:val="24"/>
          <w:szCs w:val="24"/>
        </w:rPr>
        <w:t xml:space="preserve"> barrier </w:t>
      </w:r>
      <w:r>
        <w:rPr>
          <w:rFonts w:ascii="Times New Roman" w:hAnsi="Times New Roman"/>
          <w:sz w:val="24"/>
          <w:szCs w:val="24"/>
        </w:rPr>
        <w:t xml:space="preserve">height decreases </w:t>
      </w:r>
      <w:r w:rsidRPr="0089121F">
        <w:rPr>
          <w:rFonts w:ascii="Times New Roman" w:hAnsi="Times New Roman"/>
          <w:sz w:val="24"/>
          <w:szCs w:val="24"/>
        </w:rPr>
        <w:t xml:space="preserve">with increasing temperature </w:t>
      </w:r>
      <w:r>
        <w:rPr>
          <w:rFonts w:ascii="Times New Roman" w:hAnsi="Times New Roman"/>
          <w:sz w:val="24"/>
          <w:szCs w:val="24"/>
        </w:rPr>
        <w:t xml:space="preserve">due to a </w:t>
      </w:r>
      <w:r w:rsidRPr="0089121F">
        <w:rPr>
          <w:rFonts w:ascii="Times New Roman" w:hAnsi="Times New Roman"/>
          <w:sz w:val="24"/>
          <w:szCs w:val="24"/>
        </w:rPr>
        <w:t>thermal</w:t>
      </w:r>
      <w:r>
        <w:rPr>
          <w:rFonts w:ascii="Times New Roman" w:hAnsi="Times New Roman"/>
          <w:sz w:val="24"/>
          <w:szCs w:val="24"/>
        </w:rPr>
        <w:t>ly induced</w:t>
      </w:r>
      <w:r w:rsidRPr="0089121F">
        <w:rPr>
          <w:rFonts w:ascii="Times New Roman" w:hAnsi="Times New Roman"/>
          <w:sz w:val="24"/>
          <w:szCs w:val="24"/>
        </w:rPr>
        <w:t xml:space="preserve"> increase </w:t>
      </w:r>
      <w:r>
        <w:rPr>
          <w:rFonts w:ascii="Times New Roman" w:hAnsi="Times New Roman"/>
          <w:sz w:val="24"/>
          <w:szCs w:val="24"/>
        </w:rPr>
        <w:t>of dislocation width</w:t>
      </w:r>
      <w:r w:rsidRPr="0089121F">
        <w:rPr>
          <w:rFonts w:ascii="Times New Roman" w:hAnsi="Times New Roman"/>
          <w:sz w:val="24"/>
          <w:szCs w:val="24"/>
        </w:rPr>
        <w:t>.</w:t>
      </w:r>
      <w:r>
        <w:rPr>
          <w:rFonts w:ascii="Times New Roman" w:hAnsi="Times New Roman"/>
          <w:sz w:val="24"/>
          <w:szCs w:val="24"/>
        </w:rPr>
        <w:t xml:space="preserve"> In the early stages of plastic flow (5~13% strain, depending on material), the temperature dependence of </w:t>
      </w:r>
      <w:r w:rsidRPr="0089121F">
        <w:rPr>
          <w:rFonts w:ascii="Times New Roman" w:hAnsi="Times New Roman"/>
          <w:sz w:val="24"/>
          <w:szCs w:val="24"/>
        </w:rPr>
        <w:t xml:space="preserve">strain </w:t>
      </w:r>
      <w:r w:rsidRPr="0089121F">
        <w:rPr>
          <w:rFonts w:ascii="Times New Roman" w:hAnsi="Times New Roman"/>
          <w:sz w:val="24"/>
          <w:szCs w:val="24"/>
        </w:rPr>
        <w:lastRenderedPageBreak/>
        <w:t xml:space="preserve">hardening is due mainly to the </w:t>
      </w:r>
      <w:r>
        <w:rPr>
          <w:rFonts w:ascii="Times New Roman" w:hAnsi="Times New Roman"/>
          <w:sz w:val="24"/>
          <w:szCs w:val="24"/>
        </w:rPr>
        <w:t xml:space="preserve">temperature dependence of the </w:t>
      </w:r>
      <w:r w:rsidRPr="0089121F">
        <w:rPr>
          <w:rFonts w:ascii="Times New Roman" w:hAnsi="Times New Roman"/>
          <w:sz w:val="24"/>
          <w:szCs w:val="24"/>
        </w:rPr>
        <w:t>shear modulus.</w:t>
      </w:r>
      <w:r>
        <w:rPr>
          <w:rFonts w:ascii="Times New Roman" w:hAnsi="Times New Roman"/>
          <w:sz w:val="24"/>
          <w:szCs w:val="24"/>
        </w:rPr>
        <w:t xml:space="preserve"> In all the equiatomic alloys, ductility and strength increase with decreasing temperature down to 77 K.</w:t>
      </w:r>
    </w:p>
    <w:p w:rsidR="00025BB0" w:rsidRPr="0089121F" w:rsidRDefault="00025BB0" w:rsidP="00025BB0">
      <w:pPr>
        <w:spacing w:line="480" w:lineRule="auto"/>
        <w:jc w:val="both"/>
        <w:rPr>
          <w:rFonts w:ascii="Times New Roman" w:hAnsi="Times New Roman"/>
          <w:sz w:val="24"/>
          <w:szCs w:val="24"/>
        </w:rPr>
      </w:pPr>
    </w:p>
    <w:p w:rsidR="00025BB0" w:rsidRDefault="00025BB0" w:rsidP="00025BB0">
      <w:pPr>
        <w:rPr>
          <w:rFonts w:ascii="Times New Roman" w:hAnsi="Times New Roman"/>
          <w:b/>
          <w:sz w:val="24"/>
          <w:szCs w:val="24"/>
        </w:rPr>
      </w:pPr>
    </w:p>
    <w:p w:rsidR="00025BB0" w:rsidRDefault="00025BB0" w:rsidP="00025BB0">
      <w:pPr>
        <w:rPr>
          <w:rFonts w:ascii="Times New Roman" w:hAnsi="Times New Roman"/>
          <w:b/>
          <w:sz w:val="24"/>
          <w:szCs w:val="24"/>
        </w:rPr>
      </w:pPr>
    </w:p>
    <w:p w:rsidR="00025BB0" w:rsidRDefault="00025BB0" w:rsidP="00025BB0">
      <w:pPr>
        <w:rPr>
          <w:rFonts w:ascii="Times New Roman" w:hAnsi="Times New Roman"/>
          <w:b/>
          <w:sz w:val="24"/>
          <w:szCs w:val="24"/>
        </w:rPr>
      </w:pPr>
    </w:p>
    <w:p w:rsidR="00025BB0" w:rsidRDefault="00025BB0" w:rsidP="00025BB0">
      <w:pPr>
        <w:rPr>
          <w:rFonts w:ascii="Times New Roman" w:hAnsi="Times New Roman"/>
          <w:b/>
          <w:sz w:val="24"/>
          <w:szCs w:val="24"/>
        </w:rPr>
      </w:pPr>
    </w:p>
    <w:p w:rsidR="00025BB0" w:rsidRDefault="00025BB0" w:rsidP="00025BB0">
      <w:pPr>
        <w:rPr>
          <w:rFonts w:ascii="Times New Roman" w:hAnsi="Times New Roman"/>
          <w:b/>
          <w:sz w:val="24"/>
          <w:szCs w:val="24"/>
        </w:rPr>
      </w:pPr>
    </w:p>
    <w:p w:rsidR="00025BB0" w:rsidRPr="0089121F" w:rsidRDefault="00025BB0" w:rsidP="00025BB0">
      <w:pPr>
        <w:rPr>
          <w:rFonts w:ascii="Times New Roman" w:hAnsi="Times New Roman"/>
          <w:b/>
          <w:sz w:val="24"/>
          <w:szCs w:val="24"/>
        </w:rPr>
      </w:pPr>
    </w:p>
    <w:p w:rsidR="00025BB0" w:rsidRDefault="00025BB0" w:rsidP="00025BB0">
      <w:pPr>
        <w:spacing w:line="480" w:lineRule="auto"/>
        <w:jc w:val="both"/>
        <w:rPr>
          <w:rFonts w:ascii="Times New Roman" w:hAnsi="Times New Roman"/>
          <w:b/>
          <w:sz w:val="24"/>
          <w:szCs w:val="24"/>
        </w:rPr>
      </w:pPr>
    </w:p>
    <w:p w:rsidR="00A95ADF" w:rsidRDefault="00A95ADF">
      <w:pPr>
        <w:rPr>
          <w:rFonts w:ascii="Times New Roman" w:hAnsi="Times New Roman"/>
          <w:b/>
          <w:sz w:val="24"/>
          <w:szCs w:val="24"/>
        </w:rPr>
      </w:pPr>
      <w:r>
        <w:rPr>
          <w:rFonts w:ascii="Times New Roman" w:hAnsi="Times New Roman"/>
          <w:b/>
          <w:sz w:val="24"/>
          <w:szCs w:val="24"/>
        </w:rPr>
        <w:br w:type="page"/>
      </w:r>
    </w:p>
    <w:p w:rsidR="00025BB0" w:rsidRPr="0089121F" w:rsidRDefault="00025BB0" w:rsidP="00025BB0">
      <w:pPr>
        <w:spacing w:line="480" w:lineRule="auto"/>
        <w:jc w:val="both"/>
        <w:rPr>
          <w:rFonts w:ascii="Times New Roman" w:hAnsi="Times New Roman"/>
          <w:b/>
          <w:sz w:val="24"/>
          <w:szCs w:val="24"/>
        </w:rPr>
      </w:pPr>
      <w:r>
        <w:rPr>
          <w:rFonts w:ascii="Times New Roman" w:hAnsi="Times New Roman" w:hint="eastAsia"/>
          <w:b/>
          <w:sz w:val="24"/>
          <w:szCs w:val="24"/>
        </w:rPr>
        <w:lastRenderedPageBreak/>
        <w:t xml:space="preserve">1. </w:t>
      </w:r>
      <w:r w:rsidRPr="0089121F">
        <w:rPr>
          <w:rFonts w:ascii="Times New Roman" w:hAnsi="Times New Roman"/>
          <w:b/>
          <w:sz w:val="24"/>
          <w:szCs w:val="24"/>
        </w:rPr>
        <w:t>Introduction</w:t>
      </w:r>
    </w:p>
    <w:p w:rsidR="00025BB0"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Dissolved solute atoms, to varying degrees, affect the mechanical properties of metals. Conventional treatments of solid solution strengthening assume that dislocations move through a solvent lattice of like atoms and encounter discrete unlike atoms (solutes)</w:t>
      </w:r>
      <w:r w:rsidR="00937BCE">
        <w:rPr>
          <w:rFonts w:ascii="Times New Roman" w:hAnsi="Times New Roman" w:hint="eastAsia"/>
          <w:sz w:val="24"/>
          <w:szCs w:val="24"/>
        </w:rPr>
        <w:t xml:space="preserve"> </w:t>
      </w:r>
      <w:r>
        <w:rPr>
          <w:rFonts w:ascii="Times New Roman" w:hAnsi="Times New Roman"/>
          <w:sz w:val="24"/>
          <w:szCs w:val="24"/>
        </w:rPr>
        <w:t xml:space="preserve">that can affect their mobility. The simplest case to consider is the energetics of, and the force </w:t>
      </w:r>
      <w:r w:rsidRPr="00B916E8">
        <w:rPr>
          <w:rFonts w:ascii="Times New Roman" w:hAnsi="Times New Roman"/>
          <w:sz w:val="24"/>
          <w:szCs w:val="24"/>
        </w:rPr>
        <w:t xml:space="preserve">resulting from, the elastic interaction of a dislocation with the strain field of a single solute atom [e.g., </w:t>
      </w:r>
      <w:r w:rsidRPr="00B916E8">
        <w:rPr>
          <w:rFonts w:ascii="Times New Roman" w:hAnsi="Times New Roman" w:hint="eastAsia"/>
          <w:sz w:val="24"/>
          <w:szCs w:val="24"/>
        </w:rPr>
        <w:t>1</w:t>
      </w:r>
      <w:r w:rsidRPr="00B916E8">
        <w:rPr>
          <w:rFonts w:ascii="Times New Roman" w:hAnsi="Times New Roman"/>
          <w:sz w:val="24"/>
          <w:szCs w:val="24"/>
        </w:rPr>
        <w:t>-</w:t>
      </w:r>
      <w:r w:rsidRPr="00B916E8">
        <w:rPr>
          <w:rFonts w:ascii="Times New Roman" w:hAnsi="Times New Roman" w:hint="eastAsia"/>
          <w:sz w:val="24"/>
          <w:szCs w:val="24"/>
        </w:rPr>
        <w:t>7</w:t>
      </w:r>
      <w:r w:rsidRPr="00B916E8">
        <w:rPr>
          <w:rFonts w:ascii="Times New Roman" w:hAnsi="Times New Roman"/>
          <w:sz w:val="24"/>
          <w:szCs w:val="24"/>
        </w:rPr>
        <w:t>]. Both</w:t>
      </w:r>
      <w:r>
        <w:rPr>
          <w:rFonts w:ascii="Times New Roman" w:hAnsi="Times New Roman"/>
          <w:sz w:val="24"/>
          <w:szCs w:val="24"/>
        </w:rPr>
        <w:t xml:space="preserve"> atomic size misfit and modulus mismatch between the solute and solvent atoms can contribute to this interaction. In reality, however, a dislocation interacts with multiple solute atoms simultaneously, and the net force exerted by all the solute atoms needs to be considered. For dilute solutions, early theories assumed that the interaction force between the dislocation and the solute atoms is either the maximum value possible (strong obstacles lying exactly in the slip plane), or zero (obstacles lying above or below the slip plane) [</w:t>
      </w:r>
      <w:r>
        <w:rPr>
          <w:rFonts w:ascii="Times New Roman" w:hAnsi="Times New Roman" w:hint="eastAsia"/>
          <w:sz w:val="24"/>
          <w:szCs w:val="24"/>
        </w:rPr>
        <w:t>8</w:t>
      </w:r>
      <w:r>
        <w:rPr>
          <w:rFonts w:ascii="Times New Roman" w:hAnsi="Times New Roman"/>
          <w:sz w:val="24"/>
          <w:szCs w:val="24"/>
        </w:rPr>
        <w:t xml:space="preserve">, </w:t>
      </w:r>
      <w:r>
        <w:rPr>
          <w:rFonts w:ascii="Times New Roman" w:hAnsi="Times New Roman" w:hint="eastAsia"/>
          <w:sz w:val="24"/>
          <w:szCs w:val="24"/>
        </w:rPr>
        <w:t>9</w:t>
      </w:r>
      <w:r>
        <w:rPr>
          <w:rFonts w:ascii="Times New Roman" w:hAnsi="Times New Roman"/>
          <w:sz w:val="24"/>
          <w:szCs w:val="24"/>
        </w:rPr>
        <w:t>]. Taking into account the Friedel [</w:t>
      </w:r>
      <w:r>
        <w:rPr>
          <w:rFonts w:ascii="Times New Roman" w:hAnsi="Times New Roman" w:hint="eastAsia"/>
          <w:sz w:val="24"/>
          <w:szCs w:val="24"/>
        </w:rPr>
        <w:t>10</w:t>
      </w:r>
      <w:r>
        <w:rPr>
          <w:rFonts w:ascii="Times New Roman" w:hAnsi="Times New Roman"/>
          <w:sz w:val="24"/>
          <w:szCs w:val="24"/>
        </w:rPr>
        <w:t>] separation between strong obstacles encountered by a dislocation, Fleischer developed a description in which the critical shear stress to overcome obstacles varied as the square root of the solute concentration, a result that was confirmedby early computer simulations [</w:t>
      </w:r>
      <w:r>
        <w:rPr>
          <w:rFonts w:ascii="Times New Roman" w:hAnsi="Times New Roman" w:hint="eastAsia"/>
          <w:sz w:val="24"/>
          <w:szCs w:val="24"/>
        </w:rPr>
        <w:t>11</w:t>
      </w:r>
      <w:r>
        <w:rPr>
          <w:rFonts w:ascii="Times New Roman" w:hAnsi="Times New Roman"/>
          <w:sz w:val="24"/>
          <w:szCs w:val="24"/>
        </w:rPr>
        <w:t xml:space="preserve">, </w:t>
      </w:r>
      <w:r>
        <w:rPr>
          <w:rFonts w:ascii="Times New Roman" w:hAnsi="Times New Roman" w:hint="eastAsia"/>
          <w:sz w:val="24"/>
          <w:szCs w:val="24"/>
        </w:rPr>
        <w:t>12</w:t>
      </w:r>
      <w:r>
        <w:rPr>
          <w:rFonts w:ascii="Times New Roman" w:hAnsi="Times New Roman"/>
          <w:sz w:val="24"/>
          <w:szCs w:val="24"/>
        </w:rPr>
        <w:t>]. For more concentrated solutions, Labusch [</w:t>
      </w:r>
      <w:r>
        <w:rPr>
          <w:rFonts w:ascii="Times New Roman" w:hAnsi="Times New Roman" w:hint="eastAsia"/>
          <w:sz w:val="24"/>
          <w:szCs w:val="24"/>
        </w:rPr>
        <w:t>13</w:t>
      </w:r>
      <w:r>
        <w:rPr>
          <w:rFonts w:ascii="Times New Roman" w:hAnsi="Times New Roman"/>
          <w:sz w:val="24"/>
          <w:szCs w:val="24"/>
        </w:rPr>
        <w:t>-</w:t>
      </w:r>
      <w:r>
        <w:rPr>
          <w:rFonts w:ascii="Times New Roman" w:hAnsi="Times New Roman" w:hint="eastAsia"/>
          <w:sz w:val="24"/>
          <w:szCs w:val="24"/>
        </w:rPr>
        <w:t>15</w:t>
      </w:r>
      <w:r>
        <w:rPr>
          <w:rFonts w:ascii="Times New Roman" w:hAnsi="Times New Roman"/>
          <w:sz w:val="24"/>
          <w:szCs w:val="24"/>
        </w:rPr>
        <w:t>] developed a statistical treatment of a dislocation moving through an array of obstacles with a distribution of interaction strengths, rather than the binary interaction assumed in Fleischer’s treatment,</w:t>
      </w:r>
      <w:r w:rsidR="00937BCE">
        <w:rPr>
          <w:rFonts w:ascii="Times New Roman" w:hAnsi="Times New Roman" w:hint="eastAsia"/>
          <w:sz w:val="24"/>
          <w:szCs w:val="24"/>
        </w:rPr>
        <w:t xml:space="preserve"> </w:t>
      </w:r>
      <w:r>
        <w:rPr>
          <w:rFonts w:ascii="Times New Roman" w:hAnsi="Times New Roman"/>
          <w:sz w:val="24"/>
          <w:szCs w:val="24"/>
        </w:rPr>
        <w:t xml:space="preserve">and obtained a critical shear stress that varied as the two-thirds power of solute concentration. Since the development of these early theories, there have been many refinements over the years [e.g., </w:t>
      </w:r>
      <w:r>
        <w:rPr>
          <w:rFonts w:ascii="Times New Roman" w:hAnsi="Times New Roman" w:hint="eastAsia"/>
          <w:sz w:val="24"/>
          <w:szCs w:val="24"/>
        </w:rPr>
        <w:t>16-21</w:t>
      </w:r>
      <w:r>
        <w:rPr>
          <w:rFonts w:ascii="Times New Roman" w:hAnsi="Times New Roman"/>
          <w:sz w:val="24"/>
          <w:szCs w:val="24"/>
        </w:rPr>
        <w:t>].</w:t>
      </w:r>
    </w:p>
    <w:p w:rsidR="00025BB0"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The picture of a dislocation moving through</w:t>
      </w:r>
      <w:r w:rsidR="00937BCE">
        <w:rPr>
          <w:rFonts w:ascii="Times New Roman" w:hAnsi="Times New Roman" w:hint="eastAsia"/>
          <w:sz w:val="24"/>
          <w:szCs w:val="24"/>
        </w:rPr>
        <w:t xml:space="preserve"> </w:t>
      </w:r>
      <w:r>
        <w:rPr>
          <w:rFonts w:ascii="Times New Roman" w:hAnsi="Times New Roman"/>
          <w:sz w:val="24"/>
          <w:szCs w:val="24"/>
        </w:rPr>
        <w:t>a</w:t>
      </w:r>
      <w:r w:rsidR="00937BCE">
        <w:rPr>
          <w:rFonts w:ascii="Times New Roman" w:hAnsi="Times New Roman" w:hint="eastAsia"/>
          <w:sz w:val="24"/>
          <w:szCs w:val="24"/>
        </w:rPr>
        <w:t xml:space="preserve"> </w:t>
      </w:r>
      <w:r>
        <w:rPr>
          <w:rFonts w:ascii="Times New Roman" w:hAnsi="Times New Roman"/>
          <w:sz w:val="24"/>
          <w:szCs w:val="24"/>
        </w:rPr>
        <w:t>solvent</w:t>
      </w:r>
      <w:r w:rsidR="00937BCE">
        <w:rPr>
          <w:rFonts w:ascii="Times New Roman" w:hAnsi="Times New Roman" w:hint="eastAsia"/>
          <w:sz w:val="24"/>
          <w:szCs w:val="24"/>
        </w:rPr>
        <w:t xml:space="preserve"> </w:t>
      </w:r>
      <w:r>
        <w:rPr>
          <w:rFonts w:ascii="Times New Roman" w:hAnsi="Times New Roman"/>
          <w:sz w:val="24"/>
          <w:szCs w:val="24"/>
        </w:rPr>
        <w:t>lattice and</w:t>
      </w:r>
      <w:r w:rsidR="00937BCE">
        <w:rPr>
          <w:rFonts w:ascii="Times New Roman" w:hAnsi="Times New Roman" w:hint="eastAsia"/>
          <w:sz w:val="24"/>
          <w:szCs w:val="24"/>
        </w:rPr>
        <w:t xml:space="preserve"> </w:t>
      </w:r>
      <w:r>
        <w:rPr>
          <w:rFonts w:ascii="Times New Roman" w:hAnsi="Times New Roman"/>
          <w:sz w:val="24"/>
          <w:szCs w:val="24"/>
        </w:rPr>
        <w:t>encountering</w:t>
      </w:r>
      <w:r w:rsidR="00937BCE">
        <w:rPr>
          <w:rFonts w:ascii="Times New Roman" w:hAnsi="Times New Roman" w:hint="eastAsia"/>
          <w:sz w:val="24"/>
          <w:szCs w:val="24"/>
        </w:rPr>
        <w:t xml:space="preserve"> </w:t>
      </w:r>
      <w:r>
        <w:rPr>
          <w:rFonts w:ascii="Times New Roman" w:hAnsi="Times New Roman"/>
          <w:sz w:val="24"/>
          <w:szCs w:val="24"/>
        </w:rPr>
        <w:t>discrete</w:t>
      </w:r>
      <w:r w:rsidR="00937BCE">
        <w:rPr>
          <w:rFonts w:ascii="Times New Roman" w:hAnsi="Times New Roman" w:hint="eastAsia"/>
          <w:sz w:val="24"/>
          <w:szCs w:val="24"/>
        </w:rPr>
        <w:t xml:space="preserve"> </w:t>
      </w:r>
      <w:r>
        <w:rPr>
          <w:rFonts w:ascii="Times New Roman" w:hAnsi="Times New Roman"/>
          <w:sz w:val="24"/>
          <w:szCs w:val="24"/>
        </w:rPr>
        <w:t>solute obstacles breaks down as the solute concentration and compositional complexity increase.</w:t>
      </w:r>
      <w:r w:rsidR="00937BCE">
        <w:rPr>
          <w:rFonts w:ascii="Times New Roman" w:hAnsi="Times New Roman" w:hint="eastAsia"/>
          <w:sz w:val="24"/>
          <w:szCs w:val="24"/>
        </w:rPr>
        <w:t xml:space="preserve"> </w:t>
      </w:r>
      <w:r>
        <w:rPr>
          <w:rFonts w:ascii="Times New Roman" w:hAnsi="Times New Roman"/>
          <w:sz w:val="24"/>
          <w:szCs w:val="24"/>
        </w:rPr>
        <w:t xml:space="preserve">Relatively little is known about the fundamental mechanisms of solid solution strengthening in </w:t>
      </w:r>
      <w:r>
        <w:rPr>
          <w:rFonts w:ascii="Times New Roman" w:hAnsi="Times New Roman"/>
          <w:sz w:val="24"/>
          <w:szCs w:val="24"/>
        </w:rPr>
        <w:lastRenderedPageBreak/>
        <w:t>compositionally complex alloys, i.e., alloys comprised of multiple elements in high concentrations. An</w:t>
      </w:r>
      <w:r w:rsidR="00937BCE">
        <w:rPr>
          <w:rFonts w:ascii="Times New Roman" w:hAnsi="Times New Roman" w:hint="eastAsia"/>
          <w:sz w:val="24"/>
          <w:szCs w:val="24"/>
        </w:rPr>
        <w:t xml:space="preserve"> </w:t>
      </w:r>
      <w:r>
        <w:rPr>
          <w:rFonts w:ascii="Times New Roman" w:hAnsi="Times New Roman"/>
          <w:sz w:val="24"/>
          <w:szCs w:val="24"/>
        </w:rPr>
        <w:t>interesting</w:t>
      </w:r>
      <w:r w:rsidR="00937BCE">
        <w:rPr>
          <w:rFonts w:ascii="Times New Roman" w:hAnsi="Times New Roman" w:hint="eastAsia"/>
          <w:sz w:val="24"/>
          <w:szCs w:val="24"/>
        </w:rPr>
        <w:t xml:space="preserve"> </w:t>
      </w:r>
      <w:r>
        <w:rPr>
          <w:rFonts w:ascii="Times New Roman" w:hAnsi="Times New Roman"/>
          <w:sz w:val="24"/>
          <w:szCs w:val="24"/>
        </w:rPr>
        <w:t>subset</w:t>
      </w:r>
      <w:r w:rsidR="00937BCE">
        <w:rPr>
          <w:rFonts w:ascii="Times New Roman" w:hAnsi="Times New Roman" w:hint="eastAsia"/>
          <w:sz w:val="24"/>
          <w:szCs w:val="24"/>
        </w:rPr>
        <w:t xml:space="preserve"> </w:t>
      </w:r>
      <w:r>
        <w:rPr>
          <w:rFonts w:ascii="Times New Roman" w:hAnsi="Times New Roman"/>
          <w:sz w:val="24"/>
          <w:szCs w:val="24"/>
        </w:rPr>
        <w:t>of</w:t>
      </w:r>
      <w:r w:rsidR="00937BCE">
        <w:rPr>
          <w:rFonts w:ascii="Times New Roman" w:hAnsi="Times New Roman" w:hint="eastAsia"/>
          <w:sz w:val="24"/>
          <w:szCs w:val="24"/>
        </w:rPr>
        <w:t xml:space="preserve"> </w:t>
      </w:r>
      <w:r>
        <w:rPr>
          <w:rFonts w:ascii="Times New Roman" w:hAnsi="Times New Roman"/>
          <w:sz w:val="24"/>
          <w:szCs w:val="24"/>
        </w:rPr>
        <w:t>compositionally</w:t>
      </w:r>
      <w:r w:rsidR="00937BCE">
        <w:rPr>
          <w:rFonts w:ascii="Times New Roman" w:hAnsi="Times New Roman" w:hint="eastAsia"/>
          <w:sz w:val="24"/>
          <w:szCs w:val="24"/>
        </w:rPr>
        <w:t xml:space="preserve"> </w:t>
      </w:r>
      <w:r>
        <w:rPr>
          <w:rFonts w:ascii="Times New Roman" w:hAnsi="Times New Roman"/>
          <w:sz w:val="24"/>
          <w:szCs w:val="24"/>
        </w:rPr>
        <w:t>complex</w:t>
      </w:r>
      <w:r w:rsidR="00937BCE">
        <w:rPr>
          <w:rFonts w:ascii="Times New Roman" w:hAnsi="Times New Roman" w:hint="eastAsia"/>
          <w:sz w:val="24"/>
          <w:szCs w:val="24"/>
        </w:rPr>
        <w:t xml:space="preserve"> </w:t>
      </w:r>
      <w:r>
        <w:rPr>
          <w:rFonts w:ascii="Times New Roman" w:hAnsi="Times New Roman"/>
          <w:sz w:val="24"/>
          <w:szCs w:val="24"/>
        </w:rPr>
        <w:t xml:space="preserve">alloys is one in which the constituent elements are present in equal atomic concentrations. In such </w:t>
      </w:r>
      <w:r w:rsidRPr="000026BC">
        <w:rPr>
          <w:rFonts w:ascii="Times New Roman" w:hAnsi="Times New Roman"/>
          <w:i/>
          <w:sz w:val="24"/>
          <w:szCs w:val="24"/>
        </w:rPr>
        <w:t>equiatomic</w:t>
      </w:r>
      <w:r>
        <w:rPr>
          <w:rFonts w:ascii="Times New Roman" w:hAnsi="Times New Roman"/>
          <w:sz w:val="24"/>
          <w:szCs w:val="24"/>
        </w:rPr>
        <w:t xml:space="preserve"> alloys, there is no “solvent” or “solute” in the conventional sense. Therefore, rather than considering a dislocation moving through a solvent lattice and interacting with discrete solute atoms, it may be more appropriate to envisage the dislocation as moving through a mythical “average solvent” or “effective medium.” In other words, the equiatomic alloy is not a simple extension or extrapolation from the dilute solution limits but rather a distinct new state akin to a stoichiometric compound with fixed atomic ratios, albeit disordered.</w:t>
      </w:r>
    </w:p>
    <w:p w:rsidR="00025BB0"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In order to develop accurate effective medium theories of solid solution strengthening, it is desirable to experimentally characterize the mechanical behavior of a range of equiatomic solid solution alloys. To this end, we investigate here several equiatomic binary, ternary and quaternary alloys that were previously shown to be single-phase face centered cubic (FCC) [</w:t>
      </w:r>
      <w:r>
        <w:rPr>
          <w:rFonts w:ascii="Times New Roman" w:hAnsi="Times New Roman" w:hint="eastAsia"/>
          <w:sz w:val="24"/>
          <w:szCs w:val="24"/>
        </w:rPr>
        <w:t>22</w:t>
      </w:r>
      <w:r>
        <w:rPr>
          <w:rFonts w:ascii="Times New Roman" w:hAnsi="Times New Roman"/>
          <w:sz w:val="24"/>
          <w:szCs w:val="24"/>
        </w:rPr>
        <w:t>]. In addition, the alloys are all subsets of an equiatomic,</w:t>
      </w:r>
      <w:r w:rsidR="00937BCE">
        <w:rPr>
          <w:rFonts w:ascii="Times New Roman" w:hAnsi="Times New Roman" w:hint="eastAsia"/>
          <w:sz w:val="24"/>
          <w:szCs w:val="24"/>
        </w:rPr>
        <w:t xml:space="preserve"> </w:t>
      </w:r>
      <w:r>
        <w:rPr>
          <w:rFonts w:ascii="Times New Roman" w:hAnsi="Times New Roman"/>
          <w:sz w:val="24"/>
          <w:szCs w:val="24"/>
        </w:rPr>
        <w:t xml:space="preserve">quinary high-entropy alloy, </w:t>
      </w:r>
      <w:r>
        <w:rPr>
          <w:rFonts w:ascii="Times New Roman" w:hAnsi="Times New Roman" w:hint="eastAsia"/>
          <w:sz w:val="24"/>
          <w:szCs w:val="24"/>
        </w:rPr>
        <w:t>FeNiCoCrMn</w:t>
      </w:r>
      <w:r>
        <w:rPr>
          <w:rFonts w:ascii="Times New Roman" w:hAnsi="Times New Roman"/>
          <w:sz w:val="24"/>
          <w:szCs w:val="24"/>
        </w:rPr>
        <w:t>,</w:t>
      </w:r>
      <w:r w:rsidR="00937BCE">
        <w:rPr>
          <w:rFonts w:ascii="Times New Roman" w:hAnsi="Times New Roman" w:hint="eastAsia"/>
          <w:sz w:val="24"/>
          <w:szCs w:val="24"/>
        </w:rPr>
        <w:t xml:space="preserve"> </w:t>
      </w:r>
      <w:r>
        <w:rPr>
          <w:rFonts w:ascii="Times New Roman" w:hAnsi="Times New Roman"/>
          <w:sz w:val="24"/>
          <w:szCs w:val="24"/>
        </w:rPr>
        <w:t>that</w:t>
      </w:r>
      <w:r w:rsidR="00937BCE">
        <w:rPr>
          <w:rFonts w:ascii="Times New Roman" w:hAnsi="Times New Roman" w:hint="eastAsia"/>
          <w:sz w:val="24"/>
          <w:szCs w:val="24"/>
        </w:rPr>
        <w:t xml:space="preserve"> </w:t>
      </w:r>
      <w:r>
        <w:rPr>
          <w:rFonts w:ascii="Times New Roman" w:hAnsi="Times New Roman"/>
          <w:sz w:val="24"/>
          <w:szCs w:val="24"/>
        </w:rPr>
        <w:t>is known to be a FCC-structured single-phase solid solution alloy [</w:t>
      </w:r>
      <w:r>
        <w:rPr>
          <w:rFonts w:ascii="Times New Roman" w:hAnsi="Times New Roman" w:hint="eastAsia"/>
          <w:sz w:val="24"/>
          <w:szCs w:val="24"/>
        </w:rPr>
        <w:t>23-28</w:t>
      </w:r>
      <w:r>
        <w:rPr>
          <w:rFonts w:ascii="Times New Roman" w:hAnsi="Times New Roman"/>
          <w:sz w:val="24"/>
          <w:szCs w:val="24"/>
        </w:rPr>
        <w:t>]. Tensile tests showed that the yield and ultimate strengths of this high-entropy alloy increase as the temperature is decreased [</w:t>
      </w:r>
      <w:r>
        <w:rPr>
          <w:rFonts w:ascii="Times New Roman" w:hAnsi="Times New Roman" w:hint="eastAsia"/>
          <w:sz w:val="24"/>
          <w:szCs w:val="24"/>
        </w:rPr>
        <w:t>24</w:t>
      </w:r>
      <w:r>
        <w:rPr>
          <w:rFonts w:ascii="Times New Roman" w:hAnsi="Times New Roman"/>
          <w:sz w:val="24"/>
          <w:szCs w:val="24"/>
        </w:rPr>
        <w:t>,</w:t>
      </w:r>
      <w:r>
        <w:rPr>
          <w:rFonts w:ascii="Times New Roman" w:hAnsi="Times New Roman" w:hint="eastAsia"/>
          <w:sz w:val="24"/>
          <w:szCs w:val="24"/>
        </w:rPr>
        <w:t xml:space="preserve"> 26</w:t>
      </w:r>
      <w:r>
        <w:rPr>
          <w:rFonts w:ascii="Times New Roman" w:hAnsi="Times New Roman"/>
          <w:sz w:val="24"/>
          <w:szCs w:val="24"/>
        </w:rPr>
        <w:t>].</w:t>
      </w:r>
    </w:p>
    <w:p w:rsidR="00025BB0" w:rsidRPr="0089121F"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The term h</w:t>
      </w:r>
      <w:r w:rsidRPr="0089121F">
        <w:rPr>
          <w:rFonts w:ascii="Times New Roman" w:hAnsi="Times New Roman"/>
          <w:sz w:val="24"/>
          <w:szCs w:val="24"/>
        </w:rPr>
        <w:t>igh</w:t>
      </w:r>
      <w:r>
        <w:rPr>
          <w:rFonts w:ascii="Times New Roman" w:hAnsi="Times New Roman"/>
          <w:sz w:val="24"/>
          <w:szCs w:val="24"/>
        </w:rPr>
        <w:t>-</w:t>
      </w:r>
      <w:r w:rsidRPr="0089121F">
        <w:rPr>
          <w:rFonts w:ascii="Times New Roman" w:hAnsi="Times New Roman"/>
          <w:sz w:val="24"/>
          <w:szCs w:val="24"/>
        </w:rPr>
        <w:t>entropy alloy</w:t>
      </w:r>
      <w:r>
        <w:rPr>
          <w:rFonts w:ascii="Times New Roman" w:hAnsi="Times New Roman"/>
          <w:sz w:val="24"/>
          <w:szCs w:val="24"/>
        </w:rPr>
        <w:t xml:space="preserve"> (HE alloy)</w:t>
      </w:r>
      <w:r w:rsidR="00937BCE">
        <w:rPr>
          <w:rFonts w:ascii="Times New Roman" w:hAnsi="Times New Roman" w:hint="eastAsia"/>
          <w:sz w:val="24"/>
          <w:szCs w:val="24"/>
        </w:rPr>
        <w:t xml:space="preserve"> </w:t>
      </w:r>
      <w:r>
        <w:rPr>
          <w:rFonts w:ascii="Times New Roman" w:hAnsi="Times New Roman"/>
          <w:sz w:val="24"/>
          <w:szCs w:val="24"/>
        </w:rPr>
        <w:t>was coined by Yeh et al. [</w:t>
      </w:r>
      <w:r>
        <w:rPr>
          <w:rFonts w:ascii="Times New Roman" w:hAnsi="Times New Roman" w:hint="eastAsia"/>
          <w:sz w:val="24"/>
          <w:szCs w:val="24"/>
        </w:rPr>
        <w:t>29</w:t>
      </w:r>
      <w:r>
        <w:rPr>
          <w:rFonts w:ascii="Times New Roman" w:hAnsi="Times New Roman"/>
          <w:sz w:val="24"/>
          <w:szCs w:val="24"/>
        </w:rPr>
        <w:t>] to denote alloys containing</w:t>
      </w:r>
      <w:r w:rsidRPr="0089121F">
        <w:rPr>
          <w:rFonts w:ascii="Times New Roman" w:hAnsi="Times New Roman"/>
          <w:sz w:val="24"/>
          <w:szCs w:val="24"/>
        </w:rPr>
        <w:t xml:space="preserve"> five or more elements </w:t>
      </w:r>
      <w:r>
        <w:rPr>
          <w:rFonts w:ascii="Times New Roman" w:hAnsi="Times New Roman"/>
          <w:sz w:val="24"/>
          <w:szCs w:val="24"/>
        </w:rPr>
        <w:t>in</w:t>
      </w:r>
      <w:r w:rsidR="00937BCE">
        <w:rPr>
          <w:rFonts w:ascii="Times New Roman" w:hAnsi="Times New Roman" w:hint="eastAsia"/>
          <w:sz w:val="24"/>
          <w:szCs w:val="24"/>
        </w:rPr>
        <w:t xml:space="preserve"> </w:t>
      </w:r>
      <w:r>
        <w:rPr>
          <w:rFonts w:ascii="Times New Roman" w:hAnsi="Times New Roman"/>
          <w:sz w:val="24"/>
          <w:szCs w:val="24"/>
        </w:rPr>
        <w:t>approximately</w:t>
      </w:r>
      <w:r w:rsidR="00937BCE">
        <w:rPr>
          <w:rFonts w:ascii="Times New Roman" w:hAnsi="Times New Roman" w:hint="eastAsia"/>
          <w:sz w:val="24"/>
          <w:szCs w:val="24"/>
        </w:rPr>
        <w:t xml:space="preserve"> </w:t>
      </w:r>
      <w:r w:rsidRPr="0089121F">
        <w:rPr>
          <w:rFonts w:ascii="Times New Roman" w:hAnsi="Times New Roman"/>
          <w:sz w:val="24"/>
          <w:szCs w:val="24"/>
        </w:rPr>
        <w:t>equiatomic concentration</w:t>
      </w:r>
      <w:r>
        <w:rPr>
          <w:rFonts w:ascii="Times New Roman" w:hAnsi="Times New Roman"/>
          <w:sz w:val="24"/>
          <w:szCs w:val="24"/>
        </w:rPr>
        <w:t>s.</w:t>
      </w:r>
      <w:r w:rsidR="00937BCE">
        <w:rPr>
          <w:rFonts w:ascii="Times New Roman" w:hAnsi="Times New Roman" w:hint="eastAsia"/>
          <w:sz w:val="24"/>
          <w:szCs w:val="24"/>
        </w:rPr>
        <w:t xml:space="preserve"> </w:t>
      </w:r>
      <w:r>
        <w:rPr>
          <w:rFonts w:ascii="Times New Roman" w:hAnsi="Times New Roman"/>
          <w:sz w:val="24"/>
          <w:szCs w:val="24"/>
        </w:rPr>
        <w:t xml:space="preserve">These authors reasoned that the high configurational entropies of such alloys would stabilize the formation of a solid solution by counteracting the enthalpies of phase separation and compound formation. However, most of the so-called HE alloys discussed in the literature aremulti-phase alloys [e.g., </w:t>
      </w:r>
      <w:r>
        <w:rPr>
          <w:rFonts w:ascii="Times New Roman" w:hAnsi="Times New Roman" w:hint="eastAsia"/>
          <w:sz w:val="24"/>
          <w:szCs w:val="24"/>
        </w:rPr>
        <w:t>30-32</w:t>
      </w:r>
      <w:r>
        <w:rPr>
          <w:rFonts w:ascii="Times New Roman" w:hAnsi="Times New Roman"/>
          <w:sz w:val="24"/>
          <w:szCs w:val="24"/>
        </w:rPr>
        <w:t>] whose configurational entropies, as pointed out by Otto et al. [</w:t>
      </w:r>
      <w:r>
        <w:rPr>
          <w:rFonts w:ascii="Times New Roman" w:hAnsi="Times New Roman" w:hint="eastAsia"/>
          <w:sz w:val="24"/>
          <w:szCs w:val="24"/>
        </w:rPr>
        <w:t>27</w:t>
      </w:r>
      <w:r>
        <w:rPr>
          <w:rFonts w:ascii="Times New Roman" w:hAnsi="Times New Roman"/>
          <w:sz w:val="24"/>
          <w:szCs w:val="24"/>
        </w:rPr>
        <w:t>],</w:t>
      </w:r>
      <w:r w:rsidR="00937BCE">
        <w:rPr>
          <w:rFonts w:ascii="Times New Roman" w:hAnsi="Times New Roman" w:hint="eastAsia"/>
          <w:sz w:val="24"/>
          <w:szCs w:val="24"/>
        </w:rPr>
        <w:t xml:space="preserve"> </w:t>
      </w:r>
      <w:r>
        <w:rPr>
          <w:rFonts w:ascii="Times New Roman" w:hAnsi="Times New Roman"/>
          <w:sz w:val="24"/>
          <w:szCs w:val="24"/>
        </w:rPr>
        <w:t xml:space="preserve">should in fact be low </w:t>
      </w:r>
      <w:r>
        <w:rPr>
          <w:rFonts w:ascii="Times New Roman" w:hAnsi="Times New Roman"/>
          <w:sz w:val="24"/>
          <w:szCs w:val="24"/>
        </w:rPr>
        <w:lastRenderedPageBreak/>
        <w:t>rather than high. There are only a few multi-element alloys that are true single-phase solid solutions with FCC [</w:t>
      </w:r>
      <w:r>
        <w:rPr>
          <w:rFonts w:ascii="Times New Roman" w:hAnsi="Times New Roman" w:hint="eastAsia"/>
          <w:sz w:val="24"/>
          <w:szCs w:val="24"/>
        </w:rPr>
        <w:t>23-28</w:t>
      </w:r>
      <w:r>
        <w:rPr>
          <w:rFonts w:ascii="Times New Roman" w:hAnsi="Times New Roman"/>
          <w:sz w:val="24"/>
          <w:szCs w:val="24"/>
        </w:rPr>
        <w:t>] or BCC crystal structures [</w:t>
      </w:r>
      <w:r>
        <w:rPr>
          <w:rFonts w:ascii="Times New Roman" w:hAnsi="Times New Roman" w:hint="eastAsia"/>
          <w:sz w:val="24"/>
          <w:szCs w:val="24"/>
        </w:rPr>
        <w:t>33-35</w:t>
      </w:r>
      <w:r>
        <w:rPr>
          <w:rFonts w:ascii="Times New Roman" w:hAnsi="Times New Roman"/>
          <w:sz w:val="24"/>
          <w:szCs w:val="24"/>
        </w:rPr>
        <w:t>]. The configurational entropy of these single-phase alloys is likely to be high, approaching the value of the ideal mixture assumed in the analysis of</w:t>
      </w:r>
      <w:r w:rsidR="00937BCE">
        <w:rPr>
          <w:rFonts w:ascii="Times New Roman" w:hAnsi="Times New Roman" w:hint="eastAsia"/>
          <w:sz w:val="24"/>
          <w:szCs w:val="24"/>
        </w:rPr>
        <w:t xml:space="preserve"> </w:t>
      </w:r>
      <w:r>
        <w:rPr>
          <w:rFonts w:ascii="Times New Roman" w:hAnsi="Times New Roman"/>
          <w:sz w:val="24"/>
          <w:szCs w:val="24"/>
        </w:rPr>
        <w:t>Yeh et al. [</w:t>
      </w:r>
      <w:r>
        <w:rPr>
          <w:rFonts w:ascii="Times New Roman" w:hAnsi="Times New Roman" w:hint="eastAsia"/>
          <w:sz w:val="24"/>
          <w:szCs w:val="24"/>
        </w:rPr>
        <w:t>29</w:t>
      </w:r>
      <w:r>
        <w:rPr>
          <w:rFonts w:ascii="Times New Roman" w:hAnsi="Times New Roman"/>
          <w:sz w:val="24"/>
          <w:szCs w:val="24"/>
        </w:rPr>
        <w:t>]. The present study of equiatomic binaries, ternaries, and quaternaries aims to provide an experimental basis to understand the mechanical behavior of all equiatomic alloys, including the more complex HE alloys containing five or more elements.</w:t>
      </w:r>
    </w:p>
    <w:p w:rsidR="00025BB0" w:rsidRDefault="00025BB0" w:rsidP="00025BB0">
      <w:pPr>
        <w:spacing w:line="480" w:lineRule="auto"/>
        <w:jc w:val="both"/>
        <w:rPr>
          <w:rFonts w:ascii="Times New Roman" w:hAnsi="Times New Roman"/>
          <w:b/>
          <w:sz w:val="24"/>
          <w:szCs w:val="24"/>
        </w:rPr>
      </w:pPr>
    </w:p>
    <w:p w:rsidR="00025BB0" w:rsidRDefault="00025BB0" w:rsidP="00025BB0">
      <w:pPr>
        <w:spacing w:line="480" w:lineRule="auto"/>
        <w:jc w:val="both"/>
        <w:rPr>
          <w:rFonts w:ascii="Times New Roman" w:hAnsi="Times New Roman"/>
          <w:b/>
          <w:sz w:val="24"/>
          <w:szCs w:val="24"/>
        </w:rPr>
      </w:pPr>
      <w:r>
        <w:rPr>
          <w:rFonts w:ascii="Times New Roman" w:hAnsi="Times New Roman" w:hint="eastAsia"/>
          <w:b/>
          <w:sz w:val="24"/>
          <w:szCs w:val="24"/>
        </w:rPr>
        <w:t xml:space="preserve">2. </w:t>
      </w:r>
      <w:r w:rsidRPr="0089121F">
        <w:rPr>
          <w:rFonts w:ascii="Times New Roman" w:hAnsi="Times New Roman"/>
          <w:b/>
          <w:sz w:val="24"/>
          <w:szCs w:val="24"/>
        </w:rPr>
        <w:t>Experimental Methods</w:t>
      </w:r>
    </w:p>
    <w:p w:rsidR="00025BB0" w:rsidRPr="0089121F" w:rsidRDefault="00025BB0" w:rsidP="00025BB0">
      <w:pPr>
        <w:spacing w:line="480" w:lineRule="auto"/>
        <w:jc w:val="both"/>
        <w:rPr>
          <w:rFonts w:ascii="Times New Roman" w:hAnsi="Times New Roman"/>
          <w:b/>
          <w:sz w:val="24"/>
          <w:szCs w:val="24"/>
        </w:rPr>
      </w:pPr>
      <w:r>
        <w:rPr>
          <w:rFonts w:ascii="Times New Roman" w:hAnsi="Times New Roman" w:hint="eastAsia"/>
          <w:b/>
          <w:sz w:val="24"/>
          <w:szCs w:val="24"/>
        </w:rPr>
        <w:t>2.1. Alloy Preparation and Characterization</w:t>
      </w:r>
    </w:p>
    <w:p w:rsidR="00025BB0" w:rsidRDefault="00025BB0" w:rsidP="005877FB">
      <w:pPr>
        <w:spacing w:line="480" w:lineRule="auto"/>
        <w:ind w:firstLine="270"/>
        <w:jc w:val="both"/>
        <w:rPr>
          <w:rFonts w:ascii="Times New Roman" w:hAnsi="Times New Roman"/>
          <w:sz w:val="24"/>
          <w:szCs w:val="24"/>
        </w:rPr>
      </w:pPr>
      <w:r>
        <w:rPr>
          <w:rFonts w:ascii="Times New Roman" w:hAnsi="Times New Roman"/>
          <w:sz w:val="24"/>
          <w:szCs w:val="24"/>
        </w:rPr>
        <w:t>The</w:t>
      </w:r>
      <w:r w:rsidR="00FA74EB">
        <w:rPr>
          <w:rFonts w:ascii="Times New Roman" w:hAnsi="Times New Roman" w:hint="eastAsia"/>
          <w:sz w:val="24"/>
          <w:szCs w:val="24"/>
        </w:rPr>
        <w:t xml:space="preserve"> </w:t>
      </w:r>
      <w:r w:rsidRPr="0089121F">
        <w:rPr>
          <w:rFonts w:ascii="Times New Roman" w:hAnsi="Times New Roman"/>
          <w:sz w:val="24"/>
          <w:szCs w:val="24"/>
        </w:rPr>
        <w:t>equiatomic</w:t>
      </w:r>
      <w:r w:rsidR="00FA74EB">
        <w:rPr>
          <w:rFonts w:ascii="Times New Roman" w:hAnsi="Times New Roman" w:hint="eastAsia"/>
          <w:sz w:val="24"/>
          <w:szCs w:val="24"/>
        </w:rPr>
        <w:t xml:space="preserve"> </w:t>
      </w:r>
      <w:r>
        <w:rPr>
          <w:rFonts w:ascii="Times New Roman" w:hAnsi="Times New Roman"/>
          <w:sz w:val="24"/>
          <w:szCs w:val="24"/>
        </w:rPr>
        <w:t>alloys</w:t>
      </w:r>
      <w:r w:rsidR="00FA74EB">
        <w:rPr>
          <w:rFonts w:ascii="Times New Roman" w:hAnsi="Times New Roman" w:hint="eastAsia"/>
          <w:sz w:val="24"/>
          <w:szCs w:val="24"/>
        </w:rPr>
        <w:t xml:space="preserve"> </w:t>
      </w:r>
      <w:r>
        <w:rPr>
          <w:rFonts w:ascii="Times New Roman" w:hAnsi="Times New Roman"/>
          <w:sz w:val="24"/>
          <w:szCs w:val="24"/>
        </w:rPr>
        <w:t>listed in Table I</w:t>
      </w:r>
      <w:r w:rsidRPr="0089121F">
        <w:rPr>
          <w:rFonts w:ascii="Times New Roman" w:hAnsi="Times New Roman"/>
          <w:sz w:val="24"/>
          <w:szCs w:val="24"/>
        </w:rPr>
        <w:t xml:space="preserve"> were produced by arcmelting the elements</w:t>
      </w:r>
      <w:r w:rsidR="00FA74EB">
        <w:rPr>
          <w:rFonts w:ascii="Times New Roman" w:hAnsi="Times New Roman" w:hint="eastAsia"/>
          <w:sz w:val="24"/>
          <w:szCs w:val="24"/>
        </w:rPr>
        <w:t xml:space="preserve"> </w:t>
      </w:r>
      <w:r>
        <w:rPr>
          <w:rFonts w:ascii="Times New Roman" w:hAnsi="Times New Roman" w:hint="eastAsia"/>
          <w:sz w:val="24"/>
          <w:szCs w:val="24"/>
        </w:rPr>
        <w:t>Fe</w:t>
      </w:r>
      <w:r>
        <w:rPr>
          <w:rFonts w:ascii="Times New Roman" w:hAnsi="Times New Roman"/>
          <w:sz w:val="24"/>
          <w:szCs w:val="24"/>
        </w:rPr>
        <w:t xml:space="preserve">, </w:t>
      </w:r>
      <w:r>
        <w:rPr>
          <w:rFonts w:ascii="Times New Roman" w:hAnsi="Times New Roman" w:hint="eastAsia"/>
          <w:sz w:val="24"/>
          <w:szCs w:val="24"/>
        </w:rPr>
        <w:t>Ni</w:t>
      </w:r>
      <w:r>
        <w:rPr>
          <w:rFonts w:ascii="Times New Roman" w:hAnsi="Times New Roman"/>
          <w:sz w:val="24"/>
          <w:szCs w:val="24"/>
        </w:rPr>
        <w:t xml:space="preserve">, </w:t>
      </w:r>
      <w:r>
        <w:rPr>
          <w:rFonts w:ascii="Times New Roman" w:hAnsi="Times New Roman" w:hint="eastAsia"/>
          <w:sz w:val="24"/>
          <w:szCs w:val="24"/>
        </w:rPr>
        <w:t>Co</w:t>
      </w:r>
      <w:r>
        <w:rPr>
          <w:rFonts w:ascii="Times New Roman" w:hAnsi="Times New Roman"/>
          <w:sz w:val="24"/>
          <w:szCs w:val="24"/>
        </w:rPr>
        <w:t xml:space="preserve">, </w:t>
      </w:r>
      <w:r>
        <w:rPr>
          <w:rFonts w:ascii="Times New Roman" w:hAnsi="Times New Roman" w:hint="eastAsia"/>
          <w:sz w:val="24"/>
          <w:szCs w:val="24"/>
        </w:rPr>
        <w:t>Cr</w:t>
      </w:r>
      <w:r>
        <w:rPr>
          <w:rFonts w:ascii="Times New Roman" w:hAnsi="Times New Roman"/>
          <w:sz w:val="24"/>
          <w:szCs w:val="24"/>
        </w:rPr>
        <w:t xml:space="preserve">, and </w:t>
      </w:r>
      <w:r>
        <w:rPr>
          <w:rFonts w:ascii="Times New Roman" w:hAnsi="Times New Roman" w:hint="eastAsia"/>
          <w:sz w:val="24"/>
          <w:szCs w:val="24"/>
        </w:rPr>
        <w:t>Mn</w:t>
      </w:r>
      <w:r w:rsidR="00FA74EB">
        <w:rPr>
          <w:rFonts w:ascii="Times New Roman" w:hAnsi="Times New Roman" w:hint="eastAsia"/>
          <w:sz w:val="24"/>
          <w:szCs w:val="24"/>
        </w:rPr>
        <w:t xml:space="preserve"> </w:t>
      </w:r>
      <w:r>
        <w:rPr>
          <w:rFonts w:ascii="Times New Roman" w:hAnsi="Times New Roman"/>
          <w:sz w:val="24"/>
          <w:szCs w:val="24"/>
        </w:rPr>
        <w:t>(&gt;99.9%</w:t>
      </w:r>
      <w:r w:rsidR="00FA74EB">
        <w:rPr>
          <w:rFonts w:ascii="Times New Roman" w:hAnsi="Times New Roman" w:hint="eastAsia"/>
          <w:sz w:val="24"/>
          <w:szCs w:val="24"/>
        </w:rPr>
        <w:t xml:space="preserve"> </w:t>
      </w:r>
      <w:r w:rsidRPr="0089121F">
        <w:rPr>
          <w:rFonts w:ascii="Times New Roman" w:hAnsi="Times New Roman"/>
          <w:sz w:val="24"/>
          <w:szCs w:val="24"/>
        </w:rPr>
        <w:t>pur</w:t>
      </w:r>
      <w:r>
        <w:rPr>
          <w:rFonts w:ascii="Times New Roman" w:hAnsi="Times New Roman"/>
          <w:sz w:val="24"/>
          <w:szCs w:val="24"/>
        </w:rPr>
        <w:t>e)</w:t>
      </w:r>
      <w:r w:rsidRPr="0089121F">
        <w:rPr>
          <w:rFonts w:ascii="Times New Roman" w:hAnsi="Times New Roman"/>
          <w:sz w:val="24"/>
          <w:szCs w:val="24"/>
        </w:rPr>
        <w:t xml:space="preserve"> in a water-cooled copper hearth under Ar atmosphere.</w:t>
      </w:r>
      <w:r>
        <w:rPr>
          <w:rFonts w:ascii="Times New Roman" w:hAnsi="Times New Roman"/>
          <w:sz w:val="24"/>
          <w:szCs w:val="24"/>
        </w:rPr>
        <w:t xml:space="preserve"> All these alloys are single-phase, FCC solid solution alloys,</w:t>
      </w:r>
      <w:r w:rsidR="00FA74EB">
        <w:rPr>
          <w:rFonts w:ascii="Times New Roman" w:hAnsi="Times New Roman" w:hint="eastAsia"/>
          <w:sz w:val="24"/>
          <w:szCs w:val="24"/>
        </w:rPr>
        <w:t xml:space="preserve"> </w:t>
      </w:r>
      <w:r>
        <w:rPr>
          <w:rFonts w:ascii="Times New Roman" w:hAnsi="Times New Roman"/>
          <w:sz w:val="24"/>
          <w:szCs w:val="24"/>
        </w:rPr>
        <w:t>as shown in an earlier paper [</w:t>
      </w:r>
      <w:r>
        <w:rPr>
          <w:rFonts w:ascii="Times New Roman" w:hAnsi="Times New Roman" w:hint="eastAsia"/>
          <w:sz w:val="24"/>
          <w:szCs w:val="24"/>
        </w:rPr>
        <w:t>22</w:t>
      </w:r>
      <w:r>
        <w:rPr>
          <w:rFonts w:ascii="Times New Roman" w:hAnsi="Times New Roman"/>
          <w:sz w:val="24"/>
          <w:szCs w:val="24"/>
        </w:rPr>
        <w:t>], and all are subsets of the quinary,</w:t>
      </w:r>
      <w:r w:rsidR="00FA74EB">
        <w:rPr>
          <w:rFonts w:ascii="Times New Roman" w:hAnsi="Times New Roman" w:hint="eastAsia"/>
          <w:sz w:val="24"/>
          <w:szCs w:val="24"/>
        </w:rPr>
        <w:t xml:space="preserve"> </w:t>
      </w:r>
      <w:r>
        <w:rPr>
          <w:rFonts w:ascii="Times New Roman" w:hAnsi="Times New Roman"/>
          <w:sz w:val="24"/>
          <w:szCs w:val="24"/>
        </w:rPr>
        <w:t>single-phase, FCC-structured,</w:t>
      </w:r>
      <w:r w:rsidR="00FA74EB">
        <w:rPr>
          <w:rFonts w:ascii="Times New Roman" w:hAnsi="Times New Roman" w:hint="eastAsia"/>
          <w:sz w:val="24"/>
          <w:szCs w:val="24"/>
        </w:rPr>
        <w:t xml:space="preserve"> </w:t>
      </w:r>
      <w:r>
        <w:rPr>
          <w:rFonts w:ascii="Times New Roman" w:hAnsi="Times New Roman"/>
          <w:sz w:val="24"/>
          <w:szCs w:val="24"/>
        </w:rPr>
        <w:t xml:space="preserve">high-entropy alloy, </w:t>
      </w:r>
      <w:r>
        <w:rPr>
          <w:rFonts w:ascii="Times New Roman" w:hAnsi="Times New Roman" w:hint="eastAsia"/>
          <w:sz w:val="24"/>
          <w:szCs w:val="24"/>
        </w:rPr>
        <w:t>FeNiCoCrMn</w:t>
      </w:r>
      <w:r>
        <w:rPr>
          <w:rFonts w:ascii="Times New Roman" w:hAnsi="Times New Roman"/>
          <w:sz w:val="24"/>
          <w:szCs w:val="24"/>
        </w:rPr>
        <w:t xml:space="preserve"> [</w:t>
      </w:r>
      <w:r>
        <w:rPr>
          <w:rFonts w:ascii="Times New Roman" w:hAnsi="Times New Roman" w:hint="eastAsia"/>
          <w:sz w:val="24"/>
          <w:szCs w:val="24"/>
        </w:rPr>
        <w:t>23-27</w:t>
      </w:r>
      <w:r>
        <w:rPr>
          <w:rFonts w:ascii="Times New Roman" w:hAnsi="Times New Roman"/>
          <w:sz w:val="24"/>
          <w:szCs w:val="24"/>
        </w:rPr>
        <w:t>].</w:t>
      </w:r>
      <w:r w:rsidR="00FA74EB">
        <w:rPr>
          <w:rFonts w:ascii="Times New Roman" w:hAnsi="Times New Roman" w:hint="eastAsia"/>
          <w:sz w:val="24"/>
          <w:szCs w:val="24"/>
        </w:rPr>
        <w:t xml:space="preserve"> </w:t>
      </w:r>
      <w:r>
        <w:rPr>
          <w:rFonts w:ascii="Times New Roman" w:hAnsi="Times New Roman"/>
          <w:sz w:val="24"/>
          <w:szCs w:val="24"/>
        </w:rPr>
        <w:t xml:space="preserve">For comparison, pure Ni was produced using the same process. When </w:t>
      </w:r>
      <w:r w:rsidRPr="0089121F">
        <w:rPr>
          <w:rFonts w:ascii="Times New Roman" w:hAnsi="Times New Roman"/>
          <w:sz w:val="24"/>
          <w:szCs w:val="24"/>
        </w:rPr>
        <w:t>Mn</w:t>
      </w:r>
      <w:r>
        <w:rPr>
          <w:rFonts w:ascii="Times New Roman" w:hAnsi="Times New Roman"/>
          <w:sz w:val="24"/>
          <w:szCs w:val="24"/>
        </w:rPr>
        <w:t xml:space="preserve"> was added as an alloying element, special care was taken in the processing because of its high vapor pressure and tendency to oxidize rapidly,</w:t>
      </w:r>
      <w:r w:rsidR="00FA74EB">
        <w:rPr>
          <w:rFonts w:ascii="Times New Roman" w:hAnsi="Times New Roman" w:hint="eastAsia"/>
          <w:sz w:val="24"/>
          <w:szCs w:val="24"/>
        </w:rPr>
        <w:t xml:space="preserve"> </w:t>
      </w:r>
      <w:r>
        <w:rPr>
          <w:rFonts w:ascii="Times New Roman" w:hAnsi="Times New Roman"/>
          <w:sz w:val="24"/>
          <w:szCs w:val="24"/>
        </w:rPr>
        <w:t>as discussed elsewhere [</w:t>
      </w:r>
      <w:r>
        <w:rPr>
          <w:rFonts w:ascii="Times New Roman" w:hAnsi="Times New Roman" w:hint="eastAsia"/>
          <w:sz w:val="24"/>
          <w:szCs w:val="24"/>
        </w:rPr>
        <w:t>22</w:t>
      </w:r>
      <w:r>
        <w:rPr>
          <w:rFonts w:ascii="Times New Roman" w:hAnsi="Times New Roman"/>
          <w:sz w:val="24"/>
          <w:szCs w:val="24"/>
        </w:rPr>
        <w:t xml:space="preserve">, </w:t>
      </w:r>
      <w:r>
        <w:rPr>
          <w:rFonts w:ascii="Times New Roman" w:hAnsi="Times New Roman" w:hint="eastAsia"/>
          <w:sz w:val="24"/>
          <w:szCs w:val="24"/>
        </w:rPr>
        <w:t>24, 26, 27</w:t>
      </w:r>
      <w:r w:rsidRPr="0089121F">
        <w:rPr>
          <w:rFonts w:ascii="Times New Roman" w:hAnsi="Times New Roman"/>
          <w:sz w:val="24"/>
          <w:szCs w:val="24"/>
        </w:rPr>
        <w:t xml:space="preserve">]. </w:t>
      </w:r>
      <w:r>
        <w:rPr>
          <w:rFonts w:ascii="Times New Roman" w:hAnsi="Times New Roman"/>
          <w:sz w:val="24"/>
          <w:szCs w:val="24"/>
        </w:rPr>
        <w:t>The arc-melted buttons were flipped and re-melted</w:t>
      </w:r>
      <w:r w:rsidRPr="0089121F">
        <w:rPr>
          <w:rFonts w:ascii="Times New Roman" w:hAnsi="Times New Roman"/>
          <w:sz w:val="24"/>
          <w:szCs w:val="24"/>
        </w:rPr>
        <w:t xml:space="preserve"> at least five times </w:t>
      </w:r>
      <w:r>
        <w:rPr>
          <w:rFonts w:ascii="Times New Roman" w:hAnsi="Times New Roman"/>
          <w:sz w:val="24"/>
          <w:szCs w:val="24"/>
        </w:rPr>
        <w:t>to promote thorough mixing and then drop</w:t>
      </w:r>
      <w:r>
        <w:rPr>
          <w:rFonts w:ascii="Times New Roman" w:hAnsi="Times New Roman" w:hint="eastAsia"/>
          <w:sz w:val="24"/>
          <w:szCs w:val="24"/>
        </w:rPr>
        <w:t>-</w:t>
      </w:r>
      <w:r>
        <w:rPr>
          <w:rFonts w:ascii="Times New Roman" w:hAnsi="Times New Roman"/>
          <w:sz w:val="24"/>
          <w:szCs w:val="24"/>
        </w:rPr>
        <w:t xml:space="preserve">cast into copper molds to produce rectangular ingots measuring 12.7 mm </w:t>
      </w:r>
      <w:r>
        <w:rPr>
          <w:rFonts w:ascii="Times New Roman" w:hAnsi="Times New Roman"/>
          <w:sz w:val="24"/>
          <w:szCs w:val="24"/>
        </w:rPr>
        <w:sym w:font="Symbol" w:char="F0B4"/>
      </w:r>
      <w:r>
        <w:rPr>
          <w:rFonts w:ascii="Times New Roman" w:hAnsi="Times New Roman"/>
          <w:sz w:val="24"/>
          <w:szCs w:val="24"/>
        </w:rPr>
        <w:t xml:space="preserve"> 25.4 mm </w:t>
      </w:r>
      <w:r>
        <w:rPr>
          <w:rFonts w:ascii="Times New Roman" w:hAnsi="Times New Roman"/>
          <w:sz w:val="24"/>
          <w:szCs w:val="24"/>
        </w:rPr>
        <w:sym w:font="Symbol" w:char="F0B4"/>
      </w:r>
      <w:r>
        <w:rPr>
          <w:rFonts w:ascii="Times New Roman" w:hAnsi="Times New Roman"/>
          <w:sz w:val="24"/>
          <w:szCs w:val="24"/>
        </w:rPr>
        <w:t xml:space="preserve"> 127 mm</w:t>
      </w:r>
      <w:r w:rsidRPr="0089121F">
        <w:rPr>
          <w:rFonts w:ascii="Times New Roman" w:hAnsi="Times New Roman"/>
          <w:sz w:val="24"/>
          <w:szCs w:val="24"/>
        </w:rPr>
        <w:t xml:space="preserve">. The drop-cast ingots were homogenized for 24 hours at </w:t>
      </w:r>
      <w:r>
        <w:rPr>
          <w:rFonts w:ascii="Times New Roman" w:hAnsi="Times New Roman"/>
          <w:sz w:val="24"/>
          <w:szCs w:val="24"/>
        </w:rPr>
        <w:t>either 1373 or 1473 K</w:t>
      </w:r>
      <w:r w:rsidR="00FA74EB">
        <w:rPr>
          <w:rFonts w:ascii="Times New Roman" w:hAnsi="Times New Roman" w:hint="eastAsia"/>
          <w:sz w:val="24"/>
          <w:szCs w:val="24"/>
        </w:rPr>
        <w:t xml:space="preserve"> </w:t>
      </w:r>
      <w:r>
        <w:rPr>
          <w:rFonts w:ascii="Times New Roman" w:hAnsi="Times New Roman"/>
          <w:sz w:val="24"/>
          <w:szCs w:val="24"/>
        </w:rPr>
        <w:t xml:space="preserve">(see Table </w:t>
      </w:r>
      <w:r w:rsidR="00FA74EB">
        <w:rPr>
          <w:rFonts w:ascii="Times New Roman" w:hAnsi="Times New Roman" w:hint="eastAsia"/>
          <w:sz w:val="24"/>
          <w:szCs w:val="24"/>
        </w:rPr>
        <w:t>2.1</w:t>
      </w:r>
      <w:r>
        <w:rPr>
          <w:rFonts w:ascii="Times New Roman" w:hAnsi="Times New Roman"/>
          <w:sz w:val="24"/>
          <w:szCs w:val="24"/>
        </w:rPr>
        <w:t>)</w:t>
      </w:r>
      <w:r>
        <w:rPr>
          <w:rFonts w:ascii="Times New Roman" w:hAnsi="Times New Roman" w:hint="eastAsia"/>
          <w:sz w:val="24"/>
          <w:szCs w:val="24"/>
        </w:rPr>
        <w:t xml:space="preserve">, </w:t>
      </w:r>
      <w:r w:rsidRPr="0089121F">
        <w:rPr>
          <w:rFonts w:ascii="Times New Roman" w:hAnsi="Times New Roman"/>
          <w:sz w:val="24"/>
          <w:szCs w:val="24"/>
        </w:rPr>
        <w:t>followed by water</w:t>
      </w:r>
      <w:r w:rsidR="00FA74EB">
        <w:rPr>
          <w:rFonts w:ascii="Times New Roman" w:hAnsi="Times New Roman" w:hint="eastAsia"/>
          <w:sz w:val="24"/>
          <w:szCs w:val="24"/>
        </w:rPr>
        <w:t xml:space="preserve"> </w:t>
      </w:r>
      <w:r w:rsidRPr="0089121F">
        <w:rPr>
          <w:rFonts w:ascii="Times New Roman" w:hAnsi="Times New Roman"/>
          <w:sz w:val="24"/>
          <w:szCs w:val="24"/>
        </w:rPr>
        <w:t xml:space="preserve">quenching. </w:t>
      </w:r>
      <w:r>
        <w:rPr>
          <w:rFonts w:ascii="Times New Roman" w:hAnsi="Times New Roman"/>
          <w:sz w:val="24"/>
          <w:szCs w:val="24"/>
        </w:rPr>
        <w:t>They</w:t>
      </w:r>
      <w:r w:rsidR="00FA74EB">
        <w:rPr>
          <w:rFonts w:ascii="Times New Roman" w:hAnsi="Times New Roman" w:hint="eastAsia"/>
          <w:sz w:val="24"/>
          <w:szCs w:val="24"/>
        </w:rPr>
        <w:t xml:space="preserve"> </w:t>
      </w:r>
      <w:r w:rsidRPr="0089121F">
        <w:rPr>
          <w:rFonts w:ascii="Times New Roman" w:hAnsi="Times New Roman"/>
          <w:sz w:val="24"/>
          <w:szCs w:val="24"/>
        </w:rPr>
        <w:t>were</w:t>
      </w:r>
      <w:r w:rsidR="00FA74EB">
        <w:rPr>
          <w:rFonts w:ascii="Times New Roman" w:hAnsi="Times New Roman" w:hint="eastAsia"/>
          <w:sz w:val="24"/>
          <w:szCs w:val="24"/>
        </w:rPr>
        <w:t xml:space="preserve"> </w:t>
      </w:r>
      <w:r>
        <w:rPr>
          <w:rFonts w:ascii="Times New Roman" w:hAnsi="Times New Roman"/>
          <w:sz w:val="24"/>
          <w:szCs w:val="24"/>
        </w:rPr>
        <w:t>t</w:t>
      </w:r>
      <w:r w:rsidRPr="0089121F">
        <w:rPr>
          <w:rFonts w:ascii="Times New Roman" w:hAnsi="Times New Roman"/>
          <w:sz w:val="24"/>
          <w:szCs w:val="24"/>
        </w:rPr>
        <w:t>he</w:t>
      </w:r>
      <w:r>
        <w:rPr>
          <w:rFonts w:ascii="Times New Roman" w:hAnsi="Times New Roman"/>
          <w:sz w:val="24"/>
          <w:szCs w:val="24"/>
        </w:rPr>
        <w:t>n</w:t>
      </w:r>
      <w:r w:rsidR="00FA74EB">
        <w:rPr>
          <w:rFonts w:ascii="Times New Roman" w:hAnsi="Times New Roman" w:hint="eastAsia"/>
          <w:sz w:val="24"/>
          <w:szCs w:val="24"/>
        </w:rPr>
        <w:t xml:space="preserve"> </w:t>
      </w:r>
      <w:r w:rsidRPr="0089121F">
        <w:rPr>
          <w:rFonts w:ascii="Times New Roman" w:hAnsi="Times New Roman"/>
          <w:sz w:val="24"/>
          <w:szCs w:val="24"/>
        </w:rPr>
        <w:t>cold rolled along the longitudinal ingot direction</w:t>
      </w:r>
      <w:r>
        <w:rPr>
          <w:rFonts w:ascii="Times New Roman" w:hAnsi="Times New Roman"/>
          <w:sz w:val="24"/>
          <w:szCs w:val="24"/>
        </w:rPr>
        <w:t xml:space="preserve"> to</w:t>
      </w:r>
      <w:r w:rsidR="00FA74EB">
        <w:rPr>
          <w:rFonts w:ascii="Times New Roman" w:hAnsi="Times New Roman" w:hint="eastAsia"/>
          <w:sz w:val="24"/>
          <w:szCs w:val="24"/>
        </w:rPr>
        <w:t xml:space="preserve"> </w:t>
      </w:r>
      <w:r w:rsidRPr="0089121F">
        <w:rPr>
          <w:rFonts w:ascii="Times New Roman" w:hAnsi="Times New Roman"/>
          <w:sz w:val="24"/>
          <w:szCs w:val="24"/>
        </w:rPr>
        <w:t xml:space="preserve">a </w:t>
      </w:r>
      <w:r>
        <w:rPr>
          <w:rFonts w:ascii="Times New Roman" w:hAnsi="Times New Roman"/>
          <w:sz w:val="24"/>
          <w:szCs w:val="24"/>
        </w:rPr>
        <w:t xml:space="preserve">total </w:t>
      </w:r>
      <w:r w:rsidRPr="0089121F">
        <w:rPr>
          <w:rFonts w:ascii="Times New Roman" w:hAnsi="Times New Roman"/>
          <w:sz w:val="24"/>
          <w:szCs w:val="24"/>
        </w:rPr>
        <w:t>thickness reduction</w:t>
      </w:r>
      <w:r>
        <w:rPr>
          <w:rFonts w:ascii="Times New Roman" w:hAnsi="Times New Roman"/>
          <w:sz w:val="24"/>
          <w:szCs w:val="24"/>
        </w:rPr>
        <w:t xml:space="preserve"> of 90-92%</w:t>
      </w:r>
      <w:r w:rsidR="00FA74EB">
        <w:rPr>
          <w:rFonts w:ascii="Times New Roman" w:hAnsi="Times New Roman" w:hint="eastAsia"/>
          <w:sz w:val="24"/>
          <w:szCs w:val="24"/>
        </w:rPr>
        <w:t xml:space="preserve"> </w:t>
      </w:r>
      <w:r>
        <w:rPr>
          <w:rFonts w:ascii="Times New Roman" w:hAnsi="Times New Roman"/>
          <w:sz w:val="24"/>
          <w:szCs w:val="24"/>
        </w:rPr>
        <w:t>(</w:t>
      </w:r>
      <w:r w:rsidRPr="0089121F">
        <w:rPr>
          <w:rFonts w:ascii="Times New Roman" w:hAnsi="Times New Roman"/>
          <w:sz w:val="24"/>
          <w:szCs w:val="24"/>
        </w:rPr>
        <w:t>Table</w:t>
      </w:r>
      <w:r>
        <w:rPr>
          <w:rFonts w:ascii="Times New Roman" w:hAnsi="Times New Roman"/>
          <w:sz w:val="24"/>
          <w:szCs w:val="24"/>
        </w:rPr>
        <w:t> </w:t>
      </w:r>
      <w:r w:rsidR="00FA74EB">
        <w:rPr>
          <w:rFonts w:ascii="Times New Roman" w:hAnsi="Times New Roman" w:hint="eastAsia"/>
          <w:sz w:val="24"/>
          <w:szCs w:val="24"/>
        </w:rPr>
        <w:t>2.1</w:t>
      </w:r>
      <w:r>
        <w:rPr>
          <w:rFonts w:ascii="Times New Roman" w:hAnsi="Times New Roman"/>
          <w:sz w:val="24"/>
          <w:szCs w:val="24"/>
        </w:rPr>
        <w:t xml:space="preserve">) </w:t>
      </w:r>
      <w:r w:rsidRPr="0089121F">
        <w:rPr>
          <w:rFonts w:ascii="Times New Roman" w:hAnsi="Times New Roman"/>
          <w:sz w:val="24"/>
          <w:szCs w:val="24"/>
        </w:rPr>
        <w:t xml:space="preserve">without cross-rolling or intermediate annealing. </w:t>
      </w:r>
      <w:r>
        <w:rPr>
          <w:rFonts w:ascii="Times New Roman" w:hAnsi="Times New Roman"/>
          <w:sz w:val="24"/>
          <w:szCs w:val="24"/>
        </w:rPr>
        <w:t>Annealing studies were conducted on t</w:t>
      </w:r>
      <w:r w:rsidRPr="0089121F">
        <w:rPr>
          <w:rFonts w:ascii="Times New Roman" w:hAnsi="Times New Roman"/>
          <w:sz w:val="24"/>
          <w:szCs w:val="24"/>
        </w:rPr>
        <w:t xml:space="preserve">he rolled sheets </w:t>
      </w:r>
      <w:r>
        <w:rPr>
          <w:rFonts w:ascii="Times New Roman" w:hAnsi="Times New Roman"/>
          <w:sz w:val="24"/>
          <w:szCs w:val="24"/>
        </w:rPr>
        <w:t>to determine</w:t>
      </w:r>
      <w:r w:rsidR="00FA74EB">
        <w:rPr>
          <w:rFonts w:ascii="Times New Roman" w:hAnsi="Times New Roman" w:hint="eastAsia"/>
          <w:sz w:val="24"/>
          <w:szCs w:val="24"/>
        </w:rPr>
        <w:t xml:space="preserve"> </w:t>
      </w:r>
      <w:r>
        <w:rPr>
          <w:rFonts w:ascii="Times New Roman" w:hAnsi="Times New Roman"/>
          <w:sz w:val="24"/>
          <w:szCs w:val="24"/>
        </w:rPr>
        <w:t>the</w:t>
      </w:r>
      <w:r w:rsidR="00FA74EB">
        <w:rPr>
          <w:rFonts w:ascii="Times New Roman" w:hAnsi="Times New Roman" w:hint="eastAsia"/>
          <w:sz w:val="24"/>
          <w:szCs w:val="24"/>
        </w:rPr>
        <w:t xml:space="preserve"> </w:t>
      </w:r>
      <w:r w:rsidRPr="0089121F">
        <w:rPr>
          <w:rFonts w:ascii="Times New Roman" w:hAnsi="Times New Roman"/>
          <w:sz w:val="24"/>
          <w:szCs w:val="24"/>
        </w:rPr>
        <w:t xml:space="preserve">temperatures </w:t>
      </w:r>
      <w:r>
        <w:rPr>
          <w:rFonts w:ascii="Times New Roman" w:hAnsi="Times New Roman"/>
          <w:sz w:val="24"/>
          <w:szCs w:val="24"/>
        </w:rPr>
        <w:t>and</w:t>
      </w:r>
      <w:r w:rsidRPr="0089121F">
        <w:rPr>
          <w:rFonts w:ascii="Times New Roman" w:hAnsi="Times New Roman"/>
          <w:sz w:val="24"/>
          <w:szCs w:val="24"/>
        </w:rPr>
        <w:t xml:space="preserve"> times</w:t>
      </w:r>
      <w:r w:rsidR="00FA74EB">
        <w:rPr>
          <w:rFonts w:ascii="Times New Roman" w:hAnsi="Times New Roman" w:hint="eastAsia"/>
          <w:sz w:val="24"/>
          <w:szCs w:val="24"/>
        </w:rPr>
        <w:t xml:space="preserve"> </w:t>
      </w:r>
      <w:r>
        <w:rPr>
          <w:rFonts w:ascii="Times New Roman" w:hAnsi="Times New Roman"/>
          <w:sz w:val="24"/>
          <w:szCs w:val="24"/>
        </w:rPr>
        <w:lastRenderedPageBreak/>
        <w:t>that</w:t>
      </w:r>
      <w:r w:rsidR="00FA74EB">
        <w:rPr>
          <w:rFonts w:ascii="Times New Roman" w:hAnsi="Times New Roman" w:hint="eastAsia"/>
          <w:sz w:val="24"/>
          <w:szCs w:val="24"/>
        </w:rPr>
        <w:t xml:space="preserve"> </w:t>
      </w:r>
      <w:r>
        <w:rPr>
          <w:rFonts w:ascii="Times New Roman" w:hAnsi="Times New Roman"/>
          <w:sz w:val="24"/>
          <w:szCs w:val="24"/>
        </w:rPr>
        <w:t>would yield</w:t>
      </w:r>
      <w:r w:rsidR="00FA74EB">
        <w:rPr>
          <w:rFonts w:ascii="Times New Roman" w:hAnsi="Times New Roman" w:hint="eastAsia"/>
          <w:sz w:val="24"/>
          <w:szCs w:val="24"/>
        </w:rPr>
        <w:t xml:space="preserve"> </w:t>
      </w:r>
      <w:r w:rsidRPr="0089121F">
        <w:rPr>
          <w:rFonts w:ascii="Times New Roman" w:hAnsi="Times New Roman"/>
          <w:sz w:val="24"/>
          <w:szCs w:val="24"/>
        </w:rPr>
        <w:t xml:space="preserve">fully recrystallized microstructures </w:t>
      </w:r>
      <w:r>
        <w:rPr>
          <w:rFonts w:ascii="Times New Roman" w:hAnsi="Times New Roman"/>
          <w:sz w:val="24"/>
          <w:szCs w:val="24"/>
        </w:rPr>
        <w:t>and comparable</w:t>
      </w:r>
      <w:r w:rsidRPr="0089121F">
        <w:rPr>
          <w:rFonts w:ascii="Times New Roman" w:hAnsi="Times New Roman"/>
          <w:sz w:val="24"/>
          <w:szCs w:val="24"/>
        </w:rPr>
        <w:t xml:space="preserve"> grain sizes (</w:t>
      </w:r>
      <w:r>
        <w:rPr>
          <w:rFonts w:ascii="Times New Roman" w:hAnsi="Times New Roman"/>
          <w:sz w:val="24"/>
          <w:szCs w:val="24"/>
        </w:rPr>
        <w:t>see</w:t>
      </w:r>
      <w:r w:rsidRPr="0089121F">
        <w:rPr>
          <w:rFonts w:ascii="Times New Roman" w:hAnsi="Times New Roman"/>
          <w:sz w:val="24"/>
          <w:szCs w:val="24"/>
        </w:rPr>
        <w:t xml:space="preserve"> Table </w:t>
      </w:r>
      <w:r w:rsidR="00FA74EB">
        <w:rPr>
          <w:rFonts w:ascii="Times New Roman" w:hAnsi="Times New Roman" w:hint="eastAsia"/>
          <w:sz w:val="24"/>
          <w:szCs w:val="24"/>
        </w:rPr>
        <w:t>2.1</w:t>
      </w:r>
      <w:r w:rsidRPr="0089121F">
        <w:rPr>
          <w:rFonts w:ascii="Times New Roman" w:hAnsi="Times New Roman"/>
          <w:sz w:val="24"/>
          <w:szCs w:val="24"/>
        </w:rPr>
        <w:t xml:space="preserve">). </w:t>
      </w:r>
      <w:r>
        <w:rPr>
          <w:rFonts w:ascii="Times New Roman" w:hAnsi="Times New Roman"/>
          <w:sz w:val="24"/>
          <w:szCs w:val="24"/>
        </w:rPr>
        <w:t>In addition, the grain size of one of the alloys</w:t>
      </w:r>
      <w:r w:rsidR="00FA74EB">
        <w:rPr>
          <w:rFonts w:ascii="Times New Roman" w:hAnsi="Times New Roman" w:hint="eastAsia"/>
          <w:sz w:val="24"/>
          <w:szCs w:val="24"/>
        </w:rPr>
        <w:t xml:space="preserve"> </w:t>
      </w:r>
      <w:r>
        <w:rPr>
          <w:rFonts w:ascii="Times New Roman" w:hAnsi="Times New Roman"/>
          <w:sz w:val="24"/>
          <w:szCs w:val="24"/>
        </w:rPr>
        <w:t>(</w:t>
      </w:r>
      <w:r w:rsidRPr="00755CF0">
        <w:rPr>
          <w:rFonts w:ascii="Times New Roman" w:hAnsi="Times New Roman" w:hint="eastAsia"/>
          <w:sz w:val="24"/>
          <w:szCs w:val="24"/>
        </w:rPr>
        <w:t>FeNiCoCr</w:t>
      </w:r>
      <w:r>
        <w:rPr>
          <w:rFonts w:ascii="Times New Roman" w:hAnsi="Times New Roman"/>
          <w:sz w:val="24"/>
          <w:szCs w:val="24"/>
        </w:rPr>
        <w:t>) was systematically varied to investigate its influence on mechanical behavior.T</w:t>
      </w:r>
      <w:r w:rsidRPr="0089121F">
        <w:rPr>
          <w:rFonts w:ascii="Times New Roman" w:hAnsi="Times New Roman"/>
          <w:sz w:val="24"/>
          <w:szCs w:val="24"/>
        </w:rPr>
        <w:t>he annealed sample</w:t>
      </w:r>
      <w:r>
        <w:rPr>
          <w:rFonts w:ascii="Times New Roman" w:hAnsi="Times New Roman"/>
          <w:sz w:val="24"/>
          <w:szCs w:val="24"/>
        </w:rPr>
        <w:t>s</w:t>
      </w:r>
      <w:r w:rsidR="00FA74EB">
        <w:rPr>
          <w:rFonts w:ascii="Times New Roman" w:hAnsi="Times New Roman" w:hint="eastAsia"/>
          <w:sz w:val="24"/>
          <w:szCs w:val="24"/>
        </w:rPr>
        <w:t xml:space="preserve"> </w:t>
      </w:r>
      <w:r>
        <w:rPr>
          <w:rFonts w:ascii="Times New Roman" w:hAnsi="Times New Roman"/>
          <w:sz w:val="24"/>
          <w:szCs w:val="24"/>
        </w:rPr>
        <w:t>were</w:t>
      </w:r>
      <w:r w:rsidR="00FA74EB">
        <w:rPr>
          <w:rFonts w:ascii="Times New Roman" w:hAnsi="Times New Roman" w:hint="eastAsia"/>
          <w:sz w:val="24"/>
          <w:szCs w:val="24"/>
        </w:rPr>
        <w:t xml:space="preserve"> </w:t>
      </w:r>
      <w:r>
        <w:rPr>
          <w:rFonts w:ascii="Times New Roman" w:hAnsi="Times New Roman"/>
          <w:sz w:val="24"/>
          <w:szCs w:val="24"/>
        </w:rPr>
        <w:t>ground</w:t>
      </w:r>
      <w:r w:rsidR="00FA74EB">
        <w:rPr>
          <w:rFonts w:ascii="Times New Roman" w:hAnsi="Times New Roman" w:hint="eastAsia"/>
          <w:sz w:val="24"/>
          <w:szCs w:val="24"/>
        </w:rPr>
        <w:t xml:space="preserve"> </w:t>
      </w:r>
      <w:r>
        <w:rPr>
          <w:rFonts w:ascii="Times New Roman" w:hAnsi="Times New Roman"/>
          <w:sz w:val="24"/>
          <w:szCs w:val="24"/>
        </w:rPr>
        <w:t>(</w:t>
      </w:r>
      <w:r w:rsidRPr="0089121F">
        <w:rPr>
          <w:rFonts w:ascii="Times New Roman" w:hAnsi="Times New Roman"/>
          <w:sz w:val="24"/>
          <w:szCs w:val="24"/>
        </w:rPr>
        <w:t>through 800</w:t>
      </w:r>
      <w:r>
        <w:rPr>
          <w:rFonts w:ascii="Times New Roman" w:hAnsi="Times New Roman"/>
          <w:sz w:val="24"/>
          <w:szCs w:val="24"/>
        </w:rPr>
        <w:t>-</w:t>
      </w:r>
      <w:r w:rsidRPr="0089121F">
        <w:rPr>
          <w:rFonts w:ascii="Times New Roman" w:hAnsi="Times New Roman"/>
          <w:sz w:val="24"/>
          <w:szCs w:val="24"/>
        </w:rPr>
        <w:t>grit SiC</w:t>
      </w:r>
      <w:r>
        <w:rPr>
          <w:rFonts w:ascii="Times New Roman" w:hAnsi="Times New Roman"/>
          <w:sz w:val="24"/>
          <w:szCs w:val="24"/>
        </w:rPr>
        <w:t xml:space="preserve"> paper),</w:t>
      </w:r>
      <w:r w:rsidRPr="0089121F">
        <w:rPr>
          <w:rFonts w:ascii="Times New Roman" w:hAnsi="Times New Roman"/>
          <w:sz w:val="24"/>
          <w:szCs w:val="24"/>
        </w:rPr>
        <w:t xml:space="preserve"> polished</w:t>
      </w:r>
      <w:r w:rsidR="00FA74EB">
        <w:rPr>
          <w:rFonts w:ascii="Times New Roman" w:hAnsi="Times New Roman" w:hint="eastAsia"/>
          <w:sz w:val="24"/>
          <w:szCs w:val="24"/>
        </w:rPr>
        <w:t xml:space="preserve"> </w:t>
      </w:r>
      <w:r>
        <w:rPr>
          <w:rFonts w:ascii="Times New Roman" w:hAnsi="Times New Roman"/>
          <w:sz w:val="24"/>
          <w:szCs w:val="24"/>
        </w:rPr>
        <w:t>(through 20-n</w:t>
      </w:r>
      <w:r w:rsidRPr="0089121F">
        <w:rPr>
          <w:rFonts w:ascii="Times New Roman" w:hAnsi="Times New Roman"/>
          <w:sz w:val="24"/>
          <w:szCs w:val="24"/>
        </w:rPr>
        <w:t>m</w:t>
      </w:r>
      <w:r w:rsidR="00FA74EB">
        <w:rPr>
          <w:rFonts w:ascii="Times New Roman" w:hAnsi="Times New Roman" w:hint="eastAsia"/>
          <w:sz w:val="24"/>
          <w:szCs w:val="24"/>
        </w:rPr>
        <w:t xml:space="preserve"> </w:t>
      </w:r>
      <w:r w:rsidRPr="0089121F">
        <w:rPr>
          <w:rFonts w:ascii="Times New Roman" w:hAnsi="Times New Roman"/>
          <w:sz w:val="24"/>
          <w:szCs w:val="24"/>
        </w:rPr>
        <w:t>colloidal silica</w:t>
      </w:r>
      <w:r>
        <w:rPr>
          <w:rFonts w:ascii="Times New Roman" w:hAnsi="Times New Roman"/>
          <w:sz w:val="24"/>
          <w:szCs w:val="24"/>
        </w:rPr>
        <w:t xml:space="preserve"> suspension)</w:t>
      </w:r>
      <w:r w:rsidR="00FA74EB">
        <w:rPr>
          <w:rFonts w:ascii="Times New Roman" w:hAnsi="Times New Roman" w:hint="eastAsia"/>
          <w:sz w:val="24"/>
          <w:szCs w:val="24"/>
        </w:rPr>
        <w:t xml:space="preserve"> </w:t>
      </w:r>
      <w:r w:rsidRPr="0089121F">
        <w:rPr>
          <w:rFonts w:ascii="Times New Roman" w:hAnsi="Times New Roman"/>
          <w:sz w:val="24"/>
          <w:szCs w:val="24"/>
        </w:rPr>
        <w:t xml:space="preserve">and </w:t>
      </w:r>
      <w:r>
        <w:rPr>
          <w:rFonts w:ascii="Times New Roman" w:hAnsi="Times New Roman"/>
          <w:sz w:val="24"/>
          <w:szCs w:val="24"/>
        </w:rPr>
        <w:t>their microstructures examined in</w:t>
      </w:r>
      <w:r w:rsidR="00FA74EB">
        <w:rPr>
          <w:rFonts w:ascii="Times New Roman" w:hAnsi="Times New Roman" w:hint="eastAsia"/>
          <w:sz w:val="24"/>
          <w:szCs w:val="24"/>
        </w:rPr>
        <w:t xml:space="preserve"> </w:t>
      </w:r>
      <w:r>
        <w:rPr>
          <w:rFonts w:ascii="Times New Roman" w:hAnsi="Times New Roman"/>
          <w:sz w:val="24"/>
          <w:szCs w:val="24"/>
        </w:rPr>
        <w:t xml:space="preserve">a </w:t>
      </w:r>
      <w:r w:rsidRPr="0089121F">
        <w:rPr>
          <w:rFonts w:ascii="Times New Roman" w:hAnsi="Times New Roman"/>
          <w:sz w:val="24"/>
          <w:szCs w:val="24"/>
        </w:rPr>
        <w:t>JEO</w:t>
      </w:r>
      <w:r>
        <w:rPr>
          <w:rFonts w:ascii="Times New Roman" w:hAnsi="Times New Roman"/>
          <w:sz w:val="24"/>
          <w:szCs w:val="24"/>
        </w:rPr>
        <w:t>L</w:t>
      </w:r>
      <w:r w:rsidRPr="0089121F">
        <w:rPr>
          <w:rFonts w:ascii="Times New Roman" w:hAnsi="Times New Roman"/>
          <w:sz w:val="24"/>
          <w:szCs w:val="24"/>
        </w:rPr>
        <w:t xml:space="preserve"> 6500 SEM</w:t>
      </w:r>
      <w:r w:rsidR="00FA74EB">
        <w:rPr>
          <w:rFonts w:ascii="Times New Roman" w:hAnsi="Times New Roman" w:hint="eastAsia"/>
          <w:sz w:val="24"/>
          <w:szCs w:val="24"/>
        </w:rPr>
        <w:t xml:space="preserve"> </w:t>
      </w:r>
      <w:r>
        <w:rPr>
          <w:rFonts w:ascii="Times New Roman" w:hAnsi="Times New Roman"/>
          <w:sz w:val="24"/>
          <w:szCs w:val="24"/>
        </w:rPr>
        <w:t>operated in</w:t>
      </w:r>
      <w:r w:rsidR="00FA74EB">
        <w:rPr>
          <w:rFonts w:ascii="Times New Roman" w:hAnsi="Times New Roman" w:hint="eastAsia"/>
          <w:sz w:val="24"/>
          <w:szCs w:val="24"/>
        </w:rPr>
        <w:t xml:space="preserve"> </w:t>
      </w:r>
      <w:r>
        <w:rPr>
          <w:rFonts w:ascii="Times New Roman" w:hAnsi="Times New Roman"/>
          <w:sz w:val="24"/>
          <w:szCs w:val="24"/>
        </w:rPr>
        <w:t>the back-scattered electron (</w:t>
      </w:r>
      <w:r w:rsidRPr="0089121F">
        <w:rPr>
          <w:rFonts w:ascii="Times New Roman" w:hAnsi="Times New Roman"/>
          <w:sz w:val="24"/>
          <w:szCs w:val="24"/>
        </w:rPr>
        <w:t>BSE</w:t>
      </w:r>
      <w:r>
        <w:rPr>
          <w:rFonts w:ascii="Times New Roman" w:hAnsi="Times New Roman"/>
          <w:sz w:val="24"/>
          <w:szCs w:val="24"/>
        </w:rPr>
        <w:t>)</w:t>
      </w:r>
      <w:r w:rsidRPr="0089121F">
        <w:rPr>
          <w:rFonts w:ascii="Times New Roman" w:hAnsi="Times New Roman"/>
          <w:sz w:val="24"/>
          <w:szCs w:val="24"/>
        </w:rPr>
        <w:t xml:space="preserve"> mode.</w:t>
      </w:r>
    </w:p>
    <w:p w:rsidR="005877FB" w:rsidRDefault="005877FB" w:rsidP="00025BB0">
      <w:pPr>
        <w:spacing w:line="480" w:lineRule="auto"/>
        <w:jc w:val="both"/>
        <w:rPr>
          <w:rFonts w:ascii="Times New Roman" w:hAnsi="Times New Roman"/>
          <w:b/>
          <w:sz w:val="24"/>
          <w:szCs w:val="24"/>
        </w:rPr>
      </w:pPr>
    </w:p>
    <w:p w:rsidR="00025BB0" w:rsidRPr="000E6B90" w:rsidRDefault="00025BB0" w:rsidP="00025BB0">
      <w:pPr>
        <w:spacing w:line="480" w:lineRule="auto"/>
        <w:jc w:val="both"/>
        <w:rPr>
          <w:rFonts w:ascii="Times New Roman" w:hAnsi="Times New Roman"/>
          <w:b/>
          <w:sz w:val="24"/>
          <w:szCs w:val="24"/>
        </w:rPr>
      </w:pPr>
      <w:r w:rsidRPr="000E6B90">
        <w:rPr>
          <w:rFonts w:ascii="Times New Roman" w:hAnsi="Times New Roman" w:hint="eastAsia"/>
          <w:b/>
          <w:sz w:val="24"/>
          <w:szCs w:val="24"/>
        </w:rPr>
        <w:t>2.2</w:t>
      </w:r>
      <w:r>
        <w:rPr>
          <w:rFonts w:ascii="Times New Roman" w:hAnsi="Times New Roman" w:hint="eastAsia"/>
          <w:b/>
          <w:sz w:val="24"/>
          <w:szCs w:val="24"/>
        </w:rPr>
        <w:t>.</w:t>
      </w:r>
      <w:r w:rsidRPr="000E6B90">
        <w:rPr>
          <w:rFonts w:ascii="Times New Roman" w:hAnsi="Times New Roman" w:hint="eastAsia"/>
          <w:b/>
          <w:sz w:val="24"/>
          <w:szCs w:val="24"/>
        </w:rPr>
        <w:t xml:space="preserve"> Tensile Tests</w:t>
      </w:r>
    </w:p>
    <w:p w:rsidR="00025BB0" w:rsidRDefault="00025BB0" w:rsidP="00025BB0">
      <w:pPr>
        <w:spacing w:line="480" w:lineRule="auto"/>
        <w:ind w:firstLine="270"/>
        <w:jc w:val="both"/>
        <w:rPr>
          <w:rFonts w:ascii="Times New Roman" w:hAnsi="Times New Roman"/>
          <w:sz w:val="24"/>
          <w:szCs w:val="24"/>
        </w:rPr>
      </w:pPr>
      <w:r w:rsidRPr="003D4E1D">
        <w:rPr>
          <w:rFonts w:ascii="Times New Roman" w:hAnsi="Times New Roman"/>
          <w:sz w:val="24"/>
          <w:szCs w:val="24"/>
        </w:rPr>
        <w:t>Flat dog-bone-</w:t>
      </w:r>
      <w:r>
        <w:rPr>
          <w:rFonts w:ascii="Times New Roman" w:hAnsi="Times New Roman"/>
          <w:sz w:val="24"/>
          <w:szCs w:val="24"/>
        </w:rPr>
        <w:t>type specimens with a ga</w:t>
      </w:r>
      <w:r w:rsidRPr="003D4E1D">
        <w:rPr>
          <w:rFonts w:ascii="Times New Roman" w:hAnsi="Times New Roman"/>
          <w:sz w:val="24"/>
          <w:szCs w:val="24"/>
        </w:rPr>
        <w:t>ge length of 10 mm were cut from the cold-rolled sheets by electric</w:t>
      </w:r>
      <w:r>
        <w:rPr>
          <w:rFonts w:ascii="Times New Roman" w:hAnsi="Times New Roman"/>
          <w:sz w:val="24"/>
          <w:szCs w:val="24"/>
        </w:rPr>
        <w:t>al</w:t>
      </w:r>
      <w:r w:rsidRPr="003D4E1D">
        <w:rPr>
          <w:rFonts w:ascii="Times New Roman" w:hAnsi="Times New Roman"/>
          <w:sz w:val="24"/>
          <w:szCs w:val="24"/>
        </w:rPr>
        <w:t xml:space="preserve"> discharge machining (</w:t>
      </w:r>
      <w:r w:rsidRPr="007A39DE">
        <w:rPr>
          <w:rFonts w:ascii="Times New Roman" w:hAnsi="Times New Roman"/>
          <w:sz w:val="24"/>
          <w:szCs w:val="24"/>
        </w:rPr>
        <w:t>EDM</w:t>
      </w:r>
      <w:r w:rsidRPr="003D4E1D">
        <w:rPr>
          <w:rFonts w:ascii="Times New Roman" w:hAnsi="Times New Roman"/>
          <w:sz w:val="24"/>
          <w:szCs w:val="24"/>
        </w:rPr>
        <w:t xml:space="preserve">) with their longitudinal axes perpendicular to the rolling direction. </w:t>
      </w:r>
      <w:r>
        <w:rPr>
          <w:rFonts w:ascii="Times New Roman" w:hAnsi="Times New Roman"/>
          <w:sz w:val="24"/>
          <w:szCs w:val="24"/>
        </w:rPr>
        <w:t>T</w:t>
      </w:r>
      <w:r w:rsidRPr="003D4E1D">
        <w:rPr>
          <w:rFonts w:ascii="Times New Roman" w:hAnsi="Times New Roman"/>
          <w:sz w:val="24"/>
          <w:szCs w:val="24"/>
        </w:rPr>
        <w:t xml:space="preserve">he specimens </w:t>
      </w:r>
      <w:r>
        <w:rPr>
          <w:rFonts w:ascii="Times New Roman" w:hAnsi="Times New Roman"/>
          <w:sz w:val="24"/>
          <w:szCs w:val="24"/>
        </w:rPr>
        <w:t xml:space="preserve">were </w:t>
      </w:r>
      <w:r w:rsidRPr="003D4E1D">
        <w:rPr>
          <w:rFonts w:ascii="Times New Roman" w:hAnsi="Times New Roman"/>
          <w:sz w:val="24"/>
          <w:szCs w:val="24"/>
        </w:rPr>
        <w:t>anneal</w:t>
      </w:r>
      <w:r>
        <w:rPr>
          <w:rFonts w:ascii="Times New Roman" w:hAnsi="Times New Roman"/>
          <w:sz w:val="24"/>
          <w:szCs w:val="24"/>
        </w:rPr>
        <w:t>ed</w:t>
      </w:r>
      <w:r w:rsidR="00FA74EB">
        <w:rPr>
          <w:rFonts w:ascii="Times New Roman" w:hAnsi="Times New Roman" w:hint="eastAsia"/>
          <w:sz w:val="24"/>
          <w:szCs w:val="24"/>
        </w:rPr>
        <w:t xml:space="preserve"> </w:t>
      </w:r>
      <w:r>
        <w:rPr>
          <w:rFonts w:ascii="Times New Roman" w:hAnsi="Times New Roman"/>
          <w:sz w:val="24"/>
          <w:szCs w:val="24"/>
        </w:rPr>
        <w:t>at the</w:t>
      </w:r>
      <w:r w:rsidR="00FA74EB">
        <w:rPr>
          <w:rFonts w:ascii="Times New Roman" w:hAnsi="Times New Roman" w:hint="eastAsia"/>
          <w:sz w:val="24"/>
          <w:szCs w:val="24"/>
        </w:rPr>
        <w:t xml:space="preserve"> </w:t>
      </w:r>
      <w:r w:rsidRPr="003D4E1D">
        <w:rPr>
          <w:rFonts w:ascii="Times New Roman" w:hAnsi="Times New Roman"/>
          <w:sz w:val="24"/>
          <w:szCs w:val="24"/>
        </w:rPr>
        <w:t>temperature</w:t>
      </w:r>
      <w:r>
        <w:rPr>
          <w:rFonts w:ascii="Times New Roman" w:hAnsi="Times New Roman"/>
          <w:sz w:val="24"/>
          <w:szCs w:val="24"/>
        </w:rPr>
        <w:t>s</w:t>
      </w:r>
      <w:r w:rsidRPr="003D4E1D">
        <w:rPr>
          <w:rFonts w:ascii="Times New Roman" w:hAnsi="Times New Roman"/>
          <w:sz w:val="24"/>
          <w:szCs w:val="24"/>
        </w:rPr>
        <w:t xml:space="preserve"> and time</w:t>
      </w:r>
      <w:r>
        <w:rPr>
          <w:rFonts w:ascii="Times New Roman" w:hAnsi="Times New Roman"/>
          <w:sz w:val="24"/>
          <w:szCs w:val="24"/>
        </w:rPr>
        <w:t>s</w:t>
      </w:r>
      <w:r w:rsidR="00FA74EB">
        <w:rPr>
          <w:rFonts w:ascii="Times New Roman" w:hAnsi="Times New Roman" w:hint="eastAsia"/>
          <w:sz w:val="24"/>
          <w:szCs w:val="24"/>
        </w:rPr>
        <w:t xml:space="preserve"> </w:t>
      </w:r>
      <w:r>
        <w:rPr>
          <w:rFonts w:ascii="Times New Roman" w:hAnsi="Times New Roman"/>
          <w:sz w:val="24"/>
          <w:szCs w:val="24"/>
        </w:rPr>
        <w:t>listed</w:t>
      </w:r>
      <w:r w:rsidR="00FA74EB">
        <w:rPr>
          <w:rFonts w:ascii="Times New Roman" w:hAnsi="Times New Roman" w:hint="eastAsia"/>
          <w:sz w:val="24"/>
          <w:szCs w:val="24"/>
        </w:rPr>
        <w:t xml:space="preserve"> </w:t>
      </w:r>
      <w:r w:rsidRPr="003D4E1D">
        <w:rPr>
          <w:rFonts w:ascii="Times New Roman" w:hAnsi="Times New Roman"/>
          <w:sz w:val="24"/>
          <w:szCs w:val="24"/>
        </w:rPr>
        <w:t xml:space="preserve">in Table </w:t>
      </w:r>
      <w:r w:rsidR="00FA74EB">
        <w:rPr>
          <w:rFonts w:ascii="Times New Roman" w:hAnsi="Times New Roman" w:hint="eastAsia"/>
          <w:sz w:val="24"/>
          <w:szCs w:val="24"/>
        </w:rPr>
        <w:t>2.1</w:t>
      </w:r>
      <w:r>
        <w:rPr>
          <w:rFonts w:ascii="Times New Roman" w:hAnsi="Times New Roman"/>
          <w:sz w:val="24"/>
          <w:szCs w:val="24"/>
        </w:rPr>
        <w:t>,</w:t>
      </w:r>
      <w:r w:rsidR="00FA74EB">
        <w:rPr>
          <w:rFonts w:ascii="Times New Roman" w:hAnsi="Times New Roman" w:hint="eastAsia"/>
          <w:sz w:val="24"/>
          <w:szCs w:val="24"/>
        </w:rPr>
        <w:t xml:space="preserve"> </w:t>
      </w:r>
      <w:r>
        <w:rPr>
          <w:rFonts w:ascii="Times New Roman" w:hAnsi="Times New Roman"/>
          <w:sz w:val="24"/>
          <w:szCs w:val="24"/>
        </w:rPr>
        <w:t>and</w:t>
      </w:r>
      <w:r w:rsidR="00FA74EB">
        <w:rPr>
          <w:rFonts w:ascii="Times New Roman" w:hAnsi="Times New Roman" w:hint="eastAsia"/>
          <w:sz w:val="24"/>
          <w:szCs w:val="24"/>
        </w:rPr>
        <w:t xml:space="preserve"> </w:t>
      </w:r>
      <w:r>
        <w:rPr>
          <w:rFonts w:ascii="Times New Roman" w:hAnsi="Times New Roman"/>
          <w:sz w:val="24"/>
          <w:szCs w:val="24"/>
        </w:rPr>
        <w:t>all faces of their</w:t>
      </w:r>
      <w:r w:rsidR="00FA74EB">
        <w:rPr>
          <w:rFonts w:ascii="Times New Roman" w:hAnsi="Times New Roman" w:hint="eastAsia"/>
          <w:sz w:val="24"/>
          <w:szCs w:val="24"/>
        </w:rPr>
        <w:t xml:space="preserve"> </w:t>
      </w:r>
      <w:r>
        <w:rPr>
          <w:rFonts w:ascii="Times New Roman" w:hAnsi="Times New Roman"/>
          <w:sz w:val="24"/>
          <w:szCs w:val="24"/>
        </w:rPr>
        <w:t>ga</w:t>
      </w:r>
      <w:r w:rsidRPr="003D4E1D">
        <w:rPr>
          <w:rFonts w:ascii="Times New Roman" w:hAnsi="Times New Roman"/>
          <w:sz w:val="24"/>
          <w:szCs w:val="24"/>
        </w:rPr>
        <w:t>ge section</w:t>
      </w:r>
      <w:r>
        <w:rPr>
          <w:rFonts w:ascii="Times New Roman" w:hAnsi="Times New Roman"/>
          <w:sz w:val="24"/>
          <w:szCs w:val="24"/>
        </w:rPr>
        <w:t>s</w:t>
      </w:r>
      <w:r w:rsidR="00FA74EB">
        <w:rPr>
          <w:rFonts w:ascii="Times New Roman" w:hAnsi="Times New Roman" w:hint="eastAsia"/>
          <w:sz w:val="24"/>
          <w:szCs w:val="24"/>
        </w:rPr>
        <w:t xml:space="preserve"> </w:t>
      </w:r>
      <w:r>
        <w:rPr>
          <w:rFonts w:ascii="Times New Roman" w:hAnsi="Times New Roman"/>
          <w:sz w:val="24"/>
          <w:szCs w:val="24"/>
        </w:rPr>
        <w:t>ground</w:t>
      </w:r>
      <w:r w:rsidR="00FA74EB">
        <w:rPr>
          <w:rFonts w:ascii="Times New Roman" w:hAnsi="Times New Roman" w:hint="eastAsia"/>
          <w:sz w:val="24"/>
          <w:szCs w:val="24"/>
        </w:rPr>
        <w:t xml:space="preserve"> </w:t>
      </w:r>
      <w:r w:rsidRPr="003D4E1D">
        <w:rPr>
          <w:rFonts w:ascii="Times New Roman" w:hAnsi="Times New Roman"/>
          <w:sz w:val="24"/>
          <w:szCs w:val="24"/>
        </w:rPr>
        <w:t>through 600</w:t>
      </w:r>
      <w:r>
        <w:rPr>
          <w:rFonts w:ascii="Times New Roman" w:hAnsi="Times New Roman" w:hint="eastAsia"/>
          <w:sz w:val="24"/>
          <w:szCs w:val="24"/>
        </w:rPr>
        <w:t>-</w:t>
      </w:r>
      <w:r w:rsidRPr="003D4E1D">
        <w:rPr>
          <w:rFonts w:ascii="Times New Roman" w:hAnsi="Times New Roman"/>
          <w:sz w:val="24"/>
          <w:szCs w:val="24"/>
        </w:rPr>
        <w:t>grit SiC</w:t>
      </w:r>
      <w:r w:rsidR="00FA74EB">
        <w:rPr>
          <w:rFonts w:ascii="Times New Roman" w:hAnsi="Times New Roman" w:hint="eastAsia"/>
          <w:sz w:val="24"/>
          <w:szCs w:val="24"/>
        </w:rPr>
        <w:t xml:space="preserve"> </w:t>
      </w:r>
      <w:r w:rsidRPr="003D4E1D">
        <w:rPr>
          <w:rFonts w:ascii="Times New Roman" w:hAnsi="Times New Roman" w:hint="eastAsia"/>
          <w:sz w:val="24"/>
          <w:szCs w:val="24"/>
        </w:rPr>
        <w:t>paper</w:t>
      </w:r>
      <w:r w:rsidRPr="003D4E1D">
        <w:rPr>
          <w:rFonts w:ascii="Times New Roman" w:hAnsi="Times New Roman"/>
          <w:sz w:val="24"/>
          <w:szCs w:val="24"/>
        </w:rPr>
        <w:t xml:space="preserve">. </w:t>
      </w:r>
      <w:r>
        <w:rPr>
          <w:rFonts w:ascii="Times New Roman" w:hAnsi="Times New Roman"/>
          <w:sz w:val="24"/>
          <w:szCs w:val="24"/>
        </w:rPr>
        <w:t>Nine</w:t>
      </w:r>
      <w:r w:rsidRPr="003D4E1D">
        <w:rPr>
          <w:rFonts w:ascii="Times New Roman" w:hAnsi="Times New Roman"/>
          <w:sz w:val="24"/>
          <w:szCs w:val="24"/>
        </w:rPr>
        <w:t xml:space="preserve"> Vickers microhardness indents </w:t>
      </w:r>
      <w:r>
        <w:rPr>
          <w:rFonts w:ascii="Times New Roman" w:hAnsi="Times New Roman"/>
          <w:sz w:val="24"/>
          <w:szCs w:val="24"/>
        </w:rPr>
        <w:t>spaced</w:t>
      </w:r>
      <w:r w:rsidRPr="003D4E1D">
        <w:rPr>
          <w:rFonts w:ascii="Times New Roman" w:hAnsi="Times New Roman"/>
          <w:sz w:val="24"/>
          <w:szCs w:val="24"/>
        </w:rPr>
        <w:t xml:space="preserve"> 1 mm </w:t>
      </w:r>
      <w:r>
        <w:rPr>
          <w:rFonts w:ascii="Times New Roman" w:hAnsi="Times New Roman"/>
          <w:sz w:val="24"/>
          <w:szCs w:val="24"/>
        </w:rPr>
        <w:t xml:space="preserve">apart </w:t>
      </w:r>
      <w:r w:rsidRPr="003D4E1D">
        <w:rPr>
          <w:rFonts w:ascii="Times New Roman" w:hAnsi="Times New Roman"/>
          <w:sz w:val="24"/>
          <w:szCs w:val="24"/>
        </w:rPr>
        <w:t xml:space="preserve">were made </w:t>
      </w:r>
      <w:r>
        <w:rPr>
          <w:rFonts w:ascii="Times New Roman" w:hAnsi="Times New Roman"/>
          <w:sz w:val="24"/>
          <w:szCs w:val="24"/>
        </w:rPr>
        <w:t>along</w:t>
      </w:r>
      <w:r w:rsidR="00FA74EB">
        <w:rPr>
          <w:rFonts w:ascii="Times New Roman" w:hAnsi="Times New Roman" w:hint="eastAsia"/>
          <w:sz w:val="24"/>
          <w:szCs w:val="24"/>
        </w:rPr>
        <w:t xml:space="preserve"> </w:t>
      </w:r>
      <w:r w:rsidRPr="003D4E1D">
        <w:rPr>
          <w:rFonts w:ascii="Times New Roman" w:hAnsi="Times New Roman"/>
          <w:sz w:val="24"/>
          <w:szCs w:val="24"/>
        </w:rPr>
        <w:t xml:space="preserve">the </w:t>
      </w:r>
      <w:r>
        <w:rPr>
          <w:rFonts w:ascii="Times New Roman" w:hAnsi="Times New Roman"/>
          <w:sz w:val="24"/>
          <w:szCs w:val="24"/>
        </w:rPr>
        <w:t>specimen ga</w:t>
      </w:r>
      <w:r w:rsidRPr="003D4E1D">
        <w:rPr>
          <w:rFonts w:ascii="Times New Roman" w:hAnsi="Times New Roman"/>
          <w:sz w:val="24"/>
          <w:szCs w:val="24"/>
        </w:rPr>
        <w:t xml:space="preserve">ge </w:t>
      </w:r>
      <w:r>
        <w:rPr>
          <w:rFonts w:ascii="Times New Roman" w:hAnsi="Times New Roman"/>
          <w:sz w:val="24"/>
          <w:szCs w:val="24"/>
        </w:rPr>
        <w:t>lengths</w:t>
      </w:r>
      <w:r w:rsidR="00FA74EB">
        <w:rPr>
          <w:rFonts w:ascii="Times New Roman" w:hAnsi="Times New Roman" w:hint="eastAsia"/>
          <w:sz w:val="24"/>
          <w:szCs w:val="24"/>
        </w:rPr>
        <w:t xml:space="preserve"> </w:t>
      </w:r>
      <w:r w:rsidRPr="003D4E1D">
        <w:rPr>
          <w:rFonts w:ascii="Times New Roman" w:hAnsi="Times New Roman"/>
          <w:sz w:val="24"/>
          <w:szCs w:val="24"/>
        </w:rPr>
        <w:t>using a LECO LM 100</w:t>
      </w:r>
      <w:r w:rsidRPr="003D4E1D">
        <w:rPr>
          <w:rFonts w:ascii="Times New Roman" w:hAnsi="Times New Roman"/>
          <w:sz w:val="24"/>
          <w:szCs w:val="24"/>
          <w:vertAlign w:val="subscript"/>
        </w:rPr>
        <w:t xml:space="preserve">AT </w:t>
      </w:r>
      <w:r w:rsidRPr="003D4E1D">
        <w:rPr>
          <w:rFonts w:ascii="Times New Roman" w:hAnsi="Times New Roman"/>
          <w:sz w:val="24"/>
          <w:szCs w:val="24"/>
        </w:rPr>
        <w:t xml:space="preserve">Vickers Hardness tester </w:t>
      </w:r>
      <w:r>
        <w:rPr>
          <w:rFonts w:ascii="Times New Roman" w:hAnsi="Times New Roman"/>
          <w:sz w:val="24"/>
          <w:szCs w:val="24"/>
        </w:rPr>
        <w:t>with</w:t>
      </w:r>
      <w:r w:rsidRPr="003D4E1D">
        <w:rPr>
          <w:rFonts w:ascii="Times New Roman" w:hAnsi="Times New Roman"/>
          <w:sz w:val="24"/>
          <w:szCs w:val="24"/>
        </w:rPr>
        <w:t>a force of 200 g</w:t>
      </w:r>
      <w:r>
        <w:rPr>
          <w:rFonts w:ascii="Times New Roman" w:hAnsi="Times New Roman"/>
          <w:sz w:val="24"/>
          <w:szCs w:val="24"/>
        </w:rPr>
        <w:t>.</w:t>
      </w:r>
      <w:r w:rsidR="00FA74EB">
        <w:rPr>
          <w:rFonts w:ascii="Times New Roman" w:hAnsi="Times New Roman" w:hint="eastAsia"/>
          <w:sz w:val="24"/>
          <w:szCs w:val="24"/>
        </w:rPr>
        <w:t xml:space="preserve"> </w:t>
      </w:r>
      <w:r>
        <w:rPr>
          <w:rFonts w:ascii="Times New Roman" w:hAnsi="Times New Roman"/>
          <w:sz w:val="24"/>
          <w:szCs w:val="24"/>
        </w:rPr>
        <w:t>Uniform e</w:t>
      </w:r>
      <w:r w:rsidRPr="003D4E1D">
        <w:rPr>
          <w:rFonts w:ascii="Times New Roman" w:hAnsi="Times New Roman"/>
          <w:sz w:val="24"/>
          <w:szCs w:val="24"/>
        </w:rPr>
        <w:t>longation</w:t>
      </w:r>
      <w:r>
        <w:rPr>
          <w:rFonts w:ascii="Times New Roman" w:hAnsi="Times New Roman"/>
          <w:sz w:val="24"/>
          <w:szCs w:val="24"/>
        </w:rPr>
        <w:t>s to fracture were calculated by averaging the change in the distance</w:t>
      </w:r>
      <w:r w:rsidRPr="003D4E1D">
        <w:rPr>
          <w:rFonts w:ascii="Times New Roman" w:hAnsi="Times New Roman"/>
          <w:sz w:val="24"/>
          <w:szCs w:val="24"/>
        </w:rPr>
        <w:t xml:space="preserve"> between adjacent indents</w:t>
      </w:r>
      <w:r>
        <w:rPr>
          <w:rFonts w:ascii="Times New Roman" w:hAnsi="Times New Roman"/>
          <w:sz w:val="24"/>
          <w:szCs w:val="24"/>
        </w:rPr>
        <w:t>, excluding</w:t>
      </w:r>
      <w:r w:rsidR="00FA74EB">
        <w:rPr>
          <w:rFonts w:ascii="Times New Roman" w:hAnsi="Times New Roman" w:hint="eastAsia"/>
          <w:sz w:val="24"/>
          <w:szCs w:val="24"/>
        </w:rPr>
        <w:t xml:space="preserve"> </w:t>
      </w:r>
      <w:r w:rsidRPr="003D4E1D">
        <w:rPr>
          <w:rFonts w:ascii="Times New Roman" w:hAnsi="Times New Roman"/>
          <w:sz w:val="24"/>
          <w:szCs w:val="24"/>
        </w:rPr>
        <w:t>the two indents on either side of the fracture plane.</w:t>
      </w:r>
    </w:p>
    <w:p w:rsidR="00025BB0" w:rsidRDefault="00025BB0" w:rsidP="00025BB0">
      <w:pPr>
        <w:spacing w:line="480" w:lineRule="auto"/>
        <w:ind w:firstLine="270"/>
        <w:jc w:val="both"/>
        <w:rPr>
          <w:rFonts w:ascii="Times New Roman" w:hAnsi="Times New Roman"/>
          <w:sz w:val="24"/>
          <w:szCs w:val="24"/>
        </w:rPr>
      </w:pPr>
      <w:r w:rsidRPr="003D4E1D">
        <w:rPr>
          <w:rFonts w:ascii="Times New Roman" w:hAnsi="Times New Roman"/>
          <w:sz w:val="24"/>
          <w:szCs w:val="24"/>
        </w:rPr>
        <w:t xml:space="preserve">Tensile tests were performed </w:t>
      </w:r>
      <w:r>
        <w:rPr>
          <w:rFonts w:ascii="Times New Roman" w:hAnsi="Times New Roman"/>
          <w:sz w:val="24"/>
          <w:szCs w:val="24"/>
        </w:rPr>
        <w:t>with</w:t>
      </w:r>
      <w:r w:rsidRPr="003D4E1D">
        <w:rPr>
          <w:rFonts w:ascii="Times New Roman" w:hAnsi="Times New Roman"/>
          <w:sz w:val="24"/>
          <w:szCs w:val="24"/>
        </w:rPr>
        <w:t xml:space="preserve"> a screw-driven</w:t>
      </w:r>
      <w:r>
        <w:rPr>
          <w:rFonts w:ascii="Times New Roman" w:hAnsi="Times New Roman"/>
          <w:sz w:val="24"/>
          <w:szCs w:val="24"/>
        </w:rPr>
        <w:t xml:space="preserve"> tensile</w:t>
      </w:r>
      <w:r w:rsidR="00FA74EB">
        <w:rPr>
          <w:rFonts w:ascii="Times New Roman" w:hAnsi="Times New Roman" w:hint="eastAsia"/>
          <w:sz w:val="24"/>
          <w:szCs w:val="24"/>
        </w:rPr>
        <w:t xml:space="preserve"> </w:t>
      </w:r>
      <w:r>
        <w:rPr>
          <w:rFonts w:ascii="Times New Roman" w:hAnsi="Times New Roman"/>
          <w:sz w:val="24"/>
          <w:szCs w:val="24"/>
        </w:rPr>
        <w:t>testing</w:t>
      </w:r>
      <w:r w:rsidRPr="003D4E1D">
        <w:rPr>
          <w:rFonts w:ascii="Times New Roman" w:hAnsi="Times New Roman"/>
          <w:sz w:val="24"/>
          <w:szCs w:val="24"/>
        </w:rPr>
        <w:t xml:space="preserve"> machine</w:t>
      </w:r>
      <w:r>
        <w:rPr>
          <w:rFonts w:ascii="Times New Roman" w:hAnsi="Times New Roman"/>
          <w:sz w:val="24"/>
          <w:szCs w:val="24"/>
        </w:rPr>
        <w:t xml:space="preserve"> (Instron)</w:t>
      </w:r>
      <w:r w:rsidRPr="003D4E1D">
        <w:rPr>
          <w:rFonts w:ascii="Times New Roman" w:hAnsi="Times New Roman"/>
          <w:sz w:val="24"/>
          <w:szCs w:val="24"/>
        </w:rPr>
        <w:t xml:space="preserve"> at </w:t>
      </w:r>
      <w:r>
        <w:rPr>
          <w:rFonts w:ascii="Times New Roman" w:hAnsi="Times New Roman"/>
          <w:sz w:val="24"/>
          <w:szCs w:val="24"/>
        </w:rPr>
        <w:t xml:space="preserve">an </w:t>
      </w:r>
      <w:r w:rsidRPr="003D4E1D">
        <w:rPr>
          <w:rFonts w:ascii="Times New Roman" w:hAnsi="Times New Roman"/>
          <w:sz w:val="24"/>
          <w:szCs w:val="24"/>
        </w:rPr>
        <w:t>engineering strain rate of 10</w:t>
      </w:r>
      <w:r w:rsidRPr="003D4E1D">
        <w:rPr>
          <w:rFonts w:ascii="Times New Roman" w:hAnsi="Times New Roman"/>
          <w:sz w:val="24"/>
          <w:szCs w:val="24"/>
          <w:vertAlign w:val="superscript"/>
        </w:rPr>
        <w:t xml:space="preserve">-3 </w:t>
      </w:r>
      <w:r w:rsidRPr="003D4E1D">
        <w:rPr>
          <w:rFonts w:ascii="Times New Roman" w:hAnsi="Times New Roman"/>
          <w:sz w:val="24"/>
          <w:szCs w:val="24"/>
        </w:rPr>
        <w:t>s</w:t>
      </w:r>
      <w:r w:rsidRPr="003D4E1D">
        <w:rPr>
          <w:rFonts w:ascii="Times New Roman" w:hAnsi="Times New Roman"/>
          <w:sz w:val="24"/>
          <w:szCs w:val="24"/>
          <w:vertAlign w:val="superscript"/>
        </w:rPr>
        <w:t>-</w:t>
      </w:r>
      <w:r w:rsidRPr="00207357">
        <w:rPr>
          <w:rFonts w:ascii="Times New Roman" w:hAnsi="Times New Roman"/>
          <w:sz w:val="24"/>
          <w:szCs w:val="24"/>
          <w:vertAlign w:val="superscript"/>
        </w:rPr>
        <w:t>1</w:t>
      </w:r>
      <w:r>
        <w:rPr>
          <w:rFonts w:ascii="Times New Roman" w:hAnsi="Times New Roman"/>
          <w:sz w:val="24"/>
          <w:szCs w:val="24"/>
        </w:rPr>
        <w:t xml:space="preserve"> and</w:t>
      </w:r>
      <w:r w:rsidRPr="003D4E1D">
        <w:rPr>
          <w:rFonts w:ascii="Times New Roman" w:hAnsi="Times New Roman"/>
          <w:sz w:val="24"/>
          <w:szCs w:val="24"/>
        </w:rPr>
        <w:t xml:space="preserve"> temperatures of 77, 203, 293, 473, and 673 K. </w:t>
      </w:r>
      <w:r>
        <w:rPr>
          <w:rFonts w:ascii="Times New Roman" w:hAnsi="Times New Roman"/>
          <w:sz w:val="24"/>
          <w:szCs w:val="24"/>
        </w:rPr>
        <w:t xml:space="preserve">For the </w:t>
      </w:r>
      <w:r w:rsidRPr="003D4E1D">
        <w:rPr>
          <w:rFonts w:ascii="Times New Roman" w:hAnsi="Times New Roman"/>
          <w:sz w:val="24"/>
          <w:szCs w:val="24"/>
        </w:rPr>
        <w:t>tests</w:t>
      </w:r>
      <w:r>
        <w:rPr>
          <w:rFonts w:ascii="Times New Roman" w:hAnsi="Times New Roman"/>
          <w:sz w:val="24"/>
          <w:szCs w:val="24"/>
        </w:rPr>
        <w:t xml:space="preserve"> below room temperature, </w:t>
      </w:r>
      <w:r w:rsidRPr="003D4E1D">
        <w:rPr>
          <w:rFonts w:ascii="Times New Roman" w:hAnsi="Times New Roman"/>
          <w:sz w:val="24"/>
          <w:szCs w:val="24"/>
        </w:rPr>
        <w:t>the specimens and grips</w:t>
      </w:r>
      <w:r>
        <w:rPr>
          <w:rFonts w:ascii="Times New Roman" w:hAnsi="Times New Roman"/>
          <w:sz w:val="24"/>
          <w:szCs w:val="24"/>
        </w:rPr>
        <w:t xml:space="preserve"> were</w:t>
      </w:r>
      <w:r w:rsidR="00FA74EB">
        <w:rPr>
          <w:rFonts w:ascii="Times New Roman" w:hAnsi="Times New Roman" w:hint="eastAsia"/>
          <w:sz w:val="24"/>
          <w:szCs w:val="24"/>
        </w:rPr>
        <w:t xml:space="preserve"> </w:t>
      </w:r>
      <w:r>
        <w:rPr>
          <w:rFonts w:ascii="Times New Roman" w:hAnsi="Times New Roman"/>
          <w:sz w:val="24"/>
          <w:szCs w:val="24"/>
        </w:rPr>
        <w:t>first fully</w:t>
      </w:r>
      <w:r w:rsidR="00FA74EB">
        <w:rPr>
          <w:rFonts w:ascii="Times New Roman" w:hAnsi="Times New Roman" w:hint="eastAsia"/>
          <w:sz w:val="24"/>
          <w:szCs w:val="24"/>
        </w:rPr>
        <w:t xml:space="preserve"> </w:t>
      </w:r>
      <w:r w:rsidRPr="003D4E1D">
        <w:rPr>
          <w:rFonts w:ascii="Times New Roman" w:hAnsi="Times New Roman"/>
          <w:sz w:val="24"/>
          <w:szCs w:val="24"/>
        </w:rPr>
        <w:t>immersed</w:t>
      </w:r>
      <w:r w:rsidR="00FA74EB">
        <w:rPr>
          <w:rFonts w:ascii="Times New Roman" w:hAnsi="Times New Roman" w:hint="eastAsia"/>
          <w:sz w:val="24"/>
          <w:szCs w:val="24"/>
        </w:rPr>
        <w:t xml:space="preserve"> </w:t>
      </w:r>
      <w:r w:rsidRPr="003D4E1D">
        <w:rPr>
          <w:rFonts w:ascii="Times New Roman" w:hAnsi="Times New Roman"/>
          <w:sz w:val="24"/>
          <w:szCs w:val="24"/>
        </w:rPr>
        <w:t xml:space="preserve">in </w:t>
      </w:r>
      <w:r>
        <w:rPr>
          <w:rFonts w:ascii="Times New Roman" w:hAnsi="Times New Roman"/>
          <w:sz w:val="24"/>
          <w:szCs w:val="24"/>
        </w:rPr>
        <w:t xml:space="preserve">a bath of </w:t>
      </w:r>
      <w:r w:rsidRPr="003D4E1D">
        <w:rPr>
          <w:rFonts w:ascii="Times New Roman" w:hAnsi="Times New Roman"/>
          <w:sz w:val="24"/>
          <w:szCs w:val="24"/>
        </w:rPr>
        <w:t>liquid nitro</w:t>
      </w:r>
      <w:r>
        <w:rPr>
          <w:rFonts w:ascii="Times New Roman" w:hAnsi="Times New Roman"/>
          <w:sz w:val="24"/>
          <w:szCs w:val="24"/>
        </w:rPr>
        <w:t>gen (77 K tests) or a dry ice</w:t>
      </w:r>
      <w:r w:rsidR="00FA74EB">
        <w:rPr>
          <w:rFonts w:ascii="Times New Roman" w:hAnsi="Times New Roman" w:hint="eastAsia"/>
          <w:sz w:val="24"/>
          <w:szCs w:val="24"/>
        </w:rPr>
        <w:t xml:space="preserve"> </w:t>
      </w:r>
      <w:r>
        <w:rPr>
          <w:rFonts w:ascii="Times New Roman" w:hAnsi="Times New Roman"/>
          <w:sz w:val="24"/>
          <w:szCs w:val="24"/>
        </w:rPr>
        <w:t>plus</w:t>
      </w:r>
      <w:r w:rsidR="00FA74EB">
        <w:rPr>
          <w:rFonts w:ascii="Times New Roman" w:hAnsi="Times New Roman" w:hint="eastAsia"/>
          <w:sz w:val="24"/>
          <w:szCs w:val="24"/>
        </w:rPr>
        <w:t xml:space="preserve"> </w:t>
      </w:r>
      <w:r w:rsidRPr="009F6C86">
        <w:rPr>
          <w:rFonts w:ascii="Times New Roman" w:hAnsi="Times New Roman"/>
          <w:sz w:val="24"/>
          <w:szCs w:val="24"/>
        </w:rPr>
        <w:t>ethanol</w:t>
      </w:r>
      <w:r w:rsidR="00FA74EB">
        <w:rPr>
          <w:rFonts w:ascii="Times New Roman" w:hAnsi="Times New Roman" w:hint="eastAsia"/>
          <w:sz w:val="24"/>
          <w:szCs w:val="24"/>
        </w:rPr>
        <w:t xml:space="preserve"> </w:t>
      </w:r>
      <w:r>
        <w:rPr>
          <w:rFonts w:ascii="Times New Roman" w:hAnsi="Times New Roman"/>
          <w:sz w:val="24"/>
          <w:szCs w:val="24"/>
        </w:rPr>
        <w:t>mixture (203 K tests)</w:t>
      </w:r>
      <w:r w:rsidR="00FA74EB">
        <w:rPr>
          <w:rFonts w:ascii="Times New Roman" w:hAnsi="Times New Roman" w:hint="eastAsia"/>
          <w:sz w:val="24"/>
          <w:szCs w:val="24"/>
        </w:rPr>
        <w:t xml:space="preserve"> </w:t>
      </w:r>
      <w:r w:rsidRPr="003D4E1D">
        <w:rPr>
          <w:rFonts w:ascii="Times New Roman" w:hAnsi="Times New Roman"/>
          <w:sz w:val="24"/>
          <w:szCs w:val="24"/>
        </w:rPr>
        <w:t>for about 15 minutes</w:t>
      </w:r>
      <w:r>
        <w:rPr>
          <w:rFonts w:ascii="Times New Roman" w:hAnsi="Times New Roman"/>
          <w:sz w:val="24"/>
          <w:szCs w:val="24"/>
        </w:rPr>
        <w:t xml:space="preserve"> before starting the test. During the tests, the baths were topped off as needed to keep the specimen and grips fully immersed at all times</w:t>
      </w:r>
      <w:r w:rsidRPr="003D4E1D">
        <w:rPr>
          <w:rFonts w:ascii="Times New Roman" w:hAnsi="Times New Roman"/>
          <w:sz w:val="24"/>
          <w:szCs w:val="24"/>
        </w:rPr>
        <w:t xml:space="preserve">. </w:t>
      </w:r>
      <w:r>
        <w:rPr>
          <w:rFonts w:ascii="Times New Roman" w:hAnsi="Times New Roman"/>
          <w:sz w:val="24"/>
          <w:szCs w:val="24"/>
        </w:rPr>
        <w:t xml:space="preserve">Room-temperature tests were performed in ordinary ambient </w:t>
      </w:r>
      <w:r>
        <w:rPr>
          <w:rFonts w:ascii="Times New Roman" w:hAnsi="Times New Roman"/>
          <w:sz w:val="24"/>
          <w:szCs w:val="24"/>
        </w:rPr>
        <w:lastRenderedPageBreak/>
        <w:t xml:space="preserve">air and those </w:t>
      </w:r>
      <w:r w:rsidRPr="003D4E1D">
        <w:rPr>
          <w:rFonts w:ascii="Times New Roman" w:hAnsi="Times New Roman"/>
          <w:sz w:val="24"/>
          <w:szCs w:val="24"/>
        </w:rPr>
        <w:t>above room temperature in vacuum. X-ray diffract</w:t>
      </w:r>
      <w:r>
        <w:rPr>
          <w:rFonts w:ascii="Times New Roman" w:hAnsi="Times New Roman"/>
          <w:sz w:val="24"/>
          <w:szCs w:val="24"/>
        </w:rPr>
        <w:t>ion was performed on the ga</w:t>
      </w:r>
      <w:r w:rsidRPr="003D4E1D">
        <w:rPr>
          <w:rFonts w:ascii="Times New Roman" w:hAnsi="Times New Roman"/>
          <w:sz w:val="24"/>
          <w:szCs w:val="24"/>
        </w:rPr>
        <w:t>ge section</w:t>
      </w:r>
      <w:r>
        <w:rPr>
          <w:rFonts w:ascii="Times New Roman" w:hAnsi="Times New Roman"/>
          <w:sz w:val="24"/>
          <w:szCs w:val="24"/>
        </w:rPr>
        <w:t>s</w:t>
      </w:r>
      <w:r w:rsidRPr="003D4E1D">
        <w:rPr>
          <w:rFonts w:ascii="Times New Roman" w:hAnsi="Times New Roman"/>
          <w:sz w:val="24"/>
          <w:szCs w:val="24"/>
        </w:rPr>
        <w:t xml:space="preserve"> of specimens tested </w:t>
      </w:r>
      <w:r>
        <w:rPr>
          <w:rFonts w:ascii="Times New Roman" w:hAnsi="Times New Roman"/>
          <w:sz w:val="24"/>
          <w:szCs w:val="24"/>
        </w:rPr>
        <w:t>at</w:t>
      </w:r>
      <w:r w:rsidR="00FA74EB">
        <w:rPr>
          <w:rFonts w:ascii="Times New Roman" w:hAnsi="Times New Roman" w:hint="eastAsia"/>
          <w:sz w:val="24"/>
          <w:szCs w:val="24"/>
        </w:rPr>
        <w:t xml:space="preserve"> </w:t>
      </w:r>
      <w:r w:rsidRPr="003D4E1D">
        <w:rPr>
          <w:rFonts w:ascii="Times New Roman" w:hAnsi="Times New Roman"/>
          <w:sz w:val="24"/>
          <w:szCs w:val="24"/>
        </w:rPr>
        <w:t xml:space="preserve">77 and 673 K to </w:t>
      </w:r>
      <w:r>
        <w:rPr>
          <w:rFonts w:ascii="Times New Roman" w:hAnsi="Times New Roman"/>
          <w:sz w:val="24"/>
          <w:szCs w:val="24"/>
        </w:rPr>
        <w:t>determine</w:t>
      </w:r>
      <w:r w:rsidRPr="003D4E1D">
        <w:rPr>
          <w:rFonts w:ascii="Times New Roman" w:hAnsi="Times New Roman"/>
          <w:sz w:val="24"/>
          <w:szCs w:val="24"/>
        </w:rPr>
        <w:t xml:space="preserve"> whether </w:t>
      </w:r>
      <w:r>
        <w:rPr>
          <w:rFonts w:ascii="Times New Roman" w:hAnsi="Times New Roman"/>
          <w:sz w:val="24"/>
          <w:szCs w:val="24"/>
        </w:rPr>
        <w:t>any phase transformation or second phase precipitation had occurred</w:t>
      </w:r>
      <w:r w:rsidRPr="003D4E1D">
        <w:rPr>
          <w:rFonts w:ascii="Times New Roman" w:hAnsi="Times New Roman"/>
          <w:sz w:val="24"/>
          <w:szCs w:val="24"/>
        </w:rPr>
        <w:t>.</w:t>
      </w:r>
      <w:r w:rsidR="00FA74EB">
        <w:rPr>
          <w:rFonts w:ascii="Times New Roman" w:hAnsi="Times New Roman" w:hint="eastAsia"/>
          <w:sz w:val="24"/>
          <w:szCs w:val="24"/>
        </w:rPr>
        <w:t xml:space="preserve"> </w:t>
      </w:r>
      <w:r>
        <w:rPr>
          <w:rFonts w:ascii="Times New Roman" w:hAnsi="Times New Roman"/>
          <w:sz w:val="24"/>
          <w:szCs w:val="24"/>
        </w:rPr>
        <w:t xml:space="preserve">No significant changes indicative of any phase transformations were observed on the XRD patterns. </w:t>
      </w:r>
      <w:r w:rsidRPr="007F46C8">
        <w:rPr>
          <w:rFonts w:ascii="Times New Roman" w:hAnsi="Times New Roman"/>
          <w:sz w:val="24"/>
          <w:szCs w:val="24"/>
        </w:rPr>
        <w:t xml:space="preserve">Fracture surfaces were </w:t>
      </w:r>
      <w:r>
        <w:rPr>
          <w:rFonts w:ascii="Times New Roman" w:hAnsi="Times New Roman"/>
          <w:sz w:val="24"/>
          <w:szCs w:val="24"/>
        </w:rPr>
        <w:t>examined in</w:t>
      </w:r>
      <w:r w:rsidRPr="007F46C8">
        <w:rPr>
          <w:rFonts w:ascii="Times New Roman" w:hAnsi="Times New Roman"/>
          <w:sz w:val="24"/>
          <w:szCs w:val="24"/>
        </w:rPr>
        <w:t xml:space="preserve"> a JEOL JCM-5000 microscope operat</w:t>
      </w:r>
      <w:r>
        <w:rPr>
          <w:rFonts w:ascii="Times New Roman" w:hAnsi="Times New Roman"/>
          <w:sz w:val="24"/>
          <w:szCs w:val="24"/>
        </w:rPr>
        <w:t>ed</w:t>
      </w:r>
      <w:r w:rsidRPr="007F46C8">
        <w:rPr>
          <w:rFonts w:ascii="Times New Roman" w:hAnsi="Times New Roman"/>
          <w:sz w:val="24"/>
          <w:szCs w:val="24"/>
        </w:rPr>
        <w:t xml:space="preserve"> at 10 kV</w:t>
      </w:r>
      <w:r>
        <w:rPr>
          <w:rFonts w:ascii="Times New Roman" w:hAnsi="Times New Roman" w:hint="eastAsia"/>
          <w:sz w:val="24"/>
          <w:szCs w:val="24"/>
        </w:rPr>
        <w:t>.</w:t>
      </w:r>
    </w:p>
    <w:p w:rsidR="00025BB0" w:rsidRDefault="00025BB0" w:rsidP="00025BB0">
      <w:pPr>
        <w:spacing w:line="480" w:lineRule="auto"/>
        <w:jc w:val="both"/>
        <w:rPr>
          <w:rFonts w:ascii="Times New Roman" w:hAnsi="Times New Roman"/>
          <w:sz w:val="24"/>
          <w:szCs w:val="24"/>
        </w:rPr>
      </w:pPr>
    </w:p>
    <w:p w:rsidR="00025BB0" w:rsidRPr="000E6B90" w:rsidRDefault="00025BB0" w:rsidP="00025BB0">
      <w:pPr>
        <w:spacing w:line="480" w:lineRule="auto"/>
        <w:jc w:val="both"/>
        <w:rPr>
          <w:rFonts w:ascii="Times New Roman" w:hAnsi="Times New Roman"/>
          <w:b/>
          <w:sz w:val="24"/>
          <w:szCs w:val="24"/>
        </w:rPr>
      </w:pPr>
      <w:r>
        <w:rPr>
          <w:rFonts w:ascii="Times New Roman" w:hAnsi="Times New Roman" w:hint="eastAsia"/>
          <w:b/>
          <w:sz w:val="24"/>
          <w:szCs w:val="24"/>
        </w:rPr>
        <w:t xml:space="preserve">2.3. Melting Temperature, Shear </w:t>
      </w:r>
      <w:r w:rsidRPr="000E6B90">
        <w:rPr>
          <w:rFonts w:ascii="Times New Roman" w:hAnsi="Times New Roman" w:hint="eastAsia"/>
          <w:b/>
          <w:sz w:val="24"/>
          <w:szCs w:val="24"/>
        </w:rPr>
        <w:t>Modul</w:t>
      </w:r>
      <w:r>
        <w:rPr>
          <w:rFonts w:ascii="Times New Roman" w:hAnsi="Times New Roman"/>
          <w:b/>
          <w:sz w:val="24"/>
          <w:szCs w:val="24"/>
        </w:rPr>
        <w:t>us</w:t>
      </w:r>
      <w:r w:rsidR="001E2AFC">
        <w:rPr>
          <w:rFonts w:ascii="Times New Roman" w:hAnsi="Times New Roman" w:hint="eastAsia"/>
          <w:b/>
          <w:sz w:val="24"/>
          <w:szCs w:val="24"/>
        </w:rPr>
        <w:t xml:space="preserve"> </w:t>
      </w:r>
      <w:r>
        <w:rPr>
          <w:rFonts w:ascii="Times New Roman" w:hAnsi="Times New Roman" w:hint="eastAsia"/>
          <w:b/>
          <w:sz w:val="24"/>
          <w:szCs w:val="24"/>
        </w:rPr>
        <w:t xml:space="preserve">and </w:t>
      </w:r>
      <w:r w:rsidRPr="000E6B90">
        <w:rPr>
          <w:rFonts w:ascii="Times New Roman" w:hAnsi="Times New Roman" w:hint="eastAsia"/>
          <w:b/>
          <w:sz w:val="24"/>
          <w:szCs w:val="24"/>
        </w:rPr>
        <w:t>Poisson</w:t>
      </w:r>
      <w:r>
        <w:rPr>
          <w:rFonts w:ascii="Times New Roman" w:hAnsi="Times New Roman"/>
          <w:b/>
          <w:sz w:val="24"/>
          <w:szCs w:val="24"/>
        </w:rPr>
        <w:t>’s</w:t>
      </w:r>
      <w:r w:rsidRPr="000E6B90">
        <w:rPr>
          <w:rFonts w:ascii="Times New Roman" w:hAnsi="Times New Roman" w:hint="eastAsia"/>
          <w:b/>
          <w:sz w:val="24"/>
          <w:szCs w:val="24"/>
        </w:rPr>
        <w:t xml:space="preserve"> Ratio Measurements</w:t>
      </w:r>
    </w:p>
    <w:p w:rsidR="00025BB0" w:rsidRDefault="00025BB0" w:rsidP="00025BB0">
      <w:pPr>
        <w:spacing w:line="480" w:lineRule="auto"/>
        <w:ind w:firstLine="240"/>
        <w:jc w:val="both"/>
        <w:rPr>
          <w:rFonts w:ascii="Times New Roman" w:hAnsi="Times New Roman"/>
          <w:sz w:val="24"/>
          <w:szCs w:val="24"/>
        </w:rPr>
      </w:pPr>
      <w:r w:rsidRPr="0089121F">
        <w:rPr>
          <w:rFonts w:ascii="Times New Roman" w:hAnsi="Times New Roman"/>
          <w:sz w:val="24"/>
          <w:szCs w:val="24"/>
        </w:rPr>
        <w:t>The melting temperatures</w:t>
      </w:r>
      <w:r>
        <w:rPr>
          <w:rFonts w:ascii="Times New Roman" w:hAnsi="Times New Roman"/>
          <w:sz w:val="24"/>
          <w:szCs w:val="24"/>
        </w:rPr>
        <w:t xml:space="preserve"> of the materials </w:t>
      </w:r>
      <w:r w:rsidRPr="0089121F">
        <w:rPr>
          <w:rFonts w:ascii="Times New Roman" w:hAnsi="Times New Roman"/>
          <w:sz w:val="24"/>
          <w:szCs w:val="24"/>
        </w:rPr>
        <w:t>were measured using a NETZSCH 404 C differential scanning calorimeter (DSC)</w:t>
      </w:r>
      <w:r>
        <w:rPr>
          <w:rFonts w:ascii="Times New Roman" w:hAnsi="Times New Roman"/>
          <w:sz w:val="24"/>
          <w:szCs w:val="24"/>
        </w:rPr>
        <w:t>. The melting point was determined during heating</w:t>
      </w:r>
      <w:r w:rsidRPr="0089121F">
        <w:rPr>
          <w:rFonts w:ascii="Times New Roman" w:hAnsi="Times New Roman"/>
          <w:sz w:val="24"/>
          <w:szCs w:val="24"/>
        </w:rPr>
        <w:t xml:space="preserve"> from room temperature as the start temp</w:t>
      </w:r>
      <w:r>
        <w:rPr>
          <w:rFonts w:ascii="Times New Roman" w:hAnsi="Times New Roman"/>
          <w:sz w:val="24"/>
          <w:szCs w:val="24"/>
        </w:rPr>
        <w:t>erature of the endothermic melting peak observed on the DSC trace</w:t>
      </w:r>
      <w:r>
        <w:rPr>
          <w:rFonts w:ascii="Times New Roman" w:hAnsi="Times New Roman" w:hint="eastAsia"/>
          <w:sz w:val="24"/>
          <w:szCs w:val="24"/>
        </w:rPr>
        <w:t>.</w:t>
      </w:r>
    </w:p>
    <w:p w:rsidR="00025BB0" w:rsidRPr="003B373A" w:rsidRDefault="00025BB0" w:rsidP="00025BB0">
      <w:pPr>
        <w:spacing w:line="480" w:lineRule="auto"/>
        <w:ind w:firstLine="240"/>
        <w:jc w:val="both"/>
        <w:rPr>
          <w:rFonts w:ascii="Times New Roman" w:hAnsi="Times New Roman"/>
          <w:sz w:val="24"/>
          <w:szCs w:val="24"/>
        </w:rPr>
      </w:pPr>
      <w:r w:rsidRPr="00FC0C25">
        <w:rPr>
          <w:rFonts w:ascii="Times New Roman" w:hAnsi="Times New Roman"/>
          <w:sz w:val="24"/>
          <w:szCs w:val="24"/>
        </w:rPr>
        <w:t>To determine the</w:t>
      </w:r>
      <w:r w:rsidRPr="00FC0C25">
        <w:rPr>
          <w:rFonts w:ascii="Times New Roman" w:hAnsi="Times New Roman" w:hint="eastAsia"/>
          <w:sz w:val="24"/>
          <w:szCs w:val="24"/>
        </w:rPr>
        <w:t xml:space="preserve"> room</w:t>
      </w:r>
      <w:r w:rsidRPr="00FC0C25">
        <w:rPr>
          <w:rFonts w:ascii="Times New Roman" w:hAnsi="Times New Roman"/>
          <w:sz w:val="24"/>
          <w:szCs w:val="24"/>
        </w:rPr>
        <w:t>-</w:t>
      </w:r>
      <w:r w:rsidRPr="00FC0C25">
        <w:rPr>
          <w:rFonts w:ascii="Times New Roman" w:hAnsi="Times New Roman" w:hint="eastAsia"/>
          <w:sz w:val="24"/>
          <w:szCs w:val="24"/>
        </w:rPr>
        <w:t xml:space="preserve">temperature </w:t>
      </w:r>
      <w:r w:rsidRPr="00FC0C25">
        <w:rPr>
          <w:rFonts w:ascii="Times New Roman" w:hAnsi="Times New Roman"/>
          <w:sz w:val="24"/>
          <w:szCs w:val="24"/>
        </w:rPr>
        <w:t>elastic constants</w:t>
      </w:r>
      <w:r w:rsidRPr="00FC0C25">
        <w:rPr>
          <w:rFonts w:ascii="Times New Roman" w:hAnsi="Times New Roman" w:hint="eastAsia"/>
          <w:sz w:val="24"/>
          <w:szCs w:val="24"/>
        </w:rPr>
        <w:t xml:space="preserve">, </w:t>
      </w:r>
      <w:r w:rsidRPr="00FC0C25">
        <w:rPr>
          <w:rFonts w:ascii="Times New Roman" w:hAnsi="Times New Roman"/>
          <w:sz w:val="24"/>
          <w:szCs w:val="24"/>
        </w:rPr>
        <w:t xml:space="preserve">densities were </w:t>
      </w:r>
      <w:r w:rsidRPr="00FC0C25">
        <w:rPr>
          <w:rFonts w:ascii="Times New Roman" w:hAnsi="Times New Roman" w:hint="eastAsia"/>
          <w:sz w:val="24"/>
          <w:szCs w:val="24"/>
        </w:rPr>
        <w:t xml:space="preserve">first </w:t>
      </w:r>
      <w:r w:rsidRPr="00FC0C25">
        <w:rPr>
          <w:rFonts w:ascii="Times New Roman" w:hAnsi="Times New Roman"/>
          <w:sz w:val="24"/>
          <w:szCs w:val="24"/>
        </w:rPr>
        <w:t>measured with an AccuPyc 1330 pycnometer. Right cylindrical sample</w:t>
      </w:r>
      <w:r w:rsidRPr="00FC0C25">
        <w:rPr>
          <w:rFonts w:ascii="Times New Roman" w:hAnsi="Times New Roman" w:hint="eastAsia"/>
          <w:sz w:val="24"/>
          <w:szCs w:val="24"/>
        </w:rPr>
        <w:t xml:space="preserve">s </w:t>
      </w:r>
      <w:r w:rsidRPr="00FC0C25">
        <w:rPr>
          <w:rFonts w:ascii="Times New Roman" w:hAnsi="Times New Roman"/>
          <w:sz w:val="24"/>
          <w:szCs w:val="24"/>
        </w:rPr>
        <w:t xml:space="preserve">(7 mm length </w:t>
      </w:r>
      <w:r w:rsidRPr="00FC0C25">
        <w:rPr>
          <w:rFonts w:ascii="Times New Roman" w:hAnsi="Times New Roman"/>
          <w:sz w:val="24"/>
          <w:szCs w:val="24"/>
        </w:rPr>
        <w:sym w:font="Symbol" w:char="F0B4"/>
      </w:r>
      <w:r w:rsidR="001E2AFC">
        <w:rPr>
          <w:rFonts w:ascii="Times New Roman" w:hAnsi="Times New Roman" w:hint="eastAsia"/>
          <w:sz w:val="24"/>
          <w:szCs w:val="24"/>
        </w:rPr>
        <w:t xml:space="preserve"> </w:t>
      </w:r>
      <w:r w:rsidRPr="00FC0C25">
        <w:rPr>
          <w:rFonts w:ascii="Times New Roman" w:hAnsi="Times New Roman"/>
          <w:sz w:val="24"/>
          <w:szCs w:val="24"/>
        </w:rPr>
        <w:t>6 mm diameter)</w:t>
      </w:r>
      <w:r w:rsidR="001E2AFC">
        <w:rPr>
          <w:rFonts w:ascii="Times New Roman" w:hAnsi="Times New Roman" w:hint="eastAsia"/>
          <w:sz w:val="24"/>
          <w:szCs w:val="24"/>
        </w:rPr>
        <w:t xml:space="preserve"> </w:t>
      </w:r>
      <w:r w:rsidRPr="00FC0C25">
        <w:rPr>
          <w:rFonts w:ascii="Times New Roman" w:hAnsi="Times New Roman"/>
          <w:sz w:val="24"/>
          <w:szCs w:val="24"/>
        </w:rPr>
        <w:t>were cut from the homogenized ingots</w:t>
      </w:r>
      <w:r w:rsidR="001E2AFC">
        <w:rPr>
          <w:rFonts w:ascii="Times New Roman" w:hAnsi="Times New Roman" w:hint="eastAsia"/>
          <w:sz w:val="24"/>
          <w:szCs w:val="24"/>
        </w:rPr>
        <w:t xml:space="preserve"> </w:t>
      </w:r>
      <w:r w:rsidRPr="00FC0C25">
        <w:rPr>
          <w:rFonts w:ascii="Times New Roman" w:hAnsi="Times New Roman"/>
          <w:sz w:val="24"/>
          <w:szCs w:val="24"/>
        </w:rPr>
        <w:t>and</w:t>
      </w:r>
      <w:r w:rsidR="001E2AFC">
        <w:rPr>
          <w:rFonts w:ascii="Times New Roman" w:hAnsi="Times New Roman" w:hint="eastAsia"/>
          <w:sz w:val="24"/>
          <w:szCs w:val="24"/>
        </w:rPr>
        <w:t xml:space="preserve"> </w:t>
      </w:r>
      <w:r w:rsidRPr="00FC0C25">
        <w:rPr>
          <w:rFonts w:ascii="Times New Roman" w:hAnsi="Times New Roman"/>
          <w:sz w:val="24"/>
          <w:szCs w:val="24"/>
        </w:rPr>
        <w:t>ground through 600</w:t>
      </w:r>
      <w:r>
        <w:rPr>
          <w:rFonts w:ascii="Times New Roman" w:hAnsi="Times New Roman" w:hint="eastAsia"/>
          <w:sz w:val="24"/>
          <w:szCs w:val="24"/>
        </w:rPr>
        <w:t>-</w:t>
      </w:r>
      <w:r w:rsidRPr="00FC0C25">
        <w:rPr>
          <w:rFonts w:ascii="Times New Roman" w:hAnsi="Times New Roman"/>
          <w:sz w:val="24"/>
          <w:szCs w:val="24"/>
        </w:rPr>
        <w:t xml:space="preserve">grit SiC paper </w:t>
      </w:r>
      <w:r>
        <w:rPr>
          <w:rFonts w:ascii="Times New Roman" w:hAnsi="Times New Roman"/>
          <w:sz w:val="24"/>
          <w:szCs w:val="24"/>
        </w:rPr>
        <w:t>followed by compression to ~</w:t>
      </w:r>
      <w:r w:rsidRPr="00FC0C25">
        <w:rPr>
          <w:rFonts w:ascii="Times New Roman" w:hAnsi="Times New Roman"/>
          <w:sz w:val="24"/>
          <w:szCs w:val="24"/>
        </w:rPr>
        <w:t xml:space="preserve">3 mm before being used for the density measurements. The purpose </w:t>
      </w:r>
      <w:r>
        <w:rPr>
          <w:rFonts w:ascii="Times New Roman" w:hAnsi="Times New Roman"/>
          <w:sz w:val="24"/>
          <w:szCs w:val="24"/>
        </w:rPr>
        <w:t>of</w:t>
      </w:r>
      <w:r w:rsidR="001E2AFC">
        <w:rPr>
          <w:rFonts w:ascii="Times New Roman" w:hAnsi="Times New Roman" w:hint="eastAsia"/>
          <w:sz w:val="24"/>
          <w:szCs w:val="24"/>
        </w:rPr>
        <w:t xml:space="preserve"> </w:t>
      </w:r>
      <w:r>
        <w:rPr>
          <w:rFonts w:ascii="Times New Roman" w:hAnsi="Times New Roman"/>
          <w:sz w:val="24"/>
          <w:szCs w:val="24"/>
        </w:rPr>
        <w:t>this</w:t>
      </w:r>
      <w:r w:rsidR="001E2AFC">
        <w:rPr>
          <w:rFonts w:ascii="Times New Roman" w:hAnsi="Times New Roman" w:hint="eastAsia"/>
          <w:sz w:val="24"/>
          <w:szCs w:val="24"/>
        </w:rPr>
        <w:t xml:space="preserve"> </w:t>
      </w:r>
      <w:r>
        <w:rPr>
          <w:rFonts w:ascii="Times New Roman" w:hAnsi="Times New Roman"/>
          <w:sz w:val="24"/>
          <w:szCs w:val="24"/>
        </w:rPr>
        <w:t>~60% compression</w:t>
      </w:r>
      <w:r w:rsidR="001E2AFC">
        <w:rPr>
          <w:rFonts w:ascii="Times New Roman" w:hAnsi="Times New Roman" w:hint="eastAsia"/>
          <w:sz w:val="24"/>
          <w:szCs w:val="24"/>
        </w:rPr>
        <w:t xml:space="preserve"> </w:t>
      </w:r>
      <w:r w:rsidRPr="00FC0C25">
        <w:rPr>
          <w:rFonts w:ascii="Times New Roman" w:hAnsi="Times New Roman"/>
          <w:sz w:val="24"/>
          <w:szCs w:val="24"/>
        </w:rPr>
        <w:t xml:space="preserve">was to </w:t>
      </w:r>
      <w:r>
        <w:rPr>
          <w:rFonts w:ascii="Times New Roman" w:hAnsi="Times New Roman"/>
          <w:sz w:val="24"/>
          <w:szCs w:val="24"/>
        </w:rPr>
        <w:t>close up</w:t>
      </w:r>
      <w:r w:rsidR="001E2AFC">
        <w:rPr>
          <w:rFonts w:ascii="Times New Roman" w:hAnsi="Times New Roman" w:hint="eastAsia"/>
          <w:sz w:val="24"/>
          <w:szCs w:val="24"/>
        </w:rPr>
        <w:t xml:space="preserve"> </w:t>
      </w:r>
      <w:r>
        <w:rPr>
          <w:rFonts w:ascii="Times New Roman" w:hAnsi="Times New Roman"/>
          <w:sz w:val="24"/>
          <w:szCs w:val="24"/>
        </w:rPr>
        <w:t>any</w:t>
      </w:r>
      <w:r w:rsidR="001E2AFC">
        <w:rPr>
          <w:rFonts w:ascii="Times New Roman" w:hAnsi="Times New Roman" w:hint="eastAsia"/>
          <w:sz w:val="24"/>
          <w:szCs w:val="24"/>
        </w:rPr>
        <w:t xml:space="preserve"> </w:t>
      </w:r>
      <w:r>
        <w:rPr>
          <w:rFonts w:ascii="Times New Roman" w:hAnsi="Times New Roman"/>
          <w:sz w:val="24"/>
          <w:szCs w:val="24"/>
        </w:rPr>
        <w:t>casting pores</w:t>
      </w:r>
      <w:r w:rsidR="001E2AFC">
        <w:rPr>
          <w:rFonts w:ascii="Times New Roman" w:hAnsi="Times New Roman" w:hint="eastAsia"/>
          <w:sz w:val="24"/>
          <w:szCs w:val="24"/>
        </w:rPr>
        <w:t xml:space="preserve"> </w:t>
      </w:r>
      <w:r>
        <w:rPr>
          <w:rFonts w:ascii="Times New Roman" w:hAnsi="Times New Roman"/>
          <w:sz w:val="24"/>
          <w:szCs w:val="24"/>
        </w:rPr>
        <w:t>that may have been present</w:t>
      </w:r>
      <w:r w:rsidRPr="00FC0C25">
        <w:rPr>
          <w:rFonts w:ascii="Times New Roman" w:hAnsi="Times New Roman"/>
          <w:sz w:val="24"/>
          <w:szCs w:val="24"/>
        </w:rPr>
        <w:t>.</w:t>
      </w:r>
      <w:r w:rsidR="001E2AFC">
        <w:rPr>
          <w:rFonts w:ascii="Times New Roman" w:hAnsi="Times New Roman" w:hint="eastAsia"/>
          <w:sz w:val="24"/>
          <w:szCs w:val="24"/>
        </w:rPr>
        <w:t xml:space="preserve"> </w:t>
      </w:r>
      <w:r w:rsidRPr="003B373A">
        <w:rPr>
          <w:rFonts w:ascii="Times New Roman" w:hAnsi="Times New Roman"/>
          <w:sz w:val="24"/>
          <w:szCs w:val="24"/>
        </w:rPr>
        <w:t>After density measurement</w:t>
      </w:r>
      <w:r>
        <w:rPr>
          <w:rFonts w:ascii="Times New Roman" w:hAnsi="Times New Roman" w:hint="eastAsia"/>
          <w:sz w:val="24"/>
          <w:szCs w:val="24"/>
        </w:rPr>
        <w:t>s</w:t>
      </w:r>
      <w:r w:rsidRPr="003B373A">
        <w:rPr>
          <w:rFonts w:ascii="Times New Roman" w:hAnsi="Times New Roman"/>
          <w:sz w:val="24"/>
          <w:szCs w:val="24"/>
        </w:rPr>
        <w:t xml:space="preserve">, the </w:t>
      </w:r>
      <w:r>
        <w:rPr>
          <w:rFonts w:ascii="Times New Roman" w:hAnsi="Times New Roman" w:hint="eastAsia"/>
          <w:sz w:val="24"/>
          <w:szCs w:val="24"/>
        </w:rPr>
        <w:t>samples</w:t>
      </w:r>
      <w:r w:rsidRPr="003B373A">
        <w:rPr>
          <w:rFonts w:ascii="Times New Roman" w:hAnsi="Times New Roman"/>
          <w:sz w:val="24"/>
          <w:szCs w:val="24"/>
        </w:rPr>
        <w:t xml:space="preserve"> were </w:t>
      </w:r>
      <w:r>
        <w:rPr>
          <w:rFonts w:ascii="Times New Roman" w:hAnsi="Times New Roman"/>
          <w:sz w:val="24"/>
          <w:szCs w:val="24"/>
        </w:rPr>
        <w:t>anneal</w:t>
      </w:r>
      <w:r>
        <w:rPr>
          <w:rFonts w:ascii="Times New Roman" w:hAnsi="Times New Roman" w:hint="eastAsia"/>
          <w:sz w:val="24"/>
          <w:szCs w:val="24"/>
        </w:rPr>
        <w:t>ed</w:t>
      </w:r>
      <w:r w:rsidRPr="003B373A">
        <w:rPr>
          <w:rFonts w:ascii="Times New Roman" w:hAnsi="Times New Roman"/>
          <w:sz w:val="24"/>
          <w:szCs w:val="24"/>
        </w:rPr>
        <w:t xml:space="preserve"> at 900</w:t>
      </w:r>
      <w:r>
        <w:rPr>
          <w:rFonts w:ascii="Times New Roman" w:hAnsi="Times New Roman"/>
          <w:sz w:val="24"/>
          <w:szCs w:val="24"/>
          <w:vertAlign w:val="superscript"/>
        </w:rPr>
        <w:t> </w:t>
      </w:r>
      <w:r>
        <w:rPr>
          <w:rFonts w:ascii="Times New Roman" w:hAnsi="Times New Roman"/>
          <w:sz w:val="24"/>
          <w:szCs w:val="24"/>
        </w:rPr>
        <w:t>°</w:t>
      </w:r>
      <w:r w:rsidRPr="003B373A">
        <w:rPr>
          <w:rFonts w:ascii="Times New Roman" w:hAnsi="Times New Roman"/>
          <w:sz w:val="24"/>
          <w:szCs w:val="24"/>
        </w:rPr>
        <w:t xml:space="preserve">C for 3 </w:t>
      </w:r>
      <w:r>
        <w:rPr>
          <w:rFonts w:ascii="Times New Roman" w:hAnsi="Times New Roman"/>
          <w:sz w:val="24"/>
          <w:szCs w:val="24"/>
        </w:rPr>
        <w:t>h</w:t>
      </w:r>
      <w:r w:rsidRPr="003B373A">
        <w:rPr>
          <w:rFonts w:ascii="Times New Roman" w:hAnsi="Times New Roman"/>
          <w:sz w:val="24"/>
          <w:szCs w:val="24"/>
        </w:rPr>
        <w:t xml:space="preserve"> to </w:t>
      </w:r>
      <w:r>
        <w:rPr>
          <w:rFonts w:ascii="Times New Roman" w:hAnsi="Times New Roman"/>
          <w:sz w:val="24"/>
          <w:szCs w:val="24"/>
        </w:rPr>
        <w:t>produce</w:t>
      </w:r>
      <w:r w:rsidRPr="003B373A">
        <w:rPr>
          <w:rFonts w:ascii="Times New Roman" w:hAnsi="Times New Roman"/>
          <w:sz w:val="24"/>
          <w:szCs w:val="24"/>
        </w:rPr>
        <w:t xml:space="preserve"> fully recrystallized microstructures. The annealed samples were </w:t>
      </w:r>
      <w:r>
        <w:rPr>
          <w:rFonts w:ascii="Times New Roman" w:hAnsi="Times New Roman"/>
          <w:sz w:val="24"/>
          <w:szCs w:val="24"/>
        </w:rPr>
        <w:t>carefully ground, their thicknesses measured,</w:t>
      </w:r>
      <w:r w:rsidR="001E2AFC">
        <w:rPr>
          <w:rFonts w:ascii="Times New Roman" w:hAnsi="Times New Roman" w:hint="eastAsia"/>
          <w:sz w:val="24"/>
          <w:szCs w:val="24"/>
        </w:rPr>
        <w:t xml:space="preserve"> </w:t>
      </w:r>
      <w:r>
        <w:rPr>
          <w:rFonts w:ascii="Times New Roman" w:hAnsi="Times New Roman"/>
          <w:sz w:val="24"/>
          <w:szCs w:val="24"/>
        </w:rPr>
        <w:t>and time of flight</w:t>
      </w:r>
      <w:r w:rsidR="001E2AFC">
        <w:rPr>
          <w:rFonts w:ascii="Times New Roman" w:hAnsi="Times New Roman" w:hint="eastAsia"/>
          <w:sz w:val="24"/>
          <w:szCs w:val="24"/>
        </w:rPr>
        <w:t xml:space="preserve"> </w:t>
      </w:r>
      <w:r>
        <w:rPr>
          <w:rFonts w:ascii="Times New Roman" w:hAnsi="Times New Roman"/>
          <w:sz w:val="24"/>
          <w:szCs w:val="24"/>
        </w:rPr>
        <w:t>measurements</w:t>
      </w:r>
      <w:r w:rsidR="001E2AFC">
        <w:rPr>
          <w:rFonts w:ascii="Times New Roman" w:hAnsi="Times New Roman" w:hint="eastAsia"/>
          <w:sz w:val="24"/>
          <w:szCs w:val="24"/>
        </w:rPr>
        <w:t xml:space="preserve"> </w:t>
      </w:r>
      <w:r>
        <w:rPr>
          <w:rFonts w:ascii="Times New Roman" w:hAnsi="Times New Roman"/>
          <w:sz w:val="24"/>
          <w:szCs w:val="24"/>
        </w:rPr>
        <w:t>made with appropriate acoustic transducers to</w:t>
      </w:r>
      <w:r w:rsidR="001E2AFC">
        <w:rPr>
          <w:rFonts w:ascii="Times New Roman" w:hAnsi="Times New Roman" w:hint="eastAsia"/>
          <w:sz w:val="24"/>
          <w:szCs w:val="24"/>
        </w:rPr>
        <w:t xml:space="preserve"> </w:t>
      </w:r>
      <w:r>
        <w:rPr>
          <w:rFonts w:ascii="Times New Roman" w:hAnsi="Times New Roman"/>
          <w:sz w:val="24"/>
          <w:szCs w:val="24"/>
        </w:rPr>
        <w:t xml:space="preserve">obtain </w:t>
      </w:r>
      <w:r w:rsidRPr="009F6C86">
        <w:rPr>
          <w:rFonts w:ascii="Times New Roman" w:hAnsi="Times New Roman"/>
          <w:sz w:val="24"/>
          <w:szCs w:val="24"/>
        </w:rPr>
        <w:t>longitudinal and shear</w:t>
      </w:r>
      <w:r>
        <w:rPr>
          <w:rFonts w:ascii="Times New Roman" w:hAnsi="Times New Roman" w:hint="eastAsia"/>
          <w:sz w:val="24"/>
          <w:szCs w:val="24"/>
        </w:rPr>
        <w:t xml:space="preserve"> wave velocit</w:t>
      </w:r>
      <w:r>
        <w:rPr>
          <w:rFonts w:ascii="Times New Roman" w:hAnsi="Times New Roman"/>
          <w:sz w:val="24"/>
          <w:szCs w:val="24"/>
        </w:rPr>
        <w:t xml:space="preserve">ies. Assuming the recrystallized (polycrystalline) materials are </w:t>
      </w:r>
      <w:r w:rsidRPr="003B373A">
        <w:rPr>
          <w:rFonts w:ascii="Times New Roman" w:hAnsi="Times New Roman"/>
          <w:sz w:val="24"/>
          <w:szCs w:val="24"/>
        </w:rPr>
        <w:t>isotropic, the</w:t>
      </w:r>
      <w:r>
        <w:rPr>
          <w:rFonts w:ascii="Times New Roman" w:hAnsi="Times New Roman"/>
          <w:sz w:val="24"/>
          <w:szCs w:val="24"/>
        </w:rPr>
        <w:t>ir</w:t>
      </w:r>
      <w:r w:rsidRPr="003B373A">
        <w:rPr>
          <w:rFonts w:ascii="Times New Roman" w:hAnsi="Times New Roman"/>
          <w:sz w:val="24"/>
          <w:szCs w:val="24"/>
        </w:rPr>
        <w:t xml:space="preserve"> two independent elastic constants </w:t>
      </w:r>
      <w:r>
        <w:rPr>
          <w:rFonts w:ascii="Times New Roman" w:hAnsi="Times New Roman"/>
          <w:sz w:val="24"/>
          <w:szCs w:val="24"/>
        </w:rPr>
        <w:t>were</w:t>
      </w:r>
      <w:r w:rsidRPr="003B373A">
        <w:rPr>
          <w:rFonts w:ascii="Times New Roman" w:hAnsi="Times New Roman"/>
          <w:sz w:val="24"/>
          <w:szCs w:val="24"/>
        </w:rPr>
        <w:t xml:space="preserve"> calculated </w:t>
      </w:r>
      <w:r>
        <w:rPr>
          <w:rFonts w:ascii="Times New Roman" w:hAnsi="Times New Roman"/>
          <w:sz w:val="24"/>
          <w:szCs w:val="24"/>
        </w:rPr>
        <w:t>from the</w:t>
      </w:r>
      <w:r w:rsidRPr="003B373A">
        <w:rPr>
          <w:rFonts w:ascii="Times New Roman" w:hAnsi="Times New Roman"/>
          <w:sz w:val="24"/>
          <w:szCs w:val="24"/>
        </w:rPr>
        <w:t xml:space="preserve"> longitudinal and </w:t>
      </w:r>
      <w:r>
        <w:rPr>
          <w:rFonts w:ascii="Times New Roman" w:hAnsi="Times New Roman"/>
          <w:sz w:val="24"/>
          <w:szCs w:val="24"/>
        </w:rPr>
        <w:t xml:space="preserve">shear </w:t>
      </w:r>
      <w:r w:rsidRPr="003B373A">
        <w:rPr>
          <w:rFonts w:ascii="Times New Roman" w:hAnsi="Times New Roman"/>
          <w:sz w:val="24"/>
          <w:szCs w:val="24"/>
        </w:rPr>
        <w:t>wave velocitie</w:t>
      </w:r>
      <w:r>
        <w:rPr>
          <w:rFonts w:ascii="Times New Roman" w:hAnsi="Times New Roman" w:hint="eastAsia"/>
          <w:sz w:val="24"/>
          <w:szCs w:val="24"/>
        </w:rPr>
        <w:t xml:space="preserve">s </w:t>
      </w:r>
      <w:r>
        <w:rPr>
          <w:rFonts w:ascii="Times New Roman" w:hAnsi="Times New Roman"/>
          <w:sz w:val="24"/>
          <w:szCs w:val="24"/>
        </w:rPr>
        <w:t xml:space="preserve">using techniques described elsewhere </w:t>
      </w:r>
      <w:r>
        <w:rPr>
          <w:rFonts w:ascii="Times New Roman" w:hAnsi="Times New Roman" w:hint="eastAsia"/>
          <w:sz w:val="24"/>
          <w:szCs w:val="24"/>
        </w:rPr>
        <w:t>[36].</w:t>
      </w:r>
    </w:p>
    <w:p w:rsidR="00025BB0" w:rsidRDefault="00025BB0" w:rsidP="00025BB0">
      <w:pPr>
        <w:spacing w:line="480" w:lineRule="auto"/>
        <w:ind w:firstLine="240"/>
        <w:jc w:val="both"/>
        <w:rPr>
          <w:rFonts w:ascii="Times New Roman" w:hAnsi="Times New Roman"/>
          <w:sz w:val="24"/>
          <w:szCs w:val="24"/>
        </w:rPr>
      </w:pPr>
      <w:r w:rsidRPr="0089121F">
        <w:rPr>
          <w:rFonts w:ascii="Times New Roman" w:hAnsi="Times New Roman"/>
          <w:sz w:val="24"/>
          <w:szCs w:val="24"/>
        </w:rPr>
        <w:lastRenderedPageBreak/>
        <w:t>The temperature</w:t>
      </w:r>
      <w:r w:rsidR="001E2AFC">
        <w:rPr>
          <w:rFonts w:ascii="Times New Roman" w:hAnsi="Times New Roman" w:hint="eastAsia"/>
          <w:sz w:val="24"/>
          <w:szCs w:val="24"/>
        </w:rPr>
        <w:t xml:space="preserve"> </w:t>
      </w:r>
      <w:r w:rsidRPr="0089121F">
        <w:rPr>
          <w:rFonts w:ascii="Times New Roman" w:hAnsi="Times New Roman"/>
          <w:sz w:val="24"/>
          <w:szCs w:val="24"/>
        </w:rPr>
        <w:t>dependen</w:t>
      </w:r>
      <w:r>
        <w:rPr>
          <w:rFonts w:ascii="Times New Roman" w:hAnsi="Times New Roman"/>
          <w:sz w:val="24"/>
          <w:szCs w:val="24"/>
        </w:rPr>
        <w:t>ce of the</w:t>
      </w:r>
      <w:r w:rsidR="001E2AFC">
        <w:rPr>
          <w:rFonts w:ascii="Times New Roman" w:hAnsi="Times New Roman" w:hint="eastAsia"/>
          <w:sz w:val="24"/>
          <w:szCs w:val="24"/>
        </w:rPr>
        <w:t xml:space="preserve"> </w:t>
      </w:r>
      <w:r w:rsidRPr="0089121F">
        <w:rPr>
          <w:rFonts w:ascii="Times New Roman" w:hAnsi="Times New Roman"/>
          <w:sz w:val="24"/>
          <w:szCs w:val="24"/>
        </w:rPr>
        <w:t>shear modul</w:t>
      </w:r>
      <w:r>
        <w:rPr>
          <w:rFonts w:ascii="Times New Roman" w:hAnsi="Times New Roman"/>
          <w:sz w:val="24"/>
          <w:szCs w:val="24"/>
        </w:rPr>
        <w:t>us</w:t>
      </w:r>
      <w:r w:rsidR="001E2AFC">
        <w:rPr>
          <w:rFonts w:ascii="Times New Roman" w:hAnsi="Times New Roman" w:hint="eastAsia"/>
          <w:sz w:val="24"/>
          <w:szCs w:val="24"/>
        </w:rPr>
        <w:t xml:space="preserve"> </w:t>
      </w:r>
      <w:r w:rsidRPr="0089121F">
        <w:rPr>
          <w:rFonts w:ascii="Times New Roman" w:hAnsi="Times New Roman"/>
          <w:sz w:val="24"/>
          <w:szCs w:val="24"/>
        </w:rPr>
        <w:t xml:space="preserve">of </w:t>
      </w:r>
      <w:r>
        <w:rPr>
          <w:rFonts w:ascii="Times New Roman" w:hAnsi="Times New Roman"/>
          <w:sz w:val="24"/>
          <w:szCs w:val="24"/>
        </w:rPr>
        <w:t xml:space="preserve">the </w:t>
      </w:r>
      <w:r w:rsidRPr="0089121F">
        <w:rPr>
          <w:rFonts w:ascii="Times New Roman" w:hAnsi="Times New Roman"/>
          <w:sz w:val="24"/>
          <w:szCs w:val="24"/>
        </w:rPr>
        <w:t>FeNiCoCr</w:t>
      </w:r>
      <w:r w:rsidR="001E2AFC">
        <w:rPr>
          <w:rFonts w:ascii="Times New Roman" w:hAnsi="Times New Roman" w:hint="eastAsia"/>
          <w:sz w:val="24"/>
          <w:szCs w:val="24"/>
        </w:rPr>
        <w:t xml:space="preserve"> </w:t>
      </w:r>
      <w:r>
        <w:rPr>
          <w:rFonts w:ascii="Times New Roman" w:hAnsi="Times New Roman"/>
          <w:sz w:val="24"/>
          <w:szCs w:val="24"/>
        </w:rPr>
        <w:t>alloy was</w:t>
      </w:r>
      <w:r w:rsidR="001E2AFC">
        <w:rPr>
          <w:rFonts w:ascii="Times New Roman" w:hAnsi="Times New Roman" w:hint="eastAsia"/>
          <w:sz w:val="24"/>
          <w:szCs w:val="24"/>
        </w:rPr>
        <w:t xml:space="preserve"> </w:t>
      </w:r>
      <w:r w:rsidRPr="0089121F">
        <w:rPr>
          <w:rFonts w:ascii="Times New Roman" w:hAnsi="Times New Roman"/>
          <w:sz w:val="24"/>
          <w:szCs w:val="24"/>
        </w:rPr>
        <w:t xml:space="preserve">measured using </w:t>
      </w:r>
      <w:hyperlink r:id="rId24" w:history="1">
        <w:r>
          <w:rPr>
            <w:rFonts w:ascii="Times New Roman" w:hAnsi="Times New Roman"/>
            <w:sz w:val="24"/>
            <w:szCs w:val="24"/>
          </w:rPr>
          <w:t>r</w:t>
        </w:r>
        <w:r w:rsidRPr="0089121F">
          <w:rPr>
            <w:rFonts w:ascii="Times New Roman" w:hAnsi="Times New Roman"/>
            <w:sz w:val="24"/>
            <w:szCs w:val="24"/>
          </w:rPr>
          <w:t xml:space="preserve">esonant </w:t>
        </w:r>
        <w:r>
          <w:rPr>
            <w:rFonts w:ascii="Times New Roman" w:hAnsi="Times New Roman"/>
            <w:sz w:val="24"/>
            <w:szCs w:val="24"/>
          </w:rPr>
          <w:t>u</w:t>
        </w:r>
        <w:r w:rsidRPr="0089121F">
          <w:rPr>
            <w:rFonts w:ascii="Times New Roman" w:hAnsi="Times New Roman"/>
            <w:sz w:val="24"/>
            <w:szCs w:val="24"/>
          </w:rPr>
          <w:t xml:space="preserve">ltrasound </w:t>
        </w:r>
        <w:r>
          <w:rPr>
            <w:rFonts w:ascii="Times New Roman" w:hAnsi="Times New Roman"/>
            <w:sz w:val="24"/>
            <w:szCs w:val="24"/>
          </w:rPr>
          <w:t>s</w:t>
        </w:r>
        <w:r w:rsidRPr="0089121F">
          <w:rPr>
            <w:rFonts w:ascii="Times New Roman" w:hAnsi="Times New Roman"/>
            <w:sz w:val="24"/>
            <w:szCs w:val="24"/>
          </w:rPr>
          <w:t>pectroscopy</w:t>
        </w:r>
      </w:hyperlink>
      <w:r w:rsidRPr="0089121F">
        <w:rPr>
          <w:rFonts w:ascii="Times New Roman" w:hAnsi="Times New Roman"/>
          <w:sz w:val="24"/>
          <w:szCs w:val="24"/>
        </w:rPr>
        <w:t xml:space="preserve"> (RUS)</w:t>
      </w:r>
      <w:r>
        <w:rPr>
          <w:rFonts w:ascii="Times New Roman" w:hAnsi="Times New Roman"/>
          <w:sz w:val="24"/>
          <w:szCs w:val="24"/>
        </w:rPr>
        <w:t xml:space="preserve"> using a commercial RUS system </w:t>
      </w:r>
      <w:r w:rsidRPr="0089121F">
        <w:rPr>
          <w:rFonts w:ascii="Times New Roman" w:hAnsi="Times New Roman"/>
          <w:sz w:val="24"/>
          <w:szCs w:val="24"/>
        </w:rPr>
        <w:t>(RUSpec</w:t>
      </w:r>
      <w:r w:rsidRPr="0089121F">
        <w:rPr>
          <w:rFonts w:ascii="Times New Roman" w:hAnsi="Times New Roman"/>
          <w:sz w:val="24"/>
          <w:szCs w:val="24"/>
          <w:vertAlign w:val="superscript"/>
        </w:rPr>
        <w:t>®</w:t>
      </w:r>
      <w:r w:rsidRPr="0089121F">
        <w:rPr>
          <w:rFonts w:ascii="Times New Roman" w:hAnsi="Times New Roman"/>
          <w:sz w:val="24"/>
          <w:szCs w:val="24"/>
        </w:rPr>
        <w:t>, Quasar International Inc</w:t>
      </w:r>
      <w:r>
        <w:rPr>
          <w:rFonts w:ascii="Times New Roman" w:hAnsi="Times New Roman"/>
          <w:sz w:val="24"/>
          <w:szCs w:val="24"/>
        </w:rPr>
        <w:t>.</w:t>
      </w:r>
      <w:r w:rsidRPr="0089121F">
        <w:rPr>
          <w:rFonts w:ascii="Times New Roman" w:hAnsi="Times New Roman"/>
          <w:sz w:val="24"/>
          <w:szCs w:val="24"/>
        </w:rPr>
        <w:t xml:space="preserve">, Albuquerque, NM, USA) with a tripod transducer configuration. </w:t>
      </w:r>
      <w:r>
        <w:rPr>
          <w:rFonts w:ascii="Times New Roman" w:hAnsi="Times New Roman"/>
          <w:sz w:val="24"/>
          <w:szCs w:val="24"/>
        </w:rPr>
        <w:t>To make the measurements, a</w:t>
      </w:r>
      <w:r w:rsidRPr="0089121F">
        <w:rPr>
          <w:rFonts w:ascii="Times New Roman" w:hAnsi="Times New Roman"/>
          <w:sz w:val="24"/>
          <w:szCs w:val="24"/>
        </w:rPr>
        <w:t xml:space="preserve"> cylindr</w:t>
      </w:r>
      <w:r>
        <w:rPr>
          <w:rFonts w:ascii="Times New Roman" w:hAnsi="Times New Roman"/>
          <w:sz w:val="24"/>
          <w:szCs w:val="24"/>
        </w:rPr>
        <w:t>ical</w:t>
      </w:r>
      <w:r w:rsidRPr="0089121F">
        <w:rPr>
          <w:rFonts w:ascii="Times New Roman" w:hAnsi="Times New Roman"/>
          <w:sz w:val="24"/>
          <w:szCs w:val="24"/>
        </w:rPr>
        <w:t xml:space="preserve"> ingot </w:t>
      </w:r>
      <w:r>
        <w:rPr>
          <w:rFonts w:ascii="Times New Roman" w:hAnsi="Times New Roman"/>
          <w:sz w:val="24"/>
          <w:szCs w:val="24"/>
        </w:rPr>
        <w:t xml:space="preserve">of this alloy, </w:t>
      </w:r>
      <w:r w:rsidRPr="0089121F">
        <w:rPr>
          <w:rFonts w:ascii="Times New Roman" w:hAnsi="Times New Roman"/>
          <w:sz w:val="24"/>
          <w:szCs w:val="24"/>
        </w:rPr>
        <w:t xml:space="preserve">25.4 mm </w:t>
      </w:r>
      <w:r>
        <w:rPr>
          <w:rFonts w:ascii="Times New Roman" w:hAnsi="Times New Roman"/>
          <w:sz w:val="24"/>
          <w:szCs w:val="24"/>
        </w:rPr>
        <w:t xml:space="preserve">in </w:t>
      </w:r>
      <w:r w:rsidRPr="0089121F">
        <w:rPr>
          <w:rFonts w:ascii="Times New Roman" w:hAnsi="Times New Roman"/>
          <w:sz w:val="24"/>
          <w:szCs w:val="24"/>
        </w:rPr>
        <w:t>diameter</w:t>
      </w:r>
      <w:r>
        <w:rPr>
          <w:rFonts w:ascii="Times New Roman" w:hAnsi="Times New Roman"/>
          <w:sz w:val="24"/>
          <w:szCs w:val="24"/>
        </w:rPr>
        <w:t>,</w:t>
      </w:r>
      <w:r w:rsidRPr="0089121F">
        <w:rPr>
          <w:rFonts w:ascii="Times New Roman" w:hAnsi="Times New Roman"/>
          <w:sz w:val="24"/>
          <w:szCs w:val="24"/>
        </w:rPr>
        <w:t xml:space="preserve"> was cast and homogenized at 1</w:t>
      </w:r>
      <w:r>
        <w:rPr>
          <w:rFonts w:ascii="Times New Roman" w:hAnsi="Times New Roman"/>
          <w:sz w:val="24"/>
          <w:szCs w:val="24"/>
        </w:rPr>
        <w:t>473</w:t>
      </w:r>
      <w:r>
        <w:rPr>
          <w:rFonts w:ascii="Times New Roman" w:hAnsi="Times New Roman"/>
          <w:sz w:val="24"/>
          <w:szCs w:val="24"/>
          <w:vertAlign w:val="superscript"/>
        </w:rPr>
        <w:t> </w:t>
      </w:r>
      <w:r>
        <w:rPr>
          <w:rFonts w:ascii="Times New Roman" w:hAnsi="Times New Roman"/>
          <w:sz w:val="24"/>
          <w:szCs w:val="24"/>
        </w:rPr>
        <w:t>K</w:t>
      </w:r>
      <w:r w:rsidRPr="0089121F">
        <w:rPr>
          <w:rFonts w:ascii="Times New Roman" w:hAnsi="Times New Roman"/>
          <w:sz w:val="24"/>
          <w:szCs w:val="24"/>
        </w:rPr>
        <w:t xml:space="preserve"> for 24 hours. A</w:t>
      </w:r>
      <w:r w:rsidR="001E2AFC">
        <w:rPr>
          <w:rFonts w:ascii="Times New Roman" w:hAnsi="Times New Roman" w:hint="eastAsia"/>
          <w:sz w:val="24"/>
          <w:szCs w:val="24"/>
        </w:rPr>
        <w:t xml:space="preserve"> 7</w:t>
      </w:r>
      <w:r>
        <w:rPr>
          <w:rFonts w:ascii="Times New Roman" w:hAnsi="Times New Roman"/>
          <w:sz w:val="24"/>
          <w:szCs w:val="24"/>
        </w:rPr>
        <w:t>-</w:t>
      </w:r>
      <w:r w:rsidRPr="0089121F">
        <w:rPr>
          <w:rFonts w:ascii="Times New Roman" w:hAnsi="Times New Roman"/>
          <w:sz w:val="24"/>
          <w:szCs w:val="24"/>
        </w:rPr>
        <w:t>mm</w:t>
      </w:r>
      <w:r>
        <w:rPr>
          <w:rFonts w:ascii="Times New Roman" w:hAnsi="Times New Roman"/>
          <w:sz w:val="24"/>
          <w:szCs w:val="24"/>
        </w:rPr>
        <w:t>-</w:t>
      </w:r>
      <w:r w:rsidRPr="0089121F">
        <w:rPr>
          <w:rFonts w:ascii="Times New Roman" w:hAnsi="Times New Roman"/>
          <w:sz w:val="24"/>
          <w:szCs w:val="24"/>
        </w:rPr>
        <w:t>thick</w:t>
      </w:r>
      <w:r>
        <w:rPr>
          <w:rFonts w:ascii="Times New Roman" w:hAnsi="Times New Roman"/>
          <w:sz w:val="24"/>
          <w:szCs w:val="24"/>
        </w:rPr>
        <w:t xml:space="preserve"> sliceof this ingot </w:t>
      </w:r>
      <w:r w:rsidRPr="0089121F">
        <w:rPr>
          <w:rFonts w:ascii="Times New Roman" w:hAnsi="Times New Roman"/>
          <w:sz w:val="24"/>
          <w:szCs w:val="24"/>
        </w:rPr>
        <w:t xml:space="preserve">was </w:t>
      </w:r>
      <w:r>
        <w:rPr>
          <w:rFonts w:ascii="Times New Roman" w:hAnsi="Times New Roman"/>
          <w:sz w:val="24"/>
          <w:szCs w:val="24"/>
        </w:rPr>
        <w:t xml:space="preserve">then </w:t>
      </w:r>
      <w:r w:rsidRPr="0089121F">
        <w:rPr>
          <w:rFonts w:ascii="Times New Roman" w:hAnsi="Times New Roman"/>
          <w:sz w:val="24"/>
          <w:szCs w:val="24"/>
        </w:rPr>
        <w:t>compressed to 3 mm</w:t>
      </w:r>
      <w:r>
        <w:rPr>
          <w:rFonts w:ascii="Times New Roman" w:hAnsi="Times New Roman"/>
          <w:sz w:val="24"/>
          <w:szCs w:val="24"/>
        </w:rPr>
        <w:t xml:space="preserve"> and annealed </w:t>
      </w:r>
      <w:r w:rsidRPr="0089121F">
        <w:rPr>
          <w:rFonts w:ascii="Times New Roman" w:hAnsi="Times New Roman"/>
          <w:sz w:val="24"/>
          <w:szCs w:val="24"/>
        </w:rPr>
        <w:t xml:space="preserve">at </w:t>
      </w:r>
      <w:r>
        <w:rPr>
          <w:rFonts w:ascii="Times New Roman" w:hAnsi="Times New Roman"/>
          <w:sz w:val="24"/>
          <w:szCs w:val="24"/>
        </w:rPr>
        <w:t>1073</w:t>
      </w:r>
      <w:r>
        <w:rPr>
          <w:rFonts w:ascii="Times New Roman" w:hAnsi="Times New Roman"/>
          <w:sz w:val="24"/>
          <w:szCs w:val="24"/>
          <w:vertAlign w:val="superscript"/>
        </w:rPr>
        <w:t> </w:t>
      </w:r>
      <w:r>
        <w:rPr>
          <w:rFonts w:ascii="Times New Roman" w:hAnsi="Times New Roman"/>
          <w:sz w:val="24"/>
          <w:szCs w:val="24"/>
        </w:rPr>
        <w:t>K</w:t>
      </w:r>
      <w:r w:rsidRPr="0089121F">
        <w:rPr>
          <w:rFonts w:ascii="Times New Roman" w:hAnsi="Times New Roman"/>
          <w:sz w:val="24"/>
          <w:szCs w:val="24"/>
        </w:rPr>
        <w:t xml:space="preserve"> for 3 hours. </w:t>
      </w:r>
      <w:r>
        <w:rPr>
          <w:rFonts w:ascii="Times New Roman" w:hAnsi="Times New Roman"/>
          <w:sz w:val="24"/>
          <w:szCs w:val="24"/>
        </w:rPr>
        <w:t>From this slice</w:t>
      </w:r>
      <w:r w:rsidRPr="0089121F">
        <w:rPr>
          <w:rFonts w:ascii="Times New Roman" w:hAnsi="Times New Roman"/>
          <w:sz w:val="24"/>
          <w:szCs w:val="24"/>
        </w:rPr>
        <w:t xml:space="preserve">, a </w:t>
      </w:r>
      <w:r>
        <w:rPr>
          <w:rFonts w:ascii="Times New Roman" w:hAnsi="Times New Roman"/>
          <w:sz w:val="24"/>
          <w:szCs w:val="24"/>
        </w:rPr>
        <w:t>cylindrical specimen</w:t>
      </w:r>
      <w:r w:rsidR="001E2AFC">
        <w:rPr>
          <w:rFonts w:ascii="Times New Roman" w:hAnsi="Times New Roman" w:hint="eastAsia"/>
          <w:sz w:val="24"/>
          <w:szCs w:val="24"/>
        </w:rPr>
        <w:t xml:space="preserve"> </w:t>
      </w:r>
      <w:r w:rsidRPr="0089121F">
        <w:rPr>
          <w:rFonts w:ascii="Times New Roman" w:hAnsi="Times New Roman"/>
          <w:sz w:val="24"/>
          <w:szCs w:val="24"/>
        </w:rPr>
        <w:t>25.4</w:t>
      </w:r>
      <w:r>
        <w:rPr>
          <w:rFonts w:ascii="Times New Roman" w:hAnsi="Times New Roman"/>
          <w:sz w:val="24"/>
          <w:szCs w:val="24"/>
        </w:rPr>
        <w:t> </w:t>
      </w:r>
      <w:r w:rsidRPr="0089121F">
        <w:rPr>
          <w:rFonts w:ascii="Times New Roman" w:hAnsi="Times New Roman"/>
          <w:sz w:val="24"/>
          <w:szCs w:val="24"/>
        </w:rPr>
        <w:t xml:space="preserve">mm </w:t>
      </w:r>
      <w:r>
        <w:rPr>
          <w:rFonts w:ascii="Times New Roman" w:hAnsi="Times New Roman"/>
          <w:sz w:val="24"/>
          <w:szCs w:val="24"/>
        </w:rPr>
        <w:t xml:space="preserve">in </w:t>
      </w:r>
      <w:r w:rsidRPr="0089121F">
        <w:rPr>
          <w:rFonts w:ascii="Times New Roman" w:hAnsi="Times New Roman"/>
          <w:sz w:val="24"/>
          <w:szCs w:val="24"/>
        </w:rPr>
        <w:t>diameter and 3</w:t>
      </w:r>
      <w:r w:rsidR="001E2AFC">
        <w:rPr>
          <w:rFonts w:ascii="Times New Roman" w:hAnsi="Times New Roman" w:hint="eastAsia"/>
          <w:sz w:val="24"/>
          <w:szCs w:val="24"/>
        </w:rPr>
        <w:t xml:space="preserve"> </w:t>
      </w:r>
      <w:r w:rsidRPr="0089121F">
        <w:rPr>
          <w:rFonts w:ascii="Times New Roman" w:hAnsi="Times New Roman"/>
          <w:sz w:val="24"/>
          <w:szCs w:val="24"/>
        </w:rPr>
        <w:t>mm thick</w:t>
      </w:r>
      <w:r>
        <w:rPr>
          <w:rFonts w:ascii="Times New Roman" w:hAnsi="Times New Roman"/>
          <w:sz w:val="24"/>
          <w:szCs w:val="24"/>
        </w:rPr>
        <w:t>was</w:t>
      </w:r>
      <w:r w:rsidRPr="0089121F">
        <w:rPr>
          <w:rFonts w:ascii="Times New Roman" w:hAnsi="Times New Roman"/>
          <w:sz w:val="24"/>
          <w:szCs w:val="24"/>
        </w:rPr>
        <w:t xml:space="preserve"> cut using EDM </w:t>
      </w:r>
      <w:r>
        <w:rPr>
          <w:rFonts w:ascii="Times New Roman" w:hAnsi="Times New Roman"/>
          <w:sz w:val="24"/>
          <w:szCs w:val="24"/>
        </w:rPr>
        <w:t xml:space="preserve">and used </w:t>
      </w:r>
      <w:r w:rsidRPr="0089121F">
        <w:rPr>
          <w:rFonts w:ascii="Times New Roman" w:hAnsi="Times New Roman"/>
          <w:sz w:val="24"/>
          <w:szCs w:val="24"/>
        </w:rPr>
        <w:t xml:space="preserve">for the </w:t>
      </w:r>
      <w:r>
        <w:rPr>
          <w:rFonts w:ascii="Times New Roman" w:hAnsi="Times New Roman"/>
          <w:sz w:val="24"/>
          <w:szCs w:val="24"/>
        </w:rPr>
        <w:t xml:space="preserve">RUS </w:t>
      </w:r>
      <w:r w:rsidRPr="0089121F">
        <w:rPr>
          <w:rFonts w:ascii="Times New Roman" w:hAnsi="Times New Roman"/>
          <w:sz w:val="24"/>
          <w:szCs w:val="24"/>
        </w:rPr>
        <w:t xml:space="preserve">measurements. </w:t>
      </w:r>
      <w:r>
        <w:rPr>
          <w:rFonts w:ascii="Times New Roman" w:hAnsi="Times New Roman"/>
          <w:sz w:val="24"/>
          <w:szCs w:val="24"/>
        </w:rPr>
        <w:t>Additional</w:t>
      </w:r>
      <w:r w:rsidR="001E2AFC">
        <w:rPr>
          <w:rFonts w:ascii="Times New Roman" w:hAnsi="Times New Roman" w:hint="eastAsia"/>
          <w:sz w:val="24"/>
          <w:szCs w:val="24"/>
        </w:rPr>
        <w:t xml:space="preserve"> </w:t>
      </w:r>
      <w:r w:rsidRPr="0089121F">
        <w:rPr>
          <w:rFonts w:ascii="Times New Roman" w:hAnsi="Times New Roman"/>
          <w:sz w:val="24"/>
          <w:szCs w:val="24"/>
        </w:rPr>
        <w:t>detail</w:t>
      </w:r>
      <w:r>
        <w:rPr>
          <w:rFonts w:ascii="Times New Roman" w:hAnsi="Times New Roman"/>
          <w:sz w:val="24"/>
          <w:szCs w:val="24"/>
        </w:rPr>
        <w:t>s of the</w:t>
      </w:r>
      <w:r w:rsidR="001E2AFC">
        <w:rPr>
          <w:rFonts w:ascii="Times New Roman" w:hAnsi="Times New Roman" w:hint="eastAsia"/>
          <w:sz w:val="24"/>
          <w:szCs w:val="24"/>
        </w:rPr>
        <w:t xml:space="preserve"> </w:t>
      </w:r>
      <w:r>
        <w:rPr>
          <w:rFonts w:ascii="Times New Roman" w:hAnsi="Times New Roman"/>
          <w:sz w:val="24"/>
          <w:szCs w:val="24"/>
        </w:rPr>
        <w:t>measurement</w:t>
      </w:r>
      <w:r w:rsidR="001E2AFC">
        <w:rPr>
          <w:rFonts w:ascii="Times New Roman" w:hAnsi="Times New Roman" w:hint="eastAsia"/>
          <w:sz w:val="24"/>
          <w:szCs w:val="24"/>
        </w:rPr>
        <w:t xml:space="preserve"> </w:t>
      </w:r>
      <w:r w:rsidRPr="0089121F">
        <w:rPr>
          <w:rFonts w:ascii="Times New Roman" w:hAnsi="Times New Roman"/>
          <w:sz w:val="24"/>
          <w:szCs w:val="24"/>
        </w:rPr>
        <w:t>procedure</w:t>
      </w:r>
      <w:r>
        <w:rPr>
          <w:rFonts w:ascii="Times New Roman" w:hAnsi="Times New Roman"/>
          <w:sz w:val="24"/>
          <w:szCs w:val="24"/>
        </w:rPr>
        <w:t>s</w:t>
      </w:r>
      <w:r w:rsidR="001E2AFC">
        <w:rPr>
          <w:rFonts w:ascii="Times New Roman" w:hAnsi="Times New Roman" w:hint="eastAsia"/>
          <w:sz w:val="24"/>
          <w:szCs w:val="24"/>
        </w:rPr>
        <w:t xml:space="preserve"> </w:t>
      </w:r>
      <w:r>
        <w:rPr>
          <w:rFonts w:ascii="Times New Roman" w:hAnsi="Times New Roman"/>
          <w:sz w:val="24"/>
          <w:szCs w:val="24"/>
        </w:rPr>
        <w:t>are described</w:t>
      </w:r>
      <w:r w:rsidRPr="0089121F">
        <w:rPr>
          <w:rFonts w:ascii="Times New Roman" w:hAnsi="Times New Roman"/>
          <w:sz w:val="24"/>
          <w:szCs w:val="24"/>
        </w:rPr>
        <w:t xml:space="preserve"> elsewhere</w:t>
      </w:r>
      <w:r>
        <w:rPr>
          <w:rFonts w:ascii="Times New Roman" w:hAnsi="Times New Roman"/>
          <w:sz w:val="24"/>
          <w:szCs w:val="24"/>
        </w:rPr>
        <w:t xml:space="preserve"> [</w:t>
      </w:r>
      <w:r>
        <w:rPr>
          <w:rFonts w:ascii="Times New Roman" w:hAnsi="Times New Roman" w:hint="eastAsia"/>
          <w:sz w:val="24"/>
          <w:szCs w:val="24"/>
        </w:rPr>
        <w:t>37</w:t>
      </w:r>
      <w:r w:rsidRPr="0089121F">
        <w:rPr>
          <w:rFonts w:ascii="Times New Roman" w:hAnsi="Times New Roman"/>
          <w:sz w:val="24"/>
          <w:szCs w:val="24"/>
        </w:rPr>
        <w:t>].</w:t>
      </w:r>
    </w:p>
    <w:p w:rsidR="00025BB0" w:rsidRDefault="00025BB0" w:rsidP="00025BB0">
      <w:pPr>
        <w:spacing w:line="480" w:lineRule="auto"/>
        <w:jc w:val="both"/>
        <w:rPr>
          <w:rFonts w:ascii="Times New Roman" w:hAnsi="Times New Roman"/>
          <w:sz w:val="24"/>
          <w:szCs w:val="24"/>
        </w:rPr>
      </w:pPr>
    </w:p>
    <w:p w:rsidR="00025BB0" w:rsidRPr="000E6B90" w:rsidRDefault="00025BB0" w:rsidP="00025BB0">
      <w:pPr>
        <w:spacing w:line="480" w:lineRule="auto"/>
        <w:jc w:val="both"/>
        <w:rPr>
          <w:rFonts w:ascii="Times New Roman" w:hAnsi="Times New Roman"/>
          <w:sz w:val="24"/>
          <w:szCs w:val="24"/>
        </w:rPr>
      </w:pPr>
      <w:r>
        <w:rPr>
          <w:rFonts w:ascii="Times New Roman" w:hAnsi="Times New Roman" w:hint="eastAsia"/>
          <w:b/>
          <w:sz w:val="24"/>
          <w:szCs w:val="24"/>
        </w:rPr>
        <w:t xml:space="preserve">3. </w:t>
      </w:r>
      <w:r w:rsidRPr="0089121F">
        <w:rPr>
          <w:rFonts w:ascii="Times New Roman" w:hAnsi="Times New Roman"/>
          <w:b/>
          <w:sz w:val="24"/>
          <w:szCs w:val="24"/>
        </w:rPr>
        <w:t xml:space="preserve">Results </w:t>
      </w:r>
      <w:r>
        <w:rPr>
          <w:rFonts w:ascii="Times New Roman" w:hAnsi="Times New Roman"/>
          <w:b/>
          <w:sz w:val="24"/>
          <w:szCs w:val="24"/>
        </w:rPr>
        <w:t>and Discussion</w:t>
      </w:r>
    </w:p>
    <w:p w:rsidR="00025BB0" w:rsidRPr="0089121F" w:rsidRDefault="00025BB0" w:rsidP="00025BB0">
      <w:pPr>
        <w:spacing w:line="480" w:lineRule="auto"/>
        <w:jc w:val="both"/>
        <w:rPr>
          <w:rFonts w:ascii="Times New Roman" w:hAnsi="Times New Roman"/>
          <w:sz w:val="24"/>
          <w:szCs w:val="24"/>
        </w:rPr>
      </w:pPr>
      <w:r w:rsidRPr="0089121F">
        <w:rPr>
          <w:rFonts w:ascii="Times New Roman" w:hAnsi="Times New Roman"/>
          <w:sz w:val="24"/>
          <w:szCs w:val="24"/>
        </w:rPr>
        <w:t xml:space="preserve">    Figure </w:t>
      </w:r>
      <w:r w:rsidR="006632B6">
        <w:rPr>
          <w:rFonts w:ascii="Times New Roman" w:hAnsi="Times New Roman" w:hint="eastAsia"/>
          <w:sz w:val="24"/>
          <w:szCs w:val="24"/>
        </w:rPr>
        <w:t>2.1</w:t>
      </w:r>
      <w:r w:rsidRPr="0089121F">
        <w:rPr>
          <w:rFonts w:ascii="Times New Roman" w:hAnsi="Times New Roman"/>
          <w:sz w:val="24"/>
          <w:szCs w:val="24"/>
        </w:rPr>
        <w:t xml:space="preserve"> shows the </w:t>
      </w:r>
      <w:r>
        <w:rPr>
          <w:rFonts w:ascii="Times New Roman" w:hAnsi="Times New Roman"/>
          <w:sz w:val="24"/>
          <w:szCs w:val="24"/>
        </w:rPr>
        <w:t xml:space="preserve">recrystallized </w:t>
      </w:r>
      <w:r w:rsidRPr="0089121F">
        <w:rPr>
          <w:rFonts w:ascii="Times New Roman" w:hAnsi="Times New Roman"/>
          <w:sz w:val="24"/>
          <w:szCs w:val="24"/>
        </w:rPr>
        <w:t xml:space="preserve">microstructures of </w:t>
      </w:r>
      <w:r>
        <w:rPr>
          <w:rFonts w:ascii="Times New Roman" w:hAnsi="Times New Roman"/>
          <w:sz w:val="24"/>
          <w:szCs w:val="24"/>
        </w:rPr>
        <w:t>the</w:t>
      </w:r>
      <w:r w:rsidRPr="0089121F">
        <w:rPr>
          <w:rFonts w:ascii="Times New Roman" w:hAnsi="Times New Roman"/>
          <w:sz w:val="24"/>
          <w:szCs w:val="24"/>
        </w:rPr>
        <w:t xml:space="preserve">equiatomic alloys and pure Ni after </w:t>
      </w:r>
      <w:r>
        <w:rPr>
          <w:rFonts w:ascii="Times New Roman" w:hAnsi="Times New Roman"/>
          <w:sz w:val="24"/>
          <w:szCs w:val="24"/>
        </w:rPr>
        <w:t>the</w:t>
      </w:r>
      <w:r w:rsidRPr="0089121F">
        <w:rPr>
          <w:rFonts w:ascii="Times New Roman" w:hAnsi="Times New Roman"/>
          <w:sz w:val="24"/>
          <w:szCs w:val="24"/>
        </w:rPr>
        <w:t xml:space="preserve"> annealing </w:t>
      </w:r>
      <w:r>
        <w:rPr>
          <w:rFonts w:ascii="Times New Roman" w:hAnsi="Times New Roman"/>
          <w:sz w:val="24"/>
          <w:szCs w:val="24"/>
        </w:rPr>
        <w:t>treatmentslisted</w:t>
      </w:r>
      <w:r w:rsidRPr="0089121F">
        <w:rPr>
          <w:rFonts w:ascii="Times New Roman" w:hAnsi="Times New Roman"/>
          <w:sz w:val="24"/>
          <w:szCs w:val="24"/>
        </w:rPr>
        <w:t xml:space="preserve">in Table </w:t>
      </w:r>
      <w:r w:rsidR="006632B6">
        <w:rPr>
          <w:rFonts w:ascii="Times New Roman" w:hAnsi="Times New Roman" w:hint="eastAsia"/>
          <w:sz w:val="24"/>
          <w:szCs w:val="24"/>
        </w:rPr>
        <w:t>2.1</w:t>
      </w:r>
      <w:r w:rsidRPr="0089121F">
        <w:rPr>
          <w:rFonts w:ascii="Times New Roman" w:hAnsi="Times New Roman"/>
          <w:sz w:val="24"/>
          <w:szCs w:val="24"/>
        </w:rPr>
        <w:t xml:space="preserve">. The </w:t>
      </w:r>
      <w:r>
        <w:rPr>
          <w:rFonts w:ascii="Times New Roman" w:hAnsi="Times New Roman"/>
          <w:sz w:val="24"/>
          <w:szCs w:val="24"/>
        </w:rPr>
        <w:t>BSE</w:t>
      </w:r>
      <w:r w:rsidR="006632B6">
        <w:rPr>
          <w:rFonts w:ascii="Times New Roman" w:hAnsi="Times New Roman" w:hint="eastAsia"/>
          <w:sz w:val="24"/>
          <w:szCs w:val="24"/>
        </w:rPr>
        <w:t xml:space="preserve"> </w:t>
      </w:r>
      <w:r w:rsidRPr="0089121F">
        <w:rPr>
          <w:rFonts w:ascii="Times New Roman" w:hAnsi="Times New Roman"/>
          <w:sz w:val="24"/>
          <w:szCs w:val="24"/>
        </w:rPr>
        <w:t>images</w:t>
      </w:r>
      <w:r>
        <w:rPr>
          <w:rFonts w:ascii="Times New Roman" w:hAnsi="Times New Roman"/>
          <w:sz w:val="24"/>
          <w:szCs w:val="24"/>
        </w:rPr>
        <w:t xml:space="preserve"> in this figure </w:t>
      </w:r>
      <w:r w:rsidRPr="0089121F">
        <w:rPr>
          <w:rFonts w:ascii="Times New Roman" w:hAnsi="Times New Roman"/>
          <w:sz w:val="24"/>
          <w:szCs w:val="24"/>
        </w:rPr>
        <w:t xml:space="preserve">were taken </w:t>
      </w:r>
      <w:r>
        <w:rPr>
          <w:rFonts w:ascii="Times New Roman" w:hAnsi="Times New Roman"/>
          <w:sz w:val="24"/>
          <w:szCs w:val="24"/>
        </w:rPr>
        <w:t>on</w:t>
      </w:r>
      <w:r w:rsidR="006632B6">
        <w:rPr>
          <w:rFonts w:ascii="Times New Roman" w:hAnsi="Times New Roman" w:hint="eastAsia"/>
          <w:sz w:val="24"/>
          <w:szCs w:val="24"/>
        </w:rPr>
        <w:t xml:space="preserve"> </w:t>
      </w:r>
      <w:r>
        <w:rPr>
          <w:rFonts w:ascii="Times New Roman" w:hAnsi="Times New Roman"/>
          <w:sz w:val="24"/>
          <w:szCs w:val="24"/>
        </w:rPr>
        <w:t>cross-sections</w:t>
      </w:r>
      <w:r w:rsidRPr="0089121F">
        <w:rPr>
          <w:rFonts w:ascii="Times New Roman" w:hAnsi="Times New Roman"/>
          <w:sz w:val="24"/>
          <w:szCs w:val="24"/>
        </w:rPr>
        <w:t xml:space="preserve"> perpendicular to the rolling direction. </w:t>
      </w:r>
      <w:r>
        <w:rPr>
          <w:rFonts w:ascii="Times New Roman" w:hAnsi="Times New Roman"/>
          <w:sz w:val="24"/>
          <w:szCs w:val="24"/>
        </w:rPr>
        <w:t>A</w:t>
      </w:r>
      <w:r w:rsidRPr="0089121F">
        <w:rPr>
          <w:rFonts w:ascii="Times New Roman" w:hAnsi="Times New Roman"/>
          <w:sz w:val="24"/>
          <w:szCs w:val="24"/>
        </w:rPr>
        <w:t xml:space="preserve">ll </w:t>
      </w:r>
      <w:r>
        <w:rPr>
          <w:rFonts w:ascii="Times New Roman" w:hAnsi="Times New Roman"/>
          <w:sz w:val="24"/>
          <w:szCs w:val="24"/>
        </w:rPr>
        <w:t xml:space="preserve">of the </w:t>
      </w:r>
      <w:r w:rsidRPr="0089121F">
        <w:rPr>
          <w:rFonts w:ascii="Times New Roman" w:hAnsi="Times New Roman"/>
          <w:sz w:val="24"/>
          <w:szCs w:val="24"/>
        </w:rPr>
        <w:t xml:space="preserve">alloys </w:t>
      </w:r>
      <w:r>
        <w:rPr>
          <w:rFonts w:ascii="Times New Roman" w:hAnsi="Times New Roman"/>
          <w:sz w:val="24"/>
          <w:szCs w:val="24"/>
        </w:rPr>
        <w:t>have</w:t>
      </w:r>
      <w:r w:rsidR="006632B6">
        <w:rPr>
          <w:rFonts w:ascii="Times New Roman" w:hAnsi="Times New Roman" w:hint="eastAsia"/>
          <w:sz w:val="24"/>
          <w:szCs w:val="24"/>
        </w:rPr>
        <w:t xml:space="preserve"> </w:t>
      </w:r>
      <w:r w:rsidRPr="0089121F">
        <w:rPr>
          <w:rFonts w:ascii="Times New Roman" w:hAnsi="Times New Roman"/>
          <w:sz w:val="24"/>
          <w:szCs w:val="24"/>
        </w:rPr>
        <w:t>equiaxed</w:t>
      </w:r>
      <w:r w:rsidR="006632B6">
        <w:rPr>
          <w:rFonts w:ascii="Times New Roman" w:hAnsi="Times New Roman" w:hint="eastAsia"/>
          <w:sz w:val="24"/>
          <w:szCs w:val="24"/>
        </w:rPr>
        <w:t xml:space="preserve"> </w:t>
      </w:r>
      <w:r w:rsidRPr="0089121F">
        <w:rPr>
          <w:rFonts w:ascii="Times New Roman" w:hAnsi="Times New Roman"/>
          <w:sz w:val="24"/>
          <w:szCs w:val="24"/>
        </w:rPr>
        <w:t>microstructure</w:t>
      </w:r>
      <w:r>
        <w:rPr>
          <w:rFonts w:ascii="Times New Roman" w:hAnsi="Times New Roman"/>
          <w:sz w:val="24"/>
          <w:szCs w:val="24"/>
        </w:rPr>
        <w:t>s</w:t>
      </w:r>
      <w:r w:rsidR="006632B6">
        <w:rPr>
          <w:rFonts w:ascii="Times New Roman" w:hAnsi="Times New Roman" w:hint="eastAsia"/>
          <w:sz w:val="24"/>
          <w:szCs w:val="24"/>
        </w:rPr>
        <w:t xml:space="preserve"> </w:t>
      </w:r>
      <w:r>
        <w:rPr>
          <w:rFonts w:ascii="Times New Roman" w:hAnsi="Times New Roman"/>
          <w:sz w:val="24"/>
          <w:szCs w:val="24"/>
        </w:rPr>
        <w:t>and</w:t>
      </w:r>
      <w:r w:rsidR="006632B6">
        <w:rPr>
          <w:rFonts w:ascii="Times New Roman" w:hAnsi="Times New Roman" w:hint="eastAsia"/>
          <w:sz w:val="24"/>
          <w:szCs w:val="24"/>
        </w:rPr>
        <w:t xml:space="preserve"> </w:t>
      </w:r>
      <w:r w:rsidRPr="0089121F">
        <w:rPr>
          <w:rFonts w:ascii="Times New Roman" w:hAnsi="Times New Roman"/>
          <w:sz w:val="24"/>
          <w:szCs w:val="24"/>
        </w:rPr>
        <w:t>similar grain size</w:t>
      </w:r>
      <w:r>
        <w:rPr>
          <w:rFonts w:ascii="Times New Roman" w:hAnsi="Times New Roman"/>
          <w:sz w:val="24"/>
          <w:szCs w:val="24"/>
        </w:rPr>
        <w:t>s (24-48 µm)</w:t>
      </w:r>
      <w:r>
        <w:rPr>
          <w:rFonts w:ascii="Times New Roman" w:hAnsi="Times New Roman" w:hint="eastAsia"/>
          <w:sz w:val="24"/>
          <w:szCs w:val="24"/>
        </w:rPr>
        <w:t xml:space="preserve">, </w:t>
      </w:r>
      <w:r>
        <w:rPr>
          <w:rFonts w:ascii="Times New Roman" w:hAnsi="Times New Roman"/>
          <w:sz w:val="24"/>
          <w:szCs w:val="24"/>
        </w:rPr>
        <w:t xml:space="preserve">as summarized in Table </w:t>
      </w:r>
      <w:r w:rsidR="006632B6">
        <w:rPr>
          <w:rFonts w:ascii="Times New Roman" w:hAnsi="Times New Roman" w:hint="eastAsia"/>
          <w:sz w:val="24"/>
          <w:szCs w:val="24"/>
        </w:rPr>
        <w:t>2.1</w:t>
      </w:r>
      <w:r>
        <w:rPr>
          <w:rFonts w:ascii="Times New Roman" w:hAnsi="Times New Roman" w:hint="eastAsia"/>
          <w:sz w:val="24"/>
          <w:szCs w:val="24"/>
        </w:rPr>
        <w:t xml:space="preserve">, </w:t>
      </w:r>
      <w:r w:rsidRPr="0089121F">
        <w:rPr>
          <w:rFonts w:ascii="Times New Roman" w:hAnsi="Times New Roman"/>
          <w:sz w:val="24"/>
          <w:szCs w:val="24"/>
        </w:rPr>
        <w:t xml:space="preserve">but </w:t>
      </w:r>
      <w:r>
        <w:rPr>
          <w:rFonts w:ascii="Times New Roman" w:hAnsi="Times New Roman"/>
          <w:sz w:val="24"/>
          <w:szCs w:val="24"/>
        </w:rPr>
        <w:t xml:space="preserve">with </w:t>
      </w:r>
      <w:r w:rsidRPr="0089121F">
        <w:rPr>
          <w:rFonts w:ascii="Times New Roman" w:hAnsi="Times New Roman"/>
          <w:sz w:val="24"/>
          <w:szCs w:val="24"/>
        </w:rPr>
        <w:t xml:space="preserve">different </w:t>
      </w:r>
      <w:r>
        <w:rPr>
          <w:rFonts w:ascii="Times New Roman" w:hAnsi="Times New Roman"/>
          <w:sz w:val="24"/>
          <w:szCs w:val="24"/>
        </w:rPr>
        <w:t>densities</w:t>
      </w:r>
      <w:r w:rsidRPr="0089121F">
        <w:rPr>
          <w:rFonts w:ascii="Times New Roman" w:hAnsi="Times New Roman"/>
          <w:sz w:val="24"/>
          <w:szCs w:val="24"/>
        </w:rPr>
        <w:t xml:space="preserve"> of annealing twins. </w:t>
      </w:r>
      <w:r>
        <w:rPr>
          <w:rFonts w:ascii="Times New Roman" w:hAnsi="Times New Roman"/>
          <w:sz w:val="24"/>
          <w:szCs w:val="24"/>
        </w:rPr>
        <w:t>Unfortunately, a pure Ni specimen with a grain size in this range could not be produced. As discussed in a previous paper [</w:t>
      </w:r>
      <w:r>
        <w:rPr>
          <w:rFonts w:ascii="Times New Roman" w:hAnsi="Times New Roman" w:hint="eastAsia"/>
          <w:sz w:val="24"/>
          <w:szCs w:val="24"/>
        </w:rPr>
        <w:t>22</w:t>
      </w:r>
      <w:r>
        <w:rPr>
          <w:rFonts w:ascii="Times New Roman" w:hAnsi="Times New Roman"/>
          <w:sz w:val="24"/>
          <w:szCs w:val="24"/>
        </w:rPr>
        <w:t>], Ni</w:t>
      </w:r>
      <w:r w:rsidR="006632B6">
        <w:rPr>
          <w:rFonts w:ascii="Times New Roman" w:hAnsi="Times New Roman" w:hint="eastAsia"/>
          <w:sz w:val="24"/>
          <w:szCs w:val="24"/>
        </w:rPr>
        <w:t xml:space="preserve"> </w:t>
      </w:r>
      <w:r>
        <w:rPr>
          <w:rFonts w:ascii="Times New Roman" w:hAnsi="Times New Roman"/>
          <w:sz w:val="24"/>
          <w:szCs w:val="24"/>
        </w:rPr>
        <w:t>undergoes abnormal grain growthat temperatures below 1073 K</w:t>
      </w:r>
      <w:r w:rsidR="006632B6">
        <w:rPr>
          <w:rFonts w:ascii="Times New Roman" w:hAnsi="Times New Roman" w:hint="eastAsia"/>
          <w:sz w:val="24"/>
          <w:szCs w:val="24"/>
        </w:rPr>
        <w:t xml:space="preserve"> </w:t>
      </w:r>
      <w:r>
        <w:rPr>
          <w:rFonts w:ascii="Times New Roman" w:hAnsi="Times New Roman"/>
          <w:sz w:val="24"/>
          <w:szCs w:val="24"/>
        </w:rPr>
        <w:t>when processed by the methods employed here.</w:t>
      </w:r>
      <w:r w:rsidR="006632B6">
        <w:rPr>
          <w:rFonts w:ascii="Times New Roman" w:hAnsi="Times New Roman" w:hint="eastAsia"/>
          <w:sz w:val="24"/>
          <w:szCs w:val="24"/>
        </w:rPr>
        <w:t xml:space="preserve"> </w:t>
      </w:r>
      <w:r>
        <w:rPr>
          <w:rFonts w:ascii="Times New Roman" w:hAnsi="Times New Roman"/>
          <w:sz w:val="24"/>
          <w:szCs w:val="24"/>
        </w:rPr>
        <w:t>Normal grain growth occurs only at 1073</w:t>
      </w:r>
      <w:r w:rsidRPr="001A180B">
        <w:rPr>
          <w:rFonts w:ascii="Times New Roman" w:hAnsi="Times New Roman"/>
          <w:sz w:val="24"/>
          <w:szCs w:val="24"/>
        </w:rPr>
        <w:t> </w:t>
      </w:r>
      <w:r>
        <w:rPr>
          <w:rFonts w:ascii="Times New Roman" w:hAnsi="Times New Roman"/>
          <w:sz w:val="24"/>
          <w:szCs w:val="24"/>
        </w:rPr>
        <w:t>K and above. T</w:t>
      </w:r>
      <w:r w:rsidRPr="0089121F">
        <w:rPr>
          <w:rFonts w:ascii="Times New Roman" w:hAnsi="Times New Roman"/>
          <w:sz w:val="24"/>
          <w:szCs w:val="24"/>
        </w:rPr>
        <w:t xml:space="preserve">he smallest grain size </w:t>
      </w:r>
      <w:r>
        <w:rPr>
          <w:rFonts w:ascii="Times New Roman" w:hAnsi="Times New Roman"/>
          <w:sz w:val="24"/>
          <w:szCs w:val="24"/>
        </w:rPr>
        <w:t>we could produce at 1073 K was</w:t>
      </w:r>
      <w:r w:rsidRPr="0089121F">
        <w:rPr>
          <w:rFonts w:ascii="Times New Roman" w:hAnsi="Times New Roman"/>
          <w:sz w:val="24"/>
          <w:szCs w:val="24"/>
        </w:rPr>
        <w:t xml:space="preserve"> 85 </w:t>
      </w:r>
      <w:r w:rsidRPr="00705F5F">
        <w:rPr>
          <w:rFonts w:ascii="Symbol" w:hAnsi="Symbol"/>
          <w:sz w:val="24"/>
          <w:szCs w:val="24"/>
        </w:rPr>
        <w:t></w:t>
      </w:r>
      <w:r w:rsidRPr="0089121F">
        <w:rPr>
          <w:rFonts w:ascii="Times New Roman" w:hAnsi="Times New Roman"/>
          <w:sz w:val="24"/>
          <w:szCs w:val="24"/>
        </w:rPr>
        <w:t>m</w:t>
      </w:r>
      <w:r>
        <w:rPr>
          <w:rFonts w:ascii="Times New Roman" w:hAnsi="Times New Roman"/>
          <w:sz w:val="24"/>
          <w:szCs w:val="24"/>
        </w:rPr>
        <w:t>, so the test results presented for pure Ni here are for this larger grain size.</w:t>
      </w:r>
    </w:p>
    <w:p w:rsidR="00025BB0" w:rsidRDefault="00025BB0" w:rsidP="00025BB0">
      <w:pPr>
        <w:spacing w:line="480" w:lineRule="auto"/>
        <w:ind w:firstLine="270"/>
        <w:jc w:val="both"/>
        <w:rPr>
          <w:rFonts w:ascii="Times New Roman" w:hAnsi="Times New Roman"/>
          <w:sz w:val="24"/>
          <w:szCs w:val="24"/>
        </w:rPr>
      </w:pPr>
      <w:r w:rsidRPr="0089121F">
        <w:rPr>
          <w:rFonts w:ascii="Times New Roman" w:hAnsi="Times New Roman"/>
          <w:sz w:val="24"/>
          <w:szCs w:val="24"/>
        </w:rPr>
        <w:t>Figure 2</w:t>
      </w:r>
      <w:r w:rsidR="006632B6">
        <w:rPr>
          <w:rFonts w:ascii="Times New Roman" w:hAnsi="Times New Roman" w:hint="eastAsia"/>
          <w:sz w:val="24"/>
          <w:szCs w:val="24"/>
        </w:rPr>
        <w:t>.2</w:t>
      </w:r>
      <w:r w:rsidRPr="0089121F">
        <w:rPr>
          <w:rFonts w:ascii="Times New Roman" w:hAnsi="Times New Roman"/>
          <w:sz w:val="24"/>
          <w:szCs w:val="24"/>
        </w:rPr>
        <w:t xml:space="preserve"> shows the engineering stress</w:t>
      </w:r>
      <w:r>
        <w:rPr>
          <w:rFonts w:ascii="Times New Roman" w:hAnsi="Times New Roman"/>
          <w:sz w:val="24"/>
          <w:szCs w:val="24"/>
        </w:rPr>
        <w:t xml:space="preserve"> vs. engineering plastic </w:t>
      </w:r>
      <w:r w:rsidRPr="0089121F">
        <w:rPr>
          <w:rFonts w:ascii="Times New Roman" w:hAnsi="Times New Roman"/>
          <w:sz w:val="24"/>
          <w:szCs w:val="24"/>
        </w:rPr>
        <w:t xml:space="preserve">strain curves </w:t>
      </w:r>
      <w:r>
        <w:rPr>
          <w:rFonts w:ascii="Times New Roman" w:hAnsi="Times New Roman"/>
          <w:sz w:val="24"/>
          <w:szCs w:val="24"/>
        </w:rPr>
        <w:t xml:space="preserve">of the </w:t>
      </w:r>
      <w:r w:rsidRPr="0089121F">
        <w:rPr>
          <w:rFonts w:ascii="Times New Roman" w:hAnsi="Times New Roman"/>
          <w:sz w:val="24"/>
          <w:szCs w:val="24"/>
        </w:rPr>
        <w:t xml:space="preserve">equiatomic alloys and pure Ni </w:t>
      </w:r>
      <w:r>
        <w:rPr>
          <w:rFonts w:ascii="Times New Roman" w:hAnsi="Times New Roman"/>
          <w:sz w:val="24"/>
          <w:szCs w:val="24"/>
        </w:rPr>
        <w:t>as a function of</w:t>
      </w:r>
      <w:r w:rsidRPr="0089121F">
        <w:rPr>
          <w:rFonts w:ascii="Times New Roman" w:hAnsi="Times New Roman"/>
          <w:sz w:val="24"/>
          <w:szCs w:val="24"/>
        </w:rPr>
        <w:t xml:space="preserve"> temperat</w:t>
      </w:r>
      <w:r>
        <w:rPr>
          <w:rFonts w:ascii="Times New Roman" w:hAnsi="Times New Roman"/>
          <w:sz w:val="24"/>
          <w:szCs w:val="24"/>
        </w:rPr>
        <w:t>ure.</w:t>
      </w:r>
      <w:r w:rsidRPr="001A180B">
        <w:rPr>
          <w:rFonts w:ascii="Times New Roman" w:hAnsi="Times New Roman"/>
          <w:sz w:val="24"/>
          <w:szCs w:val="24"/>
        </w:rPr>
        <w:t xml:space="preserve">The curves were </w:t>
      </w:r>
      <w:r>
        <w:rPr>
          <w:rFonts w:ascii="Times New Roman" w:hAnsi="Times New Roman"/>
          <w:sz w:val="24"/>
          <w:szCs w:val="24"/>
        </w:rPr>
        <w:t>obtained</w:t>
      </w:r>
      <w:r w:rsidR="006632B6">
        <w:rPr>
          <w:rFonts w:ascii="Times New Roman" w:hAnsi="Times New Roman" w:hint="eastAsia"/>
          <w:sz w:val="24"/>
          <w:szCs w:val="24"/>
        </w:rPr>
        <w:t xml:space="preserve"> </w:t>
      </w:r>
      <w:r>
        <w:rPr>
          <w:rFonts w:ascii="Times New Roman" w:hAnsi="Times New Roman"/>
          <w:sz w:val="24"/>
          <w:szCs w:val="24"/>
        </w:rPr>
        <w:t>from the tensile load-displacement data with</w:t>
      </w:r>
      <w:r w:rsidR="006632B6">
        <w:rPr>
          <w:rFonts w:ascii="Times New Roman" w:hAnsi="Times New Roman" w:hint="eastAsia"/>
          <w:sz w:val="24"/>
          <w:szCs w:val="24"/>
        </w:rPr>
        <w:t xml:space="preserve"> </w:t>
      </w:r>
      <w:r>
        <w:rPr>
          <w:rFonts w:ascii="Times New Roman" w:hAnsi="Times New Roman"/>
          <w:sz w:val="24"/>
          <w:szCs w:val="24"/>
        </w:rPr>
        <w:t>t</w:t>
      </w:r>
      <w:r w:rsidRPr="001A180B">
        <w:rPr>
          <w:rFonts w:ascii="Times New Roman" w:hAnsi="Times New Roman"/>
          <w:sz w:val="24"/>
          <w:szCs w:val="24"/>
        </w:rPr>
        <w:t xml:space="preserve">he </w:t>
      </w:r>
      <w:r>
        <w:rPr>
          <w:rFonts w:ascii="Times New Roman" w:hAnsi="Times New Roman"/>
          <w:sz w:val="24"/>
          <w:szCs w:val="24"/>
        </w:rPr>
        <w:t>crosshead displacement</w:t>
      </w:r>
      <w:r w:rsidR="006632B6">
        <w:rPr>
          <w:rFonts w:ascii="Times New Roman" w:hAnsi="Times New Roman" w:hint="eastAsia"/>
          <w:sz w:val="24"/>
          <w:szCs w:val="24"/>
        </w:rPr>
        <w:t xml:space="preserve"> </w:t>
      </w:r>
      <w:r>
        <w:rPr>
          <w:rFonts w:ascii="Times New Roman" w:hAnsi="Times New Roman"/>
          <w:sz w:val="24"/>
          <w:szCs w:val="24"/>
        </w:rPr>
        <w:t>calibrated</w:t>
      </w:r>
      <w:r w:rsidR="006632B6">
        <w:rPr>
          <w:rFonts w:ascii="Times New Roman" w:hAnsi="Times New Roman" w:hint="eastAsia"/>
          <w:sz w:val="24"/>
          <w:szCs w:val="24"/>
        </w:rPr>
        <w:t xml:space="preserve"> </w:t>
      </w:r>
      <w:r>
        <w:rPr>
          <w:rFonts w:ascii="Times New Roman" w:hAnsi="Times New Roman"/>
          <w:sz w:val="24"/>
          <w:szCs w:val="24"/>
        </w:rPr>
        <w:t>using</w:t>
      </w:r>
      <w:r w:rsidRPr="001A180B">
        <w:rPr>
          <w:rFonts w:ascii="Times New Roman" w:hAnsi="Times New Roman"/>
          <w:sz w:val="24"/>
          <w:szCs w:val="24"/>
        </w:rPr>
        <w:t xml:space="preserve"> the </w:t>
      </w:r>
      <w:r>
        <w:rPr>
          <w:rFonts w:ascii="Times New Roman" w:hAnsi="Times New Roman"/>
          <w:sz w:val="24"/>
          <w:szCs w:val="24"/>
        </w:rPr>
        <w:t xml:space="preserve">elongation of the gage </w:t>
      </w:r>
      <w:r>
        <w:rPr>
          <w:rFonts w:ascii="Times New Roman" w:hAnsi="Times New Roman"/>
          <w:sz w:val="24"/>
          <w:szCs w:val="24"/>
        </w:rPr>
        <w:lastRenderedPageBreak/>
        <w:t>length</w:t>
      </w:r>
      <w:r w:rsidR="006632B6">
        <w:rPr>
          <w:rFonts w:ascii="Times New Roman" w:hAnsi="Times New Roman" w:hint="eastAsia"/>
          <w:sz w:val="24"/>
          <w:szCs w:val="24"/>
        </w:rPr>
        <w:t xml:space="preserve"> </w:t>
      </w:r>
      <w:r>
        <w:rPr>
          <w:rFonts w:ascii="Times New Roman" w:hAnsi="Times New Roman"/>
          <w:sz w:val="24"/>
          <w:szCs w:val="24"/>
        </w:rPr>
        <w:t>determined from</w:t>
      </w:r>
      <w:r w:rsidRPr="001A180B">
        <w:rPr>
          <w:rFonts w:ascii="Times New Roman" w:hAnsi="Times New Roman"/>
          <w:sz w:val="24"/>
          <w:szCs w:val="24"/>
        </w:rPr>
        <w:t xml:space="preserve"> the </w:t>
      </w:r>
      <w:r>
        <w:rPr>
          <w:rFonts w:ascii="Times New Roman" w:hAnsi="Times New Roman"/>
          <w:sz w:val="24"/>
          <w:szCs w:val="24"/>
        </w:rPr>
        <w:t>microhardness indents</w:t>
      </w:r>
      <w:r w:rsidR="006632B6">
        <w:rPr>
          <w:rFonts w:ascii="Times New Roman" w:hAnsi="Times New Roman" w:hint="eastAsia"/>
          <w:sz w:val="24"/>
          <w:szCs w:val="24"/>
        </w:rPr>
        <w:t xml:space="preserve"> </w:t>
      </w:r>
      <w:r>
        <w:rPr>
          <w:rFonts w:ascii="Times New Roman" w:hAnsi="Times New Roman"/>
          <w:sz w:val="24"/>
          <w:szCs w:val="24"/>
        </w:rPr>
        <w:t>described earlier</w:t>
      </w:r>
      <w:r w:rsidRPr="001A180B">
        <w:rPr>
          <w:rFonts w:ascii="Times New Roman" w:hAnsi="Times New Roman"/>
          <w:sz w:val="24"/>
          <w:szCs w:val="24"/>
        </w:rPr>
        <w:t>.</w:t>
      </w:r>
      <w:r w:rsidR="006632B6">
        <w:rPr>
          <w:rFonts w:ascii="Times New Roman" w:hAnsi="Times New Roman" w:hint="eastAsia"/>
          <w:sz w:val="24"/>
          <w:szCs w:val="24"/>
        </w:rPr>
        <w:t xml:space="preserve"> </w:t>
      </w:r>
      <w:r>
        <w:rPr>
          <w:rFonts w:ascii="Times New Roman" w:hAnsi="Times New Roman" w:hint="eastAsia"/>
          <w:sz w:val="24"/>
          <w:szCs w:val="24"/>
        </w:rPr>
        <w:t xml:space="preserve">To compute the plastic components of the strain, a line was fit to the linear elastic portion of the stress-strain curves and the amount of the elastic strain at a given point </w:t>
      </w:r>
      <w:r>
        <w:rPr>
          <w:rFonts w:ascii="Times New Roman" w:hAnsi="Times New Roman"/>
          <w:sz w:val="24"/>
          <w:szCs w:val="24"/>
        </w:rPr>
        <w:t xml:space="preserve">on the curve </w:t>
      </w:r>
      <w:r>
        <w:rPr>
          <w:rFonts w:ascii="Times New Roman" w:hAnsi="Times New Roman" w:hint="eastAsia"/>
          <w:sz w:val="24"/>
          <w:szCs w:val="24"/>
        </w:rPr>
        <w:t xml:space="preserve">was subtracted from the total strain to </w:t>
      </w:r>
      <w:r>
        <w:rPr>
          <w:rFonts w:ascii="Times New Roman" w:hAnsi="Times New Roman"/>
          <w:sz w:val="24"/>
          <w:szCs w:val="24"/>
        </w:rPr>
        <w:t>obtain</w:t>
      </w:r>
      <w:r>
        <w:rPr>
          <w:rFonts w:ascii="Times New Roman" w:hAnsi="Times New Roman" w:hint="eastAsia"/>
          <w:sz w:val="24"/>
          <w:szCs w:val="24"/>
        </w:rPr>
        <w:t xml:space="preserve"> the plastic strain. </w:t>
      </w:r>
      <w:r>
        <w:rPr>
          <w:rFonts w:ascii="Times New Roman" w:hAnsi="Times New Roman"/>
          <w:sz w:val="24"/>
          <w:szCs w:val="24"/>
        </w:rPr>
        <w:t>In general</w:t>
      </w:r>
      <w:r w:rsidRPr="0089121F">
        <w:rPr>
          <w:rFonts w:ascii="Times New Roman" w:hAnsi="Times New Roman"/>
          <w:sz w:val="24"/>
          <w:szCs w:val="24"/>
        </w:rPr>
        <w:t xml:space="preserve">, the flow stress </w:t>
      </w:r>
      <w:r>
        <w:rPr>
          <w:rFonts w:ascii="Times New Roman" w:hAnsi="Times New Roman"/>
          <w:sz w:val="24"/>
          <w:szCs w:val="24"/>
        </w:rPr>
        <w:t>(</w:t>
      </w:r>
      <w:r w:rsidRPr="00413FEE">
        <w:rPr>
          <w:rFonts w:ascii="Times New Roman" w:hAnsi="Times New Roman"/>
          <w:i/>
          <w:sz w:val="24"/>
          <w:szCs w:val="24"/>
        </w:rPr>
        <w:t>σ</w:t>
      </w:r>
      <w:r w:rsidRPr="009F6C86">
        <w:rPr>
          <w:rFonts w:ascii="Times New Roman" w:hAnsi="Times New Roman"/>
          <w:sz w:val="24"/>
          <w:szCs w:val="24"/>
          <w:vertAlign w:val="subscript"/>
        </w:rPr>
        <w:t>flow</w:t>
      </w:r>
      <w:r>
        <w:rPr>
          <w:rFonts w:ascii="Times New Roman" w:hAnsi="Times New Roman"/>
          <w:sz w:val="24"/>
          <w:szCs w:val="24"/>
        </w:rPr>
        <w:t>)</w:t>
      </w:r>
      <w:r w:rsidR="006632B6">
        <w:rPr>
          <w:rFonts w:ascii="Times New Roman" w:hAnsi="Times New Roman" w:hint="eastAsia"/>
          <w:sz w:val="24"/>
          <w:szCs w:val="24"/>
        </w:rPr>
        <w:t xml:space="preserve"> </w:t>
      </w:r>
      <w:r>
        <w:rPr>
          <w:rFonts w:ascii="Times New Roman" w:hAnsi="Times New Roman"/>
          <w:sz w:val="24"/>
          <w:szCs w:val="24"/>
        </w:rPr>
        <w:t>decreases</w:t>
      </w:r>
      <w:r w:rsidRPr="0089121F">
        <w:rPr>
          <w:rFonts w:ascii="Times New Roman" w:hAnsi="Times New Roman"/>
          <w:sz w:val="24"/>
          <w:szCs w:val="24"/>
        </w:rPr>
        <w:t xml:space="preserve"> with </w:t>
      </w:r>
      <w:r>
        <w:rPr>
          <w:rFonts w:ascii="Times New Roman" w:hAnsi="Times New Roman"/>
          <w:sz w:val="24"/>
          <w:szCs w:val="24"/>
        </w:rPr>
        <w:t xml:space="preserve">increasing </w:t>
      </w:r>
      <w:r w:rsidRPr="0089121F">
        <w:rPr>
          <w:rFonts w:ascii="Times New Roman" w:hAnsi="Times New Roman"/>
          <w:sz w:val="24"/>
          <w:szCs w:val="24"/>
        </w:rPr>
        <w:t>temperature</w:t>
      </w:r>
      <w:r>
        <w:rPr>
          <w:rFonts w:ascii="Times New Roman" w:hAnsi="Times New Roman"/>
          <w:sz w:val="24"/>
          <w:szCs w:val="24"/>
        </w:rPr>
        <w:t>,</w:t>
      </w:r>
      <w:r w:rsidRPr="0089121F">
        <w:rPr>
          <w:rFonts w:ascii="Times New Roman" w:hAnsi="Times New Roman"/>
          <w:sz w:val="24"/>
          <w:szCs w:val="24"/>
        </w:rPr>
        <w:t xml:space="preserve"> and the </w:t>
      </w:r>
      <w:r>
        <w:rPr>
          <w:rFonts w:ascii="Times New Roman" w:hAnsi="Times New Roman"/>
          <w:sz w:val="24"/>
          <w:szCs w:val="24"/>
        </w:rPr>
        <w:t xml:space="preserve">stress-strain </w:t>
      </w:r>
      <w:r w:rsidRPr="0089121F">
        <w:rPr>
          <w:rFonts w:ascii="Times New Roman" w:hAnsi="Times New Roman"/>
          <w:sz w:val="24"/>
          <w:szCs w:val="24"/>
        </w:rPr>
        <w:t xml:space="preserve">curves </w:t>
      </w:r>
      <w:r>
        <w:rPr>
          <w:rFonts w:ascii="Times New Roman" w:hAnsi="Times New Roman"/>
          <w:sz w:val="24"/>
          <w:szCs w:val="24"/>
        </w:rPr>
        <w:t>systematically</w:t>
      </w:r>
      <w:r w:rsidRPr="0089121F">
        <w:rPr>
          <w:rFonts w:ascii="Times New Roman" w:hAnsi="Times New Roman"/>
          <w:sz w:val="24"/>
          <w:szCs w:val="24"/>
        </w:rPr>
        <w:t xml:space="preserve"> shift up </w:t>
      </w:r>
      <w:r>
        <w:rPr>
          <w:rFonts w:ascii="Times New Roman" w:hAnsi="Times New Roman"/>
          <w:sz w:val="24"/>
          <w:szCs w:val="24"/>
        </w:rPr>
        <w:t>with decreasing temperature.</w:t>
      </w:r>
      <w:r w:rsidR="006632B6">
        <w:rPr>
          <w:rFonts w:ascii="Times New Roman" w:hAnsi="Times New Roman" w:hint="eastAsia"/>
          <w:sz w:val="24"/>
          <w:szCs w:val="24"/>
        </w:rPr>
        <w:t xml:space="preserve"> </w:t>
      </w:r>
      <w:r>
        <w:rPr>
          <w:rFonts w:ascii="Times New Roman" w:hAnsi="Times New Roman"/>
          <w:sz w:val="24"/>
          <w:szCs w:val="24"/>
        </w:rPr>
        <w:t>S</w:t>
      </w:r>
      <w:r w:rsidRPr="0089121F">
        <w:rPr>
          <w:rFonts w:ascii="Times New Roman" w:hAnsi="Times New Roman"/>
          <w:sz w:val="24"/>
          <w:szCs w:val="24"/>
        </w:rPr>
        <w:t xml:space="preserve">ome </w:t>
      </w:r>
      <w:r>
        <w:rPr>
          <w:rFonts w:ascii="Times New Roman" w:hAnsi="Times New Roman"/>
          <w:sz w:val="24"/>
          <w:szCs w:val="24"/>
        </w:rPr>
        <w:t xml:space="preserve">of the </w:t>
      </w:r>
      <w:r w:rsidRPr="0089121F">
        <w:rPr>
          <w:rFonts w:ascii="Times New Roman" w:hAnsi="Times New Roman"/>
          <w:sz w:val="24"/>
          <w:szCs w:val="24"/>
        </w:rPr>
        <w:t xml:space="preserve">alloys, namely, NiCoCr, FeNiMn, NiCoMn, FeNiCoMn and NiCoCrMn, </w:t>
      </w:r>
      <w:r>
        <w:rPr>
          <w:rFonts w:ascii="Times New Roman" w:hAnsi="Times New Roman"/>
          <w:sz w:val="24"/>
          <w:szCs w:val="24"/>
        </w:rPr>
        <w:t xml:space="preserve">exhibit </w:t>
      </w:r>
      <w:r w:rsidRPr="0089121F">
        <w:rPr>
          <w:rFonts w:ascii="Times New Roman" w:hAnsi="Times New Roman"/>
          <w:sz w:val="24"/>
          <w:szCs w:val="24"/>
        </w:rPr>
        <w:t>pronounced serrations</w:t>
      </w:r>
      <w:r w:rsidR="006632B6">
        <w:rPr>
          <w:rFonts w:ascii="Times New Roman" w:hAnsi="Times New Roman" w:hint="eastAsia"/>
          <w:sz w:val="24"/>
          <w:szCs w:val="24"/>
        </w:rPr>
        <w:t xml:space="preserve"> </w:t>
      </w:r>
      <w:r>
        <w:rPr>
          <w:rFonts w:ascii="Times New Roman" w:hAnsi="Times New Roman"/>
          <w:sz w:val="24"/>
          <w:szCs w:val="24"/>
        </w:rPr>
        <w:t xml:space="preserve">on their </w:t>
      </w:r>
      <w:r w:rsidRPr="0089121F">
        <w:rPr>
          <w:rFonts w:ascii="Times New Roman" w:hAnsi="Times New Roman"/>
          <w:sz w:val="24"/>
          <w:szCs w:val="24"/>
        </w:rPr>
        <w:t>673</w:t>
      </w:r>
      <w:r>
        <w:rPr>
          <w:rFonts w:ascii="Times New Roman" w:hAnsi="Times New Roman"/>
          <w:sz w:val="24"/>
          <w:szCs w:val="24"/>
        </w:rPr>
        <w:t>-</w:t>
      </w:r>
      <w:r w:rsidRPr="0089121F">
        <w:rPr>
          <w:rFonts w:ascii="Times New Roman" w:hAnsi="Times New Roman"/>
          <w:sz w:val="24"/>
          <w:szCs w:val="24"/>
        </w:rPr>
        <w:t>K</w:t>
      </w:r>
      <w:r w:rsidR="006632B6">
        <w:rPr>
          <w:rFonts w:ascii="Times New Roman" w:hAnsi="Times New Roman" w:hint="eastAsia"/>
          <w:sz w:val="24"/>
          <w:szCs w:val="24"/>
        </w:rPr>
        <w:t xml:space="preserve"> </w:t>
      </w:r>
      <w:r>
        <w:rPr>
          <w:rFonts w:ascii="Times New Roman" w:hAnsi="Times New Roman"/>
          <w:sz w:val="24"/>
          <w:szCs w:val="24"/>
        </w:rPr>
        <w:t xml:space="preserve">stress-strain curves that </w:t>
      </w:r>
      <w:r w:rsidRPr="0089121F">
        <w:rPr>
          <w:rFonts w:ascii="Times New Roman" w:hAnsi="Times New Roman"/>
          <w:sz w:val="24"/>
          <w:szCs w:val="24"/>
        </w:rPr>
        <w:t xml:space="preserve">extend </w:t>
      </w:r>
      <w:r>
        <w:rPr>
          <w:rFonts w:ascii="Times New Roman" w:hAnsi="Times New Roman"/>
          <w:sz w:val="24"/>
          <w:szCs w:val="24"/>
        </w:rPr>
        <w:t xml:space="preserve">essentially </w:t>
      </w:r>
      <w:r w:rsidRPr="0089121F">
        <w:rPr>
          <w:rFonts w:ascii="Times New Roman" w:hAnsi="Times New Roman"/>
          <w:sz w:val="24"/>
          <w:szCs w:val="24"/>
        </w:rPr>
        <w:t xml:space="preserve">from the yield point </w:t>
      </w:r>
      <w:r>
        <w:rPr>
          <w:rFonts w:ascii="Times New Roman" w:hAnsi="Times New Roman"/>
          <w:sz w:val="24"/>
          <w:szCs w:val="24"/>
        </w:rPr>
        <w:t xml:space="preserve">all the way </w:t>
      </w:r>
      <w:r w:rsidRPr="0089121F">
        <w:rPr>
          <w:rFonts w:ascii="Times New Roman" w:hAnsi="Times New Roman"/>
          <w:sz w:val="24"/>
          <w:szCs w:val="24"/>
        </w:rPr>
        <w:t xml:space="preserve">to the </w:t>
      </w:r>
      <w:r>
        <w:rPr>
          <w:rFonts w:ascii="Times New Roman" w:hAnsi="Times New Roman"/>
          <w:sz w:val="24"/>
          <w:szCs w:val="24"/>
        </w:rPr>
        <w:t>start</w:t>
      </w:r>
      <w:r w:rsidRPr="0089121F">
        <w:rPr>
          <w:rFonts w:ascii="Times New Roman" w:hAnsi="Times New Roman"/>
          <w:sz w:val="24"/>
          <w:szCs w:val="24"/>
        </w:rPr>
        <w:t>of necking</w:t>
      </w:r>
      <w:r>
        <w:rPr>
          <w:rFonts w:ascii="Times New Roman" w:hAnsi="Times New Roman"/>
          <w:sz w:val="24"/>
          <w:szCs w:val="24"/>
        </w:rPr>
        <w:t>. In two of the alloys,</w:t>
      </w:r>
      <w:r w:rsidR="006632B6">
        <w:rPr>
          <w:rFonts w:ascii="Times New Roman" w:hAnsi="Times New Roman" w:hint="eastAsia"/>
          <w:sz w:val="24"/>
          <w:szCs w:val="24"/>
        </w:rPr>
        <w:t xml:space="preserve"> </w:t>
      </w:r>
      <w:r w:rsidRPr="0089121F">
        <w:rPr>
          <w:rFonts w:ascii="Times New Roman" w:hAnsi="Times New Roman"/>
          <w:sz w:val="24"/>
          <w:szCs w:val="24"/>
        </w:rPr>
        <w:t>FeNiMn and NiCoMn</w:t>
      </w:r>
      <w:r>
        <w:rPr>
          <w:rFonts w:ascii="Times New Roman" w:hAnsi="Times New Roman"/>
          <w:sz w:val="24"/>
          <w:szCs w:val="24"/>
        </w:rPr>
        <w:t>,</w:t>
      </w:r>
      <w:r w:rsidR="006632B6">
        <w:rPr>
          <w:rFonts w:ascii="Times New Roman" w:hAnsi="Times New Roman" w:hint="eastAsia"/>
          <w:sz w:val="24"/>
          <w:szCs w:val="24"/>
        </w:rPr>
        <w:t xml:space="preserve"> </w:t>
      </w:r>
      <w:r w:rsidRPr="0089121F">
        <w:rPr>
          <w:rFonts w:ascii="Times New Roman" w:hAnsi="Times New Roman"/>
          <w:sz w:val="24"/>
          <w:szCs w:val="24"/>
        </w:rPr>
        <w:t xml:space="preserve">the serrations were </w:t>
      </w:r>
      <w:r>
        <w:rPr>
          <w:rFonts w:ascii="Times New Roman" w:hAnsi="Times New Roman"/>
          <w:sz w:val="24"/>
          <w:szCs w:val="24"/>
        </w:rPr>
        <w:t xml:space="preserve">also </w:t>
      </w:r>
      <w:r w:rsidRPr="0089121F">
        <w:rPr>
          <w:rFonts w:ascii="Times New Roman" w:hAnsi="Times New Roman"/>
          <w:sz w:val="24"/>
          <w:szCs w:val="24"/>
        </w:rPr>
        <w:t xml:space="preserve">observed </w:t>
      </w:r>
      <w:r>
        <w:rPr>
          <w:rFonts w:ascii="Times New Roman" w:hAnsi="Times New Roman"/>
          <w:sz w:val="24"/>
          <w:szCs w:val="24"/>
        </w:rPr>
        <w:t>at</w:t>
      </w:r>
      <w:r w:rsidRPr="0089121F">
        <w:rPr>
          <w:rFonts w:ascii="Times New Roman" w:hAnsi="Times New Roman"/>
          <w:sz w:val="24"/>
          <w:szCs w:val="24"/>
        </w:rPr>
        <w:t xml:space="preserve"> 473</w:t>
      </w:r>
      <w:r>
        <w:rPr>
          <w:rFonts w:ascii="Times New Roman" w:hAnsi="Times New Roman"/>
          <w:sz w:val="24"/>
          <w:szCs w:val="24"/>
        </w:rPr>
        <w:t> </w:t>
      </w:r>
      <w:r w:rsidRPr="0089121F">
        <w:rPr>
          <w:rFonts w:ascii="Times New Roman" w:hAnsi="Times New Roman"/>
          <w:sz w:val="24"/>
          <w:szCs w:val="24"/>
        </w:rPr>
        <w:t>K.</w:t>
      </w:r>
      <w:r>
        <w:rPr>
          <w:rFonts w:ascii="Times New Roman" w:hAnsi="Times New Roman"/>
          <w:sz w:val="24"/>
          <w:szCs w:val="24"/>
        </w:rPr>
        <w:t xml:space="preserve"> Such serrations are often associated with dynamic strain aging [</w:t>
      </w:r>
      <w:r>
        <w:rPr>
          <w:rFonts w:ascii="Times New Roman" w:hAnsi="Times New Roman" w:hint="eastAsia"/>
          <w:sz w:val="24"/>
          <w:szCs w:val="24"/>
        </w:rPr>
        <w:t>38</w:t>
      </w:r>
      <w:r>
        <w:rPr>
          <w:rFonts w:ascii="Times New Roman" w:hAnsi="Times New Roman"/>
          <w:sz w:val="24"/>
          <w:szCs w:val="24"/>
        </w:rPr>
        <w:t>].</w:t>
      </w:r>
    </w:p>
    <w:p w:rsidR="00025BB0" w:rsidRPr="0089121F" w:rsidRDefault="00025BB0" w:rsidP="00025BB0">
      <w:pPr>
        <w:spacing w:line="480" w:lineRule="auto"/>
        <w:ind w:firstLine="270"/>
        <w:jc w:val="both"/>
        <w:rPr>
          <w:rFonts w:ascii="Times New Roman" w:hAnsi="Times New Roman"/>
          <w:sz w:val="24"/>
          <w:szCs w:val="24"/>
        </w:rPr>
      </w:pPr>
      <w:r w:rsidRPr="0089121F">
        <w:rPr>
          <w:rFonts w:ascii="Times New Roman" w:hAnsi="Times New Roman"/>
          <w:sz w:val="24"/>
          <w:szCs w:val="24"/>
        </w:rPr>
        <w:t>Fig</w:t>
      </w:r>
      <w:r>
        <w:rPr>
          <w:rFonts w:ascii="Times New Roman" w:hAnsi="Times New Roman"/>
          <w:sz w:val="24"/>
          <w:szCs w:val="24"/>
        </w:rPr>
        <w:t>ure</w:t>
      </w:r>
      <w:r w:rsidR="006632B6">
        <w:rPr>
          <w:rFonts w:ascii="Times New Roman" w:hAnsi="Times New Roman" w:hint="eastAsia"/>
          <w:sz w:val="24"/>
          <w:szCs w:val="24"/>
        </w:rPr>
        <w:t xml:space="preserve"> 2.</w:t>
      </w:r>
      <w:r w:rsidRPr="0089121F">
        <w:rPr>
          <w:rFonts w:ascii="Times New Roman" w:hAnsi="Times New Roman"/>
          <w:sz w:val="24"/>
          <w:szCs w:val="24"/>
        </w:rPr>
        <w:t xml:space="preserve">3 </w:t>
      </w:r>
      <w:r>
        <w:rPr>
          <w:rFonts w:ascii="Times New Roman" w:hAnsi="Times New Roman"/>
          <w:sz w:val="24"/>
          <w:szCs w:val="24"/>
        </w:rPr>
        <w:t>summarizes</w:t>
      </w:r>
      <w:r w:rsidR="006632B6">
        <w:rPr>
          <w:rFonts w:ascii="Times New Roman" w:hAnsi="Times New Roman" w:hint="eastAsia"/>
          <w:sz w:val="24"/>
          <w:szCs w:val="24"/>
        </w:rPr>
        <w:t xml:space="preserve"> </w:t>
      </w:r>
      <w:r w:rsidRPr="0089121F">
        <w:rPr>
          <w:rFonts w:ascii="Times New Roman" w:hAnsi="Times New Roman"/>
          <w:sz w:val="24"/>
          <w:szCs w:val="24"/>
        </w:rPr>
        <w:t>the 0.2% offset yield strength</w:t>
      </w:r>
      <w:r>
        <w:rPr>
          <w:rFonts w:ascii="Times New Roman" w:hAnsi="Times New Roman"/>
          <w:sz w:val="24"/>
          <w:szCs w:val="24"/>
        </w:rPr>
        <w:t>s</w:t>
      </w:r>
      <w:r w:rsidRPr="0089121F">
        <w:rPr>
          <w:rFonts w:ascii="Times New Roman" w:hAnsi="Times New Roman"/>
          <w:sz w:val="24"/>
          <w:szCs w:val="24"/>
        </w:rPr>
        <w:t xml:space="preserve"> (</w:t>
      </w:r>
      <w:r w:rsidRPr="00783EEE">
        <w:rPr>
          <w:rFonts w:ascii="Times New Roman" w:hAnsi="Times New Roman"/>
          <w:i/>
          <w:sz w:val="24"/>
          <w:szCs w:val="24"/>
        </w:rPr>
        <w:t>σ</w:t>
      </w:r>
      <w:r w:rsidRPr="0089121F">
        <w:rPr>
          <w:rFonts w:ascii="Times New Roman" w:hAnsi="Times New Roman"/>
          <w:sz w:val="24"/>
          <w:szCs w:val="24"/>
          <w:vertAlign w:val="subscript"/>
        </w:rPr>
        <w:t>y</w:t>
      </w:r>
      <w:r w:rsidRPr="0089121F">
        <w:rPr>
          <w:rFonts w:ascii="Times New Roman" w:hAnsi="Times New Roman"/>
          <w:sz w:val="24"/>
          <w:szCs w:val="24"/>
        </w:rPr>
        <w:t>), ultimate tensile strength</w:t>
      </w:r>
      <w:r>
        <w:rPr>
          <w:rFonts w:ascii="Times New Roman" w:hAnsi="Times New Roman"/>
          <w:sz w:val="24"/>
          <w:szCs w:val="24"/>
        </w:rPr>
        <w:t>s</w:t>
      </w:r>
      <w:r w:rsidRPr="0089121F">
        <w:rPr>
          <w:rFonts w:ascii="Times New Roman" w:hAnsi="Times New Roman"/>
          <w:sz w:val="24"/>
          <w:szCs w:val="24"/>
        </w:rPr>
        <w:t xml:space="preserve"> (UTS), and uniform elongation</w:t>
      </w:r>
      <w:r>
        <w:rPr>
          <w:rFonts w:ascii="Times New Roman" w:hAnsi="Times New Roman"/>
          <w:sz w:val="24"/>
          <w:szCs w:val="24"/>
        </w:rPr>
        <w:t>s</w:t>
      </w:r>
      <w:r w:rsidRPr="0089121F">
        <w:rPr>
          <w:rFonts w:ascii="Times New Roman" w:hAnsi="Times New Roman"/>
          <w:sz w:val="24"/>
          <w:szCs w:val="24"/>
        </w:rPr>
        <w:t xml:space="preserve"> to fracture</w:t>
      </w:r>
      <w:r>
        <w:rPr>
          <w:rFonts w:ascii="Times New Roman" w:hAnsi="Times New Roman"/>
          <w:sz w:val="24"/>
          <w:szCs w:val="24"/>
        </w:rPr>
        <w:t>,</w:t>
      </w:r>
      <w:r w:rsidR="006632B6">
        <w:rPr>
          <w:rFonts w:ascii="Times New Roman" w:hAnsi="Times New Roman" w:hint="eastAsia"/>
          <w:sz w:val="24"/>
          <w:szCs w:val="24"/>
        </w:rPr>
        <w:t xml:space="preserve"> </w:t>
      </w:r>
      <w:r>
        <w:rPr>
          <w:rFonts w:ascii="Times New Roman" w:hAnsi="Times New Roman"/>
          <w:sz w:val="24"/>
          <w:szCs w:val="24"/>
        </w:rPr>
        <w:t xml:space="preserve">all of which </w:t>
      </w:r>
      <w:r w:rsidRPr="0089121F">
        <w:rPr>
          <w:rFonts w:ascii="Times New Roman" w:hAnsi="Times New Roman"/>
          <w:sz w:val="24"/>
          <w:szCs w:val="24"/>
        </w:rPr>
        <w:t>increase with decreasing temperature</w:t>
      </w:r>
      <w:r>
        <w:rPr>
          <w:rFonts w:ascii="Times New Roman" w:hAnsi="Times New Roman"/>
          <w:sz w:val="24"/>
          <w:szCs w:val="24"/>
        </w:rPr>
        <w:t>,</w:t>
      </w:r>
      <w:r w:rsidR="006632B6">
        <w:rPr>
          <w:rFonts w:ascii="Times New Roman" w:hAnsi="Times New Roman" w:hint="eastAsia"/>
          <w:sz w:val="24"/>
          <w:szCs w:val="24"/>
        </w:rPr>
        <w:t xml:space="preserve"> </w:t>
      </w:r>
      <w:r>
        <w:rPr>
          <w:rFonts w:ascii="Times New Roman" w:hAnsi="Times New Roman"/>
          <w:sz w:val="24"/>
          <w:szCs w:val="24"/>
        </w:rPr>
        <w:t>with</w:t>
      </w:r>
      <w:r w:rsidR="006632B6">
        <w:rPr>
          <w:rFonts w:ascii="Times New Roman" w:hAnsi="Times New Roman" w:hint="eastAsia"/>
          <w:sz w:val="24"/>
          <w:szCs w:val="24"/>
        </w:rPr>
        <w:t xml:space="preserve"> </w:t>
      </w:r>
      <w:r w:rsidRPr="0089121F">
        <w:rPr>
          <w:rFonts w:ascii="Times New Roman" w:hAnsi="Times New Roman"/>
          <w:sz w:val="24"/>
          <w:szCs w:val="24"/>
        </w:rPr>
        <w:t xml:space="preserve">maximum </w:t>
      </w:r>
      <w:r>
        <w:rPr>
          <w:rFonts w:ascii="Times New Roman" w:hAnsi="Times New Roman"/>
          <w:sz w:val="24"/>
          <w:szCs w:val="24"/>
        </w:rPr>
        <w:t>values attained</w:t>
      </w:r>
      <w:r w:rsidRPr="0089121F">
        <w:rPr>
          <w:rFonts w:ascii="Times New Roman" w:hAnsi="Times New Roman"/>
          <w:sz w:val="24"/>
          <w:szCs w:val="24"/>
        </w:rPr>
        <w:t xml:space="preserve"> at liquid nitrogen temperature (77</w:t>
      </w:r>
      <w:r>
        <w:rPr>
          <w:rFonts w:ascii="Times New Roman" w:hAnsi="Times New Roman"/>
          <w:sz w:val="24"/>
          <w:szCs w:val="24"/>
        </w:rPr>
        <w:t> </w:t>
      </w:r>
      <w:r w:rsidRPr="0089121F">
        <w:rPr>
          <w:rFonts w:ascii="Times New Roman" w:hAnsi="Times New Roman"/>
          <w:sz w:val="24"/>
          <w:szCs w:val="24"/>
        </w:rPr>
        <w:t xml:space="preserve">K). </w:t>
      </w:r>
      <w:r>
        <w:rPr>
          <w:rFonts w:ascii="Times New Roman" w:hAnsi="Times New Roman"/>
          <w:sz w:val="24"/>
          <w:szCs w:val="24"/>
        </w:rPr>
        <w:t xml:space="preserve">Since there are variations in the melting points of the different alloys (Table </w:t>
      </w:r>
      <w:r w:rsidR="006632B6">
        <w:rPr>
          <w:rFonts w:ascii="Times New Roman" w:hAnsi="Times New Roman" w:hint="eastAsia"/>
          <w:sz w:val="24"/>
          <w:szCs w:val="24"/>
        </w:rPr>
        <w:t>2.2</w:t>
      </w:r>
      <w:r>
        <w:rPr>
          <w:rFonts w:ascii="Times New Roman" w:hAnsi="Times New Roman"/>
          <w:sz w:val="24"/>
          <w:szCs w:val="24"/>
        </w:rPr>
        <w:t>), we also plotted yield strengths versus homologous temperatures (not shown here). Basically the same trends and order of the different alloysas seen in Fig. </w:t>
      </w:r>
      <w:r w:rsidR="006632B6">
        <w:rPr>
          <w:rFonts w:ascii="Times New Roman" w:hAnsi="Times New Roman" w:hint="eastAsia"/>
          <w:sz w:val="24"/>
          <w:szCs w:val="24"/>
        </w:rPr>
        <w:t>2.</w:t>
      </w:r>
      <w:r>
        <w:rPr>
          <w:rFonts w:ascii="Times New Roman" w:hAnsi="Times New Roman"/>
          <w:sz w:val="24"/>
          <w:szCs w:val="24"/>
        </w:rPr>
        <w:t>3 were observed also in the homologous temperature plots. At</w:t>
      </w:r>
      <w:r w:rsidRPr="0089121F">
        <w:rPr>
          <w:rFonts w:ascii="Times New Roman" w:hAnsi="Times New Roman"/>
          <w:sz w:val="24"/>
          <w:szCs w:val="24"/>
        </w:rPr>
        <w:t xml:space="preserve"> a</w:t>
      </w:r>
      <w:r>
        <w:rPr>
          <w:rFonts w:ascii="Times New Roman" w:hAnsi="Times New Roman"/>
          <w:sz w:val="24"/>
          <w:szCs w:val="24"/>
        </w:rPr>
        <w:t>ny</w:t>
      </w:r>
      <w:r w:rsidR="006632B6">
        <w:rPr>
          <w:rFonts w:ascii="Times New Roman" w:hAnsi="Times New Roman" w:hint="eastAsia"/>
          <w:sz w:val="24"/>
          <w:szCs w:val="24"/>
        </w:rPr>
        <w:t xml:space="preserve"> </w:t>
      </w:r>
      <w:r>
        <w:rPr>
          <w:rFonts w:ascii="Times New Roman" w:hAnsi="Times New Roman"/>
          <w:sz w:val="24"/>
          <w:szCs w:val="24"/>
        </w:rPr>
        <w:t>given</w:t>
      </w:r>
      <w:r w:rsidR="006632B6">
        <w:rPr>
          <w:rFonts w:ascii="Times New Roman" w:hAnsi="Times New Roman" w:hint="eastAsia"/>
          <w:sz w:val="24"/>
          <w:szCs w:val="24"/>
        </w:rPr>
        <w:t xml:space="preserve"> </w:t>
      </w:r>
      <w:r w:rsidRPr="0089121F">
        <w:rPr>
          <w:rFonts w:ascii="Times New Roman" w:hAnsi="Times New Roman"/>
          <w:sz w:val="24"/>
          <w:szCs w:val="24"/>
        </w:rPr>
        <w:t>temperature, the alloys have large range</w:t>
      </w:r>
      <w:r>
        <w:rPr>
          <w:rFonts w:ascii="Times New Roman" w:hAnsi="Times New Roman"/>
          <w:sz w:val="24"/>
          <w:szCs w:val="24"/>
        </w:rPr>
        <w:t>s</w:t>
      </w:r>
      <w:r w:rsidR="006632B6">
        <w:rPr>
          <w:rFonts w:ascii="Times New Roman" w:hAnsi="Times New Roman" w:hint="eastAsia"/>
          <w:sz w:val="24"/>
          <w:szCs w:val="24"/>
        </w:rPr>
        <w:t xml:space="preserve"> </w:t>
      </w:r>
      <w:r>
        <w:rPr>
          <w:rFonts w:ascii="Times New Roman" w:hAnsi="Times New Roman"/>
          <w:sz w:val="24"/>
          <w:szCs w:val="24"/>
        </w:rPr>
        <w:t xml:space="preserve">of </w:t>
      </w:r>
      <w:r w:rsidRPr="0089121F">
        <w:rPr>
          <w:rFonts w:ascii="Times New Roman" w:hAnsi="Times New Roman"/>
          <w:sz w:val="24"/>
          <w:szCs w:val="24"/>
        </w:rPr>
        <w:t>strength and ductility, with the ternary alloy, NiCoCr</w:t>
      </w:r>
      <w:r>
        <w:rPr>
          <w:rFonts w:ascii="Times New Roman" w:hAnsi="Times New Roman"/>
          <w:sz w:val="24"/>
          <w:szCs w:val="24"/>
        </w:rPr>
        <w:t>,</w:t>
      </w:r>
      <w:r w:rsidR="006632B6">
        <w:rPr>
          <w:rFonts w:ascii="Times New Roman" w:hAnsi="Times New Roman" w:hint="eastAsia"/>
          <w:sz w:val="24"/>
          <w:szCs w:val="24"/>
        </w:rPr>
        <w:t xml:space="preserve"> </w:t>
      </w:r>
      <w:r w:rsidRPr="0089121F">
        <w:rPr>
          <w:rFonts w:ascii="Times New Roman" w:hAnsi="Times New Roman"/>
          <w:sz w:val="24"/>
          <w:szCs w:val="24"/>
        </w:rPr>
        <w:t>ha</w:t>
      </w:r>
      <w:r>
        <w:rPr>
          <w:rFonts w:ascii="Times New Roman" w:hAnsi="Times New Roman"/>
          <w:sz w:val="24"/>
          <w:szCs w:val="24"/>
        </w:rPr>
        <w:t>ving</w:t>
      </w:r>
      <w:r w:rsidRPr="0089121F">
        <w:rPr>
          <w:rFonts w:ascii="Times New Roman" w:hAnsi="Times New Roman"/>
          <w:sz w:val="24"/>
          <w:szCs w:val="24"/>
        </w:rPr>
        <w:t>the highest values</w:t>
      </w:r>
      <w:r>
        <w:rPr>
          <w:rFonts w:ascii="Times New Roman" w:hAnsi="Times New Roman"/>
          <w:sz w:val="24"/>
          <w:szCs w:val="24"/>
        </w:rPr>
        <w:t>overall</w:t>
      </w:r>
      <w:r w:rsidRPr="0089121F">
        <w:rPr>
          <w:rFonts w:ascii="Times New Roman" w:hAnsi="Times New Roman"/>
          <w:sz w:val="24"/>
          <w:szCs w:val="24"/>
        </w:rPr>
        <w:t xml:space="preserve">. </w:t>
      </w:r>
    </w:p>
    <w:p w:rsidR="00025BB0" w:rsidRDefault="00025BB0" w:rsidP="00025BB0">
      <w:pPr>
        <w:spacing w:line="480" w:lineRule="auto"/>
        <w:ind w:firstLine="270"/>
        <w:jc w:val="both"/>
        <w:rPr>
          <w:rFonts w:ascii="Times New Roman" w:hAnsi="Times New Roman"/>
          <w:sz w:val="24"/>
          <w:szCs w:val="24"/>
        </w:rPr>
      </w:pPr>
      <w:r>
        <w:rPr>
          <w:rFonts w:ascii="Times New Roman" w:hAnsi="Times New Roman"/>
          <w:sz w:val="24"/>
          <w:szCs w:val="24"/>
        </w:rPr>
        <w:t>Broadly speaking, there are two types of effectsevident in the mechanical properties shown in Figs. 2</w:t>
      </w:r>
      <w:r w:rsidR="006632B6">
        <w:rPr>
          <w:rFonts w:ascii="Times New Roman" w:hAnsi="Times New Roman" w:hint="eastAsia"/>
          <w:sz w:val="24"/>
          <w:szCs w:val="24"/>
        </w:rPr>
        <w:t>.2</w:t>
      </w:r>
      <w:r>
        <w:rPr>
          <w:rFonts w:ascii="Times New Roman" w:hAnsi="Times New Roman"/>
          <w:sz w:val="24"/>
          <w:szCs w:val="24"/>
        </w:rPr>
        <w:t xml:space="preserve"> and </w:t>
      </w:r>
      <w:r w:rsidR="006632B6">
        <w:rPr>
          <w:rFonts w:ascii="Times New Roman" w:hAnsi="Times New Roman" w:hint="eastAsia"/>
          <w:sz w:val="24"/>
          <w:szCs w:val="24"/>
        </w:rPr>
        <w:t>2.</w:t>
      </w:r>
      <w:r>
        <w:rPr>
          <w:rFonts w:ascii="Times New Roman" w:hAnsi="Times New Roman"/>
          <w:sz w:val="24"/>
          <w:szCs w:val="24"/>
        </w:rPr>
        <w:t>3 – those</w:t>
      </w:r>
      <w:r w:rsidR="006632B6">
        <w:rPr>
          <w:rFonts w:ascii="Times New Roman" w:hAnsi="Times New Roman" w:hint="eastAsia"/>
          <w:sz w:val="24"/>
          <w:szCs w:val="24"/>
        </w:rPr>
        <w:t xml:space="preserve"> </w:t>
      </w:r>
      <w:r>
        <w:rPr>
          <w:rFonts w:ascii="Times New Roman" w:hAnsi="Times New Roman"/>
          <w:sz w:val="24"/>
          <w:szCs w:val="24"/>
        </w:rPr>
        <w:t>due to the different alloying elements and thosedue to temperature.</w:t>
      </w:r>
      <w:r w:rsidR="006632B6">
        <w:rPr>
          <w:rFonts w:ascii="Times New Roman" w:hAnsi="Times New Roman" w:hint="eastAsia"/>
          <w:sz w:val="24"/>
          <w:szCs w:val="24"/>
        </w:rPr>
        <w:t xml:space="preserve"> </w:t>
      </w:r>
      <w:r>
        <w:rPr>
          <w:rFonts w:ascii="Times New Roman" w:hAnsi="Times New Roman"/>
          <w:sz w:val="24"/>
          <w:szCs w:val="24"/>
        </w:rPr>
        <w:t>Considering first the former effect, it has been speculated [</w:t>
      </w:r>
      <w:r>
        <w:rPr>
          <w:rFonts w:ascii="Times New Roman" w:hAnsi="Times New Roman" w:hint="eastAsia"/>
          <w:sz w:val="24"/>
          <w:szCs w:val="24"/>
        </w:rPr>
        <w:t>29</w:t>
      </w:r>
      <w:r w:rsidRPr="0089121F">
        <w:rPr>
          <w:rFonts w:ascii="Times New Roman" w:hAnsi="Times New Roman"/>
          <w:sz w:val="24"/>
          <w:szCs w:val="24"/>
        </w:rPr>
        <w:t>]</w:t>
      </w:r>
      <w:r>
        <w:rPr>
          <w:rFonts w:ascii="Times New Roman" w:hAnsi="Times New Roman"/>
          <w:sz w:val="24"/>
          <w:szCs w:val="24"/>
        </w:rPr>
        <w:t xml:space="preserve"> that equiatomic</w:t>
      </w:r>
      <w:r w:rsidR="006632B6">
        <w:rPr>
          <w:rFonts w:ascii="Times New Roman" w:hAnsi="Times New Roman" w:hint="eastAsia"/>
          <w:sz w:val="24"/>
          <w:szCs w:val="24"/>
        </w:rPr>
        <w:t xml:space="preserve"> </w:t>
      </w:r>
      <w:r>
        <w:rPr>
          <w:rFonts w:ascii="Times New Roman" w:hAnsi="Times New Roman"/>
          <w:sz w:val="24"/>
          <w:szCs w:val="24"/>
        </w:rPr>
        <w:t>HE</w:t>
      </w:r>
      <w:r w:rsidRPr="0089121F">
        <w:rPr>
          <w:rFonts w:ascii="Times New Roman" w:hAnsi="Times New Roman"/>
          <w:sz w:val="24"/>
          <w:szCs w:val="24"/>
        </w:rPr>
        <w:t xml:space="preserve"> alloys </w:t>
      </w:r>
      <w:r>
        <w:rPr>
          <w:rFonts w:ascii="Times New Roman" w:hAnsi="Times New Roman"/>
          <w:sz w:val="24"/>
          <w:szCs w:val="24"/>
        </w:rPr>
        <w:t>will have</w:t>
      </w:r>
      <w:r w:rsidRPr="0089121F">
        <w:rPr>
          <w:rFonts w:ascii="Times New Roman" w:hAnsi="Times New Roman"/>
          <w:sz w:val="24"/>
          <w:szCs w:val="24"/>
        </w:rPr>
        <w:t xml:space="preserve"> higher </w:t>
      </w:r>
      <w:r>
        <w:rPr>
          <w:rFonts w:ascii="Times New Roman" w:hAnsi="Times New Roman"/>
          <w:sz w:val="24"/>
          <w:szCs w:val="24"/>
        </w:rPr>
        <w:t>strengths</w:t>
      </w:r>
      <w:r w:rsidR="00A74D01">
        <w:rPr>
          <w:rFonts w:ascii="Times New Roman" w:hAnsi="Times New Roman" w:hint="eastAsia"/>
          <w:sz w:val="24"/>
          <w:szCs w:val="24"/>
        </w:rPr>
        <w:t xml:space="preserve"> </w:t>
      </w:r>
      <w:r>
        <w:rPr>
          <w:rFonts w:ascii="Times New Roman" w:hAnsi="Times New Roman"/>
          <w:sz w:val="24"/>
          <w:szCs w:val="24"/>
        </w:rPr>
        <w:t xml:space="preserve">than conventional alloys containing just one principal element due to the higher degree of </w:t>
      </w:r>
      <w:r w:rsidRPr="0089121F">
        <w:rPr>
          <w:rFonts w:ascii="Times New Roman" w:hAnsi="Times New Roman"/>
          <w:sz w:val="24"/>
          <w:szCs w:val="24"/>
        </w:rPr>
        <w:t xml:space="preserve">solid solution hardening </w:t>
      </w:r>
      <w:r>
        <w:rPr>
          <w:rFonts w:ascii="Times New Roman" w:hAnsi="Times New Roman"/>
          <w:sz w:val="24"/>
          <w:szCs w:val="24"/>
        </w:rPr>
        <w:t>from the increased</w:t>
      </w:r>
      <w:r w:rsidRPr="0089121F">
        <w:rPr>
          <w:rFonts w:ascii="Times New Roman" w:hAnsi="Times New Roman"/>
          <w:sz w:val="24"/>
          <w:szCs w:val="24"/>
        </w:rPr>
        <w:t xml:space="preserve"> number of elements. </w:t>
      </w:r>
      <w:r>
        <w:rPr>
          <w:rFonts w:ascii="Times New Roman" w:hAnsi="Times New Roman"/>
          <w:sz w:val="24"/>
          <w:szCs w:val="24"/>
        </w:rPr>
        <w:t>However, the</w:t>
      </w:r>
      <w:r w:rsidR="00A74D01">
        <w:rPr>
          <w:rFonts w:ascii="Times New Roman" w:hAnsi="Times New Roman" w:hint="eastAsia"/>
          <w:sz w:val="24"/>
          <w:szCs w:val="24"/>
        </w:rPr>
        <w:t xml:space="preserve"> </w:t>
      </w:r>
      <w:r>
        <w:rPr>
          <w:rFonts w:ascii="Times New Roman" w:hAnsi="Times New Roman" w:hint="eastAsia"/>
          <w:sz w:val="24"/>
          <w:szCs w:val="24"/>
        </w:rPr>
        <w:t xml:space="preserve">current results </w:t>
      </w:r>
      <w:r>
        <w:rPr>
          <w:rFonts w:ascii="Times New Roman" w:hAnsi="Times New Roman"/>
          <w:sz w:val="24"/>
          <w:szCs w:val="24"/>
        </w:rPr>
        <w:t>show</w:t>
      </w:r>
      <w:r w:rsidRPr="0089121F">
        <w:rPr>
          <w:rFonts w:ascii="Times New Roman" w:hAnsi="Times New Roman"/>
          <w:sz w:val="24"/>
          <w:szCs w:val="24"/>
        </w:rPr>
        <w:t xml:space="preserve"> thatyield strength </w:t>
      </w:r>
      <w:r>
        <w:rPr>
          <w:rFonts w:ascii="Times New Roman" w:hAnsi="Times New Roman"/>
          <w:sz w:val="24"/>
          <w:szCs w:val="24"/>
        </w:rPr>
        <w:t xml:space="preserve">is not a simple function </w:t>
      </w:r>
      <w:r w:rsidRPr="0089121F">
        <w:rPr>
          <w:rFonts w:ascii="Times New Roman" w:hAnsi="Times New Roman"/>
          <w:sz w:val="24"/>
          <w:szCs w:val="24"/>
        </w:rPr>
        <w:t xml:space="preserve">of </w:t>
      </w:r>
      <w:r>
        <w:rPr>
          <w:rFonts w:ascii="Times New Roman" w:hAnsi="Times New Roman" w:hint="eastAsia"/>
          <w:sz w:val="24"/>
          <w:szCs w:val="24"/>
        </w:rPr>
        <w:t xml:space="preserve">the </w:t>
      </w:r>
      <w:r>
        <w:rPr>
          <w:rFonts w:ascii="Times New Roman" w:hAnsi="Times New Roman"/>
          <w:sz w:val="24"/>
          <w:szCs w:val="24"/>
        </w:rPr>
        <w:t xml:space="preserve">number of elements in the </w:t>
      </w:r>
      <w:r>
        <w:rPr>
          <w:rFonts w:ascii="Times New Roman" w:hAnsi="Times New Roman"/>
          <w:sz w:val="24"/>
          <w:szCs w:val="24"/>
        </w:rPr>
        <w:lastRenderedPageBreak/>
        <w:t xml:space="preserve">equiatomic alloys. In fact, the yield strength does not increase monotonically as the number of elements increases: </w:t>
      </w:r>
      <w:r w:rsidRPr="0089121F">
        <w:rPr>
          <w:rFonts w:ascii="Times New Roman" w:hAnsi="Times New Roman"/>
          <w:sz w:val="24"/>
          <w:szCs w:val="24"/>
        </w:rPr>
        <w:t xml:space="preserve">one </w:t>
      </w:r>
      <w:r>
        <w:rPr>
          <w:rFonts w:ascii="Times New Roman" w:hAnsi="Times New Roman"/>
          <w:sz w:val="24"/>
          <w:szCs w:val="24"/>
        </w:rPr>
        <w:t xml:space="preserve">of the </w:t>
      </w:r>
      <w:r w:rsidRPr="0089121F">
        <w:rPr>
          <w:rFonts w:ascii="Times New Roman" w:hAnsi="Times New Roman"/>
          <w:sz w:val="24"/>
          <w:szCs w:val="24"/>
        </w:rPr>
        <w:t xml:space="preserve">ternary </w:t>
      </w:r>
      <w:r>
        <w:rPr>
          <w:rFonts w:ascii="Times New Roman" w:hAnsi="Times New Roman"/>
          <w:sz w:val="24"/>
          <w:szCs w:val="24"/>
        </w:rPr>
        <w:t xml:space="preserve">alloys </w:t>
      </w:r>
      <w:r w:rsidRPr="0089121F">
        <w:rPr>
          <w:rFonts w:ascii="Times New Roman" w:hAnsi="Times New Roman"/>
          <w:sz w:val="24"/>
          <w:szCs w:val="24"/>
        </w:rPr>
        <w:t xml:space="preserve">(NiCoCr) </w:t>
      </w:r>
      <w:r>
        <w:rPr>
          <w:rFonts w:ascii="Times New Roman" w:hAnsi="Times New Roman"/>
          <w:sz w:val="24"/>
          <w:szCs w:val="24"/>
        </w:rPr>
        <w:t>has the highest strength,</w:t>
      </w:r>
      <w:r w:rsidR="00A74D01">
        <w:rPr>
          <w:rFonts w:ascii="Times New Roman" w:hAnsi="Times New Roman" w:hint="eastAsia"/>
          <w:sz w:val="24"/>
          <w:szCs w:val="24"/>
        </w:rPr>
        <w:t xml:space="preserve"> </w:t>
      </w:r>
      <w:r w:rsidRPr="0089121F">
        <w:rPr>
          <w:rFonts w:ascii="Times New Roman" w:hAnsi="Times New Roman"/>
          <w:sz w:val="24"/>
          <w:szCs w:val="24"/>
        </w:rPr>
        <w:t xml:space="preserve">two </w:t>
      </w:r>
      <w:r>
        <w:rPr>
          <w:rFonts w:ascii="Times New Roman" w:hAnsi="Times New Roman"/>
          <w:sz w:val="24"/>
          <w:szCs w:val="24"/>
        </w:rPr>
        <w:t xml:space="preserve">of the </w:t>
      </w:r>
      <w:r w:rsidRPr="0089121F">
        <w:rPr>
          <w:rFonts w:ascii="Times New Roman" w:hAnsi="Times New Roman"/>
          <w:sz w:val="24"/>
          <w:szCs w:val="24"/>
        </w:rPr>
        <w:t>quaternaries (FeNiCoCr and NiCoCrMn)</w:t>
      </w:r>
      <w:r w:rsidR="00A74D01">
        <w:rPr>
          <w:rFonts w:ascii="Times New Roman" w:hAnsi="Times New Roman" w:hint="eastAsia"/>
          <w:sz w:val="24"/>
          <w:szCs w:val="24"/>
        </w:rPr>
        <w:t xml:space="preserve"> </w:t>
      </w:r>
      <w:r>
        <w:rPr>
          <w:rFonts w:ascii="Times New Roman" w:hAnsi="Times New Roman"/>
          <w:sz w:val="24"/>
          <w:szCs w:val="24"/>
        </w:rPr>
        <w:t>are next</w:t>
      </w:r>
      <w:r w:rsidRPr="0089121F">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 xml:space="preserve">and all three </w:t>
      </w:r>
      <w:r w:rsidRPr="0089121F">
        <w:rPr>
          <w:rFonts w:ascii="Times New Roman" w:hAnsi="Times New Roman"/>
          <w:sz w:val="24"/>
          <w:szCs w:val="24"/>
        </w:rPr>
        <w:t>hav</w:t>
      </w:r>
      <w:r>
        <w:rPr>
          <w:rFonts w:ascii="Times New Roman" w:hAnsi="Times New Roman"/>
          <w:sz w:val="24"/>
          <w:szCs w:val="24"/>
        </w:rPr>
        <w:t>e</w:t>
      </w:r>
      <w:r w:rsidR="00A74D01">
        <w:rPr>
          <w:rFonts w:ascii="Times New Roman" w:hAnsi="Times New Roman" w:hint="eastAsia"/>
          <w:sz w:val="24"/>
          <w:szCs w:val="24"/>
        </w:rPr>
        <w:t xml:space="preserve"> </w:t>
      </w:r>
      <w:r w:rsidRPr="0089121F">
        <w:rPr>
          <w:rFonts w:ascii="Times New Roman" w:hAnsi="Times New Roman"/>
          <w:sz w:val="24"/>
          <w:szCs w:val="24"/>
        </w:rPr>
        <w:t>higher yield strength</w:t>
      </w:r>
      <w:r>
        <w:rPr>
          <w:rFonts w:ascii="Times New Roman" w:hAnsi="Times New Roman"/>
          <w:sz w:val="24"/>
          <w:szCs w:val="24"/>
        </w:rPr>
        <w:t>s</w:t>
      </w:r>
      <w:r w:rsidR="00A74D01">
        <w:rPr>
          <w:rFonts w:ascii="Times New Roman" w:hAnsi="Times New Roman" w:hint="eastAsia"/>
          <w:sz w:val="24"/>
          <w:szCs w:val="24"/>
        </w:rPr>
        <w:t xml:space="preserve"> </w:t>
      </w:r>
      <w:r>
        <w:rPr>
          <w:rFonts w:ascii="Times New Roman" w:hAnsi="Times New Roman"/>
          <w:sz w:val="24"/>
          <w:szCs w:val="24"/>
        </w:rPr>
        <w:t>(Fig. </w:t>
      </w:r>
      <w:r w:rsidR="00A74D01">
        <w:rPr>
          <w:rFonts w:ascii="Times New Roman" w:hAnsi="Times New Roman" w:hint="eastAsia"/>
          <w:sz w:val="24"/>
          <w:szCs w:val="24"/>
        </w:rPr>
        <w:t>2.</w:t>
      </w:r>
      <w:r>
        <w:rPr>
          <w:rFonts w:ascii="Times New Roman" w:hAnsi="Times New Roman"/>
          <w:sz w:val="24"/>
          <w:szCs w:val="24"/>
        </w:rPr>
        <w:t xml:space="preserve">3) than </w:t>
      </w:r>
      <w:r w:rsidRPr="0089121F">
        <w:rPr>
          <w:rFonts w:ascii="Times New Roman" w:hAnsi="Times New Roman"/>
          <w:sz w:val="24"/>
          <w:szCs w:val="24"/>
        </w:rPr>
        <w:t>the five-</w:t>
      </w:r>
      <w:r>
        <w:rPr>
          <w:rFonts w:ascii="Times New Roman" w:hAnsi="Times New Roman"/>
          <w:sz w:val="24"/>
          <w:szCs w:val="24"/>
        </w:rPr>
        <w:t>element</w:t>
      </w:r>
      <w:r w:rsidR="00A74D01">
        <w:rPr>
          <w:rFonts w:ascii="Times New Roman" w:hAnsi="Times New Roman" w:hint="eastAsia"/>
          <w:sz w:val="24"/>
          <w:szCs w:val="24"/>
        </w:rPr>
        <w:t xml:space="preserve"> </w:t>
      </w:r>
      <w:r>
        <w:rPr>
          <w:rFonts w:ascii="Times New Roman" w:hAnsi="Times New Roman"/>
          <w:sz w:val="24"/>
          <w:szCs w:val="24"/>
        </w:rPr>
        <w:t>equiatomic alloy, FeNiCoCrMn [</w:t>
      </w:r>
      <w:r>
        <w:rPr>
          <w:rFonts w:ascii="Times New Roman" w:hAnsi="Times New Roman" w:hint="eastAsia"/>
          <w:sz w:val="24"/>
          <w:szCs w:val="24"/>
        </w:rPr>
        <w:t>26</w:t>
      </w:r>
      <w:r w:rsidRPr="0089121F">
        <w:rPr>
          <w:rFonts w:ascii="Times New Roman" w:hAnsi="Times New Roman"/>
          <w:sz w:val="24"/>
          <w:szCs w:val="24"/>
        </w:rPr>
        <w:t xml:space="preserve">]. </w:t>
      </w:r>
      <w:r>
        <w:rPr>
          <w:rFonts w:ascii="Times New Roman" w:hAnsi="Times New Roman"/>
          <w:sz w:val="24"/>
          <w:szCs w:val="24"/>
        </w:rPr>
        <w:t>Therefore,</w:t>
      </w:r>
      <w:r w:rsidR="00A74D01">
        <w:rPr>
          <w:rFonts w:ascii="Times New Roman" w:hAnsi="Times New Roman" w:hint="eastAsia"/>
          <w:sz w:val="24"/>
          <w:szCs w:val="24"/>
        </w:rPr>
        <w:t xml:space="preserve"> </w:t>
      </w:r>
      <w:r w:rsidRPr="0089121F">
        <w:rPr>
          <w:rFonts w:ascii="Times New Roman" w:hAnsi="Times New Roman"/>
          <w:sz w:val="24"/>
          <w:szCs w:val="24"/>
        </w:rPr>
        <w:t xml:space="preserve">strength is not solely determined by the number of elements but </w:t>
      </w:r>
      <w:r>
        <w:rPr>
          <w:rFonts w:ascii="Times New Roman" w:hAnsi="Times New Roman"/>
          <w:sz w:val="24"/>
          <w:szCs w:val="24"/>
        </w:rPr>
        <w:t>also depends on</w:t>
      </w:r>
      <w:r w:rsidRPr="0089121F">
        <w:rPr>
          <w:rFonts w:ascii="Times New Roman" w:hAnsi="Times New Roman"/>
          <w:sz w:val="24"/>
          <w:szCs w:val="24"/>
        </w:rPr>
        <w:t xml:space="preserve">the type of </w:t>
      </w:r>
      <w:r>
        <w:rPr>
          <w:rFonts w:ascii="Times New Roman" w:hAnsi="Times New Roman"/>
          <w:sz w:val="24"/>
          <w:szCs w:val="24"/>
        </w:rPr>
        <w:t>added</w:t>
      </w:r>
      <w:r w:rsidR="00A74D01">
        <w:rPr>
          <w:rFonts w:ascii="Times New Roman" w:hAnsi="Times New Roman" w:hint="eastAsia"/>
          <w:sz w:val="24"/>
          <w:szCs w:val="24"/>
        </w:rPr>
        <w:t xml:space="preserve"> </w:t>
      </w:r>
      <w:r w:rsidRPr="0089121F">
        <w:rPr>
          <w:rFonts w:ascii="Times New Roman" w:hAnsi="Times New Roman"/>
          <w:sz w:val="24"/>
          <w:szCs w:val="24"/>
        </w:rPr>
        <w:t>elements</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In the present family of alloys, Cr appears to be the most potent strengthener</w:t>
      </w:r>
      <w:r w:rsidRPr="0089121F">
        <w:rPr>
          <w:rFonts w:ascii="Times New Roman" w:hAnsi="Times New Roman"/>
          <w:sz w:val="24"/>
          <w:szCs w:val="24"/>
        </w:rPr>
        <w:t xml:space="preserve">. </w:t>
      </w:r>
      <w:r>
        <w:rPr>
          <w:rFonts w:ascii="Times New Roman" w:hAnsi="Times New Roman"/>
          <w:sz w:val="24"/>
          <w:szCs w:val="24"/>
        </w:rPr>
        <w:t>A similar</w:t>
      </w:r>
      <w:r w:rsidR="00A74D01">
        <w:rPr>
          <w:rFonts w:ascii="Times New Roman" w:hAnsi="Times New Roman" w:hint="eastAsia"/>
          <w:sz w:val="24"/>
          <w:szCs w:val="24"/>
        </w:rPr>
        <w:t xml:space="preserve"> </w:t>
      </w:r>
      <w:r>
        <w:rPr>
          <w:rFonts w:ascii="Times New Roman" w:hAnsi="Times New Roman"/>
          <w:sz w:val="24"/>
          <w:szCs w:val="24"/>
        </w:rPr>
        <w:t xml:space="preserve">behavior was </w:t>
      </w:r>
      <w:r w:rsidRPr="0089121F">
        <w:rPr>
          <w:rFonts w:ascii="Times New Roman" w:hAnsi="Times New Roman"/>
          <w:sz w:val="24"/>
          <w:szCs w:val="24"/>
        </w:rPr>
        <w:t xml:space="preserve">observed previously </w:t>
      </w:r>
      <w:r>
        <w:rPr>
          <w:rFonts w:ascii="Times New Roman" w:hAnsi="Times New Roman"/>
          <w:sz w:val="24"/>
          <w:szCs w:val="24"/>
        </w:rPr>
        <w:t xml:space="preserve">inthe </w:t>
      </w:r>
      <w:r w:rsidRPr="0089121F">
        <w:rPr>
          <w:rFonts w:ascii="Times New Roman" w:hAnsi="Times New Roman"/>
          <w:sz w:val="24"/>
          <w:szCs w:val="24"/>
        </w:rPr>
        <w:t>microhardness</w:t>
      </w:r>
      <w:r w:rsidR="00A74D01">
        <w:rPr>
          <w:rFonts w:ascii="Times New Roman" w:hAnsi="Times New Roman" w:hint="eastAsia"/>
          <w:sz w:val="24"/>
          <w:szCs w:val="24"/>
        </w:rPr>
        <w:t xml:space="preserve"> </w:t>
      </w:r>
      <w:r>
        <w:rPr>
          <w:rFonts w:ascii="Times New Roman" w:hAnsi="Times New Roman"/>
          <w:sz w:val="24"/>
          <w:szCs w:val="24"/>
        </w:rPr>
        <w:t>data of these alloys [</w:t>
      </w:r>
      <w:r>
        <w:rPr>
          <w:rFonts w:ascii="Times New Roman" w:hAnsi="Times New Roman" w:hint="eastAsia"/>
          <w:sz w:val="24"/>
          <w:szCs w:val="24"/>
        </w:rPr>
        <w:t>22</w:t>
      </w:r>
      <w:r>
        <w:rPr>
          <w:rFonts w:ascii="Times New Roman" w:hAnsi="Times New Roman"/>
          <w:sz w:val="24"/>
          <w:szCs w:val="24"/>
        </w:rPr>
        <w:t>].</w:t>
      </w:r>
    </w:p>
    <w:p w:rsidR="00025BB0" w:rsidRPr="0089121F" w:rsidDel="00BC500D" w:rsidRDefault="00025BB0" w:rsidP="00025BB0">
      <w:pPr>
        <w:spacing w:line="480" w:lineRule="auto"/>
        <w:ind w:firstLine="270"/>
        <w:jc w:val="both"/>
        <w:rPr>
          <w:rFonts w:ascii="Times New Roman" w:hAnsi="Times New Roman"/>
          <w:sz w:val="24"/>
          <w:szCs w:val="24"/>
        </w:rPr>
      </w:pPr>
      <w:r>
        <w:rPr>
          <w:rFonts w:ascii="Times New Roman" w:hAnsi="Times New Roman"/>
          <w:sz w:val="24"/>
          <w:szCs w:val="24"/>
        </w:rPr>
        <w:t>While t</w:t>
      </w:r>
      <w:r w:rsidRPr="0089121F">
        <w:rPr>
          <w:rFonts w:ascii="Times New Roman" w:hAnsi="Times New Roman"/>
          <w:sz w:val="24"/>
          <w:szCs w:val="24"/>
        </w:rPr>
        <w:t xml:space="preserve">raditional </w:t>
      </w:r>
      <w:r>
        <w:rPr>
          <w:rFonts w:ascii="Times New Roman" w:hAnsi="Times New Roman"/>
          <w:sz w:val="24"/>
          <w:szCs w:val="24"/>
        </w:rPr>
        <w:t>notions of</w:t>
      </w:r>
      <w:r w:rsidRPr="0089121F">
        <w:rPr>
          <w:rFonts w:ascii="Times New Roman" w:hAnsi="Times New Roman"/>
          <w:sz w:val="24"/>
          <w:szCs w:val="24"/>
        </w:rPr>
        <w:t xml:space="preserve"> solid solution hardening may </w:t>
      </w:r>
      <w:r>
        <w:rPr>
          <w:rFonts w:ascii="Times New Roman" w:hAnsi="Times New Roman"/>
          <w:sz w:val="24"/>
          <w:szCs w:val="24"/>
        </w:rPr>
        <w:t>shed some light on</w:t>
      </w:r>
      <w:r w:rsidR="00A74D01">
        <w:rPr>
          <w:rFonts w:ascii="Times New Roman" w:hAnsi="Times New Roman" w:hint="eastAsia"/>
          <w:sz w:val="24"/>
          <w:szCs w:val="24"/>
        </w:rPr>
        <w:t xml:space="preserve"> </w:t>
      </w:r>
      <w:r>
        <w:rPr>
          <w:rFonts w:ascii="Times New Roman" w:hAnsi="Times New Roman"/>
          <w:sz w:val="24"/>
          <w:szCs w:val="24"/>
        </w:rPr>
        <w:t>possible mechanisms by which composition affects</w:t>
      </w:r>
      <w:r w:rsidR="00A74D01">
        <w:rPr>
          <w:rFonts w:ascii="Times New Roman" w:hAnsi="Times New Roman" w:hint="eastAsia"/>
          <w:sz w:val="24"/>
          <w:szCs w:val="24"/>
        </w:rPr>
        <w:t xml:space="preserve"> </w:t>
      </w:r>
      <w:r w:rsidRPr="0089121F">
        <w:rPr>
          <w:rFonts w:ascii="Times New Roman" w:hAnsi="Times New Roman"/>
          <w:sz w:val="24"/>
          <w:szCs w:val="24"/>
        </w:rPr>
        <w:t>strength</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 xml:space="preserve">as noted before, </w:t>
      </w:r>
      <w:r w:rsidRPr="0089121F">
        <w:rPr>
          <w:rFonts w:ascii="Times New Roman" w:hAnsi="Times New Roman"/>
          <w:sz w:val="24"/>
          <w:szCs w:val="24"/>
        </w:rPr>
        <w:t xml:space="preserve">because of </w:t>
      </w:r>
      <w:r>
        <w:rPr>
          <w:rFonts w:ascii="Times New Roman" w:hAnsi="Times New Roman"/>
          <w:sz w:val="24"/>
          <w:szCs w:val="24"/>
        </w:rPr>
        <w:t xml:space="preserve">their </w:t>
      </w:r>
      <w:r w:rsidRPr="0089121F">
        <w:rPr>
          <w:rFonts w:ascii="Times New Roman" w:hAnsi="Times New Roman"/>
          <w:sz w:val="24"/>
          <w:szCs w:val="24"/>
        </w:rPr>
        <w:t>equiatomic</w:t>
      </w:r>
      <w:r w:rsidR="00A74D01">
        <w:rPr>
          <w:rFonts w:ascii="Times New Roman" w:hAnsi="Times New Roman" w:hint="eastAsia"/>
          <w:sz w:val="24"/>
          <w:szCs w:val="24"/>
        </w:rPr>
        <w:t xml:space="preserve"> </w:t>
      </w:r>
      <w:r>
        <w:rPr>
          <w:rFonts w:ascii="Times New Roman" w:hAnsi="Times New Roman"/>
          <w:sz w:val="24"/>
          <w:szCs w:val="24"/>
        </w:rPr>
        <w:t>compositions,</w:t>
      </w:r>
      <w:r w:rsidR="00A74D01">
        <w:rPr>
          <w:rFonts w:ascii="Times New Roman" w:hAnsi="Times New Roman" w:hint="eastAsia"/>
          <w:sz w:val="24"/>
          <w:szCs w:val="24"/>
        </w:rPr>
        <w:t xml:space="preserve"> </w:t>
      </w:r>
      <w:r w:rsidRPr="0089121F">
        <w:rPr>
          <w:rFonts w:ascii="Times New Roman" w:hAnsi="Times New Roman"/>
          <w:sz w:val="24"/>
          <w:szCs w:val="24"/>
        </w:rPr>
        <w:t>there are no “solvent</w:t>
      </w:r>
      <w:r>
        <w:rPr>
          <w:rFonts w:ascii="Times New Roman" w:hAnsi="Times New Roman"/>
          <w:sz w:val="24"/>
          <w:szCs w:val="24"/>
        </w:rPr>
        <w:t>s</w:t>
      </w:r>
      <w:r w:rsidRPr="0089121F">
        <w:rPr>
          <w:rFonts w:ascii="Times New Roman" w:hAnsi="Times New Roman"/>
          <w:sz w:val="24"/>
          <w:szCs w:val="24"/>
        </w:rPr>
        <w:t>” or “solute</w:t>
      </w:r>
      <w:r>
        <w:rPr>
          <w:rFonts w:ascii="Times New Roman" w:hAnsi="Times New Roman"/>
          <w:sz w:val="24"/>
          <w:szCs w:val="24"/>
        </w:rPr>
        <w:t>s</w:t>
      </w:r>
      <w:r w:rsidRPr="0089121F">
        <w:rPr>
          <w:rFonts w:ascii="Times New Roman" w:hAnsi="Times New Roman"/>
          <w:sz w:val="24"/>
          <w:szCs w:val="24"/>
        </w:rPr>
        <w:t xml:space="preserve">” in </w:t>
      </w:r>
      <w:r>
        <w:rPr>
          <w:rFonts w:ascii="Times New Roman" w:hAnsi="Times New Roman"/>
          <w:sz w:val="24"/>
          <w:szCs w:val="24"/>
        </w:rPr>
        <w:t>these</w:t>
      </w:r>
      <w:r w:rsidRPr="0089121F">
        <w:rPr>
          <w:rFonts w:ascii="Times New Roman" w:hAnsi="Times New Roman"/>
          <w:sz w:val="24"/>
          <w:szCs w:val="24"/>
        </w:rPr>
        <w:t xml:space="preserve"> alloys</w:t>
      </w:r>
      <w:r>
        <w:rPr>
          <w:rFonts w:ascii="Times New Roman" w:hAnsi="Times New Roman"/>
          <w:sz w:val="24"/>
          <w:szCs w:val="24"/>
        </w:rPr>
        <w:t>. Therefore, new “averaging” schemes may be needed to properly account for the</w:t>
      </w:r>
      <w:r w:rsidR="00A74D01">
        <w:rPr>
          <w:rFonts w:ascii="Times New Roman" w:hAnsi="Times New Roman" w:hint="eastAsia"/>
          <w:sz w:val="24"/>
          <w:szCs w:val="24"/>
        </w:rPr>
        <w:t xml:space="preserve"> </w:t>
      </w:r>
      <w:r>
        <w:rPr>
          <w:rFonts w:ascii="Times New Roman" w:hAnsi="Times New Roman"/>
          <w:sz w:val="24"/>
          <w:szCs w:val="24"/>
        </w:rPr>
        <w:t>complex atomic arrangements</w:t>
      </w:r>
      <w:r w:rsidR="00A74D01">
        <w:rPr>
          <w:rFonts w:ascii="Times New Roman" w:hAnsi="Times New Roman" w:hint="eastAsia"/>
          <w:sz w:val="24"/>
          <w:szCs w:val="24"/>
        </w:rPr>
        <w:t xml:space="preserve"> </w:t>
      </w:r>
      <w:r>
        <w:rPr>
          <w:rFonts w:ascii="Times New Roman" w:hAnsi="Times New Roman"/>
          <w:sz w:val="24"/>
          <w:szCs w:val="24"/>
        </w:rPr>
        <w:t>that are present both in the dislocation cores and in the surrounding lattice</w:t>
      </w:r>
      <w:r w:rsidRPr="0089121F">
        <w:rPr>
          <w:rFonts w:ascii="Times New Roman" w:hAnsi="Times New Roman"/>
          <w:sz w:val="24"/>
          <w:szCs w:val="24"/>
        </w:rPr>
        <w:t xml:space="preserve">. </w:t>
      </w:r>
      <w:r>
        <w:rPr>
          <w:rFonts w:ascii="Times New Roman" w:hAnsi="Times New Roman"/>
          <w:sz w:val="24"/>
          <w:szCs w:val="24"/>
        </w:rPr>
        <w:t>Nevertheless</w:t>
      </w:r>
      <w:r w:rsidRPr="0089121F">
        <w:rPr>
          <w:rFonts w:ascii="Times New Roman" w:hAnsi="Times New Roman"/>
          <w:sz w:val="24"/>
          <w:szCs w:val="24"/>
        </w:rPr>
        <w:t xml:space="preserve">, among the factors that </w:t>
      </w:r>
      <w:r>
        <w:rPr>
          <w:rFonts w:ascii="Times New Roman" w:hAnsi="Times New Roman"/>
          <w:sz w:val="24"/>
          <w:szCs w:val="24"/>
        </w:rPr>
        <w:t>can produce</w:t>
      </w:r>
      <w:r w:rsidRPr="0089121F">
        <w:rPr>
          <w:rFonts w:ascii="Times New Roman" w:hAnsi="Times New Roman"/>
          <w:sz w:val="24"/>
          <w:szCs w:val="24"/>
        </w:rPr>
        <w:t xml:space="preserve">solid solution hardening, such as size misfit, modulus mismatch, stacking fault energy changes, and short-range ordering, the first two </w:t>
      </w:r>
      <w:r>
        <w:rPr>
          <w:rFonts w:ascii="Times New Roman" w:hAnsi="Times New Roman"/>
          <w:sz w:val="24"/>
          <w:szCs w:val="24"/>
        </w:rPr>
        <w:t xml:space="preserve">may be </w:t>
      </w:r>
      <w:r w:rsidRPr="0089121F">
        <w:rPr>
          <w:rFonts w:ascii="Times New Roman" w:hAnsi="Times New Roman"/>
          <w:sz w:val="24"/>
          <w:szCs w:val="24"/>
        </w:rPr>
        <w:t xml:space="preserve">important </w:t>
      </w:r>
      <w:r>
        <w:rPr>
          <w:rFonts w:ascii="Times New Roman" w:hAnsi="Times New Roman"/>
          <w:sz w:val="24"/>
          <w:szCs w:val="24"/>
        </w:rPr>
        <w:t>based on trends</w:t>
      </w:r>
      <w:r w:rsidR="00A74D01">
        <w:rPr>
          <w:rFonts w:ascii="Times New Roman" w:hAnsi="Times New Roman" w:hint="eastAsia"/>
          <w:sz w:val="24"/>
          <w:szCs w:val="24"/>
        </w:rPr>
        <w:t xml:space="preserve"> </w:t>
      </w:r>
      <w:r>
        <w:rPr>
          <w:rFonts w:ascii="Times New Roman" w:hAnsi="Times New Roman"/>
          <w:sz w:val="24"/>
          <w:szCs w:val="24"/>
        </w:rPr>
        <w:t>observed in relatively dilute alloys [</w:t>
      </w:r>
      <w:r>
        <w:rPr>
          <w:rFonts w:ascii="Times New Roman" w:hAnsi="Times New Roman" w:hint="eastAsia"/>
          <w:sz w:val="24"/>
          <w:szCs w:val="24"/>
        </w:rPr>
        <w:t>39</w:t>
      </w:r>
      <w:r w:rsidRPr="0089121F">
        <w:rPr>
          <w:rFonts w:ascii="Times New Roman" w:hAnsi="Times New Roman"/>
          <w:sz w:val="24"/>
          <w:szCs w:val="24"/>
        </w:rPr>
        <w:t xml:space="preserve">]. </w:t>
      </w:r>
      <w:r>
        <w:rPr>
          <w:rFonts w:ascii="Times New Roman" w:hAnsi="Times New Roman"/>
          <w:sz w:val="24"/>
          <w:szCs w:val="24"/>
        </w:rPr>
        <w:t>For the elements in our alloys (</w:t>
      </w:r>
      <w:r w:rsidRPr="0089121F">
        <w:rPr>
          <w:rFonts w:ascii="Times New Roman" w:hAnsi="Times New Roman"/>
          <w:sz w:val="24"/>
          <w:szCs w:val="24"/>
        </w:rPr>
        <w:t>Fe, Ni, Co, Cr and Mn</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t</w:t>
      </w:r>
      <w:r w:rsidRPr="0089121F">
        <w:rPr>
          <w:rFonts w:ascii="Times New Roman" w:hAnsi="Times New Roman"/>
          <w:sz w:val="24"/>
          <w:szCs w:val="24"/>
        </w:rPr>
        <w:t>he largest</w:t>
      </w:r>
      <w:r w:rsidR="00A74D01">
        <w:rPr>
          <w:rFonts w:ascii="Times New Roman" w:hAnsi="Times New Roman" w:hint="eastAsia"/>
          <w:sz w:val="24"/>
          <w:szCs w:val="24"/>
        </w:rPr>
        <w:t xml:space="preserve"> </w:t>
      </w:r>
      <w:r>
        <w:rPr>
          <w:rFonts w:ascii="Times New Roman" w:hAnsi="Times New Roman"/>
          <w:sz w:val="24"/>
          <w:szCs w:val="24"/>
        </w:rPr>
        <w:t>(pair-wise)</w:t>
      </w:r>
      <w:r w:rsidRPr="0089121F">
        <w:rPr>
          <w:rFonts w:ascii="Times New Roman" w:hAnsi="Times New Roman"/>
          <w:sz w:val="24"/>
          <w:szCs w:val="24"/>
        </w:rPr>
        <w:t xml:space="preserve"> difference</w:t>
      </w:r>
      <w:r>
        <w:rPr>
          <w:rFonts w:ascii="Times New Roman" w:hAnsi="Times New Roman" w:hint="eastAsia"/>
          <w:sz w:val="24"/>
          <w:szCs w:val="24"/>
        </w:rPr>
        <w:t>s</w:t>
      </w:r>
      <w:r w:rsidRPr="0089121F">
        <w:rPr>
          <w:rFonts w:ascii="Times New Roman" w:hAnsi="Times New Roman"/>
          <w:sz w:val="24"/>
          <w:szCs w:val="24"/>
        </w:rPr>
        <w:t xml:space="preserve"> in atomic sizes and Young’s </w:t>
      </w:r>
      <w:r>
        <w:rPr>
          <w:rFonts w:ascii="Times New Roman" w:hAnsi="Times New Roman"/>
          <w:sz w:val="24"/>
          <w:szCs w:val="24"/>
        </w:rPr>
        <w:t>m</w:t>
      </w:r>
      <w:r w:rsidRPr="0089121F">
        <w:rPr>
          <w:rFonts w:ascii="Times New Roman" w:hAnsi="Times New Roman"/>
          <w:sz w:val="24"/>
          <w:szCs w:val="24"/>
        </w:rPr>
        <w:t xml:space="preserve">oduli are 3.7% </w:t>
      </w:r>
      <w:r>
        <w:rPr>
          <w:rFonts w:ascii="Times New Roman" w:hAnsi="Times New Roman"/>
          <w:sz w:val="24"/>
          <w:szCs w:val="24"/>
        </w:rPr>
        <w:t>between</w:t>
      </w:r>
      <w:r w:rsidR="00A74D01">
        <w:rPr>
          <w:rFonts w:ascii="Times New Roman" w:hAnsi="Times New Roman" w:hint="eastAsia"/>
          <w:sz w:val="24"/>
          <w:szCs w:val="24"/>
        </w:rPr>
        <w:t xml:space="preserve"> </w:t>
      </w:r>
      <w:r>
        <w:rPr>
          <w:rFonts w:ascii="Times New Roman" w:hAnsi="Times New Roman" w:hint="eastAsia"/>
          <w:sz w:val="24"/>
          <w:szCs w:val="24"/>
        </w:rPr>
        <w:t>Ni and Mn</w:t>
      </w:r>
      <w:r>
        <w:rPr>
          <w:rFonts w:ascii="Times New Roman" w:hAnsi="Times New Roman"/>
          <w:sz w:val="24"/>
          <w:szCs w:val="24"/>
        </w:rPr>
        <w:t xml:space="preserve"> [</w:t>
      </w:r>
      <w:r>
        <w:rPr>
          <w:rFonts w:ascii="Times New Roman" w:hAnsi="Times New Roman" w:hint="eastAsia"/>
          <w:sz w:val="24"/>
          <w:szCs w:val="24"/>
        </w:rPr>
        <w:t>40</w:t>
      </w:r>
      <w:r w:rsidRPr="0089121F">
        <w:rPr>
          <w:rFonts w:ascii="Times New Roman" w:hAnsi="Times New Roman"/>
          <w:sz w:val="24"/>
          <w:szCs w:val="24"/>
        </w:rPr>
        <w:t>] and 40.9%</w:t>
      </w:r>
      <w:r w:rsidR="00A74D01">
        <w:rPr>
          <w:rFonts w:ascii="Times New Roman" w:hAnsi="Times New Roman" w:hint="eastAsia"/>
          <w:sz w:val="24"/>
          <w:szCs w:val="24"/>
        </w:rPr>
        <w:t xml:space="preserve"> </w:t>
      </w:r>
      <w:r>
        <w:rPr>
          <w:rFonts w:ascii="Times New Roman" w:hAnsi="Times New Roman"/>
          <w:sz w:val="24"/>
          <w:szCs w:val="24"/>
        </w:rPr>
        <w:t xml:space="preserve">between </w:t>
      </w:r>
      <w:r>
        <w:rPr>
          <w:rFonts w:ascii="Times New Roman" w:hAnsi="Times New Roman" w:hint="eastAsia"/>
          <w:sz w:val="24"/>
          <w:szCs w:val="24"/>
        </w:rPr>
        <w:t>Cr</w:t>
      </w:r>
      <w:r>
        <w:rPr>
          <w:rFonts w:ascii="Times New Roman" w:hAnsi="Times New Roman"/>
          <w:sz w:val="24"/>
          <w:szCs w:val="24"/>
        </w:rPr>
        <w:t xml:space="preserve"> and </w:t>
      </w:r>
      <w:r>
        <w:rPr>
          <w:rFonts w:ascii="Times New Roman" w:hAnsi="Times New Roman" w:hint="eastAsia"/>
          <w:sz w:val="24"/>
          <w:szCs w:val="24"/>
        </w:rPr>
        <w:t>Mn</w:t>
      </w:r>
      <w:r>
        <w:rPr>
          <w:rFonts w:ascii="Times New Roman" w:hAnsi="Times New Roman"/>
          <w:sz w:val="24"/>
          <w:szCs w:val="24"/>
        </w:rPr>
        <w:t xml:space="preserve"> [</w:t>
      </w:r>
      <w:r>
        <w:rPr>
          <w:rFonts w:ascii="Times New Roman" w:hAnsi="Times New Roman" w:hint="eastAsia"/>
          <w:sz w:val="24"/>
          <w:szCs w:val="24"/>
        </w:rPr>
        <w:t>41</w:t>
      </w:r>
      <w:r w:rsidRPr="0089121F">
        <w:rPr>
          <w:rFonts w:ascii="Times New Roman" w:hAnsi="Times New Roman"/>
          <w:sz w:val="24"/>
          <w:szCs w:val="24"/>
        </w:rPr>
        <w:t xml:space="preserve">], respectively, suggesting that the </w:t>
      </w:r>
      <w:r>
        <w:rPr>
          <w:rFonts w:ascii="Times New Roman" w:hAnsi="Times New Roman"/>
          <w:sz w:val="24"/>
          <w:szCs w:val="24"/>
        </w:rPr>
        <w:t xml:space="preserve">observed </w:t>
      </w:r>
      <w:r w:rsidRPr="0089121F">
        <w:rPr>
          <w:rFonts w:ascii="Times New Roman" w:hAnsi="Times New Roman"/>
          <w:sz w:val="24"/>
          <w:szCs w:val="24"/>
        </w:rPr>
        <w:t>difference</w:t>
      </w:r>
      <w:r>
        <w:rPr>
          <w:rFonts w:ascii="Times New Roman" w:hAnsi="Times New Roman"/>
          <w:sz w:val="24"/>
          <w:szCs w:val="24"/>
        </w:rPr>
        <w:t>s</w:t>
      </w:r>
      <w:r w:rsidRPr="0089121F">
        <w:rPr>
          <w:rFonts w:ascii="Times New Roman" w:hAnsi="Times New Roman"/>
          <w:sz w:val="24"/>
          <w:szCs w:val="24"/>
        </w:rPr>
        <w:t xml:space="preserve"> in strength </w:t>
      </w:r>
      <w:r>
        <w:rPr>
          <w:rFonts w:ascii="Times New Roman" w:hAnsi="Times New Roman"/>
          <w:sz w:val="24"/>
          <w:szCs w:val="24"/>
        </w:rPr>
        <w:t>may be</w:t>
      </w:r>
      <w:r w:rsidRPr="0089121F">
        <w:rPr>
          <w:rFonts w:ascii="Times New Roman" w:hAnsi="Times New Roman"/>
          <w:sz w:val="24"/>
          <w:szCs w:val="24"/>
        </w:rPr>
        <w:t xml:space="preserve"> due to modulus</w:t>
      </w:r>
      <w:r>
        <w:rPr>
          <w:rFonts w:ascii="Times New Roman" w:hAnsi="Times New Roman"/>
          <w:sz w:val="24"/>
          <w:szCs w:val="24"/>
        </w:rPr>
        <w:t xml:space="preserve"> mismatch</w:t>
      </w:r>
      <w:r w:rsidRPr="0089121F">
        <w:rPr>
          <w:rFonts w:ascii="Times New Roman" w:hAnsi="Times New Roman"/>
          <w:sz w:val="24"/>
          <w:szCs w:val="24"/>
        </w:rPr>
        <w:t xml:space="preserve"> rather than size </w:t>
      </w:r>
      <w:r>
        <w:rPr>
          <w:rFonts w:ascii="Times New Roman" w:hAnsi="Times New Roman"/>
          <w:sz w:val="24"/>
          <w:szCs w:val="24"/>
        </w:rPr>
        <w:t>misfit</w:t>
      </w:r>
      <w:r w:rsidRPr="0089121F">
        <w:rPr>
          <w:rFonts w:ascii="Times New Roman" w:hAnsi="Times New Roman"/>
          <w:sz w:val="24"/>
          <w:szCs w:val="24"/>
        </w:rPr>
        <w:t>. However, further stud</w:t>
      </w:r>
      <w:r>
        <w:rPr>
          <w:rFonts w:ascii="Times New Roman" w:hAnsi="Times New Roman"/>
          <w:sz w:val="24"/>
          <w:szCs w:val="24"/>
        </w:rPr>
        <w:t>ies are needed to develop a deeper understanding of compositional effects in equiatomic alloys</w:t>
      </w:r>
      <w:r w:rsidRPr="0089121F">
        <w:rPr>
          <w:rFonts w:ascii="Times New Roman" w:hAnsi="Times New Roman"/>
          <w:sz w:val="24"/>
          <w:szCs w:val="24"/>
        </w:rPr>
        <w:t>.</w:t>
      </w:r>
    </w:p>
    <w:p w:rsidR="00025BB0" w:rsidRPr="0089121F" w:rsidRDefault="00025BB0" w:rsidP="00025BB0">
      <w:pPr>
        <w:spacing w:line="480" w:lineRule="auto"/>
        <w:ind w:firstLine="270"/>
        <w:jc w:val="both"/>
        <w:rPr>
          <w:rFonts w:ascii="Times New Roman" w:hAnsi="Times New Roman"/>
          <w:sz w:val="24"/>
          <w:szCs w:val="24"/>
        </w:rPr>
      </w:pPr>
      <w:r>
        <w:rPr>
          <w:rFonts w:ascii="Times New Roman" w:hAnsi="Times New Roman"/>
          <w:sz w:val="24"/>
          <w:szCs w:val="24"/>
        </w:rPr>
        <w:t xml:space="preserve">The second broad trend that can be seen in the data in Figs. </w:t>
      </w:r>
      <w:r w:rsidR="00A74D01">
        <w:rPr>
          <w:rFonts w:ascii="Times New Roman" w:hAnsi="Times New Roman" w:hint="eastAsia"/>
          <w:sz w:val="24"/>
          <w:szCs w:val="24"/>
        </w:rPr>
        <w:t>2.</w:t>
      </w:r>
      <w:r>
        <w:rPr>
          <w:rFonts w:ascii="Times New Roman" w:hAnsi="Times New Roman"/>
          <w:sz w:val="24"/>
          <w:szCs w:val="24"/>
        </w:rPr>
        <w:t xml:space="preserve">2 and </w:t>
      </w:r>
      <w:r w:rsidR="00A74D01">
        <w:rPr>
          <w:rFonts w:ascii="Times New Roman" w:hAnsi="Times New Roman" w:hint="eastAsia"/>
          <w:sz w:val="24"/>
          <w:szCs w:val="24"/>
        </w:rPr>
        <w:t>2.</w:t>
      </w:r>
      <w:r>
        <w:rPr>
          <w:rFonts w:ascii="Times New Roman" w:hAnsi="Times New Roman" w:hint="eastAsia"/>
          <w:sz w:val="24"/>
          <w:szCs w:val="24"/>
        </w:rPr>
        <w:t xml:space="preserve">3 </w:t>
      </w:r>
      <w:r>
        <w:rPr>
          <w:rFonts w:ascii="Times New Roman" w:hAnsi="Times New Roman"/>
          <w:sz w:val="24"/>
          <w:szCs w:val="24"/>
        </w:rPr>
        <w:t>is that</w:t>
      </w:r>
      <w:r w:rsidRPr="0089121F">
        <w:rPr>
          <w:rFonts w:ascii="Times New Roman" w:hAnsi="Times New Roman"/>
          <w:sz w:val="24"/>
          <w:szCs w:val="24"/>
        </w:rPr>
        <w:t xml:space="preserve"> the flow stress</w:t>
      </w:r>
      <w:r>
        <w:rPr>
          <w:rFonts w:ascii="Times New Roman" w:hAnsi="Times New Roman"/>
          <w:sz w:val="24"/>
          <w:szCs w:val="24"/>
        </w:rPr>
        <w:t>,</w:t>
      </w:r>
      <w:r w:rsidR="00A74D01">
        <w:rPr>
          <w:rFonts w:ascii="Times New Roman" w:hAnsi="Times New Roman" w:hint="eastAsia"/>
          <w:sz w:val="24"/>
          <w:szCs w:val="24"/>
        </w:rPr>
        <w:t xml:space="preserve"> </w:t>
      </w:r>
      <w:r w:rsidRPr="000625CA">
        <w:rPr>
          <w:rFonts w:ascii="Times New Roman" w:hAnsi="Times New Roman"/>
          <w:i/>
          <w:sz w:val="24"/>
          <w:szCs w:val="24"/>
        </w:rPr>
        <w:t>σ</w:t>
      </w:r>
      <w:r w:rsidRPr="0089121F">
        <w:rPr>
          <w:rFonts w:ascii="Times New Roman" w:hAnsi="Times New Roman"/>
          <w:sz w:val="24"/>
          <w:szCs w:val="24"/>
          <w:vertAlign w:val="subscript"/>
        </w:rPr>
        <w:t>flow</w:t>
      </w:r>
      <w:r>
        <w:rPr>
          <w:rFonts w:ascii="Times New Roman" w:hAnsi="Times New Roman"/>
          <w:sz w:val="24"/>
          <w:szCs w:val="24"/>
        </w:rPr>
        <w:t xml:space="preserve">, </w:t>
      </w:r>
      <w:r w:rsidRPr="0089121F">
        <w:rPr>
          <w:rFonts w:ascii="Times New Roman" w:hAnsi="Times New Roman"/>
          <w:sz w:val="24"/>
          <w:szCs w:val="24"/>
        </w:rPr>
        <w:t>depend</w:t>
      </w:r>
      <w:r>
        <w:rPr>
          <w:rFonts w:ascii="Times New Roman" w:hAnsi="Times New Roman"/>
          <w:sz w:val="24"/>
          <w:szCs w:val="24"/>
        </w:rPr>
        <w:t>s to varying degrees</w:t>
      </w:r>
      <w:r w:rsidRPr="0089121F">
        <w:rPr>
          <w:rFonts w:ascii="Times New Roman" w:hAnsi="Times New Roman"/>
          <w:sz w:val="24"/>
          <w:szCs w:val="24"/>
        </w:rPr>
        <w:t xml:space="preserve"> on the test temperature. </w:t>
      </w:r>
      <w:r>
        <w:rPr>
          <w:rFonts w:ascii="Times New Roman" w:hAnsi="Times New Roman"/>
          <w:sz w:val="24"/>
          <w:szCs w:val="24"/>
        </w:rPr>
        <w:t xml:space="preserve">It is convenient to think of the flow stress as consisting of two parts:(1) the </w:t>
      </w:r>
      <w:r w:rsidRPr="0089121F">
        <w:rPr>
          <w:rFonts w:ascii="Times New Roman" w:hAnsi="Times New Roman"/>
          <w:sz w:val="24"/>
          <w:szCs w:val="24"/>
        </w:rPr>
        <w:t>yield stress (</w:t>
      </w:r>
      <w:r w:rsidRPr="000625CA">
        <w:rPr>
          <w:rFonts w:ascii="Times New Roman" w:hAnsi="Times New Roman"/>
          <w:i/>
          <w:sz w:val="24"/>
          <w:szCs w:val="24"/>
        </w:rPr>
        <w:t>σ</w:t>
      </w:r>
      <w:r w:rsidRPr="0089121F">
        <w:rPr>
          <w:rFonts w:ascii="Times New Roman" w:hAnsi="Times New Roman"/>
          <w:sz w:val="24"/>
          <w:szCs w:val="24"/>
          <w:vertAlign w:val="subscript"/>
        </w:rPr>
        <w:t>y</w:t>
      </w:r>
      <w:r w:rsidRPr="0089121F">
        <w:rPr>
          <w:rFonts w:ascii="Times New Roman" w:hAnsi="Times New Roman"/>
          <w:sz w:val="24"/>
          <w:szCs w:val="24"/>
        </w:rPr>
        <w:t>)</w:t>
      </w:r>
      <w:r>
        <w:rPr>
          <w:rFonts w:ascii="Times New Roman" w:hAnsi="Times New Roman"/>
          <w:sz w:val="24"/>
          <w:szCs w:val="24"/>
        </w:rPr>
        <w:t>, which</w:t>
      </w:r>
      <w:r w:rsidR="00A74D01">
        <w:rPr>
          <w:rFonts w:ascii="Times New Roman" w:hAnsi="Times New Roman" w:hint="eastAsia"/>
          <w:sz w:val="24"/>
          <w:szCs w:val="24"/>
        </w:rPr>
        <w:t xml:space="preserve"> </w:t>
      </w:r>
      <w:r>
        <w:rPr>
          <w:rFonts w:ascii="Times New Roman" w:hAnsi="Times New Roman"/>
          <w:sz w:val="24"/>
          <w:szCs w:val="24"/>
        </w:rPr>
        <w:t>depends on the</w:t>
      </w:r>
      <w:r w:rsidRPr="0089121F">
        <w:rPr>
          <w:rFonts w:ascii="Times New Roman" w:hAnsi="Times New Roman"/>
          <w:sz w:val="24"/>
          <w:szCs w:val="24"/>
        </w:rPr>
        <w:t xml:space="preserve"> initial dislocation </w:t>
      </w:r>
      <w:r w:rsidRPr="0089121F">
        <w:rPr>
          <w:rFonts w:ascii="Times New Roman" w:hAnsi="Times New Roman"/>
          <w:sz w:val="24"/>
          <w:szCs w:val="24"/>
        </w:rPr>
        <w:lastRenderedPageBreak/>
        <w:t>density (</w:t>
      </w:r>
      <w:r>
        <w:rPr>
          <w:rFonts w:ascii="Times New Roman" w:hAnsi="Times New Roman"/>
          <w:i/>
          <w:sz w:val="24"/>
          <w:szCs w:val="24"/>
        </w:rPr>
        <w:sym w:font="Symbol" w:char="F072"/>
      </w:r>
      <w:r w:rsidRPr="0089121F">
        <w:rPr>
          <w:rFonts w:ascii="Times New Roman" w:hAnsi="Times New Roman"/>
          <w:sz w:val="24"/>
          <w:szCs w:val="24"/>
          <w:vertAlign w:val="subscript"/>
        </w:rPr>
        <w:t>i</w:t>
      </w:r>
      <w:r w:rsidRPr="0089121F">
        <w:rPr>
          <w:rFonts w:ascii="Times New Roman" w:hAnsi="Times New Roman"/>
          <w:sz w:val="24"/>
          <w:szCs w:val="24"/>
        </w:rPr>
        <w:t>)</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and (2) an incremental</w:t>
      </w:r>
      <w:r w:rsidRPr="0089121F">
        <w:rPr>
          <w:rFonts w:ascii="Times New Roman" w:hAnsi="Times New Roman"/>
          <w:sz w:val="24"/>
          <w:szCs w:val="24"/>
        </w:rPr>
        <w:t xml:space="preserve"> hardening (</w:t>
      </w:r>
      <w:r w:rsidRPr="001C2AB9">
        <w:rPr>
          <w:rFonts w:ascii="Symbol" w:hAnsi="Symbol"/>
          <w:sz w:val="24"/>
          <w:szCs w:val="24"/>
        </w:rPr>
        <w:t></w:t>
      </w:r>
      <w:r w:rsidRPr="000625CA">
        <w:rPr>
          <w:rFonts w:ascii="Times New Roman" w:hAnsi="Times New Roman"/>
          <w:i/>
          <w:sz w:val="24"/>
          <w:szCs w:val="24"/>
        </w:rPr>
        <w:t>σ</w:t>
      </w:r>
      <w:r w:rsidRPr="0089121F">
        <w:rPr>
          <w:rFonts w:ascii="Times New Roman" w:hAnsi="Times New Roman"/>
          <w:sz w:val="24"/>
          <w:szCs w:val="24"/>
          <w:vertAlign w:val="subscript"/>
        </w:rPr>
        <w:t>ρ</w:t>
      </w:r>
      <w:r w:rsidRPr="0089121F">
        <w:rPr>
          <w:rFonts w:ascii="Times New Roman" w:hAnsi="Times New Roman"/>
          <w:sz w:val="24"/>
          <w:szCs w:val="24"/>
        </w:rPr>
        <w:t xml:space="preserve">) due to the evolution of dislocation density </w:t>
      </w:r>
      <w:r>
        <w:rPr>
          <w:rFonts w:ascii="Times New Roman" w:hAnsi="Times New Roman"/>
          <w:sz w:val="24"/>
          <w:szCs w:val="24"/>
        </w:rPr>
        <w:t>(</w:t>
      </w:r>
      <w:r>
        <w:rPr>
          <w:rFonts w:ascii="Times New Roman" w:hAnsi="Times New Roman"/>
          <w:i/>
          <w:sz w:val="24"/>
          <w:szCs w:val="24"/>
        </w:rPr>
        <w:sym w:font="Symbol" w:char="F072"/>
      </w:r>
      <w:r>
        <w:rPr>
          <w:rFonts w:ascii="Times New Roman" w:hAnsi="Times New Roman"/>
          <w:sz w:val="24"/>
          <w:szCs w:val="24"/>
        </w:rPr>
        <w:t xml:space="preserve">) </w:t>
      </w:r>
      <w:r w:rsidRPr="0089121F">
        <w:rPr>
          <w:rFonts w:ascii="Times New Roman" w:hAnsi="Times New Roman"/>
          <w:sz w:val="24"/>
          <w:szCs w:val="24"/>
        </w:rPr>
        <w:t>with strain</w:t>
      </w:r>
      <w:r>
        <w:rPr>
          <w:rFonts w:ascii="Times New Roman" w:hAnsi="Times New Roman"/>
          <w:sz w:val="24"/>
          <w:szCs w:val="24"/>
        </w:rPr>
        <w:t>, such that:</w:t>
      </w:r>
    </w:p>
    <w:p w:rsidR="00025BB0" w:rsidRPr="0089121F" w:rsidRDefault="00025BB0" w:rsidP="00025BB0">
      <w:pPr>
        <w:spacing w:line="480" w:lineRule="auto"/>
        <w:ind w:right="240"/>
        <w:jc w:val="both"/>
        <w:rPr>
          <w:rFonts w:ascii="Times New Roman" w:hAnsi="Times New Roman"/>
          <w:sz w:val="24"/>
          <w:szCs w:val="24"/>
        </w:rPr>
      </w:pPr>
      <w:r>
        <w:rPr>
          <w:rFonts w:ascii="Times New Roman" w:hAnsi="Times New Roman"/>
          <w:noProof/>
          <w:position w:val="-14"/>
          <w:sz w:val="24"/>
          <w:szCs w:val="24"/>
          <w:vertAlign w:val="subscript"/>
        </w:rPr>
        <w:drawing>
          <wp:inline distT="0" distB="0" distL="0" distR="0">
            <wp:extent cx="1688465" cy="23622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8465" cy="236220"/>
                    </a:xfrm>
                    <a:prstGeom prst="rect">
                      <a:avLst/>
                    </a:prstGeom>
                    <a:noFill/>
                    <a:ln>
                      <a:noFill/>
                    </a:ln>
                  </pic:spPr>
                </pic:pic>
              </a:graphicData>
            </a:graphic>
          </wp:inline>
        </w:drawing>
      </w:r>
      <w:r>
        <w:rPr>
          <w:rFonts w:ascii="Times New Roman" w:hAnsi="Times New Roman"/>
          <w:sz w:val="24"/>
          <w:szCs w:val="24"/>
          <w:vertAlign w:val="subscript"/>
        </w:rPr>
        <w:t>.</w:t>
      </w:r>
      <w:r>
        <w:rPr>
          <w:rFonts w:ascii="Times New Roman" w:hAnsi="Times New Roman"/>
          <w:sz w:val="24"/>
          <w:szCs w:val="24"/>
          <w:vertAlign w:val="subscript"/>
        </w:rPr>
        <w:tab/>
      </w:r>
      <w:r>
        <w:rPr>
          <w:rFonts w:ascii="Times New Roman" w:hAnsi="Times New Roman"/>
          <w:sz w:val="24"/>
          <w:szCs w:val="24"/>
          <w:vertAlign w:val="subscript"/>
        </w:rPr>
        <w:tab/>
      </w:r>
      <w:r>
        <w:rPr>
          <w:rFonts w:ascii="Times New Roman" w:hAnsi="Times New Roman"/>
          <w:sz w:val="24"/>
          <w:szCs w:val="24"/>
          <w:vertAlign w:val="subscript"/>
        </w:rPr>
        <w:tab/>
      </w:r>
      <w:r w:rsidRPr="0089121F">
        <w:rPr>
          <w:rFonts w:ascii="Times New Roman" w:hAnsi="Times New Roman"/>
          <w:sz w:val="24"/>
          <w:szCs w:val="24"/>
        </w:rPr>
        <w:t>(1)</w:t>
      </w:r>
    </w:p>
    <w:p w:rsidR="00025BB0" w:rsidRDefault="00025BB0" w:rsidP="00025BB0">
      <w:pPr>
        <w:spacing w:line="480" w:lineRule="auto"/>
        <w:ind w:right="240"/>
        <w:jc w:val="both"/>
        <w:rPr>
          <w:rFonts w:ascii="Times New Roman" w:hAnsi="Times New Roman"/>
          <w:sz w:val="24"/>
          <w:szCs w:val="24"/>
        </w:rPr>
      </w:pPr>
      <w:r>
        <w:rPr>
          <w:rFonts w:ascii="Times New Roman" w:hAnsi="Times New Roman"/>
          <w:sz w:val="24"/>
          <w:szCs w:val="24"/>
        </w:rPr>
        <w:t>Consequently</w:t>
      </w:r>
      <w:r w:rsidRPr="0089121F">
        <w:rPr>
          <w:rFonts w:ascii="Times New Roman" w:hAnsi="Times New Roman"/>
          <w:sz w:val="24"/>
          <w:szCs w:val="24"/>
        </w:rPr>
        <w:t xml:space="preserve">, the temperature </w:t>
      </w:r>
      <w:r>
        <w:rPr>
          <w:rFonts w:ascii="Times New Roman" w:hAnsi="Times New Roman"/>
          <w:sz w:val="24"/>
          <w:szCs w:val="24"/>
        </w:rPr>
        <w:t>dependence of</w:t>
      </w:r>
      <w:r w:rsidR="00A74D01">
        <w:rPr>
          <w:rFonts w:ascii="Times New Roman" w:hAnsi="Times New Roman" w:hint="eastAsia"/>
          <w:sz w:val="24"/>
          <w:szCs w:val="24"/>
        </w:rPr>
        <w:t xml:space="preserve"> </w:t>
      </w:r>
      <w:r w:rsidRPr="0089121F">
        <w:rPr>
          <w:rFonts w:ascii="Times New Roman" w:hAnsi="Times New Roman"/>
          <w:sz w:val="24"/>
          <w:szCs w:val="24"/>
        </w:rPr>
        <w:t xml:space="preserve">flow stress </w:t>
      </w:r>
      <w:r>
        <w:rPr>
          <w:rFonts w:ascii="Times New Roman" w:hAnsi="Times New Roman"/>
          <w:sz w:val="24"/>
          <w:szCs w:val="24"/>
        </w:rPr>
        <w:t xml:space="preserve">seen in Figs. </w:t>
      </w:r>
      <w:r w:rsidR="00A74D01">
        <w:rPr>
          <w:rFonts w:ascii="Times New Roman" w:hAnsi="Times New Roman" w:hint="eastAsia"/>
          <w:sz w:val="24"/>
          <w:szCs w:val="24"/>
        </w:rPr>
        <w:t>2.</w:t>
      </w:r>
      <w:r>
        <w:rPr>
          <w:rFonts w:ascii="Times New Roman" w:hAnsi="Times New Roman"/>
          <w:sz w:val="24"/>
          <w:szCs w:val="24"/>
        </w:rPr>
        <w:t xml:space="preserve">2 and </w:t>
      </w:r>
      <w:r w:rsidR="00A74D01">
        <w:rPr>
          <w:rFonts w:ascii="Times New Roman" w:hAnsi="Times New Roman" w:hint="eastAsia"/>
          <w:sz w:val="24"/>
          <w:szCs w:val="24"/>
        </w:rPr>
        <w:t>2.</w:t>
      </w:r>
      <w:r>
        <w:rPr>
          <w:rFonts w:ascii="Times New Roman" w:hAnsi="Times New Roman"/>
          <w:sz w:val="24"/>
          <w:szCs w:val="24"/>
        </w:rPr>
        <w:t xml:space="preserve">3 </w:t>
      </w:r>
      <w:r w:rsidRPr="0089121F">
        <w:rPr>
          <w:rFonts w:ascii="Times New Roman" w:hAnsi="Times New Roman"/>
          <w:sz w:val="24"/>
          <w:szCs w:val="24"/>
        </w:rPr>
        <w:t>may be due to the temperature dependenc</w:t>
      </w:r>
      <w:r>
        <w:rPr>
          <w:rFonts w:ascii="Times New Roman" w:hAnsi="Times New Roman"/>
          <w:sz w:val="24"/>
          <w:szCs w:val="24"/>
        </w:rPr>
        <w:t>ies</w:t>
      </w:r>
      <w:r w:rsidR="00A74D01">
        <w:rPr>
          <w:rFonts w:ascii="Times New Roman" w:hAnsi="Times New Roman" w:hint="eastAsia"/>
          <w:sz w:val="24"/>
          <w:szCs w:val="24"/>
        </w:rPr>
        <w:t xml:space="preserve"> </w:t>
      </w:r>
      <w:r w:rsidRPr="0089121F">
        <w:rPr>
          <w:rFonts w:ascii="Times New Roman" w:hAnsi="Times New Roman"/>
          <w:sz w:val="24"/>
          <w:szCs w:val="24"/>
        </w:rPr>
        <w:t xml:space="preserve">of </w:t>
      </w:r>
      <w:r>
        <w:rPr>
          <w:rFonts w:ascii="Times New Roman" w:hAnsi="Times New Roman"/>
          <w:sz w:val="24"/>
          <w:szCs w:val="24"/>
        </w:rPr>
        <w:t>either, or both, of the terms on the right hand side</w:t>
      </w:r>
      <w:r w:rsidRPr="0089121F">
        <w:rPr>
          <w:rFonts w:ascii="Times New Roman" w:hAnsi="Times New Roman"/>
          <w:sz w:val="24"/>
          <w:szCs w:val="24"/>
        </w:rPr>
        <w:t xml:space="preserve">. </w:t>
      </w:r>
      <w:r>
        <w:rPr>
          <w:rFonts w:ascii="Times New Roman" w:hAnsi="Times New Roman"/>
          <w:sz w:val="24"/>
          <w:szCs w:val="24"/>
        </w:rPr>
        <w:t>I</w:t>
      </w:r>
      <w:r w:rsidRPr="0089121F">
        <w:rPr>
          <w:rFonts w:ascii="Times New Roman" w:hAnsi="Times New Roman"/>
          <w:sz w:val="24"/>
          <w:szCs w:val="24"/>
        </w:rPr>
        <w:t xml:space="preserve">n the following sections we </w:t>
      </w:r>
      <w:r>
        <w:rPr>
          <w:rFonts w:ascii="Times New Roman" w:hAnsi="Times New Roman"/>
          <w:sz w:val="24"/>
          <w:szCs w:val="24"/>
        </w:rPr>
        <w:t>address</w:t>
      </w:r>
      <w:r>
        <w:rPr>
          <w:rFonts w:ascii="Times New Roman" w:hAnsi="Times New Roman" w:hint="eastAsia"/>
          <w:sz w:val="24"/>
          <w:szCs w:val="24"/>
        </w:rPr>
        <w:t xml:space="preserve"> t</w:t>
      </w:r>
      <w:r>
        <w:rPr>
          <w:rFonts w:ascii="Times New Roman" w:hAnsi="Times New Roman"/>
          <w:sz w:val="24"/>
          <w:szCs w:val="24"/>
        </w:rPr>
        <w:t xml:space="preserve">he potential mechanisms by which </w:t>
      </w:r>
      <w:r w:rsidRPr="0089121F">
        <w:rPr>
          <w:rFonts w:ascii="Times New Roman" w:hAnsi="Times New Roman"/>
          <w:sz w:val="24"/>
          <w:szCs w:val="24"/>
        </w:rPr>
        <w:t xml:space="preserve">temperature </w:t>
      </w:r>
      <w:r>
        <w:rPr>
          <w:rFonts w:ascii="Times New Roman" w:hAnsi="Times New Roman"/>
          <w:sz w:val="24"/>
          <w:szCs w:val="24"/>
        </w:rPr>
        <w:t>can</w:t>
      </w:r>
      <w:r w:rsidR="00A74D01">
        <w:rPr>
          <w:rFonts w:ascii="Times New Roman" w:hAnsi="Times New Roman" w:hint="eastAsia"/>
          <w:sz w:val="24"/>
          <w:szCs w:val="24"/>
        </w:rPr>
        <w:t xml:space="preserve"> </w:t>
      </w:r>
      <w:r>
        <w:rPr>
          <w:rFonts w:ascii="Times New Roman" w:hAnsi="Times New Roman"/>
          <w:sz w:val="24"/>
          <w:szCs w:val="24"/>
        </w:rPr>
        <w:t>affect the</w:t>
      </w:r>
      <w:r w:rsidRPr="0089121F">
        <w:rPr>
          <w:rFonts w:ascii="Times New Roman" w:hAnsi="Times New Roman"/>
          <w:sz w:val="24"/>
          <w:szCs w:val="24"/>
        </w:rPr>
        <w:t xml:space="preserve"> yield stre</w:t>
      </w:r>
      <w:r>
        <w:rPr>
          <w:rFonts w:ascii="Times New Roman" w:hAnsi="Times New Roman"/>
          <w:sz w:val="24"/>
          <w:szCs w:val="24"/>
        </w:rPr>
        <w:t>ngth</w:t>
      </w:r>
      <w:r w:rsidR="00A74D01">
        <w:rPr>
          <w:rFonts w:ascii="Times New Roman" w:hAnsi="Times New Roman" w:hint="eastAsia"/>
          <w:sz w:val="24"/>
          <w:szCs w:val="24"/>
        </w:rPr>
        <w:t xml:space="preserve"> </w:t>
      </w:r>
      <w:r>
        <w:rPr>
          <w:rFonts w:ascii="Times New Roman" w:hAnsi="Times New Roman"/>
          <w:sz w:val="24"/>
          <w:szCs w:val="24"/>
        </w:rPr>
        <w:t xml:space="preserve">and </w:t>
      </w:r>
      <w:r w:rsidRPr="0089121F">
        <w:rPr>
          <w:rFonts w:ascii="Times New Roman" w:hAnsi="Times New Roman"/>
          <w:sz w:val="24"/>
          <w:szCs w:val="24"/>
        </w:rPr>
        <w:t>strain hardening</w:t>
      </w:r>
      <w:r>
        <w:rPr>
          <w:rFonts w:ascii="Times New Roman" w:hAnsi="Times New Roman"/>
          <w:sz w:val="24"/>
          <w:szCs w:val="24"/>
        </w:rPr>
        <w:t xml:space="preserve"> behavior of the equiatomic alloys</w:t>
      </w:r>
      <w:r w:rsidRPr="0089121F">
        <w:rPr>
          <w:rFonts w:ascii="Times New Roman" w:hAnsi="Times New Roman"/>
          <w:sz w:val="24"/>
          <w:szCs w:val="24"/>
        </w:rPr>
        <w:t>.</w:t>
      </w:r>
    </w:p>
    <w:p w:rsidR="00025BB0" w:rsidRDefault="00025BB0" w:rsidP="00025BB0">
      <w:pPr>
        <w:spacing w:line="480" w:lineRule="auto"/>
        <w:ind w:right="240"/>
        <w:jc w:val="both"/>
        <w:rPr>
          <w:rFonts w:ascii="Times New Roman" w:hAnsi="Times New Roman"/>
          <w:sz w:val="24"/>
          <w:szCs w:val="24"/>
        </w:rPr>
      </w:pPr>
    </w:p>
    <w:p w:rsidR="00025BB0" w:rsidRPr="0089121F" w:rsidRDefault="00025BB0" w:rsidP="00025BB0">
      <w:pPr>
        <w:spacing w:line="480" w:lineRule="auto"/>
        <w:ind w:right="240"/>
        <w:jc w:val="both"/>
        <w:rPr>
          <w:rFonts w:ascii="Times New Roman" w:hAnsi="Times New Roman"/>
          <w:b/>
          <w:sz w:val="24"/>
          <w:szCs w:val="24"/>
        </w:rPr>
      </w:pPr>
      <w:r>
        <w:rPr>
          <w:rFonts w:ascii="Times New Roman" w:hAnsi="Times New Roman"/>
          <w:b/>
          <w:sz w:val="24"/>
          <w:szCs w:val="24"/>
        </w:rPr>
        <w:t>3</w:t>
      </w:r>
      <w:r>
        <w:rPr>
          <w:rFonts w:ascii="Times New Roman" w:hAnsi="Times New Roman" w:hint="eastAsia"/>
          <w:b/>
          <w:sz w:val="24"/>
          <w:szCs w:val="24"/>
        </w:rPr>
        <w:t>.</w:t>
      </w:r>
      <w:r>
        <w:rPr>
          <w:rFonts w:ascii="Times New Roman" w:hAnsi="Times New Roman"/>
          <w:b/>
          <w:sz w:val="24"/>
          <w:szCs w:val="24"/>
        </w:rPr>
        <w:t>1</w:t>
      </w:r>
      <w:r>
        <w:rPr>
          <w:rFonts w:ascii="Times New Roman" w:hAnsi="Times New Roman" w:hint="eastAsia"/>
          <w:b/>
          <w:sz w:val="24"/>
          <w:szCs w:val="24"/>
        </w:rPr>
        <w:t xml:space="preserve">. </w:t>
      </w:r>
      <w:r w:rsidRPr="0089121F">
        <w:rPr>
          <w:rFonts w:ascii="Times New Roman" w:hAnsi="Times New Roman"/>
          <w:b/>
          <w:sz w:val="24"/>
          <w:szCs w:val="24"/>
        </w:rPr>
        <w:t>Effects of Temperature on Yield Strength</w:t>
      </w:r>
    </w:p>
    <w:p w:rsidR="00025BB0" w:rsidRPr="0089121F"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 xml:space="preserve">Because of their negligible </w:t>
      </w:r>
      <w:r>
        <w:rPr>
          <w:rFonts w:ascii="Times New Roman" w:hAnsi="Times New Roman" w:hint="eastAsia"/>
          <w:sz w:val="24"/>
          <w:szCs w:val="24"/>
        </w:rPr>
        <w:t>Peierls</w:t>
      </w:r>
      <w:r w:rsidRPr="0089121F">
        <w:rPr>
          <w:rFonts w:ascii="Times New Roman" w:hAnsi="Times New Roman"/>
          <w:sz w:val="24"/>
          <w:szCs w:val="24"/>
        </w:rPr>
        <w:t>-</w:t>
      </w:r>
      <w:r>
        <w:rPr>
          <w:rFonts w:ascii="Times New Roman" w:hAnsi="Times New Roman" w:hint="eastAsia"/>
          <w:sz w:val="24"/>
          <w:szCs w:val="24"/>
        </w:rPr>
        <w:t>N</w:t>
      </w:r>
      <w:r w:rsidRPr="0089121F">
        <w:rPr>
          <w:rFonts w:ascii="Times New Roman" w:hAnsi="Times New Roman"/>
          <w:sz w:val="24"/>
          <w:szCs w:val="24"/>
        </w:rPr>
        <w:t>abarro</w:t>
      </w:r>
      <w:r w:rsidR="00A74D01">
        <w:rPr>
          <w:rFonts w:ascii="Times New Roman" w:hAnsi="Times New Roman" w:hint="eastAsia"/>
          <w:sz w:val="24"/>
          <w:szCs w:val="24"/>
        </w:rPr>
        <w:t xml:space="preserve"> </w:t>
      </w:r>
      <w:r>
        <w:rPr>
          <w:rFonts w:ascii="Times New Roman" w:hAnsi="Times New Roman"/>
          <w:sz w:val="24"/>
          <w:szCs w:val="24"/>
        </w:rPr>
        <w:t>barriers,</w:t>
      </w:r>
      <w:r w:rsidR="00A74D01">
        <w:rPr>
          <w:rFonts w:ascii="Times New Roman" w:hAnsi="Times New Roman" w:hint="eastAsia"/>
          <w:sz w:val="24"/>
          <w:szCs w:val="24"/>
        </w:rPr>
        <w:t xml:space="preserve"> </w:t>
      </w:r>
      <w:r>
        <w:rPr>
          <w:rFonts w:ascii="Times New Roman" w:hAnsi="Times New Roman"/>
          <w:sz w:val="24"/>
          <w:szCs w:val="24"/>
        </w:rPr>
        <w:t>t</w:t>
      </w:r>
      <w:r w:rsidRPr="0089121F">
        <w:rPr>
          <w:rFonts w:ascii="Times New Roman" w:hAnsi="Times New Roman"/>
          <w:sz w:val="24"/>
          <w:szCs w:val="24"/>
        </w:rPr>
        <w:t>he yield stre</w:t>
      </w:r>
      <w:r>
        <w:rPr>
          <w:rFonts w:ascii="Times New Roman" w:hAnsi="Times New Roman"/>
          <w:sz w:val="24"/>
          <w:szCs w:val="24"/>
        </w:rPr>
        <w:t>ngths</w:t>
      </w:r>
      <w:r w:rsidRPr="0089121F">
        <w:rPr>
          <w:rFonts w:ascii="Times New Roman" w:hAnsi="Times New Roman"/>
          <w:sz w:val="24"/>
          <w:szCs w:val="24"/>
        </w:rPr>
        <w:t xml:space="preserve"> of </w:t>
      </w:r>
      <w:r>
        <w:rPr>
          <w:rFonts w:ascii="Times New Roman" w:hAnsi="Times New Roman"/>
          <w:sz w:val="24"/>
          <w:szCs w:val="24"/>
        </w:rPr>
        <w:t xml:space="preserve">pure </w:t>
      </w:r>
      <w:r w:rsidRPr="0089121F">
        <w:rPr>
          <w:rFonts w:ascii="Times New Roman" w:hAnsi="Times New Roman"/>
          <w:sz w:val="24"/>
          <w:szCs w:val="24"/>
        </w:rPr>
        <w:t xml:space="preserve">FCC metals </w:t>
      </w:r>
      <w:r>
        <w:rPr>
          <w:rFonts w:ascii="Times New Roman" w:hAnsi="Times New Roman"/>
          <w:sz w:val="24"/>
          <w:szCs w:val="24"/>
        </w:rPr>
        <w:t>are</w:t>
      </w:r>
      <w:r w:rsidRPr="0089121F">
        <w:rPr>
          <w:rFonts w:ascii="Times New Roman" w:hAnsi="Times New Roman"/>
          <w:sz w:val="24"/>
          <w:szCs w:val="24"/>
        </w:rPr>
        <w:t xml:space="preserve"> relatively insensitive to change</w:t>
      </w:r>
      <w:r>
        <w:rPr>
          <w:rFonts w:ascii="Times New Roman" w:hAnsi="Times New Roman"/>
          <w:sz w:val="24"/>
          <w:szCs w:val="24"/>
        </w:rPr>
        <w:t>s</w:t>
      </w:r>
      <w:r w:rsidRPr="0089121F">
        <w:rPr>
          <w:rFonts w:ascii="Times New Roman" w:hAnsi="Times New Roman"/>
          <w:sz w:val="24"/>
          <w:szCs w:val="24"/>
        </w:rPr>
        <w:t xml:space="preserve"> in</w:t>
      </w:r>
      <w:r>
        <w:rPr>
          <w:rFonts w:ascii="Times New Roman" w:hAnsi="Times New Roman"/>
          <w:sz w:val="24"/>
          <w:szCs w:val="24"/>
        </w:rPr>
        <w:t xml:space="preserve"> temperature (at least at low homologous temperatures), as</w:t>
      </w:r>
      <w:r w:rsidR="00A74D01">
        <w:rPr>
          <w:rFonts w:ascii="Times New Roman" w:hAnsi="Times New Roman" w:hint="eastAsia"/>
          <w:sz w:val="24"/>
          <w:szCs w:val="24"/>
        </w:rPr>
        <w:t xml:space="preserve"> </w:t>
      </w:r>
      <w:r w:rsidRPr="0089121F">
        <w:rPr>
          <w:rFonts w:ascii="Times New Roman" w:hAnsi="Times New Roman"/>
          <w:sz w:val="24"/>
          <w:szCs w:val="24"/>
        </w:rPr>
        <w:t xml:space="preserve">has been </w:t>
      </w:r>
      <w:r>
        <w:rPr>
          <w:rFonts w:ascii="Times New Roman" w:hAnsi="Times New Roman"/>
          <w:sz w:val="24"/>
          <w:szCs w:val="24"/>
        </w:rPr>
        <w:t>confirmed</w:t>
      </w:r>
      <w:r w:rsidR="00A74D01">
        <w:rPr>
          <w:rFonts w:ascii="Times New Roman" w:hAnsi="Times New Roman" w:hint="eastAsia"/>
          <w:sz w:val="24"/>
          <w:szCs w:val="24"/>
        </w:rPr>
        <w:t xml:space="preserve"> </w:t>
      </w:r>
      <w:r>
        <w:rPr>
          <w:rFonts w:ascii="Times New Roman" w:hAnsi="Times New Roman"/>
          <w:sz w:val="24"/>
          <w:szCs w:val="24"/>
        </w:rPr>
        <w:t>by</w:t>
      </w:r>
      <w:r w:rsidR="00A74D01">
        <w:rPr>
          <w:rFonts w:ascii="Times New Roman" w:hAnsi="Times New Roman" w:hint="eastAsia"/>
          <w:sz w:val="24"/>
          <w:szCs w:val="24"/>
        </w:rPr>
        <w:t xml:space="preserve"> </w:t>
      </w:r>
      <w:r>
        <w:rPr>
          <w:rFonts w:ascii="Times New Roman" w:hAnsi="Times New Roman"/>
          <w:sz w:val="24"/>
          <w:szCs w:val="24"/>
        </w:rPr>
        <w:t xml:space="preserve">previous </w:t>
      </w:r>
      <w:r w:rsidRPr="0089121F">
        <w:rPr>
          <w:rFonts w:ascii="Times New Roman" w:hAnsi="Times New Roman"/>
          <w:sz w:val="24"/>
          <w:szCs w:val="24"/>
        </w:rPr>
        <w:t>studies</w:t>
      </w:r>
      <w:r>
        <w:rPr>
          <w:rFonts w:ascii="Times New Roman" w:hAnsi="Times New Roman"/>
          <w:sz w:val="24"/>
          <w:szCs w:val="24"/>
        </w:rPr>
        <w:t xml:space="preserve"> [</w:t>
      </w:r>
      <w:r>
        <w:rPr>
          <w:rFonts w:ascii="Times New Roman" w:hAnsi="Times New Roman" w:hint="eastAsia"/>
          <w:sz w:val="24"/>
          <w:szCs w:val="24"/>
        </w:rPr>
        <w:t>42-45</w:t>
      </w:r>
      <w:r>
        <w:rPr>
          <w:rFonts w:ascii="Times New Roman" w:hAnsi="Times New Roman"/>
          <w:sz w:val="24"/>
          <w:szCs w:val="24"/>
        </w:rPr>
        <w:t>]</w:t>
      </w:r>
      <w:r w:rsidRPr="0089121F">
        <w:rPr>
          <w:rFonts w:ascii="Times New Roman" w:hAnsi="Times New Roman"/>
          <w:sz w:val="24"/>
          <w:szCs w:val="24"/>
        </w:rPr>
        <w:t xml:space="preserve">, </w:t>
      </w:r>
      <w:r>
        <w:rPr>
          <w:rFonts w:ascii="Times New Roman" w:hAnsi="Times New Roman"/>
          <w:sz w:val="24"/>
          <w:szCs w:val="24"/>
        </w:rPr>
        <w:t xml:space="preserve">as well </w:t>
      </w:r>
      <w:r>
        <w:rPr>
          <w:rFonts w:ascii="Times New Roman" w:hAnsi="Times New Roman" w:hint="eastAsia"/>
          <w:sz w:val="24"/>
          <w:szCs w:val="24"/>
        </w:rPr>
        <w:t xml:space="preserve">as </w:t>
      </w:r>
      <w:r>
        <w:rPr>
          <w:rFonts w:ascii="Times New Roman" w:hAnsi="Times New Roman"/>
          <w:sz w:val="24"/>
          <w:szCs w:val="24"/>
        </w:rPr>
        <w:t>our</w:t>
      </w:r>
      <w:r w:rsidR="00A74D01">
        <w:rPr>
          <w:rFonts w:ascii="Times New Roman" w:hAnsi="Times New Roman" w:hint="eastAsia"/>
          <w:sz w:val="24"/>
          <w:szCs w:val="24"/>
        </w:rPr>
        <w:t xml:space="preserve"> </w:t>
      </w:r>
      <w:r>
        <w:rPr>
          <w:rFonts w:ascii="Times New Roman" w:hAnsi="Times New Roman"/>
          <w:sz w:val="24"/>
          <w:szCs w:val="24"/>
        </w:rPr>
        <w:t>present</w:t>
      </w:r>
      <w:r w:rsidR="00A74D01">
        <w:rPr>
          <w:rFonts w:ascii="Times New Roman" w:hAnsi="Times New Roman" w:hint="eastAsia"/>
          <w:sz w:val="24"/>
          <w:szCs w:val="24"/>
        </w:rPr>
        <w:t xml:space="preserve"> </w:t>
      </w:r>
      <w:r>
        <w:rPr>
          <w:rFonts w:ascii="Times New Roman" w:hAnsi="Times New Roman"/>
          <w:sz w:val="24"/>
          <w:szCs w:val="24"/>
        </w:rPr>
        <w:t>results</w:t>
      </w:r>
      <w:r w:rsidRPr="0089121F">
        <w:rPr>
          <w:rFonts w:ascii="Times New Roman" w:hAnsi="Times New Roman"/>
          <w:sz w:val="24"/>
          <w:szCs w:val="24"/>
        </w:rPr>
        <w:t xml:space="preserve"> on pure Ni</w:t>
      </w:r>
      <w:r>
        <w:rPr>
          <w:rFonts w:ascii="Times New Roman" w:hAnsi="Times New Roman"/>
          <w:sz w:val="24"/>
          <w:szCs w:val="24"/>
        </w:rPr>
        <w:t xml:space="preserve"> (Fig. </w:t>
      </w:r>
      <w:r w:rsidR="00A74D01">
        <w:rPr>
          <w:rFonts w:ascii="Times New Roman" w:hAnsi="Times New Roman" w:hint="eastAsia"/>
          <w:sz w:val="24"/>
          <w:szCs w:val="24"/>
        </w:rPr>
        <w:t>2.</w:t>
      </w:r>
      <w:r>
        <w:rPr>
          <w:rFonts w:ascii="Times New Roman" w:hAnsi="Times New Roman"/>
          <w:sz w:val="24"/>
          <w:szCs w:val="24"/>
        </w:rPr>
        <w:t>3a)</w:t>
      </w:r>
      <w:r w:rsidRPr="0089121F">
        <w:rPr>
          <w:rFonts w:ascii="Times New Roman" w:hAnsi="Times New Roman"/>
          <w:sz w:val="24"/>
          <w:szCs w:val="24"/>
        </w:rPr>
        <w:t xml:space="preserve">. </w:t>
      </w:r>
      <w:r>
        <w:rPr>
          <w:rFonts w:ascii="Times New Roman" w:hAnsi="Times New Roman"/>
          <w:sz w:val="24"/>
          <w:szCs w:val="24"/>
        </w:rPr>
        <w:t>Nevertheless, t</w:t>
      </w:r>
      <w:r w:rsidRPr="0089121F">
        <w:rPr>
          <w:rFonts w:ascii="Times New Roman" w:hAnsi="Times New Roman"/>
          <w:sz w:val="24"/>
          <w:szCs w:val="24"/>
        </w:rPr>
        <w:t>emperature</w:t>
      </w:r>
      <w:r>
        <w:rPr>
          <w:rFonts w:ascii="Times New Roman" w:hAnsi="Times New Roman"/>
          <w:sz w:val="24"/>
          <w:szCs w:val="24"/>
        </w:rPr>
        <w:t>-</w:t>
      </w:r>
      <w:r w:rsidRPr="0089121F">
        <w:rPr>
          <w:rFonts w:ascii="Times New Roman" w:hAnsi="Times New Roman"/>
          <w:sz w:val="24"/>
          <w:szCs w:val="24"/>
        </w:rPr>
        <w:t>dependen</w:t>
      </w:r>
      <w:r>
        <w:rPr>
          <w:rFonts w:ascii="Times New Roman" w:hAnsi="Times New Roman"/>
          <w:sz w:val="24"/>
          <w:szCs w:val="24"/>
        </w:rPr>
        <w:t>t</w:t>
      </w:r>
      <w:r w:rsidR="00A74D01">
        <w:rPr>
          <w:rFonts w:ascii="Times New Roman" w:hAnsi="Times New Roman" w:hint="eastAsia"/>
          <w:sz w:val="24"/>
          <w:szCs w:val="24"/>
        </w:rPr>
        <w:t xml:space="preserve"> </w:t>
      </w:r>
      <w:r w:rsidRPr="0089121F">
        <w:rPr>
          <w:rFonts w:ascii="Times New Roman" w:hAnsi="Times New Roman"/>
          <w:sz w:val="24"/>
          <w:szCs w:val="24"/>
        </w:rPr>
        <w:t xml:space="preserve">yield </w:t>
      </w:r>
      <w:r>
        <w:rPr>
          <w:rFonts w:ascii="Times New Roman" w:hAnsi="Times New Roman"/>
          <w:sz w:val="24"/>
          <w:szCs w:val="24"/>
        </w:rPr>
        <w:t>strengths</w:t>
      </w:r>
      <w:r w:rsidR="00A74D01">
        <w:rPr>
          <w:rFonts w:ascii="Times New Roman" w:hAnsi="Times New Roman" w:hint="eastAsia"/>
          <w:sz w:val="24"/>
          <w:szCs w:val="24"/>
        </w:rPr>
        <w:t xml:space="preserve"> </w:t>
      </w:r>
      <w:r w:rsidRPr="0089121F">
        <w:rPr>
          <w:rFonts w:ascii="Times New Roman" w:hAnsi="Times New Roman"/>
          <w:sz w:val="24"/>
          <w:szCs w:val="24"/>
        </w:rPr>
        <w:t>ha</w:t>
      </w:r>
      <w:r>
        <w:rPr>
          <w:rFonts w:ascii="Times New Roman" w:hAnsi="Times New Roman"/>
          <w:sz w:val="24"/>
          <w:szCs w:val="24"/>
        </w:rPr>
        <w:t>ve</w:t>
      </w:r>
      <w:r w:rsidRPr="0089121F">
        <w:rPr>
          <w:rFonts w:ascii="Times New Roman" w:hAnsi="Times New Roman"/>
          <w:sz w:val="24"/>
          <w:szCs w:val="24"/>
        </w:rPr>
        <w:t xml:space="preserve"> been reported </w:t>
      </w:r>
      <w:r>
        <w:rPr>
          <w:rFonts w:ascii="Times New Roman" w:hAnsi="Times New Roman"/>
          <w:sz w:val="24"/>
          <w:szCs w:val="24"/>
        </w:rPr>
        <w:t>fo</w:t>
      </w:r>
      <w:r>
        <w:rPr>
          <w:rFonts w:ascii="Times New Roman" w:hAnsi="Times New Roman" w:hint="eastAsia"/>
          <w:sz w:val="24"/>
          <w:szCs w:val="24"/>
        </w:rPr>
        <w:t xml:space="preserve">r </w:t>
      </w:r>
      <w:r w:rsidRPr="0089121F">
        <w:rPr>
          <w:rFonts w:ascii="Times New Roman" w:hAnsi="Times New Roman"/>
          <w:sz w:val="24"/>
          <w:szCs w:val="24"/>
        </w:rPr>
        <w:t xml:space="preserve">binary FCC </w:t>
      </w:r>
      <w:r>
        <w:rPr>
          <w:rFonts w:ascii="Times New Roman" w:hAnsi="Times New Roman"/>
          <w:sz w:val="24"/>
          <w:szCs w:val="24"/>
        </w:rPr>
        <w:t>alloys</w:t>
      </w:r>
      <w:r w:rsidRPr="0089121F">
        <w:rPr>
          <w:rFonts w:ascii="Times New Roman" w:hAnsi="Times New Roman"/>
          <w:sz w:val="24"/>
          <w:szCs w:val="24"/>
        </w:rPr>
        <w:t xml:space="preserve">, </w:t>
      </w:r>
      <w:r>
        <w:rPr>
          <w:rFonts w:ascii="Times New Roman" w:hAnsi="Times New Roman"/>
          <w:sz w:val="24"/>
          <w:szCs w:val="24"/>
        </w:rPr>
        <w:t>including</w:t>
      </w:r>
      <w:r w:rsidRPr="0089121F">
        <w:rPr>
          <w:rFonts w:ascii="Times New Roman" w:hAnsi="Times New Roman"/>
          <w:sz w:val="24"/>
          <w:szCs w:val="24"/>
        </w:rPr>
        <w:t xml:space="preserve"> Cu-Mn [</w:t>
      </w:r>
      <w:r>
        <w:rPr>
          <w:rFonts w:ascii="Times New Roman" w:hAnsi="Times New Roman" w:hint="eastAsia"/>
          <w:sz w:val="24"/>
          <w:szCs w:val="24"/>
        </w:rPr>
        <w:t>46</w:t>
      </w:r>
      <w:r w:rsidRPr="0089121F">
        <w:rPr>
          <w:rFonts w:ascii="Times New Roman" w:hAnsi="Times New Roman"/>
          <w:sz w:val="24"/>
          <w:szCs w:val="24"/>
        </w:rPr>
        <w:t xml:space="preserve">, </w:t>
      </w:r>
      <w:r>
        <w:rPr>
          <w:rFonts w:ascii="Times New Roman" w:hAnsi="Times New Roman" w:hint="eastAsia"/>
          <w:sz w:val="24"/>
          <w:szCs w:val="24"/>
        </w:rPr>
        <w:t>47</w:t>
      </w:r>
      <w:r w:rsidRPr="0089121F">
        <w:rPr>
          <w:rFonts w:ascii="Times New Roman" w:hAnsi="Times New Roman"/>
          <w:sz w:val="24"/>
          <w:szCs w:val="24"/>
        </w:rPr>
        <w:t>], Cu-Al</w:t>
      </w:r>
      <w:r>
        <w:rPr>
          <w:rFonts w:ascii="Times New Roman" w:hAnsi="Times New Roman" w:hint="eastAsia"/>
          <w:sz w:val="24"/>
          <w:szCs w:val="24"/>
        </w:rPr>
        <w:t xml:space="preserve"> [48-50</w:t>
      </w:r>
      <w:r w:rsidRPr="0089121F">
        <w:rPr>
          <w:rFonts w:ascii="Times New Roman" w:hAnsi="Times New Roman"/>
          <w:sz w:val="24"/>
          <w:szCs w:val="24"/>
        </w:rPr>
        <w:t>], Cu-Ge</w:t>
      </w:r>
      <w:r>
        <w:rPr>
          <w:rFonts w:ascii="Times New Roman" w:hAnsi="Times New Roman"/>
          <w:sz w:val="24"/>
          <w:szCs w:val="24"/>
        </w:rPr>
        <w:t xml:space="preserve"> [</w:t>
      </w:r>
      <w:r>
        <w:rPr>
          <w:rFonts w:ascii="Times New Roman" w:hAnsi="Times New Roman" w:hint="eastAsia"/>
          <w:sz w:val="24"/>
          <w:szCs w:val="24"/>
        </w:rPr>
        <w:t>51-53</w:t>
      </w:r>
      <w:r w:rsidRPr="0089121F">
        <w:rPr>
          <w:rFonts w:ascii="Times New Roman" w:hAnsi="Times New Roman"/>
          <w:sz w:val="24"/>
          <w:szCs w:val="24"/>
        </w:rPr>
        <w:t>], Cu-Zn [</w:t>
      </w:r>
      <w:r>
        <w:rPr>
          <w:rFonts w:ascii="Times New Roman" w:hAnsi="Times New Roman" w:hint="eastAsia"/>
          <w:sz w:val="24"/>
          <w:szCs w:val="24"/>
        </w:rPr>
        <w:t>54, 55</w:t>
      </w:r>
      <w:r w:rsidRPr="0089121F">
        <w:rPr>
          <w:rFonts w:ascii="Times New Roman" w:hAnsi="Times New Roman"/>
          <w:sz w:val="24"/>
          <w:szCs w:val="24"/>
        </w:rPr>
        <w:t>], Cu-Ni [</w:t>
      </w:r>
      <w:r>
        <w:rPr>
          <w:rFonts w:ascii="Times New Roman" w:hAnsi="Times New Roman" w:hint="eastAsia"/>
          <w:sz w:val="24"/>
          <w:szCs w:val="24"/>
        </w:rPr>
        <w:t>56</w:t>
      </w:r>
      <w:r w:rsidRPr="0089121F">
        <w:rPr>
          <w:rFonts w:ascii="Times New Roman" w:hAnsi="Times New Roman"/>
          <w:sz w:val="24"/>
          <w:szCs w:val="24"/>
        </w:rPr>
        <w:t>], Au-Ag [</w:t>
      </w:r>
      <w:r>
        <w:rPr>
          <w:rFonts w:ascii="Times New Roman" w:hAnsi="Times New Roman" w:hint="eastAsia"/>
          <w:sz w:val="24"/>
          <w:szCs w:val="24"/>
        </w:rPr>
        <w:t>56</w:t>
      </w:r>
      <w:r w:rsidRPr="0089121F">
        <w:rPr>
          <w:rFonts w:ascii="Times New Roman" w:hAnsi="Times New Roman"/>
          <w:sz w:val="24"/>
          <w:szCs w:val="24"/>
        </w:rPr>
        <w:t>], and Al-Mg [</w:t>
      </w:r>
      <w:r>
        <w:rPr>
          <w:rFonts w:ascii="Times New Roman" w:hAnsi="Times New Roman" w:hint="eastAsia"/>
          <w:sz w:val="24"/>
          <w:szCs w:val="24"/>
        </w:rPr>
        <w:t>57</w:t>
      </w:r>
      <w:r w:rsidRPr="0089121F">
        <w:rPr>
          <w:rFonts w:ascii="Times New Roman" w:hAnsi="Times New Roman"/>
          <w:sz w:val="24"/>
          <w:szCs w:val="24"/>
        </w:rPr>
        <w:t>]</w:t>
      </w:r>
      <w:r>
        <w:rPr>
          <w:rFonts w:ascii="Times New Roman" w:hAnsi="Times New Roman"/>
          <w:sz w:val="24"/>
          <w:szCs w:val="24"/>
        </w:rPr>
        <w:t>, with the yield strength typically increasing at lower temperatures. Both the thermal and athermal</w:t>
      </w:r>
      <w:r w:rsidR="00A74D01">
        <w:rPr>
          <w:rFonts w:ascii="Times New Roman" w:hAnsi="Times New Roman" w:hint="eastAsia"/>
          <w:sz w:val="24"/>
          <w:szCs w:val="24"/>
        </w:rPr>
        <w:t xml:space="preserve"> </w:t>
      </w:r>
      <w:r>
        <w:rPr>
          <w:rFonts w:ascii="Times New Roman" w:hAnsi="Times New Roman"/>
          <w:sz w:val="24"/>
          <w:szCs w:val="24"/>
        </w:rPr>
        <w:t>portions of the yield strength vs. temperature curves of these binaries often shift to higher values as the solute concentration increases [</w:t>
      </w:r>
      <w:r>
        <w:rPr>
          <w:rFonts w:ascii="Times New Roman" w:hAnsi="Times New Roman" w:hint="eastAsia"/>
          <w:sz w:val="24"/>
          <w:szCs w:val="24"/>
        </w:rPr>
        <w:t>58, 59</w:t>
      </w:r>
      <w:r>
        <w:rPr>
          <w:rFonts w:ascii="Times New Roman" w:hAnsi="Times New Roman"/>
          <w:sz w:val="24"/>
          <w:szCs w:val="24"/>
        </w:rPr>
        <w:t>], suggesting an increase in the number</w:t>
      </w:r>
      <w:r w:rsidRPr="0089121F">
        <w:rPr>
          <w:rFonts w:ascii="Times New Roman" w:hAnsi="Times New Roman"/>
          <w:sz w:val="24"/>
          <w:szCs w:val="24"/>
        </w:rPr>
        <w:t xml:space="preserve"> of </w:t>
      </w:r>
      <w:r>
        <w:rPr>
          <w:rFonts w:ascii="Times New Roman" w:hAnsi="Times New Roman"/>
          <w:sz w:val="24"/>
          <w:szCs w:val="24"/>
        </w:rPr>
        <w:t xml:space="preserve">both </w:t>
      </w:r>
      <w:r w:rsidRPr="0089121F">
        <w:rPr>
          <w:rFonts w:ascii="Times New Roman" w:hAnsi="Times New Roman"/>
          <w:sz w:val="24"/>
          <w:szCs w:val="24"/>
        </w:rPr>
        <w:t>short-range dislocation obstacle</w:t>
      </w:r>
      <w:r>
        <w:rPr>
          <w:rFonts w:ascii="Times New Roman" w:hAnsi="Times New Roman"/>
          <w:sz w:val="24"/>
          <w:szCs w:val="24"/>
        </w:rPr>
        <w:t>s</w:t>
      </w:r>
      <w:r w:rsidR="00A74D01">
        <w:rPr>
          <w:rFonts w:ascii="Times New Roman" w:hAnsi="Times New Roman" w:hint="eastAsia"/>
          <w:sz w:val="24"/>
          <w:szCs w:val="24"/>
        </w:rPr>
        <w:t xml:space="preserve"> </w:t>
      </w:r>
      <w:r>
        <w:rPr>
          <w:rFonts w:ascii="Times New Roman" w:hAnsi="Times New Roman"/>
          <w:sz w:val="24"/>
          <w:szCs w:val="24"/>
        </w:rPr>
        <w:t>that can be overcome by</w:t>
      </w:r>
      <w:r w:rsidRPr="0089121F">
        <w:rPr>
          <w:rFonts w:ascii="Times New Roman" w:hAnsi="Times New Roman"/>
          <w:sz w:val="24"/>
          <w:szCs w:val="24"/>
        </w:rPr>
        <w:t xml:space="preserve"> thermal activation</w:t>
      </w:r>
      <w:r>
        <w:rPr>
          <w:rFonts w:ascii="Times New Roman" w:hAnsi="Times New Roman"/>
          <w:sz w:val="24"/>
          <w:szCs w:val="24"/>
        </w:rPr>
        <w:t xml:space="preserve"> and longer range obstacles that cannot.</w:t>
      </w:r>
      <w:r w:rsidR="00A74D01">
        <w:rPr>
          <w:rFonts w:ascii="Times New Roman" w:hAnsi="Times New Roman" w:hint="eastAsia"/>
          <w:sz w:val="24"/>
          <w:szCs w:val="24"/>
        </w:rPr>
        <w:t xml:space="preserve"> </w:t>
      </w:r>
      <w:r>
        <w:rPr>
          <w:rFonts w:ascii="Times New Roman" w:hAnsi="Times New Roman"/>
          <w:sz w:val="24"/>
          <w:szCs w:val="24"/>
        </w:rPr>
        <w:t>Consistent with previous observations in binary alloys (most of which were relatively dilute solid solutions), the</w:t>
      </w:r>
      <w:r w:rsidR="00A74D01">
        <w:rPr>
          <w:rFonts w:ascii="Times New Roman" w:hAnsi="Times New Roman" w:hint="eastAsia"/>
          <w:sz w:val="24"/>
          <w:szCs w:val="24"/>
        </w:rPr>
        <w:t xml:space="preserve"> </w:t>
      </w:r>
      <w:r>
        <w:rPr>
          <w:rFonts w:ascii="Times New Roman" w:hAnsi="Times New Roman"/>
          <w:sz w:val="24"/>
          <w:szCs w:val="24"/>
        </w:rPr>
        <w:t xml:space="preserve">compositionally complex equiatomic alloys examined here also exhibit varying degrees of strengthening at lower </w:t>
      </w:r>
      <w:r>
        <w:rPr>
          <w:rFonts w:ascii="Times New Roman" w:hAnsi="Times New Roman"/>
          <w:sz w:val="24"/>
          <w:szCs w:val="24"/>
        </w:rPr>
        <w:lastRenderedPageBreak/>
        <w:t>temperatures, with at least some, for example NiCoCr, NiCoCrMn, and FeNiCoCr, exhibiting significant strengthening as the temperature is decreased into the cryogenic range.</w:t>
      </w:r>
    </w:p>
    <w:p w:rsidR="00025BB0" w:rsidRPr="0089121F" w:rsidRDefault="00025BB0" w:rsidP="00025BB0">
      <w:pPr>
        <w:spacing w:line="480" w:lineRule="auto"/>
        <w:ind w:firstLine="240"/>
        <w:jc w:val="both"/>
        <w:rPr>
          <w:rFonts w:ascii="Times New Roman" w:hAnsi="Times New Roman"/>
          <w:sz w:val="24"/>
          <w:szCs w:val="24"/>
        </w:rPr>
      </w:pPr>
      <w:r w:rsidRPr="0089121F">
        <w:rPr>
          <w:rFonts w:ascii="Times New Roman" w:hAnsi="Times New Roman"/>
          <w:sz w:val="24"/>
          <w:szCs w:val="24"/>
        </w:rPr>
        <w:t xml:space="preserve">Yield stress is a combination of </w:t>
      </w:r>
      <w:r>
        <w:rPr>
          <w:rFonts w:ascii="Times New Roman" w:hAnsi="Times New Roman"/>
          <w:sz w:val="24"/>
          <w:szCs w:val="24"/>
        </w:rPr>
        <w:t xml:space="preserve">the </w:t>
      </w:r>
      <w:r w:rsidRPr="0089121F">
        <w:rPr>
          <w:rFonts w:ascii="Times New Roman" w:hAnsi="Times New Roman"/>
          <w:sz w:val="24"/>
          <w:szCs w:val="24"/>
        </w:rPr>
        <w:t>frictional stress (</w:t>
      </w:r>
      <w:r>
        <w:rPr>
          <w:rFonts w:ascii="Times New Roman" w:hAnsi="Times New Roman"/>
          <w:i/>
          <w:sz w:val="24"/>
          <w:szCs w:val="24"/>
        </w:rPr>
        <w:t>σ</w:t>
      </w:r>
      <w:r w:rsidRPr="0089121F">
        <w:rPr>
          <w:rFonts w:ascii="Times New Roman" w:hAnsi="Times New Roman"/>
          <w:sz w:val="24"/>
          <w:szCs w:val="24"/>
          <w:vertAlign w:val="subscript"/>
        </w:rPr>
        <w:t>fr</w:t>
      </w:r>
      <w:r w:rsidRPr="0089121F">
        <w:rPr>
          <w:rFonts w:ascii="Times New Roman" w:hAnsi="Times New Roman"/>
          <w:sz w:val="24"/>
          <w:szCs w:val="24"/>
        </w:rPr>
        <w:t>)</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or</w:t>
      </w:r>
      <w:r w:rsidRPr="0089121F">
        <w:rPr>
          <w:rFonts w:ascii="Times New Roman" w:hAnsi="Times New Roman"/>
          <w:sz w:val="24"/>
          <w:szCs w:val="24"/>
        </w:rPr>
        <w:t xml:space="preserve"> the </w:t>
      </w:r>
      <w:r>
        <w:rPr>
          <w:rFonts w:ascii="Times New Roman" w:hAnsi="Times New Roman"/>
          <w:sz w:val="24"/>
          <w:szCs w:val="24"/>
        </w:rPr>
        <w:t xml:space="preserve">intrinsic </w:t>
      </w:r>
      <w:r w:rsidRPr="0089121F">
        <w:rPr>
          <w:rFonts w:ascii="Times New Roman" w:hAnsi="Times New Roman"/>
          <w:sz w:val="24"/>
          <w:szCs w:val="24"/>
        </w:rPr>
        <w:t xml:space="preserve">lattice resistance </w:t>
      </w:r>
      <w:r>
        <w:rPr>
          <w:rFonts w:ascii="Times New Roman" w:hAnsi="Times New Roman"/>
          <w:sz w:val="24"/>
          <w:szCs w:val="24"/>
        </w:rPr>
        <w:t>to dislocation motion, plus</w:t>
      </w:r>
      <w:r w:rsidRPr="0089121F">
        <w:rPr>
          <w:rFonts w:ascii="Times New Roman" w:hAnsi="Times New Roman"/>
          <w:sz w:val="24"/>
          <w:szCs w:val="24"/>
        </w:rPr>
        <w:t xml:space="preserve"> the various </w:t>
      </w:r>
      <w:r>
        <w:rPr>
          <w:rFonts w:ascii="Times New Roman" w:hAnsi="Times New Roman"/>
          <w:sz w:val="24"/>
          <w:szCs w:val="24"/>
        </w:rPr>
        <w:t xml:space="preserve">incremental </w:t>
      </w:r>
      <w:r w:rsidRPr="0089121F">
        <w:rPr>
          <w:rFonts w:ascii="Times New Roman" w:hAnsi="Times New Roman"/>
          <w:sz w:val="24"/>
          <w:szCs w:val="24"/>
        </w:rPr>
        <w:t xml:space="preserve">strengthening </w:t>
      </w:r>
      <w:r>
        <w:rPr>
          <w:rFonts w:ascii="Times New Roman" w:hAnsi="Times New Roman"/>
          <w:sz w:val="24"/>
          <w:szCs w:val="24"/>
        </w:rPr>
        <w:t>contributions</w:t>
      </w:r>
      <w:r w:rsidRPr="0089121F">
        <w:rPr>
          <w:rFonts w:ascii="Times New Roman" w:hAnsi="Times New Roman"/>
          <w:sz w:val="24"/>
          <w:szCs w:val="24"/>
        </w:rPr>
        <w:t xml:space="preserve">, such as </w:t>
      </w:r>
      <w:r>
        <w:rPr>
          <w:rFonts w:ascii="Times New Roman" w:hAnsi="Times New Roman"/>
          <w:sz w:val="24"/>
          <w:szCs w:val="24"/>
        </w:rPr>
        <w:t>those due to the initial dislocation density (</w:t>
      </w:r>
      <w:r w:rsidRPr="00AA02DC">
        <w:rPr>
          <w:rFonts w:ascii="Symbol" w:hAnsi="Symbol"/>
          <w:sz w:val="24"/>
          <w:szCs w:val="24"/>
        </w:rPr>
        <w:t></w:t>
      </w:r>
      <w:r>
        <w:rPr>
          <w:rFonts w:ascii="Times New Roman" w:hAnsi="Times New Roman"/>
          <w:i/>
          <w:sz w:val="24"/>
          <w:szCs w:val="24"/>
        </w:rPr>
        <w:t>σ</w:t>
      </w:r>
      <w:r w:rsidRPr="0089121F">
        <w:rPr>
          <w:rFonts w:ascii="Times New Roman" w:hAnsi="Times New Roman"/>
          <w:sz w:val="24"/>
          <w:szCs w:val="24"/>
          <w:vertAlign w:val="subscript"/>
        </w:rPr>
        <w:t>ρi</w:t>
      </w:r>
      <w:r>
        <w:rPr>
          <w:rFonts w:ascii="Times New Roman" w:hAnsi="Times New Roman"/>
          <w:sz w:val="24"/>
          <w:szCs w:val="24"/>
        </w:rPr>
        <w:t xml:space="preserve">), </w:t>
      </w:r>
      <w:r w:rsidRPr="0089121F">
        <w:rPr>
          <w:rFonts w:ascii="Times New Roman" w:hAnsi="Times New Roman"/>
          <w:sz w:val="24"/>
          <w:szCs w:val="24"/>
        </w:rPr>
        <w:t>solid solution hardening (</w:t>
      </w:r>
      <w:r w:rsidRPr="00F54786">
        <w:rPr>
          <w:rFonts w:ascii="Symbol" w:hAnsi="Symbol"/>
          <w:sz w:val="24"/>
          <w:szCs w:val="24"/>
        </w:rPr>
        <w:t></w:t>
      </w:r>
      <w:r>
        <w:rPr>
          <w:rFonts w:ascii="Times New Roman" w:hAnsi="Times New Roman"/>
          <w:i/>
          <w:sz w:val="24"/>
          <w:szCs w:val="24"/>
        </w:rPr>
        <w:t>σ</w:t>
      </w:r>
      <w:r w:rsidRPr="0089121F">
        <w:rPr>
          <w:rFonts w:ascii="Times New Roman" w:hAnsi="Times New Roman"/>
          <w:sz w:val="24"/>
          <w:szCs w:val="24"/>
          <w:vertAlign w:val="subscript"/>
        </w:rPr>
        <w:t>ss</w:t>
      </w:r>
      <w:r w:rsidRPr="0089121F">
        <w:rPr>
          <w:rFonts w:ascii="Times New Roman" w:hAnsi="Times New Roman"/>
          <w:sz w:val="24"/>
          <w:szCs w:val="24"/>
        </w:rPr>
        <w:t>), precipitate hardening (</w:t>
      </w:r>
      <w:r w:rsidRPr="00AA02DC">
        <w:rPr>
          <w:rFonts w:ascii="Symbol" w:hAnsi="Symbol"/>
          <w:sz w:val="24"/>
          <w:szCs w:val="24"/>
        </w:rPr>
        <w:t></w:t>
      </w:r>
      <w:r>
        <w:rPr>
          <w:rFonts w:ascii="Times New Roman" w:hAnsi="Times New Roman"/>
          <w:i/>
          <w:sz w:val="24"/>
          <w:szCs w:val="24"/>
        </w:rPr>
        <w:t>σ</w:t>
      </w:r>
      <w:r w:rsidRPr="0089121F">
        <w:rPr>
          <w:rFonts w:ascii="Times New Roman" w:hAnsi="Times New Roman"/>
          <w:sz w:val="24"/>
          <w:szCs w:val="24"/>
          <w:vertAlign w:val="subscript"/>
        </w:rPr>
        <w:t>pp</w:t>
      </w:r>
      <w:r>
        <w:rPr>
          <w:rFonts w:ascii="Times New Roman" w:hAnsi="Times New Roman"/>
          <w:sz w:val="24"/>
          <w:szCs w:val="24"/>
          <w:vertAlign w:val="subscript"/>
        </w:rPr>
        <w:t>t</w:t>
      </w:r>
      <w:r w:rsidRPr="0089121F">
        <w:rPr>
          <w:rFonts w:ascii="Times New Roman" w:hAnsi="Times New Roman"/>
          <w:sz w:val="24"/>
          <w:szCs w:val="24"/>
        </w:rPr>
        <w:t xml:space="preserve">), and grain boundary </w:t>
      </w:r>
      <w:r>
        <w:rPr>
          <w:rFonts w:ascii="Times New Roman" w:hAnsi="Times New Roman"/>
          <w:sz w:val="24"/>
          <w:szCs w:val="24"/>
        </w:rPr>
        <w:t xml:space="preserve">(Hall-Petch) </w:t>
      </w:r>
      <w:r w:rsidRPr="0089121F">
        <w:rPr>
          <w:rFonts w:ascii="Times New Roman" w:hAnsi="Times New Roman"/>
          <w:sz w:val="24"/>
          <w:szCs w:val="24"/>
        </w:rPr>
        <w:t>strengthening (</w:t>
      </w:r>
      <w:r w:rsidRPr="00AA02DC">
        <w:rPr>
          <w:rFonts w:ascii="Symbol" w:hAnsi="Symbol"/>
          <w:sz w:val="24"/>
          <w:szCs w:val="24"/>
        </w:rPr>
        <w:t></w:t>
      </w:r>
      <w:r>
        <w:rPr>
          <w:rFonts w:ascii="Times New Roman" w:hAnsi="Times New Roman"/>
          <w:i/>
          <w:sz w:val="24"/>
          <w:szCs w:val="24"/>
        </w:rPr>
        <w:t>σ</w:t>
      </w:r>
      <w:r>
        <w:rPr>
          <w:rFonts w:ascii="Times New Roman" w:hAnsi="Times New Roman"/>
          <w:sz w:val="24"/>
          <w:szCs w:val="24"/>
          <w:vertAlign w:val="subscript"/>
        </w:rPr>
        <w:t>gb</w:t>
      </w:r>
      <w:r w:rsidRPr="0089121F">
        <w:rPr>
          <w:rFonts w:ascii="Times New Roman" w:hAnsi="Times New Roman"/>
          <w:sz w:val="24"/>
          <w:szCs w:val="24"/>
        </w:rPr>
        <w:t xml:space="preserve">). </w:t>
      </w:r>
      <w:r>
        <w:rPr>
          <w:rFonts w:ascii="Times New Roman" w:hAnsi="Times New Roman"/>
          <w:sz w:val="24"/>
          <w:szCs w:val="24"/>
        </w:rPr>
        <w:t>A</w:t>
      </w:r>
      <w:r w:rsidRPr="0089121F">
        <w:rPr>
          <w:rFonts w:ascii="Times New Roman" w:hAnsi="Times New Roman"/>
          <w:sz w:val="24"/>
          <w:szCs w:val="24"/>
        </w:rPr>
        <w:t xml:space="preserve"> general expression for the yield strength </w:t>
      </w:r>
      <w:r>
        <w:rPr>
          <w:rFonts w:ascii="Times New Roman" w:hAnsi="Times New Roman"/>
          <w:sz w:val="24"/>
          <w:szCs w:val="24"/>
        </w:rPr>
        <w:t>can therefore be written as</w:t>
      </w:r>
      <w:r w:rsidRPr="0089121F">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Pr>
          <w:rFonts w:ascii="Times New Roman" w:hAnsi="Times New Roman"/>
          <w:noProof/>
          <w:position w:val="-14"/>
          <w:sz w:val="24"/>
          <w:szCs w:val="24"/>
        </w:rPr>
        <w:drawing>
          <wp:inline distT="0" distB="0" distL="0" distR="0">
            <wp:extent cx="2072005" cy="236220"/>
            <wp:effectExtent l="0" t="0" r="1079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2005" cy="236220"/>
                    </a:xfrm>
                    <a:prstGeom prst="rect">
                      <a:avLst/>
                    </a:prstGeom>
                    <a:noFill/>
                    <a:ln>
                      <a:noFill/>
                    </a:ln>
                  </pic:spPr>
                </pic:pic>
              </a:graphicData>
            </a:graphic>
          </wp:inline>
        </w:drawing>
      </w:r>
      <w:r w:rsidRPr="0095587D">
        <w:rPr>
          <w:rFonts w:ascii="Times New Roman" w:hAnsi="Times New Roman"/>
          <w:position w:val="-14"/>
          <w:sz w:val="28"/>
          <w:szCs w:val="28"/>
          <w:vertAlign w:val="superscript"/>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9121F">
        <w:rPr>
          <w:rFonts w:ascii="Times New Roman" w:hAnsi="Times New Roman"/>
          <w:sz w:val="24"/>
          <w:szCs w:val="24"/>
        </w:rPr>
        <w:t>(</w:t>
      </w:r>
      <w:r>
        <w:rPr>
          <w:rFonts w:ascii="Times New Roman" w:hAnsi="Times New Roman"/>
          <w:sz w:val="24"/>
          <w:szCs w:val="24"/>
        </w:rPr>
        <w:t>2</w:t>
      </w:r>
      <w:r w:rsidRPr="0089121F">
        <w:rPr>
          <w:rFonts w:ascii="Times New Roman" w:hAnsi="Times New Roman"/>
          <w:sz w:val="24"/>
          <w:szCs w:val="24"/>
        </w:rPr>
        <w:t>)</w:t>
      </w:r>
    </w:p>
    <w:p w:rsidR="00025BB0" w:rsidRDefault="00025BB0" w:rsidP="00025BB0">
      <w:pPr>
        <w:spacing w:line="480" w:lineRule="auto"/>
        <w:jc w:val="both"/>
        <w:rPr>
          <w:rFonts w:ascii="Times New Roman" w:hAnsi="Times New Roman"/>
          <w:sz w:val="24"/>
          <w:szCs w:val="24"/>
        </w:rPr>
      </w:pPr>
      <w:r>
        <w:rPr>
          <w:rFonts w:ascii="Times New Roman" w:hAnsi="Times New Roman"/>
          <w:sz w:val="24"/>
          <w:szCs w:val="24"/>
        </w:rPr>
        <w:t>In the present analysis, two</w:t>
      </w:r>
      <w:r w:rsidR="005F76AD">
        <w:rPr>
          <w:rFonts w:ascii="Times New Roman" w:hAnsi="Times New Roman" w:hint="eastAsia"/>
          <w:sz w:val="24"/>
          <w:szCs w:val="24"/>
        </w:rPr>
        <w:t xml:space="preserve"> </w:t>
      </w:r>
      <w:r>
        <w:rPr>
          <w:rFonts w:ascii="Times New Roman" w:hAnsi="Times New Roman"/>
          <w:sz w:val="24"/>
          <w:szCs w:val="24"/>
        </w:rPr>
        <w:t>of the terms on the right hand side (</w:t>
      </w:r>
      <w:r w:rsidRPr="00AA02DC">
        <w:rPr>
          <w:rFonts w:ascii="Symbol" w:hAnsi="Symbol"/>
          <w:sz w:val="24"/>
          <w:szCs w:val="24"/>
        </w:rPr>
        <w:t></w:t>
      </w:r>
      <w:r w:rsidRPr="00AA02DC">
        <w:rPr>
          <w:rFonts w:ascii="Times New Roman" w:hAnsi="Times New Roman"/>
          <w:i/>
          <w:sz w:val="24"/>
          <w:szCs w:val="24"/>
        </w:rPr>
        <w:t>σ</w:t>
      </w:r>
      <w:r w:rsidRPr="0089121F">
        <w:rPr>
          <w:rFonts w:ascii="Times New Roman" w:hAnsi="Times New Roman"/>
          <w:sz w:val="24"/>
          <w:szCs w:val="24"/>
          <w:vertAlign w:val="subscript"/>
        </w:rPr>
        <w:t>pp</w:t>
      </w:r>
      <w:r>
        <w:rPr>
          <w:rFonts w:ascii="Times New Roman" w:hAnsi="Times New Roman"/>
          <w:sz w:val="24"/>
          <w:szCs w:val="24"/>
          <w:vertAlign w:val="subscript"/>
        </w:rPr>
        <w:t>t</w:t>
      </w:r>
      <w:r>
        <w:rPr>
          <w:rFonts w:ascii="Times New Roman" w:hAnsi="Times New Roman"/>
          <w:sz w:val="24"/>
          <w:szCs w:val="24"/>
        </w:rPr>
        <w:t xml:space="preserve"> and </w:t>
      </w:r>
      <w:r w:rsidRPr="00AA02DC">
        <w:rPr>
          <w:rFonts w:ascii="Symbol" w:hAnsi="Symbol"/>
          <w:sz w:val="24"/>
          <w:szCs w:val="24"/>
        </w:rPr>
        <w:t></w:t>
      </w:r>
      <w:r w:rsidRPr="00AA02DC">
        <w:rPr>
          <w:rFonts w:ascii="Times New Roman" w:hAnsi="Times New Roman"/>
          <w:i/>
          <w:sz w:val="24"/>
          <w:szCs w:val="24"/>
        </w:rPr>
        <w:t>σ</w:t>
      </w:r>
      <w:r w:rsidRPr="0089121F">
        <w:rPr>
          <w:rFonts w:ascii="Times New Roman" w:hAnsi="Times New Roman"/>
          <w:sz w:val="24"/>
          <w:szCs w:val="24"/>
          <w:vertAlign w:val="subscript"/>
        </w:rPr>
        <w:t>ρi</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can be eliminated immediately. First, n</w:t>
      </w:r>
      <w:r w:rsidRPr="0089121F">
        <w:rPr>
          <w:rFonts w:ascii="Times New Roman" w:hAnsi="Times New Roman"/>
          <w:sz w:val="24"/>
          <w:szCs w:val="24"/>
        </w:rPr>
        <w:t>o precipitate</w:t>
      </w:r>
      <w:r>
        <w:rPr>
          <w:rFonts w:ascii="Times New Roman" w:hAnsi="Times New Roman"/>
          <w:sz w:val="24"/>
          <w:szCs w:val="24"/>
        </w:rPr>
        <w:t>s</w:t>
      </w:r>
      <w:r w:rsidR="005F76AD">
        <w:rPr>
          <w:rFonts w:ascii="Times New Roman" w:hAnsi="Times New Roman" w:hint="eastAsia"/>
          <w:sz w:val="24"/>
          <w:szCs w:val="24"/>
        </w:rPr>
        <w:t xml:space="preserve"> </w:t>
      </w:r>
      <w:r>
        <w:rPr>
          <w:rFonts w:ascii="Times New Roman" w:hAnsi="Times New Roman"/>
          <w:sz w:val="24"/>
          <w:szCs w:val="24"/>
        </w:rPr>
        <w:t>are present</w:t>
      </w:r>
      <w:r w:rsidR="005F76AD">
        <w:rPr>
          <w:rFonts w:ascii="Times New Roman" w:hAnsi="Times New Roman" w:hint="eastAsia"/>
          <w:sz w:val="24"/>
          <w:szCs w:val="24"/>
        </w:rPr>
        <w:t xml:space="preserve"> </w:t>
      </w:r>
      <w:r>
        <w:rPr>
          <w:rFonts w:ascii="Times New Roman" w:hAnsi="Times New Roman"/>
          <w:sz w:val="24"/>
          <w:szCs w:val="24"/>
        </w:rPr>
        <w:t>in our alloys, at least based on</w:t>
      </w:r>
      <w:r w:rsidR="005F76AD">
        <w:rPr>
          <w:rFonts w:ascii="Times New Roman" w:hAnsi="Times New Roman" w:hint="eastAsia"/>
          <w:sz w:val="24"/>
          <w:szCs w:val="24"/>
        </w:rPr>
        <w:t xml:space="preserve"> </w:t>
      </w:r>
      <w:r>
        <w:rPr>
          <w:rFonts w:ascii="Times New Roman" w:hAnsi="Times New Roman"/>
          <w:sz w:val="24"/>
          <w:szCs w:val="24"/>
        </w:rPr>
        <w:t>their</w:t>
      </w:r>
      <w:r w:rsidRPr="0089121F">
        <w:rPr>
          <w:rFonts w:ascii="Times New Roman" w:hAnsi="Times New Roman"/>
          <w:sz w:val="24"/>
          <w:szCs w:val="24"/>
        </w:rPr>
        <w:t xml:space="preserve"> x-ray diffraction </w:t>
      </w:r>
      <w:r>
        <w:rPr>
          <w:rFonts w:ascii="Times New Roman" w:hAnsi="Times New Roman"/>
          <w:sz w:val="24"/>
          <w:szCs w:val="24"/>
        </w:rPr>
        <w:t xml:space="preserve">spectra </w:t>
      </w:r>
      <w:r w:rsidRPr="0089121F">
        <w:rPr>
          <w:rFonts w:ascii="Times New Roman" w:hAnsi="Times New Roman"/>
          <w:sz w:val="24"/>
          <w:szCs w:val="24"/>
        </w:rPr>
        <w:t xml:space="preserve">and </w:t>
      </w:r>
      <w:r>
        <w:rPr>
          <w:rFonts w:ascii="Times New Roman" w:hAnsi="Times New Roman"/>
          <w:sz w:val="24"/>
          <w:szCs w:val="24"/>
        </w:rPr>
        <w:t>BSE images [</w:t>
      </w:r>
      <w:r>
        <w:rPr>
          <w:rFonts w:ascii="Times New Roman" w:hAnsi="Times New Roman" w:hint="eastAsia"/>
          <w:sz w:val="24"/>
          <w:szCs w:val="24"/>
        </w:rPr>
        <w:t>22</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 xml:space="preserve">both of which indicate that the alloys are single-phase solid solutions, so </w:t>
      </w:r>
      <w:r w:rsidRPr="00AA02DC">
        <w:rPr>
          <w:rFonts w:ascii="Symbol" w:hAnsi="Symbol"/>
          <w:sz w:val="24"/>
          <w:szCs w:val="24"/>
        </w:rPr>
        <w:t></w:t>
      </w:r>
      <w:r>
        <w:rPr>
          <w:rFonts w:ascii="Times New Roman" w:hAnsi="Times New Roman"/>
          <w:i/>
          <w:sz w:val="24"/>
          <w:szCs w:val="24"/>
        </w:rPr>
        <w:t>σ</w:t>
      </w:r>
      <w:r w:rsidRPr="0089121F">
        <w:rPr>
          <w:rFonts w:ascii="Times New Roman" w:hAnsi="Times New Roman"/>
          <w:sz w:val="24"/>
          <w:szCs w:val="24"/>
          <w:vertAlign w:val="subscript"/>
        </w:rPr>
        <w:t>pp</w:t>
      </w:r>
      <w:r>
        <w:rPr>
          <w:rFonts w:ascii="Times New Roman" w:hAnsi="Times New Roman"/>
          <w:sz w:val="24"/>
          <w:szCs w:val="24"/>
          <w:vertAlign w:val="subscript"/>
        </w:rPr>
        <w:t>t</w:t>
      </w:r>
      <w:r>
        <w:rPr>
          <w:rFonts w:ascii="Times New Roman" w:hAnsi="Times New Roman"/>
          <w:sz w:val="24"/>
          <w:szCs w:val="24"/>
        </w:rPr>
        <w:t xml:space="preserve"> can be ignored</w:t>
      </w:r>
      <w:r w:rsidRPr="0089121F">
        <w:rPr>
          <w:rFonts w:ascii="Times New Roman" w:hAnsi="Times New Roman"/>
          <w:sz w:val="24"/>
          <w:szCs w:val="24"/>
        </w:rPr>
        <w:t xml:space="preserve">. </w:t>
      </w:r>
      <w:r>
        <w:rPr>
          <w:rFonts w:ascii="Times New Roman" w:hAnsi="Times New Roman"/>
          <w:sz w:val="24"/>
          <w:szCs w:val="24"/>
        </w:rPr>
        <w:t>Higher magnification transmission electron microscopy (TEM) also failed to reveal any precipitates in the related FCC quinary</w:t>
      </w:r>
      <w:r w:rsidR="00A74D01">
        <w:rPr>
          <w:rFonts w:ascii="Times New Roman" w:hAnsi="Times New Roman" w:hint="eastAsia"/>
          <w:sz w:val="24"/>
          <w:szCs w:val="24"/>
        </w:rPr>
        <w:t xml:space="preserve"> </w:t>
      </w:r>
      <w:r w:rsidRPr="0089121F">
        <w:rPr>
          <w:rFonts w:ascii="Times New Roman" w:hAnsi="Times New Roman"/>
          <w:sz w:val="24"/>
          <w:szCs w:val="24"/>
        </w:rPr>
        <w:t>FeNiCoCrMn</w:t>
      </w:r>
      <w:r>
        <w:rPr>
          <w:rFonts w:ascii="Times New Roman" w:hAnsi="Times New Roman"/>
          <w:sz w:val="24"/>
          <w:szCs w:val="24"/>
        </w:rPr>
        <w:t xml:space="preserve"> [</w:t>
      </w:r>
      <w:r>
        <w:rPr>
          <w:rFonts w:ascii="Times New Roman" w:hAnsi="Times New Roman" w:hint="eastAsia"/>
          <w:sz w:val="24"/>
          <w:szCs w:val="24"/>
        </w:rPr>
        <w:t>26</w:t>
      </w:r>
      <w:r>
        <w:rPr>
          <w:rFonts w:ascii="Times New Roman" w:hAnsi="Times New Roman"/>
          <w:sz w:val="24"/>
          <w:szCs w:val="24"/>
        </w:rPr>
        <w:t>]. Since all the alloys investigated here are equiatomic FCC subsets of this</w:t>
      </w:r>
      <w:r w:rsidR="00A74D01">
        <w:rPr>
          <w:rFonts w:ascii="Times New Roman" w:hAnsi="Times New Roman" w:hint="eastAsia"/>
          <w:sz w:val="24"/>
          <w:szCs w:val="24"/>
        </w:rPr>
        <w:t xml:space="preserve"> </w:t>
      </w:r>
      <w:r>
        <w:rPr>
          <w:rFonts w:ascii="Times New Roman" w:hAnsi="Times New Roman"/>
          <w:sz w:val="24"/>
          <w:szCs w:val="24"/>
        </w:rPr>
        <w:t>“parent” alloy, it seems reasonable to assume that the lower order alloys are also free of second phases.</w:t>
      </w:r>
      <w:r w:rsidR="00A74D01">
        <w:rPr>
          <w:rFonts w:ascii="Times New Roman" w:hAnsi="Times New Roman" w:hint="eastAsia"/>
          <w:sz w:val="24"/>
          <w:szCs w:val="24"/>
        </w:rPr>
        <w:t xml:space="preserve"> </w:t>
      </w:r>
      <w:r w:rsidRPr="009F6C86">
        <w:rPr>
          <w:rFonts w:ascii="Times New Roman" w:hAnsi="Times New Roman"/>
          <w:sz w:val="24"/>
          <w:szCs w:val="24"/>
        </w:rPr>
        <w:t>Second,</w:t>
      </w:r>
      <w:r w:rsidR="00A74D01">
        <w:rPr>
          <w:rFonts w:ascii="Times New Roman" w:hAnsi="Times New Roman" w:hint="eastAsia"/>
          <w:sz w:val="24"/>
          <w:szCs w:val="24"/>
        </w:rPr>
        <w:t xml:space="preserve"> </w:t>
      </w:r>
      <w:r w:rsidRPr="009F6C86">
        <w:rPr>
          <w:rFonts w:ascii="Times New Roman" w:hAnsi="Times New Roman"/>
          <w:sz w:val="24"/>
          <w:szCs w:val="24"/>
        </w:rPr>
        <w:t>TEM of</w:t>
      </w:r>
      <w:r w:rsidR="00A74D01">
        <w:rPr>
          <w:rFonts w:ascii="Times New Roman" w:hAnsi="Times New Roman" w:hint="eastAsia"/>
          <w:sz w:val="24"/>
          <w:szCs w:val="24"/>
        </w:rPr>
        <w:t xml:space="preserve"> </w:t>
      </w:r>
      <w:r w:rsidRPr="009F6C86">
        <w:rPr>
          <w:rFonts w:ascii="Times New Roman" w:hAnsi="Times New Roman"/>
          <w:sz w:val="24"/>
          <w:szCs w:val="24"/>
        </w:rPr>
        <w:t>the equiatomic</w:t>
      </w:r>
      <w:r w:rsidR="00A74D01">
        <w:rPr>
          <w:rFonts w:ascii="Times New Roman" w:hAnsi="Times New Roman" w:hint="eastAsia"/>
          <w:sz w:val="24"/>
          <w:szCs w:val="24"/>
        </w:rPr>
        <w:t xml:space="preserve"> </w:t>
      </w:r>
      <w:r w:rsidRPr="009F6C86">
        <w:rPr>
          <w:rFonts w:ascii="Times New Roman" w:hAnsi="Times New Roman"/>
          <w:sz w:val="24"/>
          <w:szCs w:val="24"/>
        </w:rPr>
        <w:t>quinary</w:t>
      </w:r>
      <w:r w:rsidR="00A74D01">
        <w:rPr>
          <w:rFonts w:ascii="Times New Roman" w:hAnsi="Times New Roman" w:hint="eastAsia"/>
          <w:sz w:val="24"/>
          <w:szCs w:val="24"/>
        </w:rPr>
        <w:t xml:space="preserve"> </w:t>
      </w:r>
      <w:r w:rsidRPr="009F6C86">
        <w:rPr>
          <w:rFonts w:ascii="Times New Roman" w:hAnsi="Times New Roman"/>
          <w:sz w:val="24"/>
          <w:szCs w:val="24"/>
        </w:rPr>
        <w:t>alloy,</w:t>
      </w:r>
      <w:r w:rsidR="00A74D01">
        <w:rPr>
          <w:rFonts w:ascii="Times New Roman" w:hAnsi="Times New Roman" w:hint="eastAsia"/>
          <w:sz w:val="24"/>
          <w:szCs w:val="24"/>
        </w:rPr>
        <w:t xml:space="preserve"> </w:t>
      </w:r>
      <w:r w:rsidRPr="009F6C86">
        <w:rPr>
          <w:rFonts w:ascii="Times New Roman" w:hAnsi="Times New Roman"/>
          <w:sz w:val="24"/>
          <w:szCs w:val="24"/>
        </w:rPr>
        <w:t>FeNiCoCrMn,</w:t>
      </w:r>
      <w:r w:rsidR="00A74D01">
        <w:rPr>
          <w:rFonts w:ascii="Times New Roman" w:hAnsi="Times New Roman" w:hint="eastAsia"/>
          <w:sz w:val="24"/>
          <w:szCs w:val="24"/>
        </w:rPr>
        <w:t xml:space="preserve"> </w:t>
      </w:r>
      <w:r w:rsidRPr="009D1166">
        <w:rPr>
          <w:rFonts w:ascii="Times New Roman" w:hAnsi="Times New Roman"/>
          <w:sz w:val="24"/>
          <w:szCs w:val="24"/>
        </w:rPr>
        <w:t xml:space="preserve">found that </w:t>
      </w:r>
      <w:r>
        <w:rPr>
          <w:rFonts w:ascii="Times New Roman" w:hAnsi="Times New Roman"/>
          <w:sz w:val="24"/>
          <w:szCs w:val="24"/>
        </w:rPr>
        <w:t>representative images from foils of the recrystallized alloy contained practically no</w:t>
      </w:r>
      <w:r w:rsidRPr="009D1166">
        <w:rPr>
          <w:rFonts w:ascii="Times New Roman" w:hAnsi="Times New Roman"/>
          <w:sz w:val="24"/>
          <w:szCs w:val="24"/>
        </w:rPr>
        <w:t xml:space="preserve"> dislocation</w:t>
      </w:r>
      <w:r>
        <w:rPr>
          <w:rFonts w:ascii="Times New Roman" w:hAnsi="Times New Roman"/>
          <w:sz w:val="24"/>
          <w:szCs w:val="24"/>
        </w:rPr>
        <w:t>s</w:t>
      </w:r>
      <w:r w:rsidR="00A74D01">
        <w:rPr>
          <w:rFonts w:ascii="Times New Roman" w:hAnsi="Times New Roman" w:hint="eastAsia"/>
          <w:sz w:val="24"/>
          <w:szCs w:val="24"/>
        </w:rPr>
        <w:t xml:space="preserve"> </w:t>
      </w:r>
      <w:r w:rsidRPr="009D1166">
        <w:rPr>
          <w:rFonts w:ascii="Times New Roman" w:hAnsi="Times New Roman"/>
          <w:sz w:val="24"/>
          <w:szCs w:val="24"/>
        </w:rPr>
        <w:t>[</w:t>
      </w:r>
      <w:r w:rsidRPr="009D1166">
        <w:rPr>
          <w:rFonts w:ascii="Times New Roman" w:hAnsi="Times New Roman" w:hint="eastAsia"/>
          <w:sz w:val="24"/>
          <w:szCs w:val="24"/>
        </w:rPr>
        <w:t>26</w:t>
      </w:r>
      <w:r w:rsidRPr="009D1166">
        <w:rPr>
          <w:rFonts w:ascii="Times New Roman" w:hAnsi="Times New Roman"/>
          <w:sz w:val="24"/>
          <w:szCs w:val="24"/>
        </w:rPr>
        <w:t>]</w:t>
      </w:r>
      <w:r w:rsidRPr="009F6C86">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Since the current alloys were processed similarly and fully recrystallized to produce comparable grain sizes, it is reasonable to assume that their initial dislocation</w:t>
      </w:r>
      <w:r w:rsidR="005F76AD">
        <w:rPr>
          <w:rFonts w:ascii="Times New Roman" w:hAnsi="Times New Roman" w:hint="eastAsia"/>
          <w:sz w:val="24"/>
          <w:szCs w:val="24"/>
        </w:rPr>
        <w:t xml:space="preserve"> </w:t>
      </w:r>
      <w:r>
        <w:rPr>
          <w:rFonts w:ascii="Times New Roman" w:hAnsi="Times New Roman"/>
          <w:sz w:val="24"/>
          <w:szCs w:val="24"/>
        </w:rPr>
        <w:t xml:space="preserve">densities are also very low. Assuming that is the case, we ignore the </w:t>
      </w:r>
      <w:r w:rsidRPr="0089121F">
        <w:rPr>
          <w:rFonts w:ascii="Times New Roman" w:hAnsi="Times New Roman"/>
          <w:sz w:val="24"/>
          <w:szCs w:val="24"/>
        </w:rPr>
        <w:t xml:space="preserve">limited contribution </w:t>
      </w:r>
      <w:r>
        <w:rPr>
          <w:rFonts w:ascii="Times New Roman" w:hAnsi="Times New Roman"/>
          <w:sz w:val="24"/>
          <w:szCs w:val="24"/>
        </w:rPr>
        <w:t>of initial dislocation density to yield stressin our analysis</w:t>
      </w:r>
      <w:r w:rsidRPr="0089121F">
        <w:rPr>
          <w:rFonts w:ascii="Times New Roman" w:hAnsi="Times New Roman"/>
          <w:sz w:val="24"/>
          <w:szCs w:val="24"/>
        </w:rPr>
        <w:t>.</w:t>
      </w:r>
    </w:p>
    <w:p w:rsidR="00025BB0" w:rsidRPr="0089121F" w:rsidRDefault="00025BB0" w:rsidP="00025BB0">
      <w:pPr>
        <w:spacing w:line="480" w:lineRule="auto"/>
        <w:ind w:firstLine="270"/>
        <w:jc w:val="both"/>
        <w:rPr>
          <w:rFonts w:ascii="Times New Roman" w:hAnsi="Times New Roman"/>
          <w:sz w:val="24"/>
          <w:szCs w:val="24"/>
        </w:rPr>
      </w:pPr>
      <w:r>
        <w:rPr>
          <w:rFonts w:ascii="Times New Roman" w:hAnsi="Times New Roman"/>
          <w:sz w:val="24"/>
          <w:szCs w:val="24"/>
        </w:rPr>
        <w:lastRenderedPageBreak/>
        <w:t xml:space="preserve">Next, we address the third term on the right, </w:t>
      </w:r>
      <w:r w:rsidRPr="00A51254">
        <w:rPr>
          <w:rFonts w:ascii="Symbol" w:hAnsi="Symbol"/>
          <w:sz w:val="24"/>
          <w:szCs w:val="24"/>
        </w:rPr>
        <w:t></w:t>
      </w:r>
      <w:r w:rsidRPr="00A51254">
        <w:rPr>
          <w:rFonts w:ascii="Symbol" w:hAnsi="Symbol"/>
          <w:i/>
          <w:sz w:val="24"/>
          <w:szCs w:val="24"/>
        </w:rPr>
        <w:t></w:t>
      </w:r>
      <w:r w:rsidRPr="00A51254">
        <w:rPr>
          <w:rFonts w:ascii="Times New Roman" w:hAnsi="Times New Roman"/>
          <w:sz w:val="24"/>
          <w:szCs w:val="24"/>
          <w:vertAlign w:val="subscript"/>
        </w:rPr>
        <w:t>ss</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Mechanistically</w:t>
      </w:r>
      <w:r>
        <w:rPr>
          <w:rFonts w:ascii="Times New Roman" w:hAnsi="Times New Roman" w:hint="eastAsia"/>
          <w:sz w:val="24"/>
          <w:szCs w:val="24"/>
        </w:rPr>
        <w:t xml:space="preserve">, </w:t>
      </w:r>
      <w:r>
        <w:rPr>
          <w:rFonts w:ascii="Times New Roman" w:hAnsi="Times New Roman"/>
          <w:sz w:val="24"/>
          <w:szCs w:val="24"/>
        </w:rPr>
        <w:t>as mentioned before, solid solution strengthening has traditionally been considered in relatively dilute solutions where there is a solvent lattice through which the dislocations move and interact with discrete solute atoms. In such cases, the dislocation core is comprised almost exclusively of like (solvent) atoms</w:t>
      </w:r>
      <w:r w:rsidR="00A74D01">
        <w:rPr>
          <w:rFonts w:ascii="Times New Roman" w:hAnsi="Times New Roman" w:hint="eastAsia"/>
          <w:sz w:val="24"/>
          <w:szCs w:val="24"/>
        </w:rPr>
        <w:t xml:space="preserve"> </w:t>
      </w:r>
      <w:r>
        <w:rPr>
          <w:rFonts w:ascii="Times New Roman" w:hAnsi="Times New Roman"/>
          <w:sz w:val="24"/>
          <w:szCs w:val="24"/>
        </w:rPr>
        <w:t>that encounters unlike (solute) atoms</w:t>
      </w:r>
      <w:r w:rsidR="00A74D01">
        <w:rPr>
          <w:rFonts w:ascii="Times New Roman" w:hAnsi="Times New Roman" w:hint="eastAsia"/>
          <w:sz w:val="24"/>
          <w:szCs w:val="24"/>
        </w:rPr>
        <w:t xml:space="preserve"> </w:t>
      </w:r>
      <w:r>
        <w:rPr>
          <w:rFonts w:ascii="Times New Roman" w:hAnsi="Times New Roman"/>
          <w:sz w:val="24"/>
          <w:szCs w:val="24"/>
        </w:rPr>
        <w:t>as it moves through the lattice. At low solute concentrations, the flexibility of the dislocation line allows it to bend around obstacles and take on low-energy configurations. This becomes progressively more difficult as the spacing between obstacles decreases. In the limit of the</w:t>
      </w:r>
      <w:r w:rsidR="00A74D01">
        <w:rPr>
          <w:rFonts w:ascii="Times New Roman" w:hAnsi="Times New Roman" w:hint="eastAsia"/>
          <w:sz w:val="24"/>
          <w:szCs w:val="24"/>
        </w:rPr>
        <w:t xml:space="preserve"> </w:t>
      </w:r>
      <w:r w:rsidRPr="0089121F">
        <w:rPr>
          <w:rFonts w:ascii="Times New Roman" w:hAnsi="Times New Roman"/>
          <w:sz w:val="24"/>
          <w:szCs w:val="24"/>
        </w:rPr>
        <w:t>equiatomic</w:t>
      </w:r>
      <w:r w:rsidR="00A74D01">
        <w:rPr>
          <w:rFonts w:ascii="Times New Roman" w:hAnsi="Times New Roman" w:hint="eastAsia"/>
          <w:sz w:val="24"/>
          <w:szCs w:val="24"/>
        </w:rPr>
        <w:t xml:space="preserve"> </w:t>
      </w:r>
      <w:r w:rsidRPr="0089121F">
        <w:rPr>
          <w:rFonts w:ascii="Times New Roman" w:hAnsi="Times New Roman"/>
          <w:sz w:val="24"/>
          <w:szCs w:val="24"/>
        </w:rPr>
        <w:t>alloy</w:t>
      </w:r>
      <w:r>
        <w:rPr>
          <w:rFonts w:ascii="Times New Roman" w:hAnsi="Times New Roman"/>
          <w:sz w:val="24"/>
          <w:szCs w:val="24"/>
        </w:rPr>
        <w:t>s</w:t>
      </w:r>
      <w:r w:rsidRPr="0089121F">
        <w:rPr>
          <w:rFonts w:ascii="Times New Roman" w:hAnsi="Times New Roman"/>
          <w:sz w:val="24"/>
          <w:szCs w:val="24"/>
        </w:rPr>
        <w:t xml:space="preserve">, </w:t>
      </w:r>
      <w:r>
        <w:rPr>
          <w:rFonts w:ascii="Times New Roman" w:hAnsi="Times New Roman"/>
          <w:sz w:val="24"/>
          <w:szCs w:val="24"/>
        </w:rPr>
        <w:t xml:space="preserve">there is no “solvent” lattice through which the dislocations move and no “solute” atoms that they occasionally encounter, assuming the constituent atoms are truly randomly arranged on the FCC lattice. In this sense, the equiatomic alloys represent a new state of material more akin to a stoichiometric compound with fixed atomic ratios, albeit disordered, than a traditional dilute solid solution. When viewed in this light, it is logical to fold the solid solution hardening term </w:t>
      </w:r>
      <w:r w:rsidRPr="0089121F">
        <w:rPr>
          <w:rFonts w:ascii="Times New Roman" w:hAnsi="Times New Roman"/>
          <w:sz w:val="24"/>
          <w:szCs w:val="24"/>
        </w:rPr>
        <w:t>(</w:t>
      </w:r>
      <w:r w:rsidRPr="00AA02DC">
        <w:rPr>
          <w:rFonts w:ascii="Symbol" w:hAnsi="Symbol"/>
          <w:sz w:val="24"/>
          <w:szCs w:val="24"/>
        </w:rPr>
        <w:t></w:t>
      </w:r>
      <w:r w:rsidRPr="00AA02DC">
        <w:rPr>
          <w:rFonts w:ascii="Times New Roman" w:hAnsi="Times New Roman"/>
          <w:i/>
          <w:sz w:val="24"/>
          <w:szCs w:val="24"/>
        </w:rPr>
        <w:t>σ</w:t>
      </w:r>
      <w:r w:rsidRPr="0089121F">
        <w:rPr>
          <w:rFonts w:ascii="Times New Roman" w:hAnsi="Times New Roman"/>
          <w:sz w:val="24"/>
          <w:szCs w:val="24"/>
          <w:vertAlign w:val="subscript"/>
        </w:rPr>
        <w:t>ss</w:t>
      </w:r>
      <w:r w:rsidRPr="0089121F">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 xml:space="preserve">in Eq. (2) into the lattice friction term </w:t>
      </w:r>
      <w:r w:rsidRPr="0089121F">
        <w:rPr>
          <w:rFonts w:ascii="Times New Roman" w:hAnsi="Times New Roman"/>
          <w:sz w:val="24"/>
          <w:szCs w:val="24"/>
        </w:rPr>
        <w:t>(</w:t>
      </w:r>
      <w:r w:rsidRPr="00AA02DC">
        <w:rPr>
          <w:rFonts w:ascii="Times New Roman" w:hAnsi="Times New Roman"/>
          <w:i/>
          <w:sz w:val="24"/>
          <w:szCs w:val="24"/>
        </w:rPr>
        <w:t>σ</w:t>
      </w:r>
      <w:r w:rsidRPr="0089121F">
        <w:rPr>
          <w:rFonts w:ascii="Times New Roman" w:hAnsi="Times New Roman"/>
          <w:sz w:val="24"/>
          <w:szCs w:val="24"/>
          <w:vertAlign w:val="subscript"/>
        </w:rPr>
        <w:t>fr</w:t>
      </w:r>
      <w:r w:rsidRPr="0089121F">
        <w:rPr>
          <w:rFonts w:ascii="Times New Roman" w:hAnsi="Times New Roman"/>
          <w:sz w:val="24"/>
          <w:szCs w:val="24"/>
        </w:rPr>
        <w:t>)</w:t>
      </w:r>
      <w:r>
        <w:rPr>
          <w:rFonts w:ascii="Times New Roman" w:hAnsi="Times New Roman"/>
          <w:sz w:val="24"/>
          <w:szCs w:val="24"/>
        </w:rPr>
        <w:t>, where the latter now represents some “average” resistance offered by all the constituent atoms rather than a single type of solvent atom.This allows usto</w:t>
      </w:r>
      <w:r w:rsidRPr="0089121F">
        <w:rPr>
          <w:rFonts w:ascii="Times New Roman" w:hAnsi="Times New Roman"/>
          <w:sz w:val="24"/>
          <w:szCs w:val="24"/>
        </w:rPr>
        <w:t xml:space="preserve"> simplif</w:t>
      </w:r>
      <w:r>
        <w:rPr>
          <w:rFonts w:ascii="Times New Roman" w:hAnsi="Times New Roman"/>
          <w:sz w:val="24"/>
          <w:szCs w:val="24"/>
        </w:rPr>
        <w:t xml:space="preserve">ythe </w:t>
      </w:r>
      <w:r w:rsidRPr="0089121F">
        <w:rPr>
          <w:rFonts w:ascii="Times New Roman" w:hAnsi="Times New Roman"/>
          <w:sz w:val="24"/>
          <w:szCs w:val="24"/>
        </w:rPr>
        <w:t xml:space="preserve">expression for </w:t>
      </w:r>
      <w:r>
        <w:rPr>
          <w:rFonts w:ascii="Times New Roman" w:hAnsi="Times New Roman"/>
          <w:sz w:val="24"/>
          <w:szCs w:val="24"/>
        </w:rPr>
        <w:t xml:space="preserve">the </w:t>
      </w:r>
      <w:r w:rsidRPr="0089121F">
        <w:rPr>
          <w:rFonts w:ascii="Times New Roman" w:hAnsi="Times New Roman"/>
          <w:sz w:val="24"/>
          <w:szCs w:val="24"/>
        </w:rPr>
        <w:t>yield strength</w:t>
      </w:r>
      <w:r>
        <w:rPr>
          <w:rFonts w:ascii="Times New Roman" w:hAnsi="Times New Roman"/>
          <w:sz w:val="24"/>
          <w:szCs w:val="24"/>
        </w:rPr>
        <w:t xml:space="preserve"> to</w:t>
      </w:r>
      <w:r w:rsidRPr="0089121F">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sidRPr="00481DCA">
        <w:rPr>
          <w:rFonts w:ascii="Times New Roman" w:hAnsi="Times New Roman"/>
          <w:position w:val="-14"/>
          <w:sz w:val="24"/>
          <w:szCs w:val="24"/>
        </w:rPr>
        <w:object w:dxaOrig="25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3pt;height:18.75pt" o:ole="">
            <v:imagedata r:id="rId27" o:title=""/>
          </v:shape>
          <o:OLEObject Type="Embed" ProgID="Equation.3" ShapeID="_x0000_i1025" DrawAspect="Content" ObjectID="_1468309176" r:id="rId28"/>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9121F">
        <w:rPr>
          <w:rFonts w:ascii="Times New Roman" w:hAnsi="Times New Roman"/>
          <w:sz w:val="24"/>
          <w:szCs w:val="24"/>
        </w:rPr>
        <w:t>(</w:t>
      </w:r>
      <w:r>
        <w:rPr>
          <w:rFonts w:ascii="Times New Roman" w:hAnsi="Times New Roman"/>
          <w:sz w:val="24"/>
          <w:szCs w:val="24"/>
        </w:rPr>
        <w:t>3</w:t>
      </w:r>
      <w:r w:rsidRPr="0089121F">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Pr>
          <w:rFonts w:ascii="Times New Roman" w:hAnsi="Times New Roman"/>
          <w:sz w:val="24"/>
          <w:szCs w:val="24"/>
        </w:rPr>
        <w:t>where the temperature dependence of yield strength can be the result of either, or both, of the two terms on the right</w:t>
      </w:r>
      <w:r w:rsidRPr="0089121F">
        <w:rPr>
          <w:rFonts w:ascii="Times New Roman" w:hAnsi="Times New Roman"/>
          <w:sz w:val="24"/>
          <w:szCs w:val="24"/>
        </w:rPr>
        <w:t xml:space="preserve">. </w:t>
      </w:r>
      <w:r>
        <w:rPr>
          <w:rFonts w:ascii="Times New Roman" w:hAnsi="Times New Roman"/>
          <w:sz w:val="24"/>
          <w:szCs w:val="24"/>
        </w:rPr>
        <w:t xml:space="preserve">In what follows, we first address the second term on the right, </w:t>
      </w:r>
      <w:r w:rsidRPr="00DE3EFB">
        <w:rPr>
          <w:rFonts w:ascii="Symbol" w:hAnsi="Symbol"/>
          <w:sz w:val="24"/>
          <w:szCs w:val="24"/>
        </w:rPr>
        <w:t></w:t>
      </w:r>
      <w:r w:rsidRPr="00DE3EFB">
        <w:rPr>
          <w:rFonts w:ascii="Symbol" w:hAnsi="Symbol"/>
          <w:i/>
          <w:sz w:val="24"/>
          <w:szCs w:val="24"/>
        </w:rPr>
        <w:t></w:t>
      </w:r>
      <w:r>
        <w:rPr>
          <w:rFonts w:ascii="Times New Roman" w:hAnsi="Times New Roman"/>
          <w:sz w:val="24"/>
          <w:szCs w:val="24"/>
          <w:vertAlign w:val="subscript"/>
        </w:rPr>
        <w:t>gb</w:t>
      </w:r>
      <w:r>
        <w:rPr>
          <w:rFonts w:ascii="Times New Roman" w:hAnsi="Times New Roman"/>
          <w:sz w:val="24"/>
          <w:szCs w:val="24"/>
        </w:rPr>
        <w:t xml:space="preserve">, which is the contribution of grain boundaries to strength, and then focus mostly on the lattice friction </w:t>
      </w:r>
      <w:r w:rsidRPr="00AA02DC">
        <w:rPr>
          <w:rFonts w:ascii="Times New Roman" w:hAnsi="Times New Roman"/>
          <w:i/>
          <w:sz w:val="24"/>
          <w:szCs w:val="24"/>
        </w:rPr>
        <w:t>σ</w:t>
      </w:r>
      <w:r w:rsidRPr="0089121F">
        <w:rPr>
          <w:rFonts w:ascii="Times New Roman" w:hAnsi="Times New Roman"/>
          <w:sz w:val="24"/>
          <w:szCs w:val="24"/>
          <w:vertAlign w:val="subscript"/>
        </w:rPr>
        <w:t>fr</w:t>
      </w:r>
      <w:r>
        <w:rPr>
          <w:rFonts w:ascii="Times New Roman" w:hAnsi="Times New Roman"/>
          <w:sz w:val="24"/>
          <w:szCs w:val="24"/>
        </w:rPr>
        <w:t>.</w:t>
      </w:r>
    </w:p>
    <w:p w:rsidR="00025BB0" w:rsidRPr="0089121F" w:rsidRDefault="00025BB0" w:rsidP="00025BB0">
      <w:pPr>
        <w:spacing w:line="480" w:lineRule="auto"/>
        <w:ind w:firstLine="270"/>
        <w:jc w:val="both"/>
        <w:rPr>
          <w:rFonts w:ascii="Times New Roman" w:hAnsi="Times New Roman"/>
          <w:sz w:val="24"/>
          <w:szCs w:val="24"/>
        </w:rPr>
      </w:pPr>
      <w:r>
        <w:rPr>
          <w:rFonts w:ascii="Times New Roman" w:hAnsi="Times New Roman"/>
          <w:sz w:val="24"/>
          <w:szCs w:val="24"/>
        </w:rPr>
        <w:lastRenderedPageBreak/>
        <w:t>In</w:t>
      </w:r>
      <w:r w:rsidR="00A74D01">
        <w:rPr>
          <w:rFonts w:ascii="Times New Roman" w:hAnsi="Times New Roman" w:hint="eastAsia"/>
          <w:sz w:val="24"/>
          <w:szCs w:val="24"/>
        </w:rPr>
        <w:t xml:space="preserve"> </w:t>
      </w:r>
      <w:r>
        <w:rPr>
          <w:rFonts w:ascii="Times New Roman" w:hAnsi="Times New Roman"/>
          <w:sz w:val="24"/>
          <w:szCs w:val="24"/>
        </w:rPr>
        <w:t>the classical Hall-Petch treatment of grain boundary strengthening, a plot of yield strength versus</w:t>
      </w:r>
      <w:r w:rsidR="00A74D01">
        <w:rPr>
          <w:rFonts w:ascii="Times New Roman" w:hAnsi="Times New Roman" w:hint="eastAsia"/>
          <w:sz w:val="24"/>
          <w:szCs w:val="24"/>
        </w:rPr>
        <w:t xml:space="preserve"> </w:t>
      </w:r>
      <w:r>
        <w:rPr>
          <w:rFonts w:ascii="Times New Roman" w:hAnsi="Times New Roman"/>
          <w:sz w:val="24"/>
          <w:szCs w:val="24"/>
        </w:rPr>
        <w:t xml:space="preserve">the inverse square root of grain size is linear. </w:t>
      </w:r>
      <w:r w:rsidRPr="0089121F">
        <w:rPr>
          <w:rFonts w:ascii="Times New Roman" w:hAnsi="Times New Roman"/>
          <w:sz w:val="24"/>
          <w:szCs w:val="24"/>
        </w:rPr>
        <w:t>Figure</w:t>
      </w:r>
      <w:r>
        <w:rPr>
          <w:rFonts w:ascii="Times New Roman" w:hAnsi="Times New Roman" w:hint="eastAsia"/>
          <w:sz w:val="24"/>
          <w:szCs w:val="24"/>
        </w:rPr>
        <w:t xml:space="preserve"> </w:t>
      </w:r>
      <w:r w:rsidR="00A74D01">
        <w:rPr>
          <w:rFonts w:ascii="Times New Roman" w:hAnsi="Times New Roman" w:hint="eastAsia"/>
          <w:sz w:val="24"/>
          <w:szCs w:val="24"/>
        </w:rPr>
        <w:t>2.</w:t>
      </w:r>
      <w:r>
        <w:rPr>
          <w:rFonts w:ascii="Times New Roman" w:hAnsi="Times New Roman" w:hint="eastAsia"/>
          <w:sz w:val="24"/>
          <w:szCs w:val="24"/>
        </w:rPr>
        <w:t xml:space="preserve">4 </w:t>
      </w:r>
      <w:r>
        <w:rPr>
          <w:rFonts w:ascii="Times New Roman" w:hAnsi="Times New Roman"/>
          <w:sz w:val="24"/>
          <w:szCs w:val="24"/>
        </w:rPr>
        <w:t xml:space="preserve">issuch a plot </w:t>
      </w:r>
      <w:r w:rsidRPr="0089121F">
        <w:rPr>
          <w:rFonts w:ascii="Times New Roman" w:hAnsi="Times New Roman"/>
          <w:sz w:val="24"/>
          <w:szCs w:val="24"/>
        </w:rPr>
        <w:t xml:space="preserve">for one of </w:t>
      </w:r>
      <w:r>
        <w:rPr>
          <w:rFonts w:ascii="Times New Roman" w:hAnsi="Times New Roman"/>
          <w:sz w:val="24"/>
          <w:szCs w:val="24"/>
        </w:rPr>
        <w:t>the</w:t>
      </w:r>
      <w:r w:rsidRPr="0089121F">
        <w:rPr>
          <w:rFonts w:ascii="Times New Roman" w:hAnsi="Times New Roman"/>
          <w:sz w:val="24"/>
          <w:szCs w:val="24"/>
        </w:rPr>
        <w:t xml:space="preserve"> quaternary equiatomic alloys, FeNiCoCr</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at five different</w:t>
      </w:r>
      <w:r w:rsidRPr="0089121F">
        <w:rPr>
          <w:rFonts w:ascii="Times New Roman" w:hAnsi="Times New Roman"/>
          <w:sz w:val="24"/>
          <w:szCs w:val="24"/>
        </w:rPr>
        <w:t xml:space="preserve"> temperatures</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If the grain boundary strengthening</w:t>
      </w:r>
      <w:r w:rsidR="00A74D01">
        <w:rPr>
          <w:rFonts w:ascii="Times New Roman" w:hAnsi="Times New Roman" w:hint="eastAsia"/>
          <w:sz w:val="24"/>
          <w:szCs w:val="24"/>
        </w:rPr>
        <w:t xml:space="preserve"> </w:t>
      </w:r>
      <w:r>
        <w:rPr>
          <w:rFonts w:ascii="Times New Roman" w:hAnsi="Times New Roman"/>
          <w:sz w:val="24"/>
          <w:szCs w:val="24"/>
        </w:rPr>
        <w:t>term in Eq. (3) were temperature-dependent, then the Hall-Petch slopes would vary with temperature.</w:t>
      </w:r>
      <w:r w:rsidR="00A74D01">
        <w:rPr>
          <w:rFonts w:ascii="Times New Roman" w:hAnsi="Times New Roman" w:hint="eastAsia"/>
          <w:sz w:val="24"/>
          <w:szCs w:val="24"/>
        </w:rPr>
        <w:t xml:space="preserve"> </w:t>
      </w:r>
      <w:r>
        <w:rPr>
          <w:rFonts w:ascii="Times New Roman" w:hAnsi="Times New Roman"/>
          <w:sz w:val="24"/>
          <w:szCs w:val="24"/>
        </w:rPr>
        <w:t xml:space="preserve">However, it is apparent that the slopes in Fig. </w:t>
      </w:r>
      <w:r>
        <w:rPr>
          <w:rFonts w:ascii="Times New Roman" w:hAnsi="Times New Roman" w:hint="eastAsia"/>
          <w:sz w:val="24"/>
          <w:szCs w:val="24"/>
        </w:rPr>
        <w:t>4</w:t>
      </w:r>
      <w:r>
        <w:rPr>
          <w:rFonts w:ascii="Times New Roman" w:hAnsi="Times New Roman"/>
          <w:sz w:val="24"/>
          <w:szCs w:val="24"/>
        </w:rPr>
        <w:t xml:space="preserve"> are</w:t>
      </w:r>
      <w:r w:rsidR="00D553A7">
        <w:rPr>
          <w:rFonts w:ascii="Times New Roman" w:hAnsi="Times New Roman" w:hint="eastAsia"/>
          <w:sz w:val="24"/>
          <w:szCs w:val="24"/>
        </w:rPr>
        <w:t xml:space="preserve"> </w:t>
      </w:r>
      <w:r>
        <w:rPr>
          <w:rFonts w:ascii="Times New Roman" w:hAnsi="Times New Roman"/>
          <w:sz w:val="24"/>
          <w:szCs w:val="24"/>
        </w:rPr>
        <w:t>all essentially</w:t>
      </w:r>
      <w:r w:rsidR="00A74D01">
        <w:rPr>
          <w:rFonts w:ascii="Times New Roman" w:hAnsi="Times New Roman" w:hint="eastAsia"/>
          <w:sz w:val="24"/>
          <w:szCs w:val="24"/>
        </w:rPr>
        <w:t xml:space="preserve"> </w:t>
      </w:r>
      <w:r>
        <w:rPr>
          <w:rFonts w:ascii="Times New Roman" w:hAnsi="Times New Roman"/>
          <w:sz w:val="24"/>
          <w:szCs w:val="24"/>
        </w:rPr>
        <w:t>the same</w:t>
      </w:r>
      <w:r w:rsidRPr="0089121F">
        <w:rPr>
          <w:rFonts w:ascii="Times New Roman" w:hAnsi="Times New Roman"/>
          <w:sz w:val="24"/>
          <w:szCs w:val="24"/>
        </w:rPr>
        <w:t xml:space="preserve">. </w:t>
      </w:r>
      <w:r w:rsidRPr="00612DEE">
        <w:rPr>
          <w:rFonts w:ascii="Times New Roman" w:hAnsi="Times New Roman"/>
          <w:sz w:val="24"/>
          <w:szCs w:val="24"/>
        </w:rPr>
        <w:t>This,</w:t>
      </w:r>
      <w:r w:rsidR="00A74D01">
        <w:rPr>
          <w:rFonts w:ascii="Times New Roman" w:hAnsi="Times New Roman" w:hint="eastAsia"/>
          <w:sz w:val="24"/>
          <w:szCs w:val="24"/>
        </w:rPr>
        <w:t xml:space="preserve"> </w:t>
      </w:r>
      <w:r w:rsidRPr="00612DEE">
        <w:rPr>
          <w:rFonts w:ascii="Times New Roman" w:hAnsi="Times New Roman"/>
          <w:sz w:val="24"/>
          <w:szCs w:val="24"/>
        </w:rPr>
        <w:t>coupled with the fact that the alloys in Fig. 3a all had roughly the same grain size</w:t>
      </w:r>
      <w:r w:rsidR="00A74D01">
        <w:rPr>
          <w:rFonts w:ascii="Times New Roman" w:hAnsi="Times New Roman" w:hint="eastAsia"/>
          <w:sz w:val="24"/>
          <w:szCs w:val="24"/>
        </w:rPr>
        <w:t xml:space="preserve"> </w:t>
      </w:r>
      <w:r w:rsidRPr="00612DEE">
        <w:rPr>
          <w:rFonts w:ascii="Times New Roman" w:hAnsi="Times New Roman"/>
          <w:sz w:val="24"/>
          <w:szCs w:val="24"/>
        </w:rPr>
        <w:t xml:space="preserve">(Table </w:t>
      </w:r>
      <w:r w:rsidR="00A74D01">
        <w:rPr>
          <w:rFonts w:ascii="Times New Roman" w:hAnsi="Times New Roman" w:hint="eastAsia"/>
          <w:sz w:val="24"/>
          <w:szCs w:val="24"/>
        </w:rPr>
        <w:t>2.1</w:t>
      </w:r>
      <w:r w:rsidRPr="00612DEE">
        <w:rPr>
          <w:rFonts w:ascii="Times New Roman" w:hAnsi="Times New Roman"/>
          <w:sz w:val="24"/>
          <w:szCs w:val="24"/>
        </w:rPr>
        <w:t>), leads us to conclude that grain boundary strengthening does not contribute significantly to the observed temperature dependence of yield strength in the present study.</w:t>
      </w:r>
    </w:p>
    <w:p w:rsidR="00025BB0" w:rsidRDefault="00A74D01" w:rsidP="00025BB0">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025BB0">
        <w:rPr>
          <w:rFonts w:ascii="Times New Roman" w:hAnsi="Times New Roman"/>
          <w:sz w:val="24"/>
          <w:szCs w:val="24"/>
        </w:rPr>
        <w:t>Therefore,</w:t>
      </w:r>
      <w:r w:rsidR="00D553A7">
        <w:rPr>
          <w:rFonts w:ascii="Times New Roman" w:hAnsi="Times New Roman" w:hint="eastAsia"/>
          <w:sz w:val="24"/>
          <w:szCs w:val="24"/>
        </w:rPr>
        <w:t xml:space="preserve"> </w:t>
      </w:r>
      <w:r w:rsidR="00025BB0">
        <w:rPr>
          <w:rFonts w:ascii="Times New Roman" w:hAnsi="Times New Roman"/>
          <w:sz w:val="24"/>
          <w:szCs w:val="24"/>
        </w:rPr>
        <w:t>the only remaining factor that</w:t>
      </w:r>
      <w:r>
        <w:rPr>
          <w:rFonts w:ascii="Times New Roman" w:hAnsi="Times New Roman" w:hint="eastAsia"/>
          <w:sz w:val="24"/>
          <w:szCs w:val="24"/>
        </w:rPr>
        <w:t xml:space="preserve"> </w:t>
      </w:r>
      <w:r w:rsidR="00025BB0">
        <w:rPr>
          <w:rFonts w:ascii="Times New Roman" w:hAnsi="Times New Roman"/>
          <w:sz w:val="24"/>
          <w:szCs w:val="24"/>
        </w:rPr>
        <w:t>could produce</w:t>
      </w:r>
      <w:r w:rsidR="00025BB0" w:rsidRPr="0089121F">
        <w:rPr>
          <w:rFonts w:ascii="Times New Roman" w:hAnsi="Times New Roman"/>
          <w:sz w:val="24"/>
          <w:szCs w:val="24"/>
        </w:rPr>
        <w:t xml:space="preserve"> the </w:t>
      </w:r>
      <w:r w:rsidR="00025BB0">
        <w:rPr>
          <w:rFonts w:ascii="Times New Roman" w:hAnsi="Times New Roman"/>
          <w:sz w:val="24"/>
          <w:szCs w:val="24"/>
        </w:rPr>
        <w:t xml:space="preserve">observed </w:t>
      </w:r>
      <w:r w:rsidR="00025BB0" w:rsidRPr="0089121F">
        <w:rPr>
          <w:rFonts w:ascii="Times New Roman" w:hAnsi="Times New Roman"/>
          <w:sz w:val="24"/>
          <w:szCs w:val="24"/>
        </w:rPr>
        <w:t>temperature</w:t>
      </w:r>
      <w:r>
        <w:rPr>
          <w:rFonts w:ascii="Times New Roman" w:hAnsi="Times New Roman" w:hint="eastAsia"/>
          <w:sz w:val="24"/>
          <w:szCs w:val="24"/>
        </w:rPr>
        <w:t xml:space="preserve"> </w:t>
      </w:r>
      <w:r w:rsidR="00025BB0" w:rsidRPr="0089121F">
        <w:rPr>
          <w:rFonts w:ascii="Times New Roman" w:hAnsi="Times New Roman"/>
          <w:sz w:val="24"/>
          <w:szCs w:val="24"/>
        </w:rPr>
        <w:t>dependence of yield stress</w:t>
      </w:r>
      <w:r w:rsidR="00025BB0">
        <w:rPr>
          <w:rFonts w:ascii="Times New Roman" w:hAnsi="Times New Roman"/>
          <w:sz w:val="24"/>
          <w:szCs w:val="24"/>
        </w:rPr>
        <w:t xml:space="preserve"> is a</w:t>
      </w:r>
      <w:r>
        <w:rPr>
          <w:rFonts w:ascii="Times New Roman" w:hAnsi="Times New Roman" w:hint="eastAsia"/>
          <w:sz w:val="24"/>
          <w:szCs w:val="24"/>
        </w:rPr>
        <w:t xml:space="preserve"> </w:t>
      </w:r>
      <w:r w:rsidR="00025BB0">
        <w:rPr>
          <w:rFonts w:ascii="Times New Roman" w:hAnsi="Times New Roman"/>
          <w:sz w:val="24"/>
          <w:szCs w:val="24"/>
        </w:rPr>
        <w:t>temperature-dependent</w:t>
      </w:r>
      <w:r w:rsidR="00025BB0">
        <w:rPr>
          <w:rFonts w:ascii="Times New Roman" w:hAnsi="Times New Roman" w:hint="eastAsia"/>
          <w:sz w:val="24"/>
          <w:szCs w:val="24"/>
        </w:rPr>
        <w:t xml:space="preserve"> l</w:t>
      </w:r>
      <w:r w:rsidR="00025BB0" w:rsidRPr="0089121F">
        <w:rPr>
          <w:rFonts w:ascii="Times New Roman" w:hAnsi="Times New Roman"/>
          <w:sz w:val="24"/>
          <w:szCs w:val="24"/>
        </w:rPr>
        <w:t>attice friction stress (</w:t>
      </w:r>
      <w:r w:rsidR="00025BB0" w:rsidRPr="00AA02DC">
        <w:rPr>
          <w:rFonts w:ascii="Times New Roman" w:hAnsi="Times New Roman"/>
          <w:i/>
          <w:sz w:val="24"/>
          <w:szCs w:val="24"/>
        </w:rPr>
        <w:t>σ</w:t>
      </w:r>
      <w:r w:rsidR="00025BB0" w:rsidRPr="0089121F">
        <w:rPr>
          <w:rFonts w:ascii="Times New Roman" w:hAnsi="Times New Roman"/>
          <w:sz w:val="24"/>
          <w:szCs w:val="24"/>
          <w:vertAlign w:val="subscript"/>
        </w:rPr>
        <w:t>fr</w:t>
      </w:r>
      <w:r w:rsidR="00025BB0" w:rsidRPr="0089121F">
        <w:rPr>
          <w:rFonts w:ascii="Times New Roman" w:hAnsi="Times New Roman"/>
          <w:sz w:val="24"/>
          <w:szCs w:val="24"/>
        </w:rPr>
        <w:t>).</w:t>
      </w:r>
      <w:r w:rsidR="00025BB0">
        <w:rPr>
          <w:rFonts w:ascii="Times New Roman" w:hAnsi="Times New Roman"/>
          <w:sz w:val="24"/>
          <w:szCs w:val="24"/>
        </w:rPr>
        <w:t>To analyze this, we note that the</w:t>
      </w:r>
      <w:r>
        <w:rPr>
          <w:rFonts w:ascii="Times New Roman" w:hAnsi="Times New Roman" w:hint="eastAsia"/>
          <w:sz w:val="24"/>
          <w:szCs w:val="24"/>
        </w:rPr>
        <w:t xml:space="preserve"> </w:t>
      </w:r>
      <w:r w:rsidR="00025BB0">
        <w:rPr>
          <w:rFonts w:ascii="Times New Roman" w:hAnsi="Times New Roman"/>
          <w:sz w:val="24"/>
          <w:szCs w:val="24"/>
        </w:rPr>
        <w:t xml:space="preserve">Peierls-Nabarro stress </w:t>
      </w:r>
      <w:r w:rsidR="00025BB0" w:rsidRPr="0089121F">
        <w:rPr>
          <w:rFonts w:ascii="Times New Roman" w:hAnsi="Times New Roman"/>
          <w:sz w:val="24"/>
          <w:szCs w:val="24"/>
        </w:rPr>
        <w:t>(</w:t>
      </w:r>
      <w:r w:rsidR="00025BB0">
        <w:rPr>
          <w:rFonts w:ascii="Times New Roman" w:hAnsi="Times New Roman"/>
          <w:sz w:val="24"/>
          <w:szCs w:val="24"/>
        </w:rPr>
        <w:t xml:space="preserve">henceforth </w:t>
      </w:r>
      <w:r w:rsidR="00025BB0" w:rsidRPr="0089121F">
        <w:rPr>
          <w:rFonts w:ascii="Times New Roman" w:hAnsi="Times New Roman"/>
          <w:sz w:val="24"/>
          <w:szCs w:val="24"/>
        </w:rPr>
        <w:t>refer</w:t>
      </w:r>
      <w:r w:rsidR="00025BB0">
        <w:rPr>
          <w:rFonts w:ascii="Times New Roman" w:hAnsi="Times New Roman"/>
          <w:sz w:val="24"/>
          <w:szCs w:val="24"/>
        </w:rPr>
        <w:t>red</w:t>
      </w:r>
      <w:r w:rsidR="00025BB0" w:rsidRPr="0089121F">
        <w:rPr>
          <w:rFonts w:ascii="Times New Roman" w:hAnsi="Times New Roman"/>
          <w:sz w:val="24"/>
          <w:szCs w:val="24"/>
        </w:rPr>
        <w:t xml:space="preserve"> to as </w:t>
      </w:r>
      <w:r w:rsidR="00025BB0">
        <w:rPr>
          <w:rFonts w:ascii="Times New Roman" w:hAnsi="Times New Roman"/>
          <w:sz w:val="24"/>
          <w:szCs w:val="24"/>
        </w:rPr>
        <w:t>the Peierls</w:t>
      </w:r>
      <w:r w:rsidR="00025BB0">
        <w:rPr>
          <w:rFonts w:ascii="Times New Roman" w:hAnsi="Times New Roman" w:hint="eastAsia"/>
          <w:sz w:val="24"/>
          <w:szCs w:val="24"/>
        </w:rPr>
        <w:t xml:space="preserve"> s</w:t>
      </w:r>
      <w:r w:rsidR="00025BB0" w:rsidRPr="0089121F">
        <w:rPr>
          <w:rFonts w:ascii="Times New Roman" w:hAnsi="Times New Roman"/>
          <w:sz w:val="24"/>
          <w:szCs w:val="24"/>
        </w:rPr>
        <w:t>tress</w:t>
      </w:r>
      <w:r w:rsidR="00025BB0">
        <w:rPr>
          <w:rFonts w:ascii="Times New Roman" w:hAnsi="Times New Roman"/>
          <w:sz w:val="24"/>
          <w:szCs w:val="24"/>
        </w:rPr>
        <w:t xml:space="preserve">, </w:t>
      </w:r>
      <m:oMath>
        <m:sSub>
          <m:sSubPr>
            <m:ctrlPr>
              <w:rPr>
                <w:rFonts w:ascii="Cambria Math" w:hAnsi="Times New Roman"/>
                <w:sz w:val="24"/>
                <w:szCs w:val="24"/>
              </w:rPr>
            </m:ctrlPr>
          </m:sSubPr>
          <m:e>
            <m:r>
              <w:rPr>
                <w:rFonts w:ascii="Cambria Math" w:hAnsi="Cambria Math"/>
                <w:sz w:val="24"/>
                <w:szCs w:val="24"/>
              </w:rPr>
              <m:t>σ</m:t>
            </m:r>
          </m:e>
          <m:sub>
            <m:r>
              <m:rPr>
                <m:sty m:val="p"/>
              </m:rPr>
              <w:rPr>
                <w:rFonts w:ascii="Cambria Math" w:hAnsi="Times New Roman"/>
                <w:sz w:val="24"/>
                <w:szCs w:val="24"/>
              </w:rPr>
              <m:t>p</m:t>
            </m:r>
          </m:sub>
        </m:sSub>
      </m:oMath>
      <w:r w:rsidR="00025BB0" w:rsidRPr="0089121F">
        <w:rPr>
          <w:rFonts w:ascii="Times New Roman" w:hAnsi="Times New Roman"/>
          <w:sz w:val="24"/>
          <w:szCs w:val="24"/>
        </w:rPr>
        <w:t>)</w:t>
      </w:r>
      <w:r w:rsidR="00025BB0">
        <w:rPr>
          <w:rFonts w:ascii="Times New Roman" w:hAnsi="Times New Roman"/>
          <w:sz w:val="24"/>
          <w:szCs w:val="24"/>
        </w:rPr>
        <w:t>, which</w:t>
      </w:r>
      <w:r w:rsidR="00025BB0" w:rsidRPr="0089121F">
        <w:rPr>
          <w:rFonts w:ascii="Times New Roman" w:hAnsi="Times New Roman"/>
          <w:sz w:val="24"/>
          <w:szCs w:val="24"/>
        </w:rPr>
        <w:t xml:space="preserve"> is </w:t>
      </w:r>
      <w:r w:rsidR="00025BB0">
        <w:rPr>
          <w:rFonts w:ascii="Times New Roman" w:hAnsi="Times New Roman"/>
          <w:sz w:val="24"/>
          <w:szCs w:val="24"/>
        </w:rPr>
        <w:t>commonly used</w:t>
      </w:r>
      <w:r>
        <w:rPr>
          <w:rFonts w:ascii="Times New Roman" w:hAnsi="Times New Roman" w:hint="eastAsia"/>
          <w:sz w:val="24"/>
          <w:szCs w:val="24"/>
        </w:rPr>
        <w:t xml:space="preserve"> </w:t>
      </w:r>
      <w:r w:rsidR="00025BB0">
        <w:rPr>
          <w:rFonts w:ascii="Times New Roman" w:hAnsi="Times New Roman"/>
          <w:sz w:val="24"/>
          <w:szCs w:val="24"/>
        </w:rPr>
        <w:t>to explain</w:t>
      </w:r>
      <w:r w:rsidR="00025BB0" w:rsidRPr="0089121F">
        <w:rPr>
          <w:rFonts w:ascii="Times New Roman" w:hAnsi="Times New Roman"/>
          <w:sz w:val="24"/>
          <w:szCs w:val="24"/>
        </w:rPr>
        <w:t xml:space="preserve"> lattice</w:t>
      </w:r>
      <w:r w:rsidR="00025BB0">
        <w:rPr>
          <w:rFonts w:ascii="Times New Roman" w:hAnsi="Times New Roman"/>
          <w:sz w:val="24"/>
          <w:szCs w:val="24"/>
        </w:rPr>
        <w:t xml:space="preserve"> friction, is given by</w:t>
      </w:r>
      <w:r w:rsidR="00025BB0" w:rsidRPr="0089121F">
        <w:rPr>
          <w:rFonts w:ascii="Times New Roman" w:hAnsi="Times New Roman"/>
          <w:sz w:val="24"/>
          <w:szCs w:val="24"/>
        </w:rPr>
        <w:t>[</w:t>
      </w:r>
      <w:r w:rsidR="00025BB0">
        <w:rPr>
          <w:rFonts w:ascii="Times New Roman" w:hAnsi="Times New Roman" w:hint="eastAsia"/>
          <w:sz w:val="24"/>
          <w:szCs w:val="24"/>
        </w:rPr>
        <w:t>39</w:t>
      </w:r>
      <w:r w:rsidR="00025BB0" w:rsidRPr="0089121F">
        <w:rPr>
          <w:rFonts w:ascii="Times New Roman" w:hAnsi="Times New Roman"/>
          <w:sz w:val="24"/>
          <w:szCs w:val="24"/>
        </w:rPr>
        <w:t>]:</w:t>
      </w:r>
    </w:p>
    <w:p w:rsidR="00025BB0" w:rsidRDefault="00025BB0" w:rsidP="00025BB0">
      <w:pPr>
        <w:spacing w:line="480" w:lineRule="auto"/>
        <w:jc w:val="both"/>
        <w:rPr>
          <w:rFonts w:ascii="Times New Roman" w:hAnsi="Times New Roman"/>
          <w:sz w:val="24"/>
          <w:szCs w:val="24"/>
        </w:rPr>
      </w:pPr>
      <w:r w:rsidRPr="00944711">
        <w:rPr>
          <w:rFonts w:ascii="Times New Roman" w:hAnsi="Times New Roman"/>
          <w:position w:val="-28"/>
          <w:sz w:val="24"/>
          <w:szCs w:val="24"/>
        </w:rPr>
        <w:object w:dxaOrig="2200" w:dyaOrig="680">
          <v:shape id="_x0000_i1026" type="#_x0000_t75" style="width:109.5pt;height:34.5pt" o:ole="">
            <v:imagedata r:id="rId29" o:title=""/>
          </v:shape>
          <o:OLEObject Type="Embed" ProgID="Equation.3" ShapeID="_x0000_i1026" DrawAspect="Content" ObjectID="_1468309177" r:id="rId30"/>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025BB0" w:rsidRDefault="00A74D01" w:rsidP="00025BB0">
      <w:pPr>
        <w:spacing w:line="480" w:lineRule="auto"/>
        <w:jc w:val="both"/>
        <w:rPr>
          <w:rFonts w:ascii="Times New Roman" w:hAnsi="Times New Roman"/>
          <w:sz w:val="24"/>
          <w:szCs w:val="24"/>
        </w:rPr>
      </w:pPr>
      <w:r>
        <w:rPr>
          <w:rFonts w:ascii="Times New Roman" w:hAnsi="Times New Roman" w:hint="eastAsia"/>
          <w:sz w:val="24"/>
          <w:szCs w:val="24"/>
        </w:rPr>
        <w:t>w</w:t>
      </w:r>
      <w:r w:rsidR="00025BB0" w:rsidRPr="0089121F">
        <w:rPr>
          <w:rFonts w:ascii="Times New Roman" w:hAnsi="Times New Roman"/>
          <w:sz w:val="24"/>
          <w:szCs w:val="24"/>
        </w:rPr>
        <w:t>here</w:t>
      </w:r>
      <w:r>
        <w:rPr>
          <w:rFonts w:ascii="Times New Roman" w:hAnsi="Times New Roman" w:hint="eastAsia"/>
          <w:sz w:val="24"/>
          <w:szCs w:val="24"/>
        </w:rPr>
        <w:t xml:space="preserve"> </w:t>
      </w:r>
      <w:r w:rsidR="00025BB0" w:rsidRPr="00F54786">
        <w:rPr>
          <w:rFonts w:ascii="Times New Roman" w:hAnsi="Times New Roman"/>
          <w:i/>
          <w:sz w:val="24"/>
          <w:szCs w:val="24"/>
        </w:rPr>
        <w:t>G</w:t>
      </w:r>
      <w:r w:rsidR="00025BB0" w:rsidRPr="0089121F">
        <w:rPr>
          <w:rFonts w:ascii="Times New Roman" w:hAnsi="Times New Roman"/>
          <w:sz w:val="24"/>
          <w:szCs w:val="24"/>
        </w:rPr>
        <w:t xml:space="preserve"> is </w:t>
      </w:r>
      <w:r w:rsidR="00025BB0">
        <w:rPr>
          <w:rFonts w:ascii="Times New Roman" w:hAnsi="Times New Roman"/>
          <w:sz w:val="24"/>
          <w:szCs w:val="24"/>
        </w:rPr>
        <w:t xml:space="preserve">the </w:t>
      </w:r>
      <w:r w:rsidR="00025BB0" w:rsidRPr="0089121F">
        <w:rPr>
          <w:rFonts w:ascii="Times New Roman" w:hAnsi="Times New Roman"/>
          <w:sz w:val="24"/>
          <w:szCs w:val="24"/>
        </w:rPr>
        <w:t xml:space="preserve">shear modulus, </w:t>
      </w:r>
      <w:r w:rsidR="00025BB0">
        <w:rPr>
          <w:rFonts w:ascii="Times New Roman" w:hAnsi="Times New Roman"/>
          <w:i/>
          <w:sz w:val="24"/>
          <w:szCs w:val="24"/>
        </w:rPr>
        <w:t>ν</w:t>
      </w:r>
      <w:r>
        <w:rPr>
          <w:rFonts w:ascii="Times New Roman" w:hAnsi="Times New Roman" w:hint="eastAsia"/>
          <w:i/>
          <w:sz w:val="24"/>
          <w:szCs w:val="24"/>
        </w:rPr>
        <w:t xml:space="preserve"> </w:t>
      </w:r>
      <w:r w:rsidR="00025BB0" w:rsidRPr="0089121F">
        <w:rPr>
          <w:rFonts w:ascii="Times New Roman" w:hAnsi="Times New Roman"/>
          <w:sz w:val="24"/>
          <w:szCs w:val="24"/>
        </w:rPr>
        <w:t>is Poisson</w:t>
      </w:r>
      <w:r w:rsidR="00025BB0">
        <w:rPr>
          <w:rFonts w:ascii="Times New Roman" w:hAnsi="Times New Roman"/>
          <w:sz w:val="24"/>
          <w:szCs w:val="24"/>
        </w:rPr>
        <w:t>’s</w:t>
      </w:r>
      <w:r w:rsidR="00025BB0" w:rsidRPr="0089121F">
        <w:rPr>
          <w:rFonts w:ascii="Times New Roman" w:hAnsi="Times New Roman"/>
          <w:sz w:val="24"/>
          <w:szCs w:val="24"/>
        </w:rPr>
        <w:t xml:space="preserve"> ratio,</w:t>
      </w:r>
      <w:r>
        <w:rPr>
          <w:rFonts w:ascii="Times New Roman" w:hAnsi="Times New Roman" w:hint="eastAsia"/>
          <w:sz w:val="24"/>
          <w:szCs w:val="24"/>
        </w:rPr>
        <w:t xml:space="preserve"> </w:t>
      </w:r>
      <w:r w:rsidR="00025BB0" w:rsidRPr="00E633D5">
        <w:rPr>
          <w:rFonts w:ascii="Times New Roman" w:hAnsi="Times New Roman"/>
          <w:i/>
          <w:sz w:val="24"/>
          <w:szCs w:val="24"/>
        </w:rPr>
        <w:t>ω</w:t>
      </w:r>
      <w:r>
        <w:rPr>
          <w:rFonts w:ascii="Times New Roman" w:hAnsi="Times New Roman" w:hint="eastAsia"/>
          <w:i/>
          <w:sz w:val="24"/>
          <w:szCs w:val="24"/>
        </w:rPr>
        <w:t xml:space="preserve"> </w:t>
      </w:r>
      <w:r w:rsidR="00025BB0" w:rsidRPr="0089121F">
        <w:rPr>
          <w:rFonts w:ascii="Times New Roman" w:hAnsi="Times New Roman"/>
          <w:sz w:val="24"/>
          <w:szCs w:val="24"/>
        </w:rPr>
        <w:t xml:space="preserve">is </w:t>
      </w:r>
      <w:r w:rsidR="00025BB0">
        <w:rPr>
          <w:rFonts w:ascii="Times New Roman" w:hAnsi="Times New Roman"/>
          <w:sz w:val="24"/>
          <w:szCs w:val="24"/>
        </w:rPr>
        <w:t xml:space="preserve">the </w:t>
      </w:r>
      <w:r w:rsidR="00025BB0" w:rsidRPr="0089121F">
        <w:rPr>
          <w:rFonts w:ascii="Times New Roman" w:hAnsi="Times New Roman"/>
          <w:sz w:val="24"/>
          <w:szCs w:val="24"/>
        </w:rPr>
        <w:t xml:space="preserve">dislocation width, and </w:t>
      </w:r>
      <w:r w:rsidR="00025BB0" w:rsidRPr="00F54786">
        <w:rPr>
          <w:rFonts w:ascii="Times New Roman" w:hAnsi="Times New Roman"/>
          <w:i/>
          <w:sz w:val="24"/>
          <w:szCs w:val="24"/>
        </w:rPr>
        <w:t>b</w:t>
      </w:r>
      <w:r w:rsidR="00025BB0" w:rsidRPr="0089121F">
        <w:rPr>
          <w:rFonts w:ascii="Times New Roman" w:hAnsi="Times New Roman"/>
          <w:sz w:val="24"/>
          <w:szCs w:val="24"/>
        </w:rPr>
        <w:t xml:space="preserve"> is the magnitude of </w:t>
      </w:r>
      <w:r w:rsidR="00025BB0">
        <w:rPr>
          <w:rFonts w:ascii="Times New Roman" w:hAnsi="Times New Roman"/>
          <w:sz w:val="24"/>
          <w:szCs w:val="24"/>
        </w:rPr>
        <w:t xml:space="preserve">the </w:t>
      </w:r>
      <w:r w:rsidR="00025BB0" w:rsidRPr="0089121F">
        <w:rPr>
          <w:rFonts w:ascii="Times New Roman" w:hAnsi="Times New Roman"/>
          <w:sz w:val="24"/>
          <w:szCs w:val="24"/>
        </w:rPr>
        <w:t>Burge</w:t>
      </w:r>
      <w:r w:rsidR="00025BB0">
        <w:rPr>
          <w:rFonts w:ascii="Times New Roman" w:hAnsi="Times New Roman"/>
          <w:sz w:val="24"/>
          <w:szCs w:val="24"/>
        </w:rPr>
        <w:t>r</w:t>
      </w:r>
      <w:r w:rsidR="00025BB0" w:rsidRPr="0089121F">
        <w:rPr>
          <w:rFonts w:ascii="Times New Roman" w:hAnsi="Times New Roman"/>
          <w:sz w:val="24"/>
          <w:szCs w:val="24"/>
        </w:rPr>
        <w:t>s vector.</w:t>
      </w:r>
      <w:r w:rsidR="00025BB0">
        <w:rPr>
          <w:rFonts w:ascii="Times New Roman" w:hAnsi="Times New Roman"/>
          <w:sz w:val="24"/>
          <w:szCs w:val="24"/>
        </w:rPr>
        <w:t xml:space="preserve"> The temperature dependencies of </w:t>
      </w:r>
      <w:r w:rsidR="00025BB0" w:rsidRPr="00397213">
        <w:rPr>
          <w:rFonts w:ascii="Times New Roman" w:hAnsi="Times New Roman"/>
          <w:i/>
          <w:sz w:val="24"/>
          <w:szCs w:val="24"/>
        </w:rPr>
        <w:t>G</w:t>
      </w:r>
      <w:r w:rsidR="00025BB0">
        <w:rPr>
          <w:rFonts w:ascii="Times New Roman" w:hAnsi="Times New Roman"/>
          <w:sz w:val="24"/>
          <w:szCs w:val="24"/>
        </w:rPr>
        <w:t xml:space="preserve"> and </w:t>
      </w:r>
      <w:r w:rsidR="00025BB0" w:rsidRPr="00397213">
        <w:rPr>
          <w:rFonts w:ascii="Times New Roman" w:hAnsi="Times New Roman"/>
          <w:i/>
          <w:sz w:val="24"/>
          <w:szCs w:val="24"/>
        </w:rPr>
        <w:t>b</w:t>
      </w:r>
      <w:r w:rsidR="00025BB0">
        <w:rPr>
          <w:rFonts w:ascii="Times New Roman" w:hAnsi="Times New Roman"/>
          <w:sz w:val="24"/>
          <w:szCs w:val="24"/>
        </w:rPr>
        <w:t xml:space="preserve"> in this expression can obviously lead to a small temperature dependence of the Peierls stress. However, it has been</w:t>
      </w:r>
      <w:r w:rsidR="00025BB0" w:rsidRPr="0089121F">
        <w:rPr>
          <w:rFonts w:ascii="Times New Roman" w:hAnsi="Times New Roman"/>
          <w:sz w:val="24"/>
          <w:szCs w:val="24"/>
        </w:rPr>
        <w:t xml:space="preserve"> pointed out that the dislocation width</w:t>
      </w:r>
      <w:r>
        <w:rPr>
          <w:rFonts w:ascii="Times New Roman" w:hAnsi="Times New Roman" w:hint="eastAsia"/>
          <w:sz w:val="24"/>
          <w:szCs w:val="24"/>
        </w:rPr>
        <w:t xml:space="preserve"> </w:t>
      </w:r>
      <w:r w:rsidR="00025BB0">
        <w:rPr>
          <w:rFonts w:ascii="Times New Roman" w:hAnsi="Times New Roman"/>
          <w:i/>
          <w:sz w:val="24"/>
          <w:szCs w:val="24"/>
        </w:rPr>
        <w:t>ω</w:t>
      </w:r>
      <w:r>
        <w:rPr>
          <w:rFonts w:ascii="Times New Roman" w:hAnsi="Times New Roman" w:hint="eastAsia"/>
          <w:i/>
          <w:sz w:val="24"/>
          <w:szCs w:val="24"/>
        </w:rPr>
        <w:t xml:space="preserve"> </w:t>
      </w:r>
      <w:r w:rsidR="00025BB0">
        <w:rPr>
          <w:rFonts w:ascii="Times New Roman" w:hAnsi="Times New Roman"/>
          <w:sz w:val="24"/>
          <w:szCs w:val="24"/>
        </w:rPr>
        <w:t>can</w:t>
      </w:r>
      <w:r>
        <w:rPr>
          <w:rFonts w:ascii="Times New Roman" w:hAnsi="Times New Roman" w:hint="eastAsia"/>
          <w:sz w:val="24"/>
          <w:szCs w:val="24"/>
        </w:rPr>
        <w:t xml:space="preserve"> </w:t>
      </w:r>
      <w:r w:rsidR="00025BB0">
        <w:rPr>
          <w:rFonts w:ascii="Times New Roman" w:hAnsi="Times New Roman"/>
          <w:sz w:val="24"/>
          <w:szCs w:val="24"/>
        </w:rPr>
        <w:t xml:space="preserve">also be temperature </w:t>
      </w:r>
      <w:r w:rsidR="00025BB0" w:rsidRPr="0089121F">
        <w:rPr>
          <w:rFonts w:ascii="Times New Roman" w:hAnsi="Times New Roman"/>
          <w:sz w:val="24"/>
          <w:szCs w:val="24"/>
        </w:rPr>
        <w:t>depen</w:t>
      </w:r>
      <w:r w:rsidR="00025BB0">
        <w:rPr>
          <w:rFonts w:ascii="Times New Roman" w:hAnsi="Times New Roman"/>
          <w:sz w:val="24"/>
          <w:szCs w:val="24"/>
        </w:rPr>
        <w:t>dent,</w:t>
      </w:r>
      <w:r>
        <w:rPr>
          <w:rFonts w:ascii="Times New Roman" w:hAnsi="Times New Roman" w:hint="eastAsia"/>
          <w:sz w:val="24"/>
          <w:szCs w:val="24"/>
        </w:rPr>
        <w:t xml:space="preserve"> </w:t>
      </w:r>
      <w:r w:rsidR="00025BB0">
        <w:rPr>
          <w:rFonts w:ascii="Times New Roman" w:hAnsi="Times New Roman"/>
          <w:sz w:val="24"/>
          <w:szCs w:val="24"/>
        </w:rPr>
        <w:t>and</w:t>
      </w:r>
      <w:r w:rsidR="00025BB0" w:rsidRPr="0089121F">
        <w:rPr>
          <w:rFonts w:ascii="Times New Roman" w:hAnsi="Times New Roman"/>
          <w:sz w:val="24"/>
          <w:szCs w:val="24"/>
        </w:rPr>
        <w:t>,</w:t>
      </w:r>
      <w:r w:rsidR="00025BB0">
        <w:rPr>
          <w:rFonts w:ascii="Times New Roman" w:hAnsi="Times New Roman"/>
          <w:sz w:val="24"/>
          <w:szCs w:val="24"/>
        </w:rPr>
        <w:t xml:space="preserve"> since it appears in the expression inside the exponential, it may be the dominant factor</w:t>
      </w:r>
      <w:r w:rsidR="00025BB0" w:rsidRPr="0089121F">
        <w:rPr>
          <w:rFonts w:ascii="Times New Roman" w:hAnsi="Times New Roman"/>
          <w:sz w:val="24"/>
          <w:szCs w:val="24"/>
        </w:rPr>
        <w:t xml:space="preserve">. </w:t>
      </w:r>
      <w:r w:rsidR="00025BB0">
        <w:rPr>
          <w:rFonts w:ascii="Times New Roman" w:hAnsi="Times New Roman"/>
          <w:sz w:val="24"/>
          <w:szCs w:val="24"/>
        </w:rPr>
        <w:t>T</w:t>
      </w:r>
      <w:r w:rsidR="00025BB0" w:rsidRPr="0089121F">
        <w:rPr>
          <w:rFonts w:ascii="Times New Roman" w:hAnsi="Times New Roman"/>
          <w:sz w:val="24"/>
          <w:szCs w:val="24"/>
        </w:rPr>
        <w:t xml:space="preserve">he </w:t>
      </w:r>
      <w:r w:rsidR="00025BB0">
        <w:rPr>
          <w:rFonts w:ascii="Times New Roman" w:hAnsi="Times New Roman"/>
          <w:sz w:val="24"/>
          <w:szCs w:val="24"/>
        </w:rPr>
        <w:t>dependence of</w:t>
      </w:r>
      <w:r w:rsidR="00025BB0" w:rsidRPr="0089121F">
        <w:rPr>
          <w:rFonts w:ascii="Times New Roman" w:hAnsi="Times New Roman"/>
          <w:sz w:val="24"/>
          <w:szCs w:val="24"/>
        </w:rPr>
        <w:t xml:space="preserve"> dislocation width </w:t>
      </w:r>
      <w:r w:rsidR="00025BB0">
        <w:rPr>
          <w:rFonts w:ascii="Times New Roman" w:hAnsi="Times New Roman"/>
          <w:sz w:val="24"/>
          <w:szCs w:val="24"/>
        </w:rPr>
        <w:t>on</w:t>
      </w:r>
      <w:r w:rsidR="00025BB0" w:rsidRPr="0089121F">
        <w:rPr>
          <w:rFonts w:ascii="Times New Roman" w:hAnsi="Times New Roman"/>
          <w:sz w:val="24"/>
          <w:szCs w:val="24"/>
        </w:rPr>
        <w:t xml:space="preserve"> temperature </w:t>
      </w:r>
      <w:r w:rsidR="00025BB0">
        <w:rPr>
          <w:rFonts w:ascii="Times New Roman" w:hAnsi="Times New Roman"/>
          <w:sz w:val="24"/>
          <w:szCs w:val="24"/>
        </w:rPr>
        <w:t>has been approximated</w:t>
      </w:r>
      <w:r>
        <w:rPr>
          <w:rFonts w:ascii="Times New Roman" w:hAnsi="Times New Roman" w:hint="eastAsia"/>
          <w:sz w:val="24"/>
          <w:szCs w:val="24"/>
        </w:rPr>
        <w:t xml:space="preserve"> </w:t>
      </w:r>
      <w:r w:rsidR="00025BB0" w:rsidRPr="0089121F">
        <w:rPr>
          <w:rFonts w:ascii="Times New Roman" w:hAnsi="Times New Roman"/>
          <w:sz w:val="24"/>
          <w:szCs w:val="24"/>
        </w:rPr>
        <w:t>by Diet</w:t>
      </w:r>
      <w:r w:rsidR="00025BB0">
        <w:rPr>
          <w:rFonts w:ascii="Times New Roman" w:hAnsi="Times New Roman"/>
          <w:sz w:val="24"/>
          <w:szCs w:val="24"/>
        </w:rPr>
        <w:t>ze</w:t>
      </w:r>
      <w:r w:rsidR="00025BB0" w:rsidRPr="0089121F">
        <w:rPr>
          <w:rFonts w:ascii="Times New Roman" w:hAnsi="Times New Roman"/>
          <w:sz w:val="24"/>
          <w:szCs w:val="24"/>
        </w:rPr>
        <w:t xml:space="preserve"> [</w:t>
      </w:r>
      <w:r w:rsidR="00025BB0">
        <w:rPr>
          <w:rFonts w:ascii="Times New Roman" w:hAnsi="Times New Roman" w:hint="eastAsia"/>
          <w:sz w:val="24"/>
          <w:szCs w:val="24"/>
        </w:rPr>
        <w:t>60</w:t>
      </w:r>
      <w:r w:rsidR="00025BB0" w:rsidRPr="0089121F">
        <w:rPr>
          <w:rFonts w:ascii="Times New Roman" w:hAnsi="Times New Roman"/>
          <w:sz w:val="24"/>
          <w:szCs w:val="24"/>
        </w:rPr>
        <w:t>]</w:t>
      </w:r>
      <w:r w:rsidR="00D553A7">
        <w:rPr>
          <w:rFonts w:ascii="Times New Roman" w:hAnsi="Times New Roman" w:hint="eastAsia"/>
          <w:sz w:val="24"/>
          <w:szCs w:val="24"/>
        </w:rPr>
        <w:t xml:space="preserve"> </w:t>
      </w:r>
      <w:r w:rsidR="00025BB0">
        <w:rPr>
          <w:rFonts w:ascii="Times New Roman" w:hAnsi="Times New Roman"/>
          <w:sz w:val="24"/>
          <w:szCs w:val="24"/>
        </w:rPr>
        <w:t>as</w:t>
      </w:r>
      <w:r w:rsidR="00025BB0" w:rsidRPr="0089121F">
        <w:rPr>
          <w:rFonts w:ascii="Times New Roman" w:hAnsi="Times New Roman"/>
          <w:sz w:val="24"/>
          <w:szCs w:val="24"/>
        </w:rPr>
        <w:t>:</w:t>
      </w:r>
    </w:p>
    <w:p w:rsidR="00025BB0" w:rsidRDefault="00025BB0" w:rsidP="00025BB0">
      <w:pPr>
        <w:spacing w:line="480" w:lineRule="auto"/>
        <w:jc w:val="both"/>
        <w:rPr>
          <w:rFonts w:ascii="Times New Roman" w:hAnsi="Times New Roman"/>
          <w:sz w:val="24"/>
          <w:szCs w:val="24"/>
        </w:rPr>
      </w:pPr>
      <w:r w:rsidRPr="001936E7">
        <w:rPr>
          <w:rFonts w:ascii="Times New Roman" w:hAnsi="Times New Roman"/>
          <w:position w:val="-32"/>
          <w:sz w:val="24"/>
          <w:szCs w:val="24"/>
        </w:rPr>
        <w:object w:dxaOrig="1960" w:dyaOrig="760">
          <v:shape id="_x0000_i1027" type="#_x0000_t75" style="width:97.35pt;height:37.5pt" o:ole="">
            <v:imagedata r:id="rId31" o:title=""/>
          </v:shape>
          <o:OLEObject Type="Embed" ProgID="Equation.3" ShapeID="_x0000_i1027" DrawAspect="Content" ObjectID="_1468309178" r:id="rId32"/>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025BB0" w:rsidRDefault="00A74D01" w:rsidP="00025BB0">
      <w:pPr>
        <w:spacing w:line="480" w:lineRule="auto"/>
        <w:jc w:val="both"/>
        <w:rPr>
          <w:rFonts w:ascii="Times New Roman" w:hAnsi="Times New Roman"/>
          <w:sz w:val="24"/>
          <w:szCs w:val="24"/>
        </w:rPr>
      </w:pPr>
      <w:r>
        <w:rPr>
          <w:rFonts w:ascii="Times New Roman" w:hAnsi="Times New Roman" w:hint="eastAsia"/>
          <w:sz w:val="24"/>
          <w:szCs w:val="24"/>
        </w:rPr>
        <w:lastRenderedPageBreak/>
        <w:t>w</w:t>
      </w:r>
      <w:r w:rsidR="00025BB0">
        <w:rPr>
          <w:rFonts w:ascii="Times New Roman" w:hAnsi="Times New Roman" w:hint="eastAsia"/>
          <w:sz w:val="24"/>
          <w:szCs w:val="24"/>
        </w:rPr>
        <w:t>here</w:t>
      </w:r>
      <w:r>
        <w:rPr>
          <w:rFonts w:ascii="Times New Roman" w:hAnsi="Times New Roman" w:hint="eastAsia"/>
          <w:sz w:val="24"/>
          <w:szCs w:val="24"/>
        </w:rPr>
        <w:t xml:space="preserve"> </w:t>
      </w:r>
      <w:r w:rsidR="00025BB0">
        <w:rPr>
          <w:rFonts w:ascii="Times New Roman" w:hAnsi="Times New Roman"/>
          <w:noProof/>
          <w:position w:val="-30"/>
          <w:sz w:val="24"/>
          <w:szCs w:val="24"/>
        </w:rPr>
        <w:drawing>
          <wp:inline distT="0" distB="0" distL="0" distR="0">
            <wp:extent cx="361315" cy="43497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315" cy="434975"/>
                    </a:xfrm>
                    <a:prstGeom prst="rect">
                      <a:avLst/>
                    </a:prstGeom>
                    <a:noFill/>
                    <a:ln>
                      <a:noFill/>
                    </a:ln>
                  </pic:spPr>
                </pic:pic>
              </a:graphicData>
            </a:graphic>
          </wp:inline>
        </w:drawing>
      </w:r>
      <w:r w:rsidR="00025BB0">
        <w:rPr>
          <w:rFonts w:ascii="Times New Roman" w:hAnsi="Times New Roman"/>
          <w:sz w:val="24"/>
          <w:szCs w:val="24"/>
        </w:rPr>
        <w:t xml:space="preserve">indicates values at 0 K, </w:t>
      </w:r>
      <w:r w:rsidR="00025BB0" w:rsidRPr="00F54786">
        <w:rPr>
          <w:rFonts w:ascii="Times New Roman" w:hAnsi="Times New Roman"/>
          <w:i/>
          <w:sz w:val="24"/>
          <w:szCs w:val="24"/>
        </w:rPr>
        <w:t>T</w:t>
      </w:r>
      <w:r w:rsidR="00025BB0">
        <w:rPr>
          <w:rFonts w:ascii="Times New Roman" w:hAnsi="Times New Roman"/>
          <w:sz w:val="24"/>
          <w:szCs w:val="24"/>
        </w:rPr>
        <w:t xml:space="preserve"> is the test temperature, and </w:t>
      </w:r>
      <w:r w:rsidR="00025BB0" w:rsidRPr="00F54786">
        <w:rPr>
          <w:rFonts w:ascii="Times New Roman" w:hAnsi="Times New Roman"/>
          <w:i/>
          <w:sz w:val="24"/>
          <w:szCs w:val="24"/>
        </w:rPr>
        <w:t>T</w:t>
      </w:r>
      <w:r w:rsidR="00025BB0" w:rsidRPr="0009628C">
        <w:rPr>
          <w:rFonts w:ascii="Times New Roman" w:hAnsi="Times New Roman" w:hint="eastAsia"/>
          <w:sz w:val="24"/>
          <w:szCs w:val="24"/>
          <w:vertAlign w:val="subscript"/>
        </w:rPr>
        <w:t>m</w:t>
      </w:r>
      <w:r w:rsidR="00025BB0">
        <w:rPr>
          <w:rFonts w:ascii="Times New Roman" w:hAnsi="Times New Roman" w:hint="eastAsia"/>
          <w:sz w:val="24"/>
          <w:szCs w:val="24"/>
        </w:rPr>
        <w:t xml:space="preserve"> is the melting temperature. </w:t>
      </w:r>
      <w:r w:rsidR="00025BB0">
        <w:rPr>
          <w:rFonts w:ascii="Times New Roman" w:hAnsi="Times New Roman"/>
          <w:sz w:val="24"/>
          <w:szCs w:val="24"/>
        </w:rPr>
        <w:t>Ignoring the</w:t>
      </w:r>
      <w:r w:rsidR="00025BB0" w:rsidRPr="0089121F">
        <w:rPr>
          <w:rFonts w:ascii="Times New Roman" w:hAnsi="Times New Roman"/>
          <w:sz w:val="24"/>
          <w:szCs w:val="24"/>
        </w:rPr>
        <w:t xml:space="preserve"> change of </w:t>
      </w:r>
      <w:r w:rsidR="00025BB0" w:rsidRPr="00F54786">
        <w:rPr>
          <w:rFonts w:ascii="Times New Roman" w:hAnsi="Times New Roman"/>
          <w:i/>
          <w:sz w:val="24"/>
          <w:szCs w:val="24"/>
        </w:rPr>
        <w:t>b</w:t>
      </w:r>
      <w:r w:rsidR="00025BB0" w:rsidRPr="0089121F">
        <w:rPr>
          <w:rFonts w:ascii="Times New Roman" w:hAnsi="Times New Roman"/>
          <w:sz w:val="24"/>
          <w:szCs w:val="24"/>
        </w:rPr>
        <w:t xml:space="preserve"> with temperature, </w:t>
      </w:r>
      <w:r w:rsidR="00025BB0">
        <w:rPr>
          <w:rFonts w:ascii="Times New Roman" w:hAnsi="Times New Roman"/>
          <w:sz w:val="24"/>
          <w:szCs w:val="24"/>
        </w:rPr>
        <w:t xml:space="preserve">and </w:t>
      </w:r>
      <w:r w:rsidR="00025BB0" w:rsidRPr="0089121F">
        <w:rPr>
          <w:rFonts w:ascii="Times New Roman" w:hAnsi="Times New Roman"/>
          <w:sz w:val="24"/>
          <w:szCs w:val="24"/>
        </w:rPr>
        <w:t xml:space="preserve">using </w:t>
      </w:r>
      <w:r w:rsidR="00025BB0">
        <w:rPr>
          <w:rFonts w:ascii="Times New Roman" w:hAnsi="Times New Roman"/>
          <w:sz w:val="24"/>
          <w:szCs w:val="24"/>
        </w:rPr>
        <w:t xml:space="preserve">asimple </w:t>
      </w:r>
      <w:r w:rsidR="00025BB0" w:rsidRPr="0089121F">
        <w:rPr>
          <w:rFonts w:ascii="Times New Roman" w:hAnsi="Times New Roman"/>
          <w:sz w:val="24"/>
          <w:szCs w:val="24"/>
        </w:rPr>
        <w:t xml:space="preserve">Taylor expansion, we can </w:t>
      </w:r>
      <w:r w:rsidR="00025BB0">
        <w:rPr>
          <w:rFonts w:ascii="Times New Roman" w:hAnsi="Times New Roman"/>
          <w:sz w:val="24"/>
          <w:szCs w:val="24"/>
        </w:rPr>
        <w:t>rewrite equation (5) as:</w:t>
      </w:r>
    </w:p>
    <w:p w:rsidR="00025BB0" w:rsidRPr="0089121F" w:rsidRDefault="00025BB0" w:rsidP="00025BB0">
      <w:pPr>
        <w:spacing w:line="480" w:lineRule="auto"/>
        <w:jc w:val="both"/>
        <w:rPr>
          <w:rFonts w:ascii="Times New Roman" w:hAnsi="Times New Roman"/>
          <w:sz w:val="24"/>
          <w:szCs w:val="24"/>
        </w:rPr>
      </w:pPr>
      <w:r w:rsidRPr="00D50CD6">
        <w:rPr>
          <w:rFonts w:ascii="Times New Roman" w:hAnsi="Times New Roman"/>
          <w:position w:val="-32"/>
          <w:sz w:val="24"/>
          <w:szCs w:val="24"/>
        </w:rPr>
        <w:object w:dxaOrig="1580" w:dyaOrig="760">
          <v:shape id="_x0000_i1028" type="#_x0000_t75" style="width:78.6pt;height:37.5pt" o:ole="">
            <v:imagedata r:id="rId34" o:title=""/>
          </v:shape>
          <o:OLEObject Type="Embed" ProgID="Equation.3" ShapeID="_x0000_i1028" DrawAspect="Content" ObjectID="_1468309179" r:id="rId35"/>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r w:rsidRPr="00D50CD6">
        <w:rPr>
          <w:rFonts w:ascii="Times New Roman" w:hAnsi="Times New Roman"/>
          <w:position w:val="-4"/>
          <w:sz w:val="24"/>
          <w:szCs w:val="24"/>
        </w:rPr>
        <w:object w:dxaOrig="180" w:dyaOrig="260">
          <v:shape id="_x0000_i1029" type="#_x0000_t75" style="width:9.15pt;height:13.2pt" o:ole="">
            <v:imagedata r:id="rId36" o:title=""/>
          </v:shape>
          <o:OLEObject Type="Embed" ProgID="Equation.3" ShapeID="_x0000_i1029" DrawAspect="Content" ObjectID="_1468309180" r:id="rId37"/>
        </w:object>
      </w:r>
    </w:p>
    <w:p w:rsidR="00025BB0" w:rsidRDefault="00025BB0" w:rsidP="00025BB0">
      <w:pPr>
        <w:spacing w:line="480" w:lineRule="auto"/>
        <w:jc w:val="both"/>
        <w:rPr>
          <w:rFonts w:ascii="Times New Roman" w:hAnsi="Times New Roman"/>
          <w:sz w:val="24"/>
          <w:szCs w:val="24"/>
        </w:rPr>
      </w:pPr>
      <w:r>
        <w:rPr>
          <w:rFonts w:ascii="Times New Roman" w:hAnsi="Times New Roman"/>
          <w:sz w:val="24"/>
          <w:szCs w:val="24"/>
        </w:rPr>
        <w:t>w</w:t>
      </w:r>
      <w:r w:rsidRPr="0089121F">
        <w:rPr>
          <w:rFonts w:ascii="Times New Roman" w:hAnsi="Times New Roman"/>
          <w:sz w:val="24"/>
          <w:szCs w:val="24"/>
        </w:rPr>
        <w:t>here</w:t>
      </w:r>
      <m:oMath>
        <m:sSub>
          <m:sSubPr>
            <m:ctrlPr>
              <w:rPr>
                <w:rFonts w:ascii="Cambria Math" w:hAnsi="Times New Roman"/>
                <w:sz w:val="24"/>
                <w:szCs w:val="24"/>
              </w:rPr>
            </m:ctrlPr>
          </m:sSubPr>
          <m:e>
            <m:r>
              <w:rPr>
                <w:rFonts w:ascii="Cambria Math" w:hAnsi="Cambria Math"/>
                <w:sz w:val="24"/>
                <w:szCs w:val="24"/>
              </w:rPr>
              <m:t xml:space="preserve"> ω</m:t>
            </m:r>
          </m:e>
          <m:sub>
            <m:r>
              <m:rPr>
                <m:sty m:val="p"/>
              </m:rPr>
              <w:rPr>
                <w:rFonts w:ascii="Cambria Math" w:hAnsi="Times New Roman"/>
                <w:sz w:val="24"/>
                <w:szCs w:val="24"/>
              </w:rPr>
              <m:t>0</m:t>
            </m:r>
          </m:sub>
        </m:sSub>
      </m:oMath>
      <w:r w:rsidRPr="0089121F">
        <w:rPr>
          <w:rFonts w:ascii="Times New Roman" w:hAnsi="Times New Roman"/>
          <w:sz w:val="24"/>
          <w:szCs w:val="24"/>
        </w:rPr>
        <w:t xml:space="preserve"> is the dislocation width at 0 K. This indicates a linear relationship between dislocation width and absolute temperature </w:t>
      </w:r>
      <w:r>
        <w:rPr>
          <w:rFonts w:ascii="Times New Roman" w:hAnsi="Times New Roman"/>
          <w:sz w:val="24"/>
          <w:szCs w:val="24"/>
        </w:rPr>
        <w:t>provided</w:t>
      </w:r>
      <w:r w:rsidRPr="0089121F">
        <w:rPr>
          <w:rFonts w:ascii="Times New Roman" w:hAnsi="Times New Roman"/>
          <w:sz w:val="24"/>
          <w:szCs w:val="24"/>
        </w:rPr>
        <w:t xml:space="preserve"> the temperature is low compared to </w:t>
      </w:r>
      <w:r>
        <w:rPr>
          <w:rFonts w:ascii="Times New Roman" w:hAnsi="Times New Roman"/>
          <w:sz w:val="24"/>
          <w:szCs w:val="24"/>
        </w:rPr>
        <w:t xml:space="preserve">the </w:t>
      </w:r>
      <w:r w:rsidRPr="0089121F">
        <w:rPr>
          <w:rFonts w:ascii="Times New Roman" w:hAnsi="Times New Roman"/>
          <w:sz w:val="24"/>
          <w:szCs w:val="24"/>
        </w:rPr>
        <w:t>melting temperature</w:t>
      </w:r>
      <w:r>
        <w:rPr>
          <w:rFonts w:ascii="Times New Roman" w:hAnsi="Times New Roman"/>
          <w:sz w:val="24"/>
          <w:szCs w:val="24"/>
        </w:rPr>
        <w:t>, a</w:t>
      </w:r>
      <w:r w:rsidRPr="0089121F">
        <w:rPr>
          <w:rFonts w:ascii="Times New Roman" w:hAnsi="Times New Roman"/>
          <w:sz w:val="24"/>
          <w:szCs w:val="24"/>
        </w:rPr>
        <w:t xml:space="preserve"> relationship </w:t>
      </w:r>
      <w:r>
        <w:rPr>
          <w:rFonts w:ascii="Times New Roman" w:hAnsi="Times New Roman"/>
          <w:sz w:val="24"/>
          <w:szCs w:val="24"/>
        </w:rPr>
        <w:t>used previously</w:t>
      </w:r>
      <w:r w:rsidRPr="0089121F">
        <w:rPr>
          <w:rFonts w:ascii="Times New Roman" w:hAnsi="Times New Roman"/>
          <w:sz w:val="24"/>
          <w:szCs w:val="24"/>
        </w:rPr>
        <w:t xml:space="preserve"> by Petch [</w:t>
      </w:r>
      <w:r>
        <w:rPr>
          <w:rFonts w:ascii="Times New Roman" w:hAnsi="Times New Roman" w:hint="eastAsia"/>
          <w:sz w:val="24"/>
          <w:szCs w:val="24"/>
        </w:rPr>
        <w:t>61</w:t>
      </w:r>
      <w:r w:rsidRPr="0089121F">
        <w:rPr>
          <w:rFonts w:ascii="Times New Roman" w:hAnsi="Times New Roman"/>
          <w:sz w:val="24"/>
          <w:szCs w:val="24"/>
        </w:rPr>
        <w:t xml:space="preserve">]. </w:t>
      </w:r>
      <w:r>
        <w:rPr>
          <w:rFonts w:ascii="Times New Roman" w:hAnsi="Times New Roman"/>
          <w:sz w:val="24"/>
          <w:szCs w:val="24"/>
        </w:rPr>
        <w:t>Therefore</w:t>
      </w:r>
      <w:r w:rsidRPr="0089121F">
        <w:rPr>
          <w:rFonts w:ascii="Times New Roman" w:hAnsi="Times New Roman"/>
          <w:sz w:val="24"/>
          <w:szCs w:val="24"/>
        </w:rPr>
        <w:t xml:space="preserve">, </w:t>
      </w:r>
      <w:r>
        <w:rPr>
          <w:rFonts w:ascii="Times New Roman" w:hAnsi="Times New Roman"/>
          <w:sz w:val="24"/>
          <w:szCs w:val="24"/>
        </w:rPr>
        <w:t>to a first approximation</w:t>
      </w:r>
      <w:r w:rsidRPr="0089121F">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sidRPr="00453E2E">
        <w:rPr>
          <w:rFonts w:ascii="Times New Roman" w:hAnsi="Times New Roman"/>
          <w:position w:val="-14"/>
          <w:sz w:val="24"/>
          <w:szCs w:val="24"/>
        </w:rPr>
        <w:object w:dxaOrig="1460" w:dyaOrig="380">
          <v:shape id="_x0000_i1030" type="#_x0000_t75" style="width:73pt;height:19.75pt" o:ole="">
            <v:imagedata r:id="rId38" o:title=""/>
          </v:shape>
          <o:OLEObject Type="Embed" ProgID="Equation.3" ShapeID="_x0000_i1030" DrawAspect="Content" ObjectID="_1468309181" r:id="rId39"/>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p>
    <w:p w:rsidR="00025BB0" w:rsidRDefault="00A74D01" w:rsidP="00025BB0">
      <w:pPr>
        <w:spacing w:line="480" w:lineRule="auto"/>
        <w:jc w:val="both"/>
        <w:rPr>
          <w:rFonts w:ascii="Times New Roman" w:hAnsi="Times New Roman"/>
          <w:sz w:val="24"/>
          <w:szCs w:val="24"/>
        </w:rPr>
      </w:pPr>
      <w:r>
        <w:rPr>
          <w:rFonts w:ascii="Times New Roman" w:hAnsi="Times New Roman" w:hint="eastAsia"/>
          <w:sz w:val="24"/>
          <w:szCs w:val="24"/>
        </w:rPr>
        <w:t>w</w:t>
      </w:r>
      <w:r w:rsidR="00025BB0" w:rsidRPr="0089121F">
        <w:rPr>
          <w:rFonts w:ascii="Times New Roman" w:hAnsi="Times New Roman"/>
          <w:sz w:val="24"/>
          <w:szCs w:val="24"/>
        </w:rPr>
        <w:t>here</w:t>
      </w:r>
      <w:r>
        <w:rPr>
          <w:rFonts w:ascii="Times New Roman" w:hAnsi="Times New Roman" w:hint="eastAsia"/>
          <w:sz w:val="24"/>
          <w:szCs w:val="24"/>
        </w:rPr>
        <w:t xml:space="preserve"> </w:t>
      </w:r>
      <w:r w:rsidR="00025BB0" w:rsidRPr="00FF71DF">
        <w:rPr>
          <w:rFonts w:ascii="Symbol" w:hAnsi="Symbol"/>
          <w:i/>
          <w:sz w:val="24"/>
          <w:szCs w:val="24"/>
        </w:rPr>
        <w:t></w:t>
      </w:r>
      <w:r w:rsidR="00025BB0" w:rsidRPr="0089121F">
        <w:rPr>
          <w:rFonts w:ascii="Times New Roman" w:hAnsi="Times New Roman"/>
          <w:sz w:val="24"/>
          <w:szCs w:val="24"/>
        </w:rPr>
        <w:t xml:space="preserve"> is a small positive constant</w:t>
      </w:r>
      <w:r w:rsidR="00025BB0">
        <w:rPr>
          <w:rFonts w:ascii="Times New Roman" w:hAnsi="Times New Roman" w:hint="eastAsia"/>
          <w:sz w:val="24"/>
          <w:szCs w:val="24"/>
        </w:rPr>
        <w:t xml:space="preserve">. </w:t>
      </w:r>
      <w:r w:rsidR="00025BB0">
        <w:rPr>
          <w:rFonts w:ascii="Times New Roman" w:hAnsi="Times New Roman"/>
          <w:sz w:val="24"/>
          <w:szCs w:val="24"/>
        </w:rPr>
        <w:t>Combining equations (7) and (4), the</w:t>
      </w:r>
      <w:r w:rsidR="00025BB0" w:rsidRPr="0089121F">
        <w:rPr>
          <w:rFonts w:ascii="Times New Roman" w:hAnsi="Times New Roman"/>
          <w:sz w:val="24"/>
          <w:szCs w:val="24"/>
        </w:rPr>
        <w:t xml:space="preserve"> temperature dependence of </w:t>
      </w:r>
      <w:r w:rsidR="00025BB0">
        <w:rPr>
          <w:rFonts w:ascii="Times New Roman" w:hAnsi="Times New Roman"/>
          <w:sz w:val="24"/>
          <w:szCs w:val="24"/>
        </w:rPr>
        <w:t>the Peierls</w:t>
      </w:r>
      <w:r w:rsidR="00025BB0" w:rsidRPr="0089121F">
        <w:rPr>
          <w:rFonts w:ascii="Times New Roman" w:hAnsi="Times New Roman"/>
          <w:sz w:val="24"/>
          <w:szCs w:val="24"/>
        </w:rPr>
        <w:t xml:space="preserve"> stress</w:t>
      </w:r>
      <w:r w:rsidR="00025BB0">
        <w:rPr>
          <w:rFonts w:ascii="Times New Roman" w:hAnsi="Times New Roman"/>
          <w:sz w:val="24"/>
          <w:szCs w:val="24"/>
        </w:rPr>
        <w:t xml:space="preserve"> becomes</w:t>
      </w:r>
      <w:r w:rsidR="00025BB0" w:rsidRPr="0089121F">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sidRPr="004033A3">
        <w:rPr>
          <w:rFonts w:ascii="Times New Roman" w:hAnsi="Times New Roman"/>
          <w:position w:val="-28"/>
          <w:sz w:val="24"/>
          <w:szCs w:val="24"/>
        </w:rPr>
        <w:object w:dxaOrig="4020" w:dyaOrig="680">
          <v:shape id="_x0000_i1031" type="#_x0000_t75" style="width:200.3pt;height:34.5pt" o:ole="">
            <v:imagedata r:id="rId40" o:title=""/>
          </v:shape>
          <o:OLEObject Type="Embed" ProgID="Equation.3" ShapeID="_x0000_i1031" DrawAspect="Content" ObjectID="_1468309182" r:id="rId41"/>
        </w:object>
      </w:r>
      <w:r>
        <w:rPr>
          <w:rFonts w:ascii="Times New Roman" w:hAnsi="Times New Roman"/>
          <w:sz w:val="24"/>
          <w:szCs w:val="24"/>
        </w:rPr>
        <w:tab/>
      </w:r>
      <w:r>
        <w:rPr>
          <w:rFonts w:ascii="Times New Roman" w:hAnsi="Times New Roman"/>
          <w:sz w:val="24"/>
          <w:szCs w:val="24"/>
        </w:rPr>
        <w:tab/>
        <w:t>(8).</w:t>
      </w:r>
      <w:r w:rsidRPr="004033A3">
        <w:rPr>
          <w:rFonts w:ascii="Times New Roman" w:hAnsi="Times New Roman"/>
          <w:position w:val="-4"/>
          <w:sz w:val="24"/>
          <w:szCs w:val="24"/>
        </w:rPr>
        <w:object w:dxaOrig="180" w:dyaOrig="260">
          <v:shape id="_x0000_i1032" type="#_x0000_t75" style="width:9.15pt;height:13.2pt" o:ole="">
            <v:imagedata r:id="rId42" o:title=""/>
          </v:shape>
          <o:OLEObject Type="Embed" ProgID="Equation.3" ShapeID="_x0000_i1032" DrawAspect="Content" ObjectID="_1468309183" r:id="rId43"/>
        </w:object>
      </w:r>
    </w:p>
    <w:p w:rsidR="00025BB0" w:rsidRDefault="00025BB0" w:rsidP="00025BB0">
      <w:pPr>
        <w:spacing w:line="480" w:lineRule="auto"/>
        <w:jc w:val="both"/>
        <w:rPr>
          <w:rFonts w:ascii="Times New Roman" w:hAnsi="Times New Roman"/>
          <w:sz w:val="24"/>
          <w:szCs w:val="24"/>
        </w:rPr>
      </w:pPr>
      <w:r>
        <w:rPr>
          <w:rFonts w:ascii="Times New Roman" w:hAnsi="Times New Roman"/>
          <w:sz w:val="24"/>
          <w:szCs w:val="24"/>
        </w:rPr>
        <w:t>From the above expression, the Peierls stress at 0 K can be obtained as:</w:t>
      </w:r>
    </w:p>
    <w:p w:rsidR="00025BB0" w:rsidRDefault="00025BB0" w:rsidP="00025BB0">
      <w:pPr>
        <w:spacing w:line="480" w:lineRule="auto"/>
        <w:jc w:val="both"/>
        <w:rPr>
          <w:rFonts w:ascii="Times New Roman" w:hAnsi="Times New Roman"/>
          <w:sz w:val="24"/>
          <w:szCs w:val="24"/>
        </w:rPr>
      </w:pPr>
      <w:r w:rsidRPr="00C41D79">
        <w:rPr>
          <w:rFonts w:ascii="Times New Roman" w:hAnsi="Times New Roman"/>
          <w:position w:val="-28"/>
          <w:sz w:val="24"/>
          <w:szCs w:val="24"/>
        </w:rPr>
        <w:object w:dxaOrig="2620" w:dyaOrig="680">
          <v:shape id="_x0000_i1033" type="#_x0000_t75" style="width:130.8pt;height:34.5pt" o:ole="">
            <v:imagedata r:id="rId44" o:title=""/>
          </v:shape>
          <o:OLEObject Type="Embed" ProgID="Equation.3" ShapeID="_x0000_i1033" DrawAspect="Content" ObjectID="_1468309184" r:id="rId45"/>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r w:rsidRPr="00C41D79">
        <w:rPr>
          <w:rFonts w:ascii="Times New Roman" w:hAnsi="Times New Roman"/>
          <w:position w:val="-4"/>
          <w:sz w:val="24"/>
          <w:szCs w:val="24"/>
        </w:rPr>
        <w:object w:dxaOrig="180" w:dyaOrig="260">
          <v:shape id="_x0000_i1034" type="#_x0000_t75" style="width:9.15pt;height:13.2pt" o:ole="">
            <v:imagedata r:id="rId46" o:title=""/>
          </v:shape>
          <o:OLEObject Type="Embed" ProgID="Equation.3" ShapeID="_x0000_i1034" DrawAspect="Content" ObjectID="_1468309185" r:id="rId47"/>
        </w:object>
      </w:r>
    </w:p>
    <w:p w:rsidR="00025BB0" w:rsidRDefault="00025BB0" w:rsidP="00025BB0">
      <w:pPr>
        <w:spacing w:line="480" w:lineRule="auto"/>
        <w:jc w:val="both"/>
        <w:rPr>
          <w:rFonts w:ascii="Times New Roman" w:hAnsi="Times New Roman"/>
          <w:sz w:val="24"/>
          <w:szCs w:val="24"/>
        </w:rPr>
      </w:pPr>
      <w:r w:rsidRPr="0089121F">
        <w:rPr>
          <w:rFonts w:ascii="Times New Roman" w:hAnsi="Times New Roman"/>
          <w:sz w:val="24"/>
          <w:szCs w:val="24"/>
        </w:rPr>
        <w:t xml:space="preserve">This </w:t>
      </w:r>
      <w:r>
        <w:rPr>
          <w:rFonts w:ascii="Times New Roman" w:hAnsi="Times New Roman"/>
          <w:sz w:val="24"/>
          <w:szCs w:val="24"/>
        </w:rPr>
        <w:t>suggests</w:t>
      </w:r>
      <w:r w:rsidRPr="0089121F">
        <w:rPr>
          <w:rFonts w:ascii="Times New Roman" w:hAnsi="Times New Roman"/>
          <w:sz w:val="24"/>
          <w:szCs w:val="24"/>
        </w:rPr>
        <w:t xml:space="preserve"> that if the temperature-dependence of yield</w:t>
      </w:r>
      <w:r w:rsidR="00A74D01">
        <w:rPr>
          <w:rFonts w:ascii="Times New Roman" w:hAnsi="Times New Roman" w:hint="eastAsia"/>
          <w:sz w:val="24"/>
          <w:szCs w:val="24"/>
        </w:rPr>
        <w:t xml:space="preserve"> </w:t>
      </w:r>
      <w:r w:rsidRPr="0089121F">
        <w:rPr>
          <w:rFonts w:ascii="Times New Roman" w:hAnsi="Times New Roman"/>
          <w:sz w:val="24"/>
          <w:szCs w:val="24"/>
        </w:rPr>
        <w:t xml:space="preserve">stress </w:t>
      </w:r>
      <w:r>
        <w:rPr>
          <w:rFonts w:ascii="Times New Roman" w:hAnsi="Times New Roman"/>
          <w:sz w:val="24"/>
          <w:szCs w:val="24"/>
        </w:rPr>
        <w:t>is the same as that of</w:t>
      </w:r>
      <w:r w:rsidRPr="0089121F">
        <w:rPr>
          <w:rFonts w:ascii="Times New Roman" w:hAnsi="Times New Roman"/>
          <w:sz w:val="24"/>
          <w:szCs w:val="24"/>
        </w:rPr>
        <w:t xml:space="preserve"> the </w:t>
      </w:r>
      <w:r>
        <w:rPr>
          <w:rFonts w:ascii="Times New Roman" w:hAnsi="Times New Roman"/>
          <w:sz w:val="24"/>
          <w:szCs w:val="24"/>
        </w:rPr>
        <w:t>Peierls</w:t>
      </w:r>
      <w:r w:rsidRPr="0089121F">
        <w:rPr>
          <w:rFonts w:ascii="Times New Roman" w:hAnsi="Times New Roman"/>
          <w:sz w:val="24"/>
          <w:szCs w:val="24"/>
        </w:rPr>
        <w:t xml:space="preserve"> stress, the yield stress will decay with temperature in an exponential way.</w:t>
      </w:r>
    </w:p>
    <w:p w:rsidR="00025BB0" w:rsidRDefault="00025BB0" w:rsidP="00025BB0">
      <w:pPr>
        <w:spacing w:line="480" w:lineRule="auto"/>
        <w:ind w:firstLine="270"/>
        <w:jc w:val="both"/>
        <w:rPr>
          <w:rFonts w:ascii="Times New Roman" w:hAnsi="Times New Roman"/>
          <w:sz w:val="24"/>
          <w:szCs w:val="24"/>
        </w:rPr>
      </w:pPr>
      <w:r w:rsidRPr="0089121F">
        <w:rPr>
          <w:rFonts w:ascii="Times New Roman" w:hAnsi="Times New Roman"/>
          <w:sz w:val="24"/>
          <w:szCs w:val="24"/>
        </w:rPr>
        <w:t xml:space="preserve">To check the validity of </w:t>
      </w:r>
      <w:r>
        <w:rPr>
          <w:rFonts w:ascii="Times New Roman" w:hAnsi="Times New Roman"/>
          <w:sz w:val="24"/>
          <w:szCs w:val="24"/>
        </w:rPr>
        <w:t>these concepts</w:t>
      </w:r>
      <w:r w:rsidRPr="0089121F">
        <w:rPr>
          <w:rFonts w:ascii="Times New Roman" w:hAnsi="Times New Roman"/>
          <w:sz w:val="24"/>
          <w:szCs w:val="24"/>
        </w:rPr>
        <w:t xml:space="preserve">, </w:t>
      </w:r>
      <w:r>
        <w:rPr>
          <w:rFonts w:ascii="Times New Roman" w:hAnsi="Times New Roman"/>
          <w:sz w:val="24"/>
          <w:szCs w:val="24"/>
        </w:rPr>
        <w:t>the</w:t>
      </w:r>
      <w:r w:rsidRPr="0089121F">
        <w:rPr>
          <w:rFonts w:ascii="Times New Roman" w:hAnsi="Times New Roman"/>
          <w:sz w:val="24"/>
          <w:szCs w:val="24"/>
        </w:rPr>
        <w:t xml:space="preserve"> yield stres</w:t>
      </w:r>
      <w:r>
        <w:rPr>
          <w:rFonts w:ascii="Times New Roman" w:hAnsi="Times New Roman"/>
          <w:sz w:val="24"/>
          <w:szCs w:val="24"/>
        </w:rPr>
        <w:t>s data are re-plotted in Fig</w:t>
      </w:r>
      <w:r>
        <w:rPr>
          <w:rFonts w:ascii="Times New Roman" w:hAnsi="Times New Roman" w:hint="eastAsia"/>
          <w:sz w:val="24"/>
          <w:szCs w:val="24"/>
        </w:rPr>
        <w:t xml:space="preserve">. </w:t>
      </w:r>
      <w:r w:rsidR="00A74D01">
        <w:rPr>
          <w:rFonts w:ascii="Times New Roman" w:hAnsi="Times New Roman" w:hint="eastAsia"/>
          <w:sz w:val="24"/>
          <w:szCs w:val="24"/>
        </w:rPr>
        <w:t>2.</w:t>
      </w:r>
      <w:r>
        <w:rPr>
          <w:rFonts w:ascii="Times New Roman" w:hAnsi="Times New Roman" w:hint="eastAsia"/>
          <w:sz w:val="24"/>
          <w:szCs w:val="24"/>
        </w:rPr>
        <w:t>5</w:t>
      </w:r>
      <w:r>
        <w:rPr>
          <w:rFonts w:ascii="Times New Roman" w:hAnsi="Times New Roman"/>
          <w:sz w:val="24"/>
          <w:szCs w:val="24"/>
        </w:rPr>
        <w:t>,</w:t>
      </w:r>
      <w:r w:rsidR="00A74D01">
        <w:rPr>
          <w:rFonts w:ascii="Times New Roman" w:hAnsi="Times New Roman" w:hint="eastAsia"/>
          <w:sz w:val="24"/>
          <w:szCs w:val="24"/>
        </w:rPr>
        <w:t xml:space="preserve"> </w:t>
      </w:r>
      <w:r>
        <w:rPr>
          <w:rFonts w:ascii="Times New Roman" w:hAnsi="Times New Roman"/>
          <w:sz w:val="24"/>
          <w:szCs w:val="24"/>
        </w:rPr>
        <w:t>along with</w:t>
      </w:r>
      <w:r w:rsidR="00A74D01">
        <w:rPr>
          <w:rFonts w:ascii="Times New Roman" w:hAnsi="Times New Roman" w:hint="eastAsia"/>
          <w:sz w:val="24"/>
          <w:szCs w:val="24"/>
        </w:rPr>
        <w:t xml:space="preserve"> </w:t>
      </w:r>
      <w:r w:rsidRPr="0089121F">
        <w:rPr>
          <w:rFonts w:ascii="Times New Roman" w:hAnsi="Times New Roman"/>
          <w:sz w:val="24"/>
          <w:szCs w:val="24"/>
        </w:rPr>
        <w:t xml:space="preserve">data </w:t>
      </w:r>
      <w:r>
        <w:rPr>
          <w:rFonts w:ascii="Times New Roman" w:hAnsi="Times New Roman"/>
          <w:sz w:val="24"/>
          <w:szCs w:val="24"/>
        </w:rPr>
        <w:t xml:space="preserve">obtained previously </w:t>
      </w:r>
      <w:r w:rsidRPr="0089121F">
        <w:rPr>
          <w:rFonts w:ascii="Times New Roman" w:hAnsi="Times New Roman"/>
          <w:sz w:val="24"/>
          <w:szCs w:val="24"/>
        </w:rPr>
        <w:t xml:space="preserve">for </w:t>
      </w:r>
      <w:r>
        <w:rPr>
          <w:rFonts w:ascii="Times New Roman" w:hAnsi="Times New Roman"/>
          <w:sz w:val="24"/>
          <w:szCs w:val="24"/>
        </w:rPr>
        <w:t xml:space="preserve">the </w:t>
      </w:r>
      <w:r w:rsidRPr="0089121F">
        <w:rPr>
          <w:rFonts w:ascii="Times New Roman" w:hAnsi="Times New Roman"/>
          <w:sz w:val="24"/>
          <w:szCs w:val="24"/>
        </w:rPr>
        <w:t>equiatomic</w:t>
      </w:r>
      <w:r w:rsidR="00A74D01">
        <w:rPr>
          <w:rFonts w:ascii="Times New Roman" w:hAnsi="Times New Roman" w:hint="eastAsia"/>
          <w:sz w:val="24"/>
          <w:szCs w:val="24"/>
        </w:rPr>
        <w:t xml:space="preserve"> </w:t>
      </w:r>
      <w:r>
        <w:rPr>
          <w:rFonts w:ascii="Times New Roman" w:hAnsi="Times New Roman"/>
          <w:sz w:val="24"/>
          <w:szCs w:val="24"/>
        </w:rPr>
        <w:t>quinary</w:t>
      </w:r>
      <w:r w:rsidR="00A74D01">
        <w:rPr>
          <w:rFonts w:ascii="Times New Roman" w:hAnsi="Times New Roman" w:hint="eastAsia"/>
          <w:sz w:val="24"/>
          <w:szCs w:val="24"/>
        </w:rPr>
        <w:t xml:space="preserve"> </w:t>
      </w:r>
      <w:r w:rsidRPr="0089121F">
        <w:rPr>
          <w:rFonts w:ascii="Times New Roman" w:hAnsi="Times New Roman"/>
          <w:sz w:val="24"/>
          <w:szCs w:val="24"/>
        </w:rPr>
        <w:t>alloy FeNiCoCrMn</w:t>
      </w:r>
      <w:r w:rsidR="00A74D01">
        <w:rPr>
          <w:rFonts w:ascii="Times New Roman" w:hAnsi="Times New Roman" w:hint="eastAsia"/>
          <w:sz w:val="24"/>
          <w:szCs w:val="24"/>
        </w:rPr>
        <w:t xml:space="preserve"> </w:t>
      </w:r>
      <w:r>
        <w:rPr>
          <w:rFonts w:ascii="Times New Roman" w:hAnsi="Times New Roman"/>
          <w:sz w:val="24"/>
          <w:szCs w:val="24"/>
        </w:rPr>
        <w:t xml:space="preserve">of comparable </w:t>
      </w:r>
      <w:r>
        <w:rPr>
          <w:rFonts w:ascii="Times New Roman" w:hAnsi="Times New Roman"/>
          <w:sz w:val="24"/>
          <w:szCs w:val="24"/>
        </w:rPr>
        <w:lastRenderedPageBreak/>
        <w:t>grain size [</w:t>
      </w:r>
      <w:r>
        <w:rPr>
          <w:rFonts w:ascii="Times New Roman" w:hAnsi="Times New Roman" w:hint="eastAsia"/>
          <w:sz w:val="24"/>
          <w:szCs w:val="24"/>
        </w:rPr>
        <w:t>26</w:t>
      </w:r>
      <w:r w:rsidRPr="0089121F">
        <w:rPr>
          <w:rFonts w:ascii="Times New Roman" w:hAnsi="Times New Roman"/>
          <w:sz w:val="24"/>
          <w:szCs w:val="24"/>
        </w:rPr>
        <w:t xml:space="preserve">]. It </w:t>
      </w:r>
      <w:r>
        <w:rPr>
          <w:rFonts w:ascii="Times New Roman" w:hAnsi="Times New Roman"/>
          <w:sz w:val="24"/>
          <w:szCs w:val="24"/>
        </w:rPr>
        <w:t>was</w:t>
      </w:r>
      <w:r w:rsidRPr="0089121F">
        <w:rPr>
          <w:rFonts w:ascii="Times New Roman" w:hAnsi="Times New Roman"/>
          <w:sz w:val="24"/>
          <w:szCs w:val="24"/>
        </w:rPr>
        <w:t xml:space="preserve"> found </w:t>
      </w:r>
      <w:r>
        <w:rPr>
          <w:rFonts w:ascii="Times New Roman" w:hAnsi="Times New Roman"/>
          <w:sz w:val="24"/>
          <w:szCs w:val="24"/>
        </w:rPr>
        <w:t xml:space="preserve">that the data are well described by curve fits (dashed lines) shown in Fig. </w:t>
      </w:r>
      <w:r w:rsidR="00010749">
        <w:rPr>
          <w:rFonts w:ascii="Times New Roman" w:hAnsi="Times New Roman" w:hint="eastAsia"/>
          <w:sz w:val="24"/>
          <w:szCs w:val="24"/>
        </w:rPr>
        <w:t>2.</w:t>
      </w:r>
      <w:r>
        <w:rPr>
          <w:rFonts w:ascii="Times New Roman" w:hAnsi="Times New Roman"/>
          <w:sz w:val="24"/>
          <w:szCs w:val="24"/>
        </w:rPr>
        <w:t>5 of the form</w:t>
      </w:r>
      <w:r w:rsidRPr="0089121F">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sidRPr="00650169">
        <w:rPr>
          <w:rFonts w:ascii="Times New Roman" w:hAnsi="Times New Roman"/>
          <w:position w:val="-28"/>
          <w:sz w:val="24"/>
          <w:szCs w:val="24"/>
        </w:rPr>
        <w:object w:dxaOrig="2520" w:dyaOrig="680">
          <v:shape id="_x0000_i1035" type="#_x0000_t75" style="width:126.25pt;height:34.5pt" o:ole="">
            <v:imagedata r:id="rId48" o:title=""/>
          </v:shape>
          <o:OLEObject Type="Embed" ProgID="Equation.3" ShapeID="_x0000_i1035" DrawAspect="Content" ObjectID="_1468309186" r:id="rId49"/>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p>
    <w:p w:rsidR="00025BB0" w:rsidRDefault="00025BB0" w:rsidP="00025BB0">
      <w:pPr>
        <w:spacing w:line="480" w:lineRule="auto"/>
        <w:jc w:val="both"/>
        <w:rPr>
          <w:rFonts w:ascii="Times New Roman" w:hAnsi="Times New Roman"/>
          <w:sz w:val="24"/>
          <w:szCs w:val="24"/>
        </w:rPr>
      </w:pPr>
      <w:r>
        <w:rPr>
          <w:rFonts w:ascii="Times New Roman" w:hAnsi="Times New Roman"/>
          <w:sz w:val="24"/>
          <w:szCs w:val="24"/>
        </w:rPr>
        <w:t>Where</w:t>
      </w:r>
      <w:r w:rsidR="00010749">
        <w:rPr>
          <w:rFonts w:ascii="Times New Roman" w:hAnsi="Times New Roman" w:hint="eastAsia"/>
          <w:sz w:val="24"/>
          <w:szCs w:val="24"/>
        </w:rPr>
        <w:t xml:space="preserve"> </w:t>
      </w:r>
      <w:r w:rsidRPr="00AA02DC">
        <w:rPr>
          <w:rFonts w:ascii="Times New Roman" w:hAnsi="Times New Roman"/>
          <w:i/>
          <w:sz w:val="24"/>
          <w:szCs w:val="24"/>
        </w:rPr>
        <w:t>σ</w:t>
      </w:r>
      <w:r>
        <w:rPr>
          <w:rFonts w:ascii="Times New Roman" w:hAnsi="Times New Roman"/>
          <w:sz w:val="24"/>
          <w:szCs w:val="24"/>
          <w:vertAlign w:val="subscript"/>
        </w:rPr>
        <w:t>a</w:t>
      </w:r>
      <w:r>
        <w:rPr>
          <w:rFonts w:ascii="Times New Roman" w:hAnsi="Times New Roman"/>
          <w:sz w:val="24"/>
          <w:szCs w:val="24"/>
        </w:rPr>
        <w:t xml:space="preserve">, </w:t>
      </w:r>
      <w:r>
        <w:rPr>
          <w:rFonts w:ascii="Times New Roman" w:hAnsi="Times New Roman"/>
          <w:i/>
          <w:sz w:val="24"/>
          <w:szCs w:val="24"/>
        </w:rPr>
        <w:t>C,</w:t>
      </w:r>
      <w:r>
        <w:rPr>
          <w:rFonts w:ascii="Times New Roman" w:hAnsi="Times New Roman"/>
          <w:sz w:val="24"/>
          <w:szCs w:val="24"/>
        </w:rPr>
        <w:t xml:space="preserve"> and </w:t>
      </w:r>
      <w:r w:rsidRPr="00AA02DC">
        <w:rPr>
          <w:rFonts w:ascii="Times New Roman" w:hAnsi="Times New Roman"/>
          <w:i/>
          <w:sz w:val="24"/>
          <w:szCs w:val="24"/>
        </w:rPr>
        <w:t>σ</w:t>
      </w:r>
      <w:r>
        <w:rPr>
          <w:rFonts w:ascii="Times New Roman" w:hAnsi="Times New Roman"/>
          <w:sz w:val="24"/>
          <w:szCs w:val="24"/>
          <w:vertAlign w:val="subscript"/>
        </w:rPr>
        <w:t>b</w:t>
      </w:r>
      <w:r>
        <w:rPr>
          <w:rFonts w:ascii="Times New Roman" w:hAnsi="Times New Roman"/>
          <w:sz w:val="24"/>
          <w:szCs w:val="24"/>
        </w:rPr>
        <w:t xml:space="preserve"> are fitting constants. When written this way, </w:t>
      </w:r>
      <w:r w:rsidRPr="00B032DC">
        <w:rPr>
          <w:rFonts w:ascii="Times New Roman" w:hAnsi="Times New Roman"/>
          <w:sz w:val="24"/>
          <w:szCs w:val="24"/>
        </w:rPr>
        <w:t xml:space="preserve">the </w:t>
      </w:r>
      <w:r>
        <w:rPr>
          <w:rFonts w:ascii="Times New Roman" w:hAnsi="Times New Roman"/>
          <w:sz w:val="24"/>
          <w:szCs w:val="24"/>
        </w:rPr>
        <w:t>first term on the right represents the thermal or temperature-dependent part of the yield strength and the second term is the temperature-independent or athermal part. Equating</w:t>
      </w:r>
      <w:r w:rsidR="00010749">
        <w:rPr>
          <w:rFonts w:ascii="Times New Roman" w:hAnsi="Times New Roman" w:hint="eastAsia"/>
          <w:sz w:val="24"/>
          <w:szCs w:val="24"/>
        </w:rPr>
        <w:t xml:space="preserve"> </w:t>
      </w:r>
      <w:r>
        <w:rPr>
          <w:rFonts w:ascii="Times New Roman" w:hAnsi="Times New Roman"/>
          <w:sz w:val="24"/>
          <w:szCs w:val="24"/>
        </w:rPr>
        <w:t>the</w:t>
      </w:r>
      <w:r w:rsidRPr="0089121F">
        <w:rPr>
          <w:rFonts w:ascii="Times New Roman" w:hAnsi="Times New Roman"/>
          <w:sz w:val="24"/>
          <w:szCs w:val="24"/>
        </w:rPr>
        <w:t xml:space="preserve"> temperature-dependen</w:t>
      </w:r>
      <w:r>
        <w:rPr>
          <w:rFonts w:ascii="Times New Roman" w:hAnsi="Times New Roman" w:hint="eastAsia"/>
          <w:sz w:val="24"/>
          <w:szCs w:val="24"/>
        </w:rPr>
        <w:t xml:space="preserve">t </w:t>
      </w:r>
      <w:r>
        <w:rPr>
          <w:rFonts w:ascii="Times New Roman" w:hAnsi="Times New Roman"/>
          <w:sz w:val="24"/>
          <w:szCs w:val="24"/>
        </w:rPr>
        <w:t>part of Eq. (10) with the</w:t>
      </w:r>
      <w:r w:rsidR="00010749">
        <w:rPr>
          <w:rFonts w:ascii="Times New Roman" w:hAnsi="Times New Roman" w:hint="eastAsia"/>
          <w:sz w:val="24"/>
          <w:szCs w:val="24"/>
        </w:rPr>
        <w:t xml:space="preserve"> </w:t>
      </w:r>
      <w:r w:rsidRPr="0089121F">
        <w:rPr>
          <w:rFonts w:ascii="Times New Roman" w:hAnsi="Times New Roman"/>
          <w:sz w:val="24"/>
          <w:szCs w:val="24"/>
        </w:rPr>
        <w:t>temperature-dependen</w:t>
      </w:r>
      <w:r>
        <w:rPr>
          <w:rFonts w:ascii="Times New Roman" w:hAnsi="Times New Roman" w:hint="eastAsia"/>
          <w:sz w:val="24"/>
          <w:szCs w:val="24"/>
        </w:rPr>
        <w:t xml:space="preserve">t </w:t>
      </w:r>
      <w:r>
        <w:rPr>
          <w:rFonts w:ascii="Times New Roman" w:hAnsi="Times New Roman"/>
          <w:sz w:val="24"/>
          <w:szCs w:val="24"/>
        </w:rPr>
        <w:t>Peierls</w:t>
      </w:r>
      <w:r w:rsidRPr="0089121F">
        <w:rPr>
          <w:rFonts w:ascii="Times New Roman" w:hAnsi="Times New Roman"/>
          <w:sz w:val="24"/>
          <w:szCs w:val="24"/>
        </w:rPr>
        <w:t xml:space="preserve"> stress </w:t>
      </w:r>
      <w:r>
        <w:rPr>
          <w:rFonts w:ascii="Times New Roman" w:hAnsi="Times New Roman"/>
          <w:sz w:val="24"/>
          <w:szCs w:val="24"/>
        </w:rPr>
        <w:t>in Eq. (8) yields</w:t>
      </w:r>
      <w:r w:rsidRPr="0089121F">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sidRPr="00085E2F">
        <w:rPr>
          <w:rFonts w:ascii="Times New Roman" w:hAnsi="Times New Roman"/>
          <w:position w:val="-28"/>
          <w:sz w:val="24"/>
          <w:szCs w:val="24"/>
        </w:rPr>
        <w:object w:dxaOrig="3100" w:dyaOrig="680">
          <v:shape id="_x0000_i1036" type="#_x0000_t75" style="width:154.15pt;height:34.5pt" o:ole="">
            <v:imagedata r:id="rId50" o:title=""/>
          </v:shape>
          <o:OLEObject Type="Embed" ProgID="Equation.3" ShapeID="_x0000_i1036" DrawAspect="Content" ObjectID="_1468309187" r:id="rId51"/>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w:t>
      </w:r>
    </w:p>
    <w:p w:rsidR="00025BB0" w:rsidRDefault="00025BB0" w:rsidP="00025BB0">
      <w:pPr>
        <w:spacing w:line="480" w:lineRule="auto"/>
        <w:jc w:val="both"/>
        <w:rPr>
          <w:rFonts w:ascii="Times New Roman" w:hAnsi="Times New Roman"/>
          <w:sz w:val="24"/>
          <w:szCs w:val="24"/>
        </w:rPr>
      </w:pPr>
      <w:r>
        <w:rPr>
          <w:rFonts w:ascii="Times New Roman" w:hAnsi="Times New Roman"/>
          <w:sz w:val="24"/>
          <w:szCs w:val="24"/>
        </w:rPr>
        <w:t>and</w:t>
      </w:r>
    </w:p>
    <w:p w:rsidR="00025BB0" w:rsidRPr="0089121F" w:rsidRDefault="00025BB0" w:rsidP="00025BB0">
      <w:pPr>
        <w:spacing w:line="480" w:lineRule="auto"/>
        <w:jc w:val="both"/>
        <w:rPr>
          <w:rFonts w:ascii="Times New Roman" w:hAnsi="Times New Roman"/>
          <w:sz w:val="24"/>
          <w:szCs w:val="24"/>
        </w:rPr>
      </w:pPr>
      <w:r w:rsidRPr="00CD2107">
        <w:rPr>
          <w:rFonts w:ascii="Times New Roman" w:hAnsi="Times New Roman"/>
          <w:position w:val="-30"/>
          <w:sz w:val="24"/>
          <w:szCs w:val="24"/>
        </w:rPr>
        <w:object w:dxaOrig="1160" w:dyaOrig="680">
          <v:shape id="_x0000_i1037" type="#_x0000_t75" style="width:58.8pt;height:34.5pt" o:ole="">
            <v:imagedata r:id="rId52" o:title=""/>
          </v:shape>
          <o:OLEObject Type="Embed" ProgID="Equation.3" ShapeID="_x0000_i1037" DrawAspect="Content" ObjectID="_1468309188" r:id="rId53"/>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w:t>
      </w:r>
    </w:p>
    <w:p w:rsidR="00025BB0" w:rsidRDefault="00025BB0" w:rsidP="00025BB0">
      <w:pPr>
        <w:spacing w:line="480" w:lineRule="auto"/>
        <w:jc w:val="both"/>
        <w:rPr>
          <w:rFonts w:ascii="Times New Roman" w:hAnsi="Times New Roman"/>
          <w:sz w:val="24"/>
          <w:szCs w:val="24"/>
        </w:rPr>
      </w:pPr>
      <w:r>
        <w:rPr>
          <w:rFonts w:ascii="Times New Roman" w:hAnsi="Times New Roman"/>
          <w:sz w:val="24"/>
          <w:szCs w:val="24"/>
        </w:rPr>
        <w:t>Values of the</w:t>
      </w:r>
      <w:r w:rsidRPr="0089121F">
        <w:rPr>
          <w:rFonts w:ascii="Times New Roman" w:hAnsi="Times New Roman"/>
          <w:sz w:val="24"/>
          <w:szCs w:val="24"/>
        </w:rPr>
        <w:t xml:space="preserve"> parameters</w:t>
      </w:r>
      <w:r w:rsidR="00010749">
        <w:rPr>
          <w:rFonts w:ascii="Times New Roman" w:hAnsi="Times New Roman" w:hint="eastAsia"/>
          <w:sz w:val="24"/>
          <w:szCs w:val="24"/>
        </w:rPr>
        <w:t xml:space="preserve"> </w:t>
      </w:r>
      <w:r>
        <w:rPr>
          <w:rFonts w:ascii="Symbol" w:hAnsi="Symbol"/>
          <w:i/>
          <w:sz w:val="24"/>
          <w:szCs w:val="24"/>
        </w:rPr>
        <w:t></w:t>
      </w:r>
      <w:r>
        <w:rPr>
          <w:rFonts w:ascii="Times New Roman" w:hAnsi="Times New Roman"/>
          <w:sz w:val="24"/>
          <w:szCs w:val="24"/>
          <w:vertAlign w:val="subscript"/>
        </w:rPr>
        <w:t>a</w:t>
      </w:r>
      <w:r w:rsidRPr="00AC2F58">
        <w:rPr>
          <w:rFonts w:ascii="Times New Roman" w:hAnsi="Times New Roman"/>
          <w:sz w:val="24"/>
          <w:szCs w:val="24"/>
        </w:rPr>
        <w:t>,</w:t>
      </w:r>
      <w:r w:rsidR="00010749">
        <w:rPr>
          <w:rFonts w:ascii="Times New Roman" w:hAnsi="Times New Roman" w:hint="eastAsia"/>
          <w:sz w:val="24"/>
          <w:szCs w:val="24"/>
        </w:rPr>
        <w:t xml:space="preserve"> </w:t>
      </w:r>
      <w:r>
        <w:rPr>
          <w:rFonts w:ascii="Times New Roman" w:hAnsi="Times New Roman"/>
          <w:i/>
          <w:sz w:val="24"/>
          <w:szCs w:val="24"/>
        </w:rPr>
        <w:t>C</w:t>
      </w:r>
      <w:r w:rsidRPr="0089121F">
        <w:rPr>
          <w:rFonts w:ascii="Times New Roman" w:hAnsi="Times New Roman"/>
          <w:sz w:val="24"/>
          <w:szCs w:val="24"/>
        </w:rPr>
        <w:t>, and</w:t>
      </w:r>
      <w:r w:rsidR="00010749">
        <w:rPr>
          <w:rFonts w:ascii="Times New Roman" w:hAnsi="Times New Roman" w:hint="eastAsia"/>
          <w:sz w:val="24"/>
          <w:szCs w:val="24"/>
        </w:rPr>
        <w:t xml:space="preserve"> </w:t>
      </w:r>
      <w:r>
        <w:rPr>
          <w:rFonts w:ascii="Symbol" w:hAnsi="Symbol"/>
          <w:i/>
          <w:sz w:val="24"/>
          <w:szCs w:val="24"/>
        </w:rPr>
        <w:t></w:t>
      </w:r>
      <w:r w:rsidRPr="00872D46">
        <w:rPr>
          <w:rFonts w:ascii="Times New Roman" w:hAnsi="Times New Roman"/>
          <w:sz w:val="24"/>
          <w:szCs w:val="24"/>
          <w:vertAlign w:val="subscript"/>
        </w:rPr>
        <w:t>b</w:t>
      </w:r>
      <w:r w:rsidR="00010749">
        <w:rPr>
          <w:rFonts w:ascii="Times New Roman" w:hAnsi="Times New Roman" w:hint="eastAsia"/>
          <w:sz w:val="24"/>
          <w:szCs w:val="24"/>
          <w:vertAlign w:val="subscript"/>
        </w:rPr>
        <w:t xml:space="preserve"> </w:t>
      </w:r>
      <w:r>
        <w:rPr>
          <w:rFonts w:ascii="Times New Roman" w:hAnsi="Times New Roman"/>
          <w:sz w:val="24"/>
          <w:szCs w:val="24"/>
        </w:rPr>
        <w:t xml:space="preserve">determined from least squares fits of the experimental data </w:t>
      </w:r>
      <w:r w:rsidR="00FF7889" w:rsidRPr="009C6B92">
        <w:rPr>
          <w:rFonts w:ascii="Times New Roman" w:hAnsi="Times New Roman"/>
          <w:sz w:val="24"/>
          <w:szCs w:val="24"/>
        </w:rPr>
        <w:fldChar w:fldCharType="begin"/>
      </w:r>
      <w:r w:rsidRPr="009C6B92">
        <w:rPr>
          <w:rFonts w:ascii="Times New Roman" w:hAnsi="Times New Roman"/>
          <w:sz w:val="24"/>
          <w:szCs w:val="24"/>
        </w:rPr>
        <w:instrText xml:space="preserve"> QUOTE </w:instrText>
      </w:r>
      <m:oMath>
        <m:sSub>
          <m:sSubPr>
            <m:ctrlPr>
              <w:rPr>
                <w:rFonts w:ascii="Cambria Math" w:hAnsi="Times New Roman"/>
                <w:sz w:val="24"/>
                <w:szCs w:val="24"/>
              </w:rPr>
            </m:ctrlPr>
          </m:sSubPr>
          <m:e>
            <m:r>
              <m:rPr>
                <m:sty m:val="p"/>
              </m:rPr>
              <w:rPr>
                <w:rFonts w:ascii="Times New Roman" w:hAnsi="Times New Roman"/>
                <w:sz w:val="24"/>
                <w:szCs w:val="24"/>
              </w:rPr>
              <m:t>σ</m:t>
            </m:r>
          </m:e>
          <m:sub>
            <m:r>
              <m:rPr>
                <m:sty m:val="p"/>
              </m:rPr>
              <w:rPr>
                <w:rFonts w:ascii="Cambria Math" w:hAnsi="Times New Roman"/>
                <w:sz w:val="24"/>
                <w:szCs w:val="24"/>
              </w:rPr>
              <m:t>0</m:t>
            </m:r>
          </m:sub>
        </m:sSub>
        <m:r>
          <m:rPr>
            <m:sty m:val="p"/>
          </m:rPr>
          <w:rPr>
            <w:rFonts w:ascii="Cambria Math" w:hAnsi="Times New Roman"/>
            <w:sz w:val="24"/>
            <w:szCs w:val="24"/>
          </w:rPr>
          <m:t xml:space="preserve">used in Fig. 5 </m:t>
        </m:r>
      </m:oMath>
      <w:r w:rsidR="00FF7889" w:rsidRPr="009C6B92">
        <w:rPr>
          <w:rFonts w:ascii="Times New Roman" w:hAnsi="Times New Roman"/>
          <w:sz w:val="24"/>
          <w:szCs w:val="24"/>
        </w:rPr>
        <w:fldChar w:fldCharType="end"/>
      </w:r>
      <w:r>
        <w:rPr>
          <w:rFonts w:ascii="Times New Roman" w:hAnsi="Times New Roman"/>
          <w:sz w:val="24"/>
          <w:szCs w:val="24"/>
        </w:rPr>
        <w:t>are</w:t>
      </w:r>
      <w:r w:rsidR="00010749">
        <w:rPr>
          <w:rFonts w:ascii="Times New Roman" w:hAnsi="Times New Roman" w:hint="eastAsia"/>
          <w:sz w:val="24"/>
          <w:szCs w:val="24"/>
        </w:rPr>
        <w:t xml:space="preserve"> </w:t>
      </w:r>
      <w:r>
        <w:rPr>
          <w:rFonts w:ascii="Times New Roman" w:hAnsi="Times New Roman"/>
          <w:sz w:val="24"/>
          <w:szCs w:val="24"/>
        </w:rPr>
        <w:t>listed</w:t>
      </w:r>
      <w:r w:rsidRPr="0089121F">
        <w:rPr>
          <w:rFonts w:ascii="Times New Roman" w:hAnsi="Times New Roman"/>
          <w:sz w:val="24"/>
          <w:szCs w:val="24"/>
        </w:rPr>
        <w:t xml:space="preserve"> in Table </w:t>
      </w:r>
      <w:r>
        <w:rPr>
          <w:rFonts w:ascii="Times New Roman" w:hAnsi="Times New Roman"/>
          <w:sz w:val="24"/>
          <w:szCs w:val="24"/>
        </w:rPr>
        <w:t>III</w:t>
      </w:r>
      <w:r w:rsidRPr="0089121F">
        <w:rPr>
          <w:rFonts w:ascii="Times New Roman" w:hAnsi="Times New Roman"/>
          <w:sz w:val="24"/>
          <w:szCs w:val="24"/>
        </w:rPr>
        <w:t xml:space="preserve">. </w:t>
      </w:r>
      <w:r>
        <w:rPr>
          <w:rFonts w:ascii="Times New Roman" w:hAnsi="Times New Roman"/>
          <w:sz w:val="24"/>
          <w:szCs w:val="24"/>
        </w:rPr>
        <w:t>Since i</w:t>
      </w:r>
      <w:r w:rsidRPr="0089121F">
        <w:rPr>
          <w:rFonts w:ascii="Times New Roman" w:hAnsi="Times New Roman"/>
          <w:sz w:val="24"/>
          <w:szCs w:val="24"/>
        </w:rPr>
        <w:t xml:space="preserve">t </w:t>
      </w:r>
      <w:r>
        <w:rPr>
          <w:rFonts w:ascii="Times New Roman" w:hAnsi="Times New Roman"/>
          <w:sz w:val="24"/>
          <w:szCs w:val="24"/>
        </w:rPr>
        <w:t xml:space="preserve">has been </w:t>
      </w:r>
      <w:r w:rsidRPr="0089121F">
        <w:rPr>
          <w:rFonts w:ascii="Times New Roman" w:hAnsi="Times New Roman"/>
          <w:sz w:val="24"/>
          <w:szCs w:val="24"/>
        </w:rPr>
        <w:t>shown</w:t>
      </w:r>
      <w:r w:rsidR="00010749">
        <w:rPr>
          <w:rFonts w:ascii="Times New Roman" w:hAnsi="Times New Roman" w:hint="eastAsia"/>
          <w:sz w:val="24"/>
          <w:szCs w:val="24"/>
        </w:rPr>
        <w:t xml:space="preserve"> </w:t>
      </w:r>
      <w:r w:rsidRPr="0089121F">
        <w:rPr>
          <w:rFonts w:ascii="Times New Roman" w:hAnsi="Times New Roman"/>
          <w:sz w:val="24"/>
          <w:szCs w:val="24"/>
        </w:rPr>
        <w:t>[</w:t>
      </w:r>
      <w:r>
        <w:rPr>
          <w:rFonts w:ascii="Times New Roman" w:hAnsi="Times New Roman" w:hint="eastAsia"/>
          <w:sz w:val="24"/>
          <w:szCs w:val="24"/>
        </w:rPr>
        <w:t>62</w:t>
      </w:r>
      <w:r w:rsidRPr="0089121F">
        <w:rPr>
          <w:rFonts w:ascii="Times New Roman" w:hAnsi="Times New Roman"/>
          <w:sz w:val="24"/>
          <w:szCs w:val="24"/>
        </w:rPr>
        <w:t xml:space="preserve">, </w:t>
      </w:r>
      <w:r>
        <w:rPr>
          <w:rFonts w:ascii="Times New Roman" w:hAnsi="Times New Roman" w:hint="eastAsia"/>
          <w:sz w:val="24"/>
          <w:szCs w:val="24"/>
        </w:rPr>
        <w:t>63</w:t>
      </w:r>
      <w:r w:rsidRPr="0089121F">
        <w:rPr>
          <w:rFonts w:ascii="Times New Roman" w:hAnsi="Times New Roman"/>
          <w:sz w:val="24"/>
          <w:szCs w:val="24"/>
        </w:rPr>
        <w:t>]</w:t>
      </w:r>
      <w:r>
        <w:rPr>
          <w:rFonts w:ascii="Times New Roman" w:hAnsi="Times New Roman"/>
          <w:sz w:val="24"/>
          <w:szCs w:val="24"/>
        </w:rPr>
        <w:t xml:space="preserve"> that</w:t>
      </w:r>
      <w:r w:rsidR="00010749">
        <w:rPr>
          <w:rFonts w:ascii="Times New Roman" w:hAnsi="Times New Roman" w:hint="eastAsia"/>
          <w:sz w:val="24"/>
          <w:szCs w:val="24"/>
        </w:rPr>
        <w:t xml:space="preserve"> </w:t>
      </w:r>
      <w:r>
        <w:rPr>
          <w:rFonts w:ascii="Times New Roman" w:hAnsi="Times New Roman"/>
          <w:sz w:val="24"/>
          <w:szCs w:val="24"/>
        </w:rPr>
        <w:t xml:space="preserve">Eq. </w:t>
      </w:r>
      <w:r>
        <w:rPr>
          <w:rFonts w:ascii="Times New Roman" w:hAnsi="Times New Roman" w:hint="eastAsia"/>
          <w:sz w:val="24"/>
          <w:szCs w:val="24"/>
        </w:rPr>
        <w:t>4</w:t>
      </w:r>
      <w:r>
        <w:rPr>
          <w:rFonts w:ascii="Times New Roman" w:hAnsi="Times New Roman"/>
          <w:sz w:val="24"/>
          <w:szCs w:val="24"/>
        </w:rPr>
        <w:t xml:space="preserve"> is a reasonable approxima</w:t>
      </w:r>
      <w:r w:rsidRPr="0089121F">
        <w:rPr>
          <w:rFonts w:ascii="Times New Roman" w:hAnsi="Times New Roman"/>
          <w:sz w:val="24"/>
          <w:szCs w:val="24"/>
        </w:rPr>
        <w:t>tion</w:t>
      </w:r>
      <w:r>
        <w:rPr>
          <w:rFonts w:ascii="Times New Roman" w:hAnsi="Times New Roman"/>
          <w:sz w:val="24"/>
          <w:szCs w:val="24"/>
        </w:rPr>
        <w:t xml:space="preserve"> of the Peierls stress over</w:t>
      </w:r>
      <w:r w:rsidRPr="0089121F">
        <w:rPr>
          <w:rFonts w:ascii="Times New Roman" w:hAnsi="Times New Roman"/>
          <w:sz w:val="24"/>
          <w:szCs w:val="24"/>
        </w:rPr>
        <w:t xml:space="preserve"> th</w:t>
      </w:r>
      <w:r>
        <w:rPr>
          <w:rFonts w:ascii="Times New Roman" w:hAnsi="Times New Roman"/>
          <w:sz w:val="24"/>
          <w:szCs w:val="24"/>
        </w:rPr>
        <w:t>e range ~0.4&lt;</w:t>
      </w:r>
      <w:r w:rsidRPr="008E4418">
        <w:rPr>
          <w:rFonts w:ascii="Times New Roman" w:hAnsi="Times New Roman"/>
          <w:i/>
          <w:sz w:val="24"/>
          <w:szCs w:val="24"/>
        </w:rPr>
        <w:t>ω</w:t>
      </w:r>
      <w:r>
        <w:rPr>
          <w:rFonts w:ascii="Times New Roman" w:hAnsi="Times New Roman"/>
          <w:sz w:val="24"/>
          <w:szCs w:val="24"/>
        </w:rPr>
        <w:t>/</w:t>
      </w:r>
      <w:r w:rsidRPr="008E4418">
        <w:rPr>
          <w:rFonts w:ascii="Times New Roman" w:hAnsi="Times New Roman"/>
          <w:i/>
          <w:sz w:val="24"/>
          <w:szCs w:val="24"/>
        </w:rPr>
        <w:t>b</w:t>
      </w:r>
      <w:r>
        <w:rPr>
          <w:rFonts w:ascii="Times New Roman" w:hAnsi="Times New Roman"/>
          <w:sz w:val="24"/>
          <w:szCs w:val="24"/>
        </w:rPr>
        <w:t>&lt; ~2.1 (i.e., 0.5</w:t>
      </w:r>
      <w:r w:rsidRPr="00F54786">
        <w:rPr>
          <w:rFonts w:ascii="Times New Roman" w:hAnsi="Times New Roman"/>
          <w:i/>
          <w:sz w:val="24"/>
          <w:szCs w:val="24"/>
        </w:rPr>
        <w:t>b</w:t>
      </w:r>
      <w:r>
        <w:rPr>
          <w:rFonts w:ascii="Times New Roman" w:hAnsi="Times New Roman"/>
          <w:sz w:val="24"/>
          <w:szCs w:val="24"/>
        </w:rPr>
        <w:t>&lt;ω &lt; 2</w:t>
      </w:r>
      <w:r w:rsidRPr="00F54786">
        <w:rPr>
          <w:rFonts w:ascii="Times New Roman" w:hAnsi="Times New Roman"/>
          <w:i/>
          <w:sz w:val="24"/>
          <w:szCs w:val="24"/>
        </w:rPr>
        <w:t>b</w:t>
      </w:r>
      <w:r>
        <w:rPr>
          <w:rFonts w:ascii="Times New Roman" w:hAnsi="Times New Roman"/>
          <w:sz w:val="24"/>
          <w:szCs w:val="24"/>
        </w:rPr>
        <w:t>)</w:t>
      </w:r>
      <w:r>
        <w:rPr>
          <w:rFonts w:ascii="Times New Roman" w:hAnsi="Times New Roman" w:hint="eastAsia"/>
          <w:sz w:val="24"/>
          <w:szCs w:val="24"/>
        </w:rPr>
        <w:t xml:space="preserve">, </w:t>
      </w:r>
      <w:r>
        <w:rPr>
          <w:rFonts w:ascii="Times New Roman" w:hAnsi="Times New Roman"/>
          <w:sz w:val="24"/>
          <w:szCs w:val="24"/>
        </w:rPr>
        <w:t>the table also includes values of the Peierls</w:t>
      </w:r>
      <w:r w:rsidRPr="0089121F">
        <w:rPr>
          <w:rFonts w:ascii="Times New Roman" w:hAnsi="Times New Roman"/>
          <w:sz w:val="24"/>
          <w:szCs w:val="24"/>
        </w:rPr>
        <w:t xml:space="preserve"> stress</w:t>
      </w:r>
      <w:r>
        <w:rPr>
          <w:rFonts w:ascii="Times New Roman" w:hAnsi="Times New Roman"/>
          <w:sz w:val="24"/>
          <w:szCs w:val="24"/>
        </w:rPr>
        <w:t xml:space="preserve">at </w:t>
      </w:r>
      <w:r>
        <w:rPr>
          <w:rFonts w:ascii="Times New Roman" w:hAnsi="Times New Roman" w:hint="eastAsia"/>
          <w:sz w:val="24"/>
          <w:szCs w:val="24"/>
        </w:rPr>
        <w:t>0</w:t>
      </w:r>
      <w:r>
        <w:rPr>
          <w:rFonts w:ascii="Times New Roman" w:hAnsi="Times New Roman"/>
          <w:sz w:val="24"/>
          <w:szCs w:val="24"/>
        </w:rPr>
        <w:t> </w:t>
      </w:r>
      <w:r>
        <w:rPr>
          <w:rFonts w:ascii="Times New Roman" w:hAnsi="Times New Roman" w:hint="eastAsia"/>
          <w:sz w:val="24"/>
          <w:szCs w:val="24"/>
        </w:rPr>
        <w:t>K</w:t>
      </w:r>
      <w:r>
        <w:rPr>
          <w:rFonts w:ascii="Times New Roman" w:hAnsi="Times New Roman"/>
          <w:sz w:val="24"/>
          <w:szCs w:val="24"/>
        </w:rPr>
        <w:t>,</w:t>
      </w:r>
      <w:r w:rsidR="00010749">
        <w:rPr>
          <w:rFonts w:ascii="Times New Roman" w:hAnsi="Times New Roman" w:hint="eastAsia"/>
          <w:sz w:val="24"/>
          <w:szCs w:val="24"/>
        </w:rPr>
        <w:t xml:space="preserve"> </w:t>
      </w:r>
      <w:r>
        <w:rPr>
          <w:rFonts w:ascii="Symbol" w:hAnsi="Symbol"/>
          <w:i/>
          <w:sz w:val="24"/>
          <w:szCs w:val="24"/>
        </w:rPr>
        <w:t></w:t>
      </w:r>
      <w:r>
        <w:rPr>
          <w:rFonts w:ascii="Times New Roman" w:hAnsi="Times New Roman" w:hint="eastAsia"/>
          <w:sz w:val="24"/>
          <w:szCs w:val="24"/>
          <w:vertAlign w:val="subscript"/>
        </w:rPr>
        <w:t>p</w:t>
      </w:r>
      <w:r w:rsidRPr="00D952A4">
        <w:rPr>
          <w:rFonts w:ascii="Times New Roman" w:hAnsi="Times New Roman" w:hint="eastAsia"/>
          <w:sz w:val="24"/>
          <w:szCs w:val="24"/>
        </w:rPr>
        <w:t>(0)</w:t>
      </w:r>
      <w:r>
        <w:rPr>
          <w:rFonts w:ascii="Times New Roman" w:hAnsi="Times New Roman"/>
          <w:sz w:val="24"/>
          <w:szCs w:val="24"/>
        </w:rPr>
        <w:t>,</w:t>
      </w:r>
      <w:r>
        <w:rPr>
          <w:rFonts w:ascii="Times New Roman" w:hAnsi="Times New Roman" w:hint="eastAsia"/>
          <w:sz w:val="24"/>
          <w:szCs w:val="24"/>
        </w:rPr>
        <w:t xml:space="preserve"> calculated</w:t>
      </w:r>
      <w:r>
        <w:rPr>
          <w:rFonts w:ascii="Times New Roman" w:hAnsi="Times New Roman"/>
          <w:sz w:val="24"/>
          <w:szCs w:val="24"/>
        </w:rPr>
        <w:t xml:space="preserve"> from Eq. 9</w:t>
      </w:r>
      <w:r w:rsidR="00010749">
        <w:rPr>
          <w:rFonts w:ascii="Times New Roman" w:hAnsi="Times New Roman" w:hint="eastAsia"/>
          <w:sz w:val="24"/>
          <w:szCs w:val="24"/>
        </w:rPr>
        <w:t xml:space="preserve"> </w:t>
      </w:r>
      <w:r w:rsidR="00FF7889" w:rsidRPr="009C6B92">
        <w:rPr>
          <w:rFonts w:ascii="Times New Roman" w:hAnsi="Times New Roman"/>
          <w:sz w:val="24"/>
          <w:szCs w:val="24"/>
        </w:rPr>
        <w:fldChar w:fldCharType="begin"/>
      </w:r>
      <w:r w:rsidRPr="009C6B92">
        <w:rPr>
          <w:rFonts w:ascii="Times New Roman" w:hAnsi="Times New Roman"/>
          <w:sz w:val="24"/>
          <w:szCs w:val="24"/>
        </w:rPr>
        <w:instrText xml:space="preserve"> QUOTE </w:instrText>
      </w:r>
      <m:oMath>
        <m:sSub>
          <m:sSubPr>
            <m:ctrlPr>
              <w:rPr>
                <w:rFonts w:ascii="Cambria Math" w:hAnsi="Times New Roman"/>
                <w:sz w:val="24"/>
                <w:szCs w:val="24"/>
              </w:rPr>
            </m:ctrlPr>
          </m:sSubPr>
          <m:e>
            <m:r>
              <m:rPr>
                <m:sty m:val="p"/>
              </m:rPr>
              <w:rPr>
                <w:rFonts w:ascii="Times New Roman" w:hAnsi="Times New Roman"/>
                <w:sz w:val="24"/>
                <w:szCs w:val="24"/>
              </w:rPr>
              <m:t>σ</m:t>
            </m:r>
          </m:e>
          <m:sub>
            <m:r>
              <m:rPr>
                <m:sty m:val="p"/>
              </m:rPr>
              <w:rPr>
                <w:rFonts w:ascii="Cambria Math" w:hAnsi="Times New Roman"/>
                <w:sz w:val="24"/>
                <w:szCs w:val="24"/>
              </w:rPr>
              <m:t>p(0)</m:t>
            </m:r>
          </m:sub>
        </m:sSub>
        <m:r>
          <m:rPr>
            <m:sty m:val="p"/>
          </m:rPr>
          <w:rPr>
            <w:rFonts w:ascii="Cambria Math" w:hAnsi="Times New Roman"/>
            <w:sz w:val="24"/>
            <w:szCs w:val="24"/>
          </w:rPr>
          <m:t xml:space="preserve">, </m:t>
        </m:r>
        <m:r>
          <m:rPr>
            <m:sty m:val="p"/>
          </m:rPr>
          <w:rPr>
            <w:rFonts w:ascii="Cambria Math" w:hAnsi="Cambria Math"/>
            <w:sz w:val="24"/>
            <w:szCs w:val="24"/>
          </w:rPr>
          <m:t>calculate</m:t>
        </m:r>
        <m:r>
          <m:rPr>
            <m:sty m:val="p"/>
          </m:rPr>
          <w:rPr>
            <w:rFonts w:ascii="Cambria Math" w:hAnsi="Cambria Math" w:hint="eastAsia"/>
            <w:sz w:val="24"/>
            <w:szCs w:val="24"/>
          </w:rPr>
          <m:t xml:space="preserve">d </m:t>
        </m:r>
      </m:oMath>
      <w:r w:rsidR="00FF7889" w:rsidRPr="009C6B92">
        <w:rPr>
          <w:rFonts w:ascii="Times New Roman" w:hAnsi="Times New Roman"/>
          <w:sz w:val="24"/>
          <w:szCs w:val="24"/>
        </w:rPr>
        <w:fldChar w:fldCharType="end"/>
      </w:r>
      <w:r w:rsidRPr="0089121F">
        <w:rPr>
          <w:rFonts w:ascii="Times New Roman" w:hAnsi="Times New Roman"/>
          <w:sz w:val="24"/>
          <w:szCs w:val="24"/>
        </w:rPr>
        <w:t>assuming</w:t>
      </w:r>
      <w:r w:rsidR="00010749">
        <w:rPr>
          <w:rFonts w:ascii="Times New Roman" w:hAnsi="Times New Roman" w:hint="eastAsia"/>
          <w:sz w:val="24"/>
          <w:szCs w:val="24"/>
        </w:rPr>
        <w:t xml:space="preserve"> </w:t>
      </w:r>
      <w:r w:rsidRPr="008E4418">
        <w:rPr>
          <w:rFonts w:ascii="Times New Roman" w:hAnsi="Times New Roman"/>
          <w:i/>
          <w:sz w:val="24"/>
          <w:szCs w:val="24"/>
        </w:rPr>
        <w:t>ω</w:t>
      </w:r>
      <w:r w:rsidRPr="00AC2F58">
        <w:rPr>
          <w:rFonts w:ascii="Times New Roman" w:hAnsi="Times New Roman" w:hint="eastAsia"/>
          <w:sz w:val="24"/>
          <w:szCs w:val="24"/>
          <w:vertAlign w:val="subscript"/>
        </w:rPr>
        <w:t>0</w:t>
      </w:r>
      <w:r>
        <w:rPr>
          <w:rFonts w:ascii="Times New Roman" w:hAnsi="Times New Roman"/>
          <w:sz w:val="24"/>
          <w:szCs w:val="24"/>
          <w:vertAlign w:val="subscript"/>
        </w:rPr>
        <w:t> </w:t>
      </w:r>
      <w:r>
        <w:rPr>
          <w:rFonts w:ascii="Times New Roman" w:hAnsi="Times New Roman" w:hint="eastAsia"/>
          <w:sz w:val="24"/>
          <w:szCs w:val="24"/>
        </w:rPr>
        <w:t>=</w:t>
      </w:r>
      <w:r>
        <w:rPr>
          <w:rFonts w:ascii="Times New Roman" w:hAnsi="Times New Roman"/>
          <w:sz w:val="24"/>
          <w:szCs w:val="24"/>
        </w:rPr>
        <w:t> </w:t>
      </w:r>
      <w:r w:rsidRPr="0089121F">
        <w:rPr>
          <w:rFonts w:ascii="Times New Roman" w:hAnsi="Times New Roman"/>
          <w:sz w:val="24"/>
          <w:szCs w:val="24"/>
        </w:rPr>
        <w:t>0.5</w:t>
      </w:r>
      <w:r w:rsidRPr="00F54786">
        <w:rPr>
          <w:rFonts w:ascii="Times New Roman" w:hAnsi="Times New Roman"/>
          <w:i/>
          <w:sz w:val="24"/>
          <w:szCs w:val="24"/>
        </w:rPr>
        <w:t>b</w:t>
      </w:r>
      <w:r w:rsidRPr="0089121F">
        <w:rPr>
          <w:rFonts w:ascii="Times New Roman" w:hAnsi="Times New Roman"/>
          <w:sz w:val="24"/>
          <w:szCs w:val="24"/>
        </w:rPr>
        <w:t xml:space="preserve">, </w:t>
      </w:r>
      <w:r w:rsidRPr="00F54786">
        <w:rPr>
          <w:rFonts w:ascii="Times New Roman" w:hAnsi="Times New Roman"/>
          <w:i/>
          <w:sz w:val="24"/>
          <w:szCs w:val="24"/>
        </w:rPr>
        <w:t>b</w:t>
      </w:r>
      <w:r w:rsidRPr="0089121F">
        <w:rPr>
          <w:rFonts w:ascii="Times New Roman" w:hAnsi="Times New Roman"/>
          <w:sz w:val="24"/>
          <w:szCs w:val="24"/>
        </w:rPr>
        <w:t>, 1.5</w:t>
      </w:r>
      <w:r w:rsidRPr="00F54786">
        <w:rPr>
          <w:rFonts w:ascii="Times New Roman" w:hAnsi="Times New Roman"/>
          <w:i/>
          <w:sz w:val="24"/>
          <w:szCs w:val="24"/>
        </w:rPr>
        <w:t>b</w:t>
      </w:r>
      <w:r w:rsidRPr="0089121F">
        <w:rPr>
          <w:rFonts w:ascii="Times New Roman" w:hAnsi="Times New Roman"/>
          <w:sz w:val="24"/>
          <w:szCs w:val="24"/>
        </w:rPr>
        <w:t xml:space="preserve"> and 2</w:t>
      </w:r>
      <w:r w:rsidRPr="00F54786">
        <w:rPr>
          <w:rFonts w:ascii="Times New Roman" w:hAnsi="Times New Roman"/>
          <w:i/>
          <w:sz w:val="24"/>
          <w:szCs w:val="24"/>
        </w:rPr>
        <w:t>b</w:t>
      </w:r>
      <w:r>
        <w:rPr>
          <w:rFonts w:ascii="Times New Roman" w:hAnsi="Times New Roman"/>
          <w:sz w:val="24"/>
          <w:szCs w:val="24"/>
        </w:rPr>
        <w:t>,</w:t>
      </w:r>
      <w:r w:rsidRPr="00637891">
        <w:rPr>
          <w:rFonts w:ascii="Times New Roman" w:hAnsi="Times New Roman"/>
          <w:sz w:val="24"/>
          <w:szCs w:val="24"/>
        </w:rPr>
        <w:t>which can be compared with</w:t>
      </w:r>
      <w:r w:rsidRPr="0089121F">
        <w:rPr>
          <w:rFonts w:ascii="Times New Roman" w:hAnsi="Times New Roman"/>
          <w:sz w:val="24"/>
          <w:szCs w:val="24"/>
        </w:rPr>
        <w:t>the value</w:t>
      </w:r>
      <w:r>
        <w:rPr>
          <w:rFonts w:ascii="Times New Roman" w:hAnsi="Times New Roman" w:hint="eastAsia"/>
          <w:sz w:val="24"/>
          <w:szCs w:val="24"/>
        </w:rPr>
        <w:t xml:space="preserve">s </w:t>
      </w:r>
      <w:r>
        <w:rPr>
          <w:rFonts w:ascii="Times New Roman" w:hAnsi="Times New Roman"/>
          <w:sz w:val="24"/>
          <w:szCs w:val="24"/>
        </w:rPr>
        <w:t xml:space="preserve">of </w:t>
      </w:r>
      <w:r>
        <w:rPr>
          <w:rFonts w:ascii="Symbol" w:hAnsi="Symbol"/>
          <w:i/>
          <w:sz w:val="24"/>
          <w:szCs w:val="24"/>
        </w:rPr>
        <w:t></w:t>
      </w:r>
      <w:r>
        <w:rPr>
          <w:rFonts w:ascii="Times New Roman" w:hAnsi="Times New Roman"/>
          <w:sz w:val="24"/>
          <w:szCs w:val="24"/>
          <w:vertAlign w:val="subscript"/>
        </w:rPr>
        <w:t>a</w:t>
      </w:r>
      <w:r>
        <w:rPr>
          <w:rFonts w:ascii="Times New Roman" w:hAnsi="Times New Roman"/>
          <w:sz w:val="24"/>
          <w:szCs w:val="24"/>
        </w:rPr>
        <w:t xml:space="preserve"> found from the curve fits</w:t>
      </w:r>
      <w:r w:rsidRPr="00AC2F58">
        <w:rPr>
          <w:rFonts w:ascii="Times New Roman" w:hAnsi="Times New Roman" w:hint="eastAsia"/>
          <w:sz w:val="24"/>
          <w:szCs w:val="24"/>
        </w:rPr>
        <w:t>.</w:t>
      </w:r>
      <w:r>
        <w:rPr>
          <w:rFonts w:ascii="Times New Roman" w:hAnsi="Times New Roman" w:hint="eastAsia"/>
          <w:sz w:val="24"/>
          <w:szCs w:val="24"/>
        </w:rPr>
        <w:t xml:space="preserve"> The shear moduli and </w:t>
      </w:r>
      <w:r>
        <w:rPr>
          <w:rFonts w:ascii="Times New Roman" w:hAnsi="Times New Roman"/>
          <w:sz w:val="24"/>
          <w:szCs w:val="24"/>
        </w:rPr>
        <w:t>P</w:t>
      </w:r>
      <w:r>
        <w:rPr>
          <w:rFonts w:ascii="Times New Roman" w:hAnsi="Times New Roman" w:hint="eastAsia"/>
          <w:sz w:val="24"/>
          <w:szCs w:val="24"/>
        </w:rPr>
        <w:t>oisson</w:t>
      </w:r>
      <w:r>
        <w:rPr>
          <w:rFonts w:ascii="Times New Roman" w:hAnsi="Times New Roman"/>
          <w:sz w:val="24"/>
          <w:szCs w:val="24"/>
        </w:rPr>
        <w:t>’s</w:t>
      </w:r>
      <w:r>
        <w:rPr>
          <w:rFonts w:ascii="Times New Roman" w:hAnsi="Times New Roman" w:hint="eastAsia"/>
          <w:sz w:val="24"/>
          <w:szCs w:val="24"/>
        </w:rPr>
        <w:t xml:space="preserve"> ratio</w:t>
      </w:r>
      <w:r>
        <w:rPr>
          <w:rFonts w:ascii="Times New Roman" w:hAnsi="Times New Roman"/>
          <w:sz w:val="24"/>
          <w:szCs w:val="24"/>
        </w:rPr>
        <w:t>sused in</w:t>
      </w:r>
      <w:r w:rsidR="00010749">
        <w:rPr>
          <w:rFonts w:ascii="Times New Roman" w:hAnsi="Times New Roman" w:hint="eastAsia"/>
          <w:sz w:val="24"/>
          <w:szCs w:val="24"/>
        </w:rPr>
        <w:t xml:space="preserve"> </w:t>
      </w:r>
      <w:r>
        <w:rPr>
          <w:rFonts w:ascii="Times New Roman" w:hAnsi="Times New Roman"/>
          <w:sz w:val="24"/>
          <w:szCs w:val="24"/>
        </w:rPr>
        <w:t>the</w:t>
      </w:r>
      <w:r>
        <w:rPr>
          <w:rFonts w:ascii="Times New Roman" w:hAnsi="Times New Roman" w:hint="eastAsia"/>
          <w:sz w:val="24"/>
          <w:szCs w:val="24"/>
        </w:rPr>
        <w:t xml:space="preserve"> calculation</w:t>
      </w:r>
      <w:r>
        <w:rPr>
          <w:rFonts w:ascii="Times New Roman" w:hAnsi="Times New Roman"/>
          <w:sz w:val="24"/>
          <w:szCs w:val="24"/>
        </w:rPr>
        <w:t>s</w:t>
      </w:r>
      <w:r w:rsidR="00010749">
        <w:rPr>
          <w:rFonts w:ascii="Times New Roman" w:hAnsi="Times New Roman" w:hint="eastAsia"/>
          <w:sz w:val="24"/>
          <w:szCs w:val="24"/>
        </w:rPr>
        <w:t xml:space="preserve"> </w:t>
      </w:r>
      <w:r>
        <w:rPr>
          <w:rFonts w:ascii="Times New Roman" w:hAnsi="Times New Roman" w:hint="eastAsia"/>
          <w:sz w:val="24"/>
          <w:szCs w:val="24"/>
        </w:rPr>
        <w:t>were</w:t>
      </w:r>
      <w:r w:rsidR="00010749">
        <w:rPr>
          <w:rFonts w:ascii="Times New Roman" w:hAnsi="Times New Roman" w:hint="eastAsia"/>
          <w:sz w:val="24"/>
          <w:szCs w:val="24"/>
        </w:rPr>
        <w:t xml:space="preserve"> </w:t>
      </w:r>
      <w:r>
        <w:rPr>
          <w:rFonts w:ascii="Times New Roman" w:hAnsi="Times New Roman" w:hint="eastAsia"/>
          <w:sz w:val="24"/>
          <w:szCs w:val="24"/>
        </w:rPr>
        <w:t xml:space="preserve">measured </w:t>
      </w:r>
      <w:r>
        <w:rPr>
          <w:rFonts w:ascii="Times New Roman" w:hAnsi="Times New Roman"/>
          <w:sz w:val="24"/>
          <w:szCs w:val="24"/>
        </w:rPr>
        <w:t>by</w:t>
      </w:r>
      <w:r>
        <w:rPr>
          <w:rFonts w:ascii="Times New Roman" w:hAnsi="Times New Roman" w:hint="eastAsia"/>
          <w:sz w:val="24"/>
          <w:szCs w:val="24"/>
        </w:rPr>
        <w:t xml:space="preserve"> ultrasonic </w:t>
      </w:r>
      <w:r>
        <w:rPr>
          <w:rFonts w:ascii="Times New Roman" w:hAnsi="Times New Roman"/>
          <w:sz w:val="24"/>
          <w:szCs w:val="24"/>
        </w:rPr>
        <w:t>techniques</w:t>
      </w:r>
      <w:r w:rsidR="00010749">
        <w:rPr>
          <w:rFonts w:ascii="Times New Roman" w:hAnsi="Times New Roman" w:hint="eastAsia"/>
          <w:sz w:val="24"/>
          <w:szCs w:val="24"/>
        </w:rPr>
        <w:t xml:space="preserve"> </w:t>
      </w:r>
      <w:r>
        <w:rPr>
          <w:rFonts w:ascii="Times New Roman" w:hAnsi="Times New Roman" w:hint="eastAsia"/>
          <w:sz w:val="24"/>
          <w:szCs w:val="24"/>
        </w:rPr>
        <w:t>and</w:t>
      </w:r>
      <w:r w:rsidR="00010749">
        <w:rPr>
          <w:rFonts w:ascii="Times New Roman" w:hAnsi="Times New Roman" w:hint="eastAsia"/>
          <w:sz w:val="24"/>
          <w:szCs w:val="24"/>
        </w:rPr>
        <w:t xml:space="preserve"> </w:t>
      </w:r>
      <w:r>
        <w:rPr>
          <w:rFonts w:ascii="Times New Roman" w:hAnsi="Times New Roman"/>
          <w:sz w:val="24"/>
          <w:szCs w:val="24"/>
        </w:rPr>
        <w:t>are given</w:t>
      </w:r>
      <w:r>
        <w:rPr>
          <w:rFonts w:ascii="Times New Roman" w:hAnsi="Times New Roman" w:hint="eastAsia"/>
          <w:sz w:val="24"/>
          <w:szCs w:val="24"/>
        </w:rPr>
        <w:t xml:space="preserve"> in Table </w:t>
      </w:r>
      <w:r w:rsidR="00010749">
        <w:rPr>
          <w:rFonts w:ascii="Times New Roman" w:hAnsi="Times New Roman" w:hint="eastAsia"/>
          <w:sz w:val="24"/>
          <w:szCs w:val="24"/>
        </w:rPr>
        <w:t>2.2</w:t>
      </w:r>
      <w:r>
        <w:rPr>
          <w:rFonts w:ascii="Times New Roman" w:hAnsi="Times New Roman" w:hint="eastAsia"/>
          <w:sz w:val="24"/>
          <w:szCs w:val="24"/>
        </w:rPr>
        <w:t xml:space="preserve">. </w:t>
      </w:r>
      <w:r>
        <w:rPr>
          <w:rFonts w:ascii="Times New Roman" w:hAnsi="Times New Roman"/>
          <w:sz w:val="24"/>
          <w:szCs w:val="24"/>
        </w:rPr>
        <w:t>F</w:t>
      </w:r>
      <w:r w:rsidRPr="0089121F">
        <w:rPr>
          <w:rFonts w:ascii="Times New Roman" w:hAnsi="Times New Roman"/>
          <w:sz w:val="24"/>
          <w:szCs w:val="24"/>
        </w:rPr>
        <w:t xml:space="preserve">or the equiatomic alloys, the calculated </w:t>
      </w:r>
      <w:r>
        <w:rPr>
          <w:rFonts w:ascii="Times New Roman" w:hAnsi="Times New Roman"/>
          <w:sz w:val="24"/>
          <w:szCs w:val="24"/>
        </w:rPr>
        <w:t>Peierls</w:t>
      </w:r>
      <w:r w:rsidRPr="0089121F">
        <w:rPr>
          <w:rFonts w:ascii="Times New Roman" w:hAnsi="Times New Roman"/>
          <w:sz w:val="24"/>
          <w:szCs w:val="24"/>
        </w:rPr>
        <w:t xml:space="preserve"> stress at 0</w:t>
      </w:r>
      <w:r>
        <w:rPr>
          <w:rFonts w:ascii="Times New Roman" w:hAnsi="Times New Roman"/>
          <w:sz w:val="24"/>
          <w:szCs w:val="24"/>
        </w:rPr>
        <w:t> </w:t>
      </w:r>
      <w:r w:rsidRPr="0089121F">
        <w:rPr>
          <w:rFonts w:ascii="Times New Roman" w:hAnsi="Times New Roman"/>
          <w:sz w:val="24"/>
          <w:szCs w:val="24"/>
        </w:rPr>
        <w:t>K (</w:t>
      </w:r>
      <w:r>
        <w:rPr>
          <w:rFonts w:ascii="Symbol" w:hAnsi="Symbol"/>
          <w:i/>
          <w:sz w:val="24"/>
          <w:szCs w:val="24"/>
        </w:rPr>
        <w:t></w:t>
      </w:r>
      <w:r>
        <w:rPr>
          <w:rFonts w:ascii="Times New Roman" w:hAnsi="Times New Roman" w:hint="eastAsia"/>
          <w:sz w:val="24"/>
          <w:szCs w:val="24"/>
          <w:vertAlign w:val="subscript"/>
        </w:rPr>
        <w:t>p</w:t>
      </w:r>
      <w:r>
        <w:rPr>
          <w:rFonts w:ascii="Times New Roman" w:hAnsi="Times New Roman"/>
          <w:sz w:val="24"/>
          <w:szCs w:val="24"/>
          <w:vertAlign w:val="subscript"/>
        </w:rPr>
        <w:t> </w:t>
      </w:r>
      <w:r w:rsidRPr="00D952A4">
        <w:rPr>
          <w:rFonts w:ascii="Times New Roman" w:hAnsi="Times New Roman" w:hint="eastAsia"/>
          <w:sz w:val="24"/>
          <w:szCs w:val="24"/>
        </w:rPr>
        <w:t>(0)</w:t>
      </w:r>
      <w:r w:rsidR="00FF7889" w:rsidRPr="009C6B92">
        <w:rPr>
          <w:rFonts w:ascii="Times New Roman" w:hAnsi="Times New Roman"/>
          <w:sz w:val="24"/>
          <w:szCs w:val="24"/>
        </w:rPr>
        <w:fldChar w:fldCharType="begin"/>
      </w:r>
      <w:r w:rsidRPr="009C6B92">
        <w:rPr>
          <w:rFonts w:ascii="Times New Roman" w:hAnsi="Times New Roman"/>
          <w:sz w:val="24"/>
          <w:szCs w:val="24"/>
        </w:rPr>
        <w:instrText xml:space="preserve"> QUOTE </w:instrText>
      </w:r>
      <m:oMath>
        <m:sSub>
          <m:sSubPr>
            <m:ctrlPr>
              <w:rPr>
                <w:rFonts w:ascii="Cambria Math" w:hAnsi="Times New Roman"/>
                <w:sz w:val="24"/>
                <w:szCs w:val="24"/>
              </w:rPr>
            </m:ctrlPr>
          </m:sSubPr>
          <m:e>
            <m:r>
              <m:rPr>
                <m:sty m:val="p"/>
              </m:rPr>
              <w:rPr>
                <w:rFonts w:ascii="Times New Roman" w:hAnsi="Times New Roman"/>
                <w:sz w:val="24"/>
                <w:szCs w:val="24"/>
              </w:rPr>
              <m:t>σ</m:t>
            </m:r>
          </m:e>
          <m:sub>
            <m:r>
              <m:rPr>
                <m:sty m:val="p"/>
              </m:rPr>
              <w:rPr>
                <w:rFonts w:ascii="Cambria Math" w:hAnsi="Times New Roman"/>
                <w:sz w:val="24"/>
                <w:szCs w:val="24"/>
              </w:rPr>
              <m:t>p(0)</m:t>
            </m:r>
          </m:sub>
        </m:sSub>
      </m:oMath>
      <w:r w:rsidR="00FF7889" w:rsidRPr="009C6B92">
        <w:rPr>
          <w:rFonts w:ascii="Times New Roman" w:hAnsi="Times New Roman"/>
          <w:sz w:val="24"/>
          <w:szCs w:val="24"/>
        </w:rPr>
        <w:fldChar w:fldCharType="end"/>
      </w:r>
      <w:r w:rsidRPr="0089121F">
        <w:rPr>
          <w:rFonts w:ascii="Times New Roman" w:hAnsi="Times New Roman"/>
          <w:sz w:val="24"/>
          <w:szCs w:val="24"/>
        </w:rPr>
        <w:t xml:space="preserve">) </w:t>
      </w:r>
      <w:r>
        <w:rPr>
          <w:rFonts w:ascii="Times New Roman" w:hAnsi="Times New Roman"/>
          <w:sz w:val="24"/>
          <w:szCs w:val="24"/>
        </w:rPr>
        <w:t xml:space="preserve">has the best </w:t>
      </w:r>
      <w:r w:rsidRPr="0089121F">
        <w:rPr>
          <w:rFonts w:ascii="Times New Roman" w:hAnsi="Times New Roman"/>
          <w:sz w:val="24"/>
          <w:szCs w:val="24"/>
        </w:rPr>
        <w:t>match</w:t>
      </w:r>
      <w:r w:rsidR="00010749">
        <w:rPr>
          <w:rFonts w:ascii="Times New Roman" w:hAnsi="Times New Roman" w:hint="eastAsia"/>
          <w:sz w:val="24"/>
          <w:szCs w:val="24"/>
        </w:rPr>
        <w:t xml:space="preserve"> </w:t>
      </w:r>
      <w:r>
        <w:rPr>
          <w:rFonts w:ascii="Times New Roman" w:hAnsi="Times New Roman"/>
          <w:sz w:val="24"/>
          <w:szCs w:val="24"/>
        </w:rPr>
        <w:t>with</w:t>
      </w:r>
      <w:r w:rsidR="00010749">
        <w:rPr>
          <w:rFonts w:ascii="Times New Roman" w:hAnsi="Times New Roman" w:hint="eastAsia"/>
          <w:sz w:val="24"/>
          <w:szCs w:val="24"/>
        </w:rPr>
        <w:t xml:space="preserve"> </w:t>
      </w:r>
      <w:r w:rsidRPr="0089121F">
        <w:rPr>
          <w:rFonts w:ascii="Times New Roman" w:hAnsi="Times New Roman"/>
          <w:sz w:val="24"/>
          <w:szCs w:val="24"/>
        </w:rPr>
        <w:t xml:space="preserve">the fitted </w:t>
      </w:r>
      <w:r>
        <w:rPr>
          <w:rFonts w:ascii="Symbol" w:hAnsi="Symbol"/>
          <w:i/>
          <w:sz w:val="24"/>
          <w:szCs w:val="24"/>
        </w:rPr>
        <w:t></w:t>
      </w:r>
      <w:r>
        <w:rPr>
          <w:rFonts w:ascii="Times New Roman" w:hAnsi="Times New Roman" w:hint="eastAsia"/>
          <w:sz w:val="24"/>
          <w:szCs w:val="24"/>
          <w:vertAlign w:val="subscript"/>
        </w:rPr>
        <w:t>a</w:t>
      </w:r>
      <w:r w:rsidR="00010749">
        <w:rPr>
          <w:rFonts w:ascii="Times New Roman" w:hAnsi="Times New Roman" w:hint="eastAsia"/>
          <w:sz w:val="24"/>
          <w:szCs w:val="24"/>
          <w:vertAlign w:val="subscript"/>
        </w:rPr>
        <w:t xml:space="preserve"> </w:t>
      </w:r>
      <w:r w:rsidR="00FF7889" w:rsidRPr="009C6B92">
        <w:rPr>
          <w:rFonts w:ascii="Times New Roman" w:hAnsi="Times New Roman"/>
          <w:sz w:val="24"/>
          <w:szCs w:val="24"/>
        </w:rPr>
        <w:fldChar w:fldCharType="begin"/>
      </w:r>
      <w:r w:rsidRPr="009C6B92">
        <w:rPr>
          <w:rFonts w:ascii="Times New Roman" w:hAnsi="Times New Roman"/>
          <w:sz w:val="24"/>
          <w:szCs w:val="24"/>
        </w:rPr>
        <w:instrText xml:space="preserve"> QUOTE </w:instrText>
      </w:r>
      <m:oMath>
        <m:sSub>
          <m:sSubPr>
            <m:ctrlPr>
              <w:rPr>
                <w:rFonts w:ascii="Cambria Math" w:hAnsi="Times New Roman"/>
                <w:sz w:val="24"/>
                <w:szCs w:val="24"/>
              </w:rPr>
            </m:ctrlPr>
          </m:sSubPr>
          <m:e>
            <m:r>
              <m:rPr>
                <m:sty m:val="p"/>
              </m:rPr>
              <w:rPr>
                <w:rFonts w:ascii="Times New Roman" w:hAnsi="Times New Roman"/>
                <w:sz w:val="24"/>
                <w:szCs w:val="24"/>
              </w:rPr>
              <m:t>σ</m:t>
            </m:r>
          </m:e>
          <m:sub>
            <m:r>
              <m:rPr>
                <m:sty m:val="p"/>
              </m:rPr>
              <w:rPr>
                <w:rFonts w:ascii="Cambria Math" w:hAnsi="Times New Roman"/>
                <w:sz w:val="24"/>
                <w:szCs w:val="24"/>
              </w:rPr>
              <m:t>th(0)</m:t>
            </m:r>
          </m:sub>
        </m:sSub>
      </m:oMath>
      <w:r w:rsidR="00FF7889" w:rsidRPr="009C6B92">
        <w:rPr>
          <w:rFonts w:ascii="Times New Roman" w:hAnsi="Times New Roman"/>
          <w:sz w:val="24"/>
          <w:szCs w:val="24"/>
        </w:rPr>
        <w:fldChar w:fldCharType="end"/>
      </w:r>
      <w:r w:rsidRPr="0089121F">
        <w:rPr>
          <w:rFonts w:ascii="Times New Roman" w:hAnsi="Times New Roman"/>
          <w:sz w:val="24"/>
          <w:szCs w:val="24"/>
        </w:rPr>
        <w:t>values</w:t>
      </w:r>
      <w:r>
        <w:rPr>
          <w:rFonts w:ascii="Times New Roman" w:hAnsi="Times New Roman"/>
          <w:sz w:val="24"/>
          <w:szCs w:val="24"/>
        </w:rPr>
        <w:t xml:space="preserve"> when </w:t>
      </w:r>
      <w:r w:rsidRPr="00814A7E">
        <w:rPr>
          <w:rFonts w:ascii="Times New Roman" w:hAnsi="Times New Roman"/>
          <w:i/>
          <w:sz w:val="24"/>
          <w:szCs w:val="24"/>
        </w:rPr>
        <w:t>ω</w:t>
      </w:r>
      <w:r w:rsidRPr="00AC2F58">
        <w:rPr>
          <w:rFonts w:ascii="Times New Roman" w:hAnsi="Times New Roman" w:hint="eastAsia"/>
          <w:sz w:val="24"/>
          <w:szCs w:val="24"/>
          <w:vertAlign w:val="subscript"/>
        </w:rPr>
        <w:t>0</w:t>
      </w:r>
      <w:r>
        <w:rPr>
          <w:rFonts w:ascii="Times New Roman" w:hAnsi="Times New Roman"/>
          <w:sz w:val="24"/>
          <w:szCs w:val="24"/>
          <w:vertAlign w:val="subscript"/>
        </w:rPr>
        <w:t> </w:t>
      </w:r>
      <w:r w:rsidRPr="0089121F">
        <w:rPr>
          <w:rFonts w:ascii="Times New Roman" w:hAnsi="Times New Roman"/>
          <w:sz w:val="24"/>
          <w:szCs w:val="24"/>
        </w:rPr>
        <w:t>=</w:t>
      </w:r>
      <w:r>
        <w:rPr>
          <w:rFonts w:ascii="Times New Roman" w:hAnsi="Times New Roman"/>
          <w:sz w:val="24"/>
          <w:szCs w:val="24"/>
        </w:rPr>
        <w:t> </w:t>
      </w:r>
      <w:r w:rsidRPr="00F54786">
        <w:rPr>
          <w:rFonts w:ascii="Times New Roman" w:hAnsi="Times New Roman"/>
          <w:i/>
          <w:sz w:val="24"/>
          <w:szCs w:val="24"/>
        </w:rPr>
        <w:t>b</w:t>
      </w:r>
      <w:r>
        <w:rPr>
          <w:rFonts w:ascii="Times New Roman" w:hAnsi="Times New Roman"/>
          <w:sz w:val="24"/>
          <w:szCs w:val="24"/>
        </w:rPr>
        <w:t>.</w:t>
      </w:r>
      <w:r w:rsidR="00010749">
        <w:rPr>
          <w:rFonts w:ascii="Times New Roman" w:hAnsi="Times New Roman" w:hint="eastAsia"/>
          <w:sz w:val="24"/>
          <w:szCs w:val="24"/>
        </w:rPr>
        <w:t xml:space="preserve"> </w:t>
      </w:r>
      <w:r>
        <w:rPr>
          <w:rFonts w:ascii="Times New Roman" w:hAnsi="Times New Roman"/>
          <w:sz w:val="24"/>
          <w:szCs w:val="24"/>
        </w:rPr>
        <w:t>F</w:t>
      </w:r>
      <w:r w:rsidRPr="0089121F">
        <w:rPr>
          <w:rFonts w:ascii="Times New Roman" w:hAnsi="Times New Roman"/>
          <w:sz w:val="24"/>
          <w:szCs w:val="24"/>
        </w:rPr>
        <w:t xml:space="preserve">or pure Ni, </w:t>
      </w:r>
      <w:r>
        <w:rPr>
          <w:rFonts w:ascii="Times New Roman" w:hAnsi="Times New Roman"/>
          <w:sz w:val="24"/>
          <w:szCs w:val="24"/>
        </w:rPr>
        <w:t xml:space="preserve">on the other hand, the match is betterwhen </w:t>
      </w:r>
      <w:r w:rsidRPr="00814A7E">
        <w:rPr>
          <w:rFonts w:ascii="Times New Roman" w:hAnsi="Times New Roman"/>
          <w:i/>
          <w:sz w:val="24"/>
          <w:szCs w:val="24"/>
        </w:rPr>
        <w:t>ω</w:t>
      </w:r>
      <w:r w:rsidRPr="00AC2F58">
        <w:rPr>
          <w:rFonts w:ascii="Times New Roman" w:hAnsi="Times New Roman" w:hint="eastAsia"/>
          <w:sz w:val="24"/>
          <w:szCs w:val="24"/>
          <w:vertAlign w:val="subscript"/>
        </w:rPr>
        <w:t>0</w:t>
      </w:r>
      <w:r>
        <w:rPr>
          <w:rFonts w:ascii="Times New Roman" w:hAnsi="Times New Roman"/>
          <w:sz w:val="24"/>
          <w:szCs w:val="24"/>
          <w:vertAlign w:val="subscript"/>
        </w:rPr>
        <w:t> </w:t>
      </w:r>
      <w:r>
        <w:rPr>
          <w:rFonts w:ascii="Times New Roman" w:hAnsi="Times New Roman" w:hint="eastAsia"/>
          <w:sz w:val="24"/>
          <w:szCs w:val="24"/>
        </w:rPr>
        <w:t>=</w:t>
      </w:r>
      <w:r>
        <w:rPr>
          <w:rFonts w:ascii="Times New Roman" w:hAnsi="Times New Roman"/>
          <w:sz w:val="24"/>
          <w:szCs w:val="24"/>
        </w:rPr>
        <w:t> </w:t>
      </w:r>
      <w:r>
        <w:rPr>
          <w:rFonts w:ascii="Times New Roman" w:hAnsi="Times New Roman" w:hint="eastAsia"/>
          <w:sz w:val="24"/>
          <w:szCs w:val="24"/>
        </w:rPr>
        <w:t>1.5</w:t>
      </w:r>
      <w:r w:rsidRPr="00814A7E">
        <w:rPr>
          <w:rFonts w:ascii="Times New Roman" w:hAnsi="Times New Roman" w:hint="eastAsia"/>
          <w:i/>
          <w:sz w:val="24"/>
          <w:szCs w:val="24"/>
        </w:rPr>
        <w:t>b</w:t>
      </w:r>
      <w:r>
        <w:rPr>
          <w:rFonts w:ascii="Times New Roman" w:hAnsi="Times New Roman" w:hint="eastAsia"/>
          <w:sz w:val="24"/>
          <w:szCs w:val="24"/>
        </w:rPr>
        <w:t xml:space="preserve">. </w:t>
      </w:r>
      <w:r>
        <w:rPr>
          <w:rFonts w:ascii="Times New Roman" w:hAnsi="Times New Roman"/>
          <w:sz w:val="24"/>
          <w:szCs w:val="24"/>
        </w:rPr>
        <w:t>We are not aware</w:t>
      </w:r>
      <w:r w:rsidR="00010749">
        <w:rPr>
          <w:rFonts w:ascii="Times New Roman" w:hAnsi="Times New Roman" w:hint="eastAsia"/>
          <w:sz w:val="24"/>
          <w:szCs w:val="24"/>
        </w:rPr>
        <w:t xml:space="preserve"> </w:t>
      </w:r>
      <w:r>
        <w:rPr>
          <w:rFonts w:ascii="Times New Roman" w:hAnsi="Times New Roman"/>
          <w:sz w:val="24"/>
          <w:szCs w:val="24"/>
        </w:rPr>
        <w:t>of</w:t>
      </w:r>
      <w:r w:rsidR="00010749">
        <w:rPr>
          <w:rFonts w:ascii="Times New Roman" w:hAnsi="Times New Roman" w:hint="eastAsia"/>
          <w:sz w:val="24"/>
          <w:szCs w:val="24"/>
        </w:rPr>
        <w:t xml:space="preserve"> </w:t>
      </w:r>
      <w:r>
        <w:rPr>
          <w:rFonts w:ascii="Times New Roman" w:hAnsi="Times New Roman"/>
          <w:sz w:val="24"/>
          <w:szCs w:val="24"/>
        </w:rPr>
        <w:t xml:space="preserve">any published data for </w:t>
      </w:r>
      <w:r w:rsidRPr="0089121F">
        <w:rPr>
          <w:rFonts w:ascii="Times New Roman" w:hAnsi="Times New Roman"/>
          <w:sz w:val="24"/>
          <w:szCs w:val="24"/>
        </w:rPr>
        <w:t>the dislocation width</w:t>
      </w:r>
      <w:r>
        <w:rPr>
          <w:rFonts w:ascii="Times New Roman" w:hAnsi="Times New Roman"/>
          <w:sz w:val="24"/>
          <w:szCs w:val="24"/>
        </w:rPr>
        <w:t>s</w:t>
      </w:r>
      <w:r w:rsidR="00010749">
        <w:rPr>
          <w:rFonts w:ascii="Times New Roman" w:hAnsi="Times New Roman" w:hint="eastAsia"/>
          <w:sz w:val="24"/>
          <w:szCs w:val="24"/>
        </w:rPr>
        <w:t xml:space="preserve"> </w:t>
      </w:r>
      <w:r>
        <w:rPr>
          <w:rFonts w:ascii="Times New Roman" w:hAnsi="Times New Roman"/>
          <w:sz w:val="24"/>
          <w:szCs w:val="24"/>
        </w:rPr>
        <w:t>in</w:t>
      </w:r>
      <w:r w:rsidRPr="0089121F">
        <w:rPr>
          <w:rFonts w:ascii="Times New Roman" w:hAnsi="Times New Roman"/>
          <w:sz w:val="24"/>
          <w:szCs w:val="24"/>
        </w:rPr>
        <w:t xml:space="preserve"> pure </w:t>
      </w:r>
      <w:r w:rsidRPr="0089121F">
        <w:rPr>
          <w:rFonts w:ascii="Times New Roman" w:hAnsi="Times New Roman"/>
          <w:sz w:val="24"/>
          <w:szCs w:val="24"/>
        </w:rPr>
        <w:lastRenderedPageBreak/>
        <w:t>Ni,</w:t>
      </w:r>
      <w:r w:rsidR="00010749">
        <w:rPr>
          <w:rFonts w:ascii="Times New Roman" w:hAnsi="Times New Roman" w:hint="eastAsia"/>
          <w:sz w:val="24"/>
          <w:szCs w:val="24"/>
        </w:rPr>
        <w:t xml:space="preserve"> </w:t>
      </w:r>
      <w:r>
        <w:rPr>
          <w:rFonts w:ascii="Times New Roman" w:hAnsi="Times New Roman"/>
          <w:sz w:val="24"/>
          <w:szCs w:val="24"/>
        </w:rPr>
        <w:t xml:space="preserve">but a </w:t>
      </w:r>
      <w:r w:rsidRPr="0089121F">
        <w:rPr>
          <w:rFonts w:ascii="Times New Roman" w:hAnsi="Times New Roman"/>
          <w:sz w:val="24"/>
          <w:szCs w:val="24"/>
        </w:rPr>
        <w:t>value of 1.5</w:t>
      </w:r>
      <w:r w:rsidRPr="00F54786">
        <w:rPr>
          <w:rFonts w:ascii="Times New Roman" w:hAnsi="Times New Roman"/>
          <w:i/>
          <w:sz w:val="24"/>
          <w:szCs w:val="24"/>
        </w:rPr>
        <w:t>b</w:t>
      </w:r>
      <w:r w:rsidR="00010749">
        <w:rPr>
          <w:rFonts w:ascii="Times New Roman" w:hAnsi="Times New Roman" w:hint="eastAsia"/>
          <w:i/>
          <w:sz w:val="24"/>
          <w:szCs w:val="24"/>
        </w:rPr>
        <w:t xml:space="preserve"> </w:t>
      </w:r>
      <w:r>
        <w:rPr>
          <w:rFonts w:ascii="Times New Roman" w:hAnsi="Times New Roman"/>
          <w:sz w:val="24"/>
          <w:szCs w:val="24"/>
        </w:rPr>
        <w:t xml:space="preserve">has been </w:t>
      </w:r>
      <w:r w:rsidRPr="0089121F">
        <w:rPr>
          <w:rFonts w:ascii="Times New Roman" w:hAnsi="Times New Roman"/>
          <w:sz w:val="24"/>
          <w:szCs w:val="24"/>
        </w:rPr>
        <w:t>reported for pure Cu [</w:t>
      </w:r>
      <w:r>
        <w:rPr>
          <w:rFonts w:ascii="Times New Roman" w:hAnsi="Times New Roman" w:hint="eastAsia"/>
          <w:sz w:val="24"/>
          <w:szCs w:val="24"/>
        </w:rPr>
        <w:t>53, 66</w:t>
      </w:r>
      <w:r w:rsidRPr="0089121F">
        <w:rPr>
          <w:rFonts w:ascii="Times New Roman" w:hAnsi="Times New Roman"/>
          <w:sz w:val="24"/>
          <w:szCs w:val="24"/>
        </w:rPr>
        <w:t>]</w:t>
      </w:r>
      <w:r>
        <w:rPr>
          <w:rFonts w:ascii="Times New Roman" w:hAnsi="Times New Roman"/>
          <w:sz w:val="24"/>
          <w:szCs w:val="24"/>
        </w:rPr>
        <w:t>,</w:t>
      </w:r>
      <w:r w:rsidR="00010749">
        <w:rPr>
          <w:rFonts w:ascii="Times New Roman" w:hAnsi="Times New Roman" w:hint="eastAsia"/>
          <w:sz w:val="24"/>
          <w:szCs w:val="24"/>
        </w:rPr>
        <w:t xml:space="preserve"> </w:t>
      </w:r>
      <w:r>
        <w:rPr>
          <w:rFonts w:ascii="Times New Roman" w:hAnsi="Times New Roman"/>
          <w:sz w:val="24"/>
          <w:szCs w:val="24"/>
        </w:rPr>
        <w:t>and this agrees well with the</w:t>
      </w:r>
      <w:r w:rsidR="00010749">
        <w:rPr>
          <w:rFonts w:ascii="Times New Roman" w:hAnsi="Times New Roman" w:hint="eastAsia"/>
          <w:sz w:val="24"/>
          <w:szCs w:val="24"/>
        </w:rPr>
        <w:t xml:space="preserve"> </w:t>
      </w:r>
      <w:r>
        <w:rPr>
          <w:rFonts w:ascii="Times New Roman" w:hAnsi="Times New Roman"/>
          <w:sz w:val="24"/>
          <w:szCs w:val="24"/>
        </w:rPr>
        <w:t>value derived here for Ni</w:t>
      </w:r>
      <w:r w:rsidRPr="0089121F">
        <w:rPr>
          <w:rFonts w:ascii="Times New Roman" w:hAnsi="Times New Roman"/>
          <w:sz w:val="24"/>
          <w:szCs w:val="24"/>
        </w:rPr>
        <w:t xml:space="preserve">. The </w:t>
      </w:r>
      <w:r>
        <w:rPr>
          <w:rFonts w:ascii="Times New Roman" w:hAnsi="Times New Roman"/>
          <w:sz w:val="24"/>
          <w:szCs w:val="24"/>
        </w:rPr>
        <w:t>reasonable</w:t>
      </w:r>
      <w:r w:rsidR="00010749">
        <w:rPr>
          <w:rFonts w:ascii="Times New Roman" w:hAnsi="Times New Roman" w:hint="eastAsia"/>
          <w:sz w:val="24"/>
          <w:szCs w:val="24"/>
        </w:rPr>
        <w:t xml:space="preserve"> </w:t>
      </w:r>
      <w:r w:rsidRPr="0089121F">
        <w:rPr>
          <w:rFonts w:ascii="Times New Roman" w:hAnsi="Times New Roman"/>
          <w:sz w:val="24"/>
          <w:szCs w:val="24"/>
        </w:rPr>
        <w:t xml:space="preserve">match between the calculated and </w:t>
      </w:r>
      <w:r>
        <w:rPr>
          <w:rFonts w:ascii="Times New Roman" w:hAnsi="Times New Roman"/>
          <w:sz w:val="24"/>
          <w:szCs w:val="24"/>
        </w:rPr>
        <w:t>fitted</w:t>
      </w:r>
      <w:r w:rsidRPr="0089121F">
        <w:rPr>
          <w:rFonts w:ascii="Times New Roman" w:hAnsi="Times New Roman"/>
          <w:sz w:val="24"/>
          <w:szCs w:val="24"/>
        </w:rPr>
        <w:t xml:space="preserve"> values </w:t>
      </w:r>
      <w:r>
        <w:rPr>
          <w:rFonts w:ascii="Times New Roman" w:hAnsi="Times New Roman"/>
          <w:sz w:val="24"/>
          <w:szCs w:val="24"/>
        </w:rPr>
        <w:t>lends credence to the</w:t>
      </w:r>
      <w:r w:rsidRPr="0089121F">
        <w:rPr>
          <w:rFonts w:ascii="Times New Roman" w:hAnsi="Times New Roman"/>
          <w:sz w:val="24"/>
          <w:szCs w:val="24"/>
        </w:rPr>
        <w:t xml:space="preserve"> analys</w:t>
      </w:r>
      <w:r>
        <w:rPr>
          <w:rFonts w:ascii="Times New Roman" w:hAnsi="Times New Roman"/>
          <w:sz w:val="24"/>
          <w:szCs w:val="24"/>
        </w:rPr>
        <w:t>i</w:t>
      </w:r>
      <w:r w:rsidRPr="0089121F">
        <w:rPr>
          <w:rFonts w:ascii="Times New Roman" w:hAnsi="Times New Roman"/>
          <w:sz w:val="24"/>
          <w:szCs w:val="24"/>
        </w:rPr>
        <w:t xml:space="preserve">s and </w:t>
      </w:r>
      <w:r>
        <w:rPr>
          <w:rFonts w:ascii="Times New Roman" w:hAnsi="Times New Roman"/>
          <w:sz w:val="24"/>
          <w:szCs w:val="24"/>
        </w:rPr>
        <w:t>suggests</w:t>
      </w:r>
      <w:r w:rsidRPr="0089121F">
        <w:rPr>
          <w:rFonts w:ascii="Times New Roman" w:hAnsi="Times New Roman"/>
          <w:sz w:val="24"/>
          <w:szCs w:val="24"/>
        </w:rPr>
        <w:t xml:space="preserve"> that the dislocation</w:t>
      </w:r>
      <w:r>
        <w:rPr>
          <w:rFonts w:ascii="Times New Roman" w:hAnsi="Times New Roman"/>
          <w:sz w:val="24"/>
          <w:szCs w:val="24"/>
        </w:rPr>
        <w:t>s</w:t>
      </w:r>
      <w:r w:rsidR="00010749">
        <w:rPr>
          <w:rFonts w:ascii="Times New Roman" w:hAnsi="Times New Roman" w:hint="eastAsia"/>
          <w:sz w:val="24"/>
          <w:szCs w:val="24"/>
        </w:rPr>
        <w:t xml:space="preserve"> </w:t>
      </w:r>
      <w:r>
        <w:rPr>
          <w:rFonts w:ascii="Times New Roman" w:hAnsi="Times New Roman"/>
          <w:sz w:val="24"/>
          <w:szCs w:val="24"/>
        </w:rPr>
        <w:t>in</w:t>
      </w:r>
      <w:r w:rsidRPr="0089121F">
        <w:rPr>
          <w:rFonts w:ascii="Times New Roman" w:hAnsi="Times New Roman"/>
          <w:sz w:val="24"/>
          <w:szCs w:val="24"/>
        </w:rPr>
        <w:t xml:space="preserve"> the equiatomic alloys </w:t>
      </w:r>
      <w:r>
        <w:rPr>
          <w:rFonts w:ascii="Times New Roman" w:hAnsi="Times New Roman"/>
          <w:sz w:val="24"/>
          <w:szCs w:val="24"/>
        </w:rPr>
        <w:t>are</w:t>
      </w:r>
      <w:r w:rsidRPr="0089121F">
        <w:rPr>
          <w:rFonts w:ascii="Times New Roman" w:hAnsi="Times New Roman"/>
          <w:sz w:val="24"/>
          <w:szCs w:val="24"/>
        </w:rPr>
        <w:t xml:space="preserve"> narrow</w:t>
      </w:r>
      <w:r>
        <w:rPr>
          <w:rFonts w:ascii="Times New Roman" w:hAnsi="Times New Roman" w:hint="eastAsia"/>
          <w:sz w:val="24"/>
          <w:szCs w:val="24"/>
        </w:rPr>
        <w:t xml:space="preserve">er </w:t>
      </w:r>
      <w:r>
        <w:rPr>
          <w:rFonts w:ascii="Times New Roman" w:hAnsi="Times New Roman"/>
          <w:sz w:val="24"/>
          <w:szCs w:val="24"/>
        </w:rPr>
        <w:t>than in</w:t>
      </w:r>
      <w:r w:rsidRPr="0089121F">
        <w:rPr>
          <w:rFonts w:ascii="Times New Roman" w:hAnsi="Times New Roman"/>
          <w:sz w:val="24"/>
          <w:szCs w:val="24"/>
        </w:rPr>
        <w:t xml:space="preserve"> pure FCC metals. </w:t>
      </w:r>
      <w:r>
        <w:rPr>
          <w:rFonts w:ascii="Times New Roman" w:hAnsi="Times New Roman"/>
          <w:sz w:val="24"/>
          <w:szCs w:val="24"/>
        </w:rPr>
        <w:t>Additionally, the</w:t>
      </w:r>
      <w:r w:rsidRPr="0089121F">
        <w:rPr>
          <w:rFonts w:ascii="Times New Roman" w:hAnsi="Times New Roman"/>
          <w:sz w:val="24"/>
          <w:szCs w:val="24"/>
        </w:rPr>
        <w:t xml:space="preserve"> analys</w:t>
      </w:r>
      <w:r>
        <w:rPr>
          <w:rFonts w:ascii="Times New Roman" w:hAnsi="Times New Roman"/>
          <w:sz w:val="24"/>
          <w:szCs w:val="24"/>
        </w:rPr>
        <w:t>i</w:t>
      </w:r>
      <w:r w:rsidRPr="0089121F">
        <w:rPr>
          <w:rFonts w:ascii="Times New Roman" w:hAnsi="Times New Roman"/>
          <w:sz w:val="24"/>
          <w:szCs w:val="24"/>
        </w:rPr>
        <w:t>s suggest</w:t>
      </w:r>
      <w:r>
        <w:rPr>
          <w:rFonts w:ascii="Times New Roman" w:hAnsi="Times New Roman"/>
          <w:sz w:val="24"/>
          <w:szCs w:val="24"/>
        </w:rPr>
        <w:t>s</w:t>
      </w:r>
      <w:r w:rsidRPr="0089121F">
        <w:rPr>
          <w:rFonts w:ascii="Times New Roman" w:hAnsi="Times New Roman"/>
          <w:sz w:val="24"/>
          <w:szCs w:val="24"/>
        </w:rPr>
        <w:t xml:space="preserve"> that the temperature dependence of </w:t>
      </w:r>
      <w:r>
        <w:rPr>
          <w:rFonts w:ascii="Times New Roman" w:hAnsi="Times New Roman"/>
          <w:sz w:val="24"/>
          <w:szCs w:val="24"/>
        </w:rPr>
        <w:t>the yield strength</w:t>
      </w:r>
      <w:r w:rsidR="00010749">
        <w:rPr>
          <w:rFonts w:ascii="Times New Roman" w:hAnsi="Times New Roman" w:hint="eastAsia"/>
          <w:sz w:val="24"/>
          <w:szCs w:val="24"/>
        </w:rPr>
        <w:t xml:space="preserve"> </w:t>
      </w:r>
      <w:r>
        <w:rPr>
          <w:rFonts w:ascii="Times New Roman" w:hAnsi="Times New Roman"/>
          <w:sz w:val="24"/>
          <w:szCs w:val="24"/>
        </w:rPr>
        <w:t>of the equiatomic alloys may be</w:t>
      </w:r>
      <w:r w:rsidRPr="0089121F">
        <w:rPr>
          <w:rFonts w:ascii="Times New Roman" w:hAnsi="Times New Roman"/>
          <w:sz w:val="24"/>
          <w:szCs w:val="24"/>
        </w:rPr>
        <w:t xml:space="preserve"> due to thermal</w:t>
      </w:r>
      <w:r>
        <w:rPr>
          <w:rFonts w:ascii="Times New Roman" w:hAnsi="Times New Roman"/>
          <w:sz w:val="24"/>
          <w:szCs w:val="24"/>
        </w:rPr>
        <w:t>ly-induced</w:t>
      </w:r>
      <w:r w:rsidR="00010749">
        <w:rPr>
          <w:rFonts w:ascii="Times New Roman" w:hAnsi="Times New Roman" w:hint="eastAsia"/>
          <w:sz w:val="24"/>
          <w:szCs w:val="24"/>
        </w:rPr>
        <w:t xml:space="preserve"> </w:t>
      </w:r>
      <w:r>
        <w:rPr>
          <w:rFonts w:ascii="Times New Roman" w:hAnsi="Times New Roman"/>
          <w:sz w:val="24"/>
          <w:szCs w:val="24"/>
        </w:rPr>
        <w:t xml:space="preserve">changes in </w:t>
      </w:r>
      <w:r w:rsidRPr="0089121F">
        <w:rPr>
          <w:rFonts w:ascii="Times New Roman" w:hAnsi="Times New Roman"/>
          <w:sz w:val="24"/>
          <w:szCs w:val="24"/>
        </w:rPr>
        <w:t xml:space="preserve">dislocation width </w:t>
      </w:r>
      <w:r>
        <w:rPr>
          <w:rFonts w:ascii="Times New Roman" w:hAnsi="Times New Roman"/>
          <w:sz w:val="24"/>
          <w:szCs w:val="24"/>
        </w:rPr>
        <w:t>that, in turn, produce a</w:t>
      </w:r>
      <w:r w:rsidRPr="0089121F">
        <w:rPr>
          <w:rFonts w:ascii="Times New Roman" w:hAnsi="Times New Roman"/>
          <w:sz w:val="24"/>
          <w:szCs w:val="24"/>
        </w:rPr>
        <w:t xml:space="preserve"> temperature</w:t>
      </w:r>
      <w:r w:rsidR="00010749">
        <w:rPr>
          <w:rFonts w:ascii="Times New Roman" w:hAnsi="Times New Roman" w:hint="eastAsia"/>
          <w:sz w:val="24"/>
          <w:szCs w:val="24"/>
        </w:rPr>
        <w:t xml:space="preserve"> </w:t>
      </w:r>
      <w:r w:rsidRPr="0089121F">
        <w:rPr>
          <w:rFonts w:ascii="Times New Roman" w:hAnsi="Times New Roman"/>
          <w:sz w:val="24"/>
          <w:szCs w:val="24"/>
        </w:rPr>
        <w:t xml:space="preserve">dependence of </w:t>
      </w:r>
      <w:r>
        <w:rPr>
          <w:rFonts w:ascii="Times New Roman" w:hAnsi="Times New Roman"/>
          <w:sz w:val="24"/>
          <w:szCs w:val="24"/>
        </w:rPr>
        <w:t>the Peierls stress</w:t>
      </w:r>
      <w:r w:rsidRPr="0089121F">
        <w:rPr>
          <w:rFonts w:ascii="Times New Roman" w:hAnsi="Times New Roman"/>
          <w:sz w:val="24"/>
          <w:szCs w:val="24"/>
        </w:rPr>
        <w:t>.</w:t>
      </w:r>
    </w:p>
    <w:p w:rsidR="00025BB0" w:rsidRDefault="00025BB0" w:rsidP="00025BB0">
      <w:pPr>
        <w:spacing w:line="480" w:lineRule="auto"/>
        <w:ind w:firstLine="270"/>
        <w:jc w:val="both"/>
        <w:rPr>
          <w:rFonts w:ascii="Times New Roman" w:hAnsi="Times New Roman"/>
          <w:sz w:val="24"/>
          <w:szCs w:val="24"/>
        </w:rPr>
      </w:pPr>
      <w:r w:rsidRPr="0089121F">
        <w:rPr>
          <w:rFonts w:ascii="Times New Roman" w:hAnsi="Times New Roman"/>
          <w:sz w:val="24"/>
          <w:szCs w:val="24"/>
        </w:rPr>
        <w:t xml:space="preserve">To further check the validity of </w:t>
      </w:r>
      <w:r>
        <w:rPr>
          <w:rFonts w:ascii="Times New Roman" w:hAnsi="Times New Roman"/>
          <w:sz w:val="24"/>
          <w:szCs w:val="24"/>
        </w:rPr>
        <w:t>this</w:t>
      </w:r>
      <w:r w:rsidRPr="0089121F">
        <w:rPr>
          <w:rFonts w:ascii="Times New Roman" w:hAnsi="Times New Roman"/>
          <w:sz w:val="24"/>
          <w:szCs w:val="24"/>
        </w:rPr>
        <w:t xml:space="preserve"> analys</w:t>
      </w:r>
      <w:r>
        <w:rPr>
          <w:rFonts w:ascii="Times New Roman" w:hAnsi="Times New Roman"/>
          <w:sz w:val="24"/>
          <w:szCs w:val="24"/>
        </w:rPr>
        <w:t>i</w:t>
      </w:r>
      <w:r w:rsidRPr="0089121F">
        <w:rPr>
          <w:rFonts w:ascii="Times New Roman" w:hAnsi="Times New Roman"/>
          <w:sz w:val="24"/>
          <w:szCs w:val="24"/>
        </w:rPr>
        <w:t xml:space="preserve">s, </w:t>
      </w:r>
      <w:r>
        <w:rPr>
          <w:rFonts w:ascii="Times New Roman" w:hAnsi="Times New Roman"/>
          <w:sz w:val="24"/>
          <w:szCs w:val="24"/>
        </w:rPr>
        <w:t>values for</w:t>
      </w:r>
      <w:r w:rsidR="00010749">
        <w:rPr>
          <w:rFonts w:ascii="Times New Roman" w:hAnsi="Times New Roman" w:hint="eastAsia"/>
          <w:sz w:val="24"/>
          <w:szCs w:val="24"/>
        </w:rPr>
        <w:t xml:space="preserve"> </w:t>
      </w:r>
      <w:r w:rsidRPr="00F54786">
        <w:rPr>
          <w:rFonts w:ascii="Times New Roman" w:hAnsi="Times New Roman"/>
          <w:i/>
          <w:sz w:val="24"/>
          <w:szCs w:val="24"/>
        </w:rPr>
        <w:t>α</w:t>
      </w:r>
      <w:r w:rsidRPr="0089121F">
        <w:rPr>
          <w:rFonts w:ascii="Times New Roman" w:hAnsi="Times New Roman"/>
          <w:sz w:val="24"/>
          <w:szCs w:val="24"/>
        </w:rPr>
        <w:t xml:space="preserve"> in </w:t>
      </w:r>
      <w:r>
        <w:rPr>
          <w:rFonts w:ascii="Times New Roman" w:hAnsi="Times New Roman"/>
          <w:sz w:val="24"/>
          <w:szCs w:val="24"/>
        </w:rPr>
        <w:t>Eq.</w:t>
      </w:r>
      <w:r w:rsidRPr="0089121F">
        <w:rPr>
          <w:rFonts w:ascii="Times New Roman" w:hAnsi="Times New Roman"/>
          <w:sz w:val="24"/>
          <w:szCs w:val="24"/>
        </w:rPr>
        <w:t xml:space="preserve"> (</w:t>
      </w:r>
      <w:r>
        <w:rPr>
          <w:rFonts w:ascii="Times New Roman" w:hAnsi="Times New Roman"/>
          <w:sz w:val="24"/>
          <w:szCs w:val="24"/>
        </w:rPr>
        <w:t>8</w:t>
      </w:r>
      <w:r w:rsidRPr="0089121F">
        <w:rPr>
          <w:rFonts w:ascii="Times New Roman" w:hAnsi="Times New Roman"/>
          <w:sz w:val="24"/>
          <w:szCs w:val="24"/>
        </w:rPr>
        <w:t xml:space="preserve">) were calculated from </w:t>
      </w:r>
      <w:r>
        <w:rPr>
          <w:rFonts w:ascii="Times New Roman" w:hAnsi="Times New Roman"/>
          <w:sz w:val="24"/>
          <w:szCs w:val="24"/>
        </w:rPr>
        <w:t xml:space="preserve">the </w:t>
      </w:r>
      <w:r w:rsidRPr="0089121F">
        <w:rPr>
          <w:rFonts w:ascii="Times New Roman" w:hAnsi="Times New Roman"/>
          <w:sz w:val="24"/>
          <w:szCs w:val="24"/>
        </w:rPr>
        <w:t xml:space="preserve">fitted </w:t>
      </w:r>
      <w:r>
        <w:rPr>
          <w:rFonts w:ascii="Times New Roman" w:hAnsi="Times New Roman" w:hint="eastAsia"/>
          <w:i/>
          <w:sz w:val="24"/>
          <w:szCs w:val="24"/>
        </w:rPr>
        <w:t>C</w:t>
      </w:r>
      <w:r w:rsidRPr="0089121F">
        <w:rPr>
          <w:rFonts w:ascii="Times New Roman" w:hAnsi="Times New Roman"/>
          <w:sz w:val="24"/>
          <w:szCs w:val="24"/>
        </w:rPr>
        <w:t xml:space="preserve"> value</w:t>
      </w:r>
      <w:r>
        <w:rPr>
          <w:rFonts w:ascii="Times New Roman" w:hAnsi="Times New Roman"/>
          <w:sz w:val="24"/>
          <w:szCs w:val="24"/>
        </w:rPr>
        <w:t>s by means of Eq. 12 where it was assumed</w:t>
      </w:r>
      <w:r w:rsidR="00010749">
        <w:rPr>
          <w:rFonts w:ascii="Times New Roman" w:hAnsi="Times New Roman" w:hint="eastAsia"/>
          <w:sz w:val="24"/>
          <w:szCs w:val="24"/>
        </w:rPr>
        <w:t xml:space="preserve"> </w:t>
      </w:r>
      <w:r>
        <w:rPr>
          <w:rFonts w:ascii="Times New Roman" w:hAnsi="Times New Roman"/>
          <w:sz w:val="24"/>
          <w:szCs w:val="24"/>
        </w:rPr>
        <w:t>that</w:t>
      </w:r>
      <w:r w:rsidR="00010749">
        <w:rPr>
          <w:rFonts w:ascii="Times New Roman" w:hAnsi="Times New Roman" w:hint="eastAsia"/>
          <w:sz w:val="24"/>
          <w:szCs w:val="24"/>
        </w:rPr>
        <w:t xml:space="preserve"> </w:t>
      </w:r>
      <w:r w:rsidRPr="005A3D57">
        <w:rPr>
          <w:rFonts w:ascii="Times New Roman" w:hAnsi="Times New Roman"/>
          <w:i/>
          <w:sz w:val="24"/>
          <w:szCs w:val="24"/>
        </w:rPr>
        <w:t>ω</w:t>
      </w:r>
      <w:r w:rsidRPr="00AC2F58">
        <w:rPr>
          <w:rFonts w:ascii="Times New Roman" w:hAnsi="Times New Roman" w:hint="eastAsia"/>
          <w:sz w:val="24"/>
          <w:szCs w:val="24"/>
          <w:vertAlign w:val="subscript"/>
        </w:rPr>
        <w:t>0</w:t>
      </w:r>
      <w:r>
        <w:rPr>
          <w:rFonts w:ascii="Times New Roman" w:hAnsi="Times New Roman"/>
          <w:sz w:val="24"/>
          <w:szCs w:val="24"/>
          <w:vertAlign w:val="subscript"/>
        </w:rPr>
        <w:t> </w:t>
      </w:r>
      <w:r>
        <w:rPr>
          <w:rFonts w:ascii="Times New Roman" w:hAnsi="Times New Roman" w:hint="eastAsia"/>
          <w:sz w:val="24"/>
          <w:szCs w:val="24"/>
        </w:rPr>
        <w:t>=</w:t>
      </w:r>
      <w:r>
        <w:rPr>
          <w:rFonts w:ascii="Times New Roman" w:hAnsi="Times New Roman"/>
          <w:sz w:val="24"/>
          <w:szCs w:val="24"/>
        </w:rPr>
        <w:t> </w:t>
      </w:r>
      <w:r w:rsidRPr="005A3D57">
        <w:rPr>
          <w:rFonts w:ascii="Times New Roman" w:hAnsi="Times New Roman" w:hint="eastAsia"/>
          <w:i/>
          <w:sz w:val="24"/>
          <w:szCs w:val="24"/>
        </w:rPr>
        <w:t>b</w:t>
      </w:r>
      <w:r>
        <w:rPr>
          <w:rFonts w:ascii="Times New Roman" w:hAnsi="Times New Roman" w:hint="eastAsia"/>
          <w:sz w:val="24"/>
          <w:szCs w:val="24"/>
        </w:rPr>
        <w:t xml:space="preserve"> for the equiatomic alloys and 1.5</w:t>
      </w:r>
      <w:r w:rsidRPr="005A3D57">
        <w:rPr>
          <w:rFonts w:ascii="Times New Roman" w:hAnsi="Times New Roman" w:hint="eastAsia"/>
          <w:i/>
          <w:sz w:val="24"/>
          <w:szCs w:val="24"/>
        </w:rPr>
        <w:t>b</w:t>
      </w:r>
      <w:r>
        <w:rPr>
          <w:rFonts w:ascii="Times New Roman" w:hAnsi="Times New Roman" w:hint="eastAsia"/>
          <w:sz w:val="24"/>
          <w:szCs w:val="24"/>
        </w:rPr>
        <w:t xml:space="preserve"> for pure Ni. </w:t>
      </w:r>
      <w:r>
        <w:rPr>
          <w:rFonts w:ascii="Times New Roman" w:hAnsi="Times New Roman"/>
          <w:sz w:val="24"/>
          <w:szCs w:val="24"/>
        </w:rPr>
        <w:t>These</w:t>
      </w:r>
      <w:r w:rsidR="00010749">
        <w:rPr>
          <w:rFonts w:ascii="Times New Roman" w:hAnsi="Times New Roman" w:hint="eastAsia"/>
          <w:sz w:val="24"/>
          <w:szCs w:val="24"/>
        </w:rPr>
        <w:t xml:space="preserve"> </w:t>
      </w:r>
      <w:r>
        <w:rPr>
          <w:rFonts w:ascii="Times New Roman" w:hAnsi="Times New Roman"/>
          <w:sz w:val="24"/>
          <w:szCs w:val="24"/>
        </w:rPr>
        <w:t>are</w:t>
      </w:r>
      <w:r w:rsidR="00010749">
        <w:rPr>
          <w:rFonts w:ascii="Times New Roman" w:hAnsi="Times New Roman" w:hint="eastAsia"/>
          <w:sz w:val="24"/>
          <w:szCs w:val="24"/>
        </w:rPr>
        <w:t xml:space="preserve"> </w:t>
      </w:r>
      <w:r>
        <w:rPr>
          <w:rFonts w:ascii="Times New Roman" w:hAnsi="Times New Roman"/>
          <w:sz w:val="24"/>
          <w:szCs w:val="24"/>
        </w:rPr>
        <w:t xml:space="preserve">listed in Table </w:t>
      </w:r>
      <w:r w:rsidR="00010749">
        <w:rPr>
          <w:rFonts w:ascii="Times New Roman" w:hAnsi="Times New Roman" w:hint="eastAsia"/>
          <w:sz w:val="24"/>
          <w:szCs w:val="24"/>
        </w:rPr>
        <w:t>2.3</w:t>
      </w:r>
      <w:r>
        <w:rPr>
          <w:rFonts w:ascii="Times New Roman" w:hAnsi="Times New Roman"/>
          <w:sz w:val="24"/>
          <w:szCs w:val="24"/>
        </w:rPr>
        <w:t>, along with values for</w:t>
      </w:r>
      <w:r w:rsidRPr="0089121F">
        <w:rPr>
          <w:rFonts w:ascii="Times New Roman" w:hAnsi="Times New Roman"/>
          <w:sz w:val="24"/>
          <w:szCs w:val="24"/>
        </w:rPr>
        <w:t xml:space="preserve"> the product of </w:t>
      </w:r>
      <w:r w:rsidRPr="005A3D57">
        <w:rPr>
          <w:rFonts w:ascii="Times New Roman" w:hAnsi="Times New Roman"/>
          <w:i/>
          <w:sz w:val="24"/>
          <w:szCs w:val="24"/>
        </w:rPr>
        <w:t>α</w:t>
      </w:r>
      <w:r w:rsidRPr="0089121F">
        <w:rPr>
          <w:rFonts w:ascii="Times New Roman" w:hAnsi="Times New Roman"/>
          <w:sz w:val="24"/>
          <w:szCs w:val="24"/>
        </w:rPr>
        <w:t xml:space="preserve"> and </w:t>
      </w:r>
      <w:r w:rsidRPr="00F54786">
        <w:rPr>
          <w:rFonts w:ascii="Times New Roman" w:hAnsi="Times New Roman"/>
          <w:i/>
          <w:sz w:val="24"/>
          <w:szCs w:val="24"/>
        </w:rPr>
        <w:t>T</w:t>
      </w:r>
      <w:r w:rsidRPr="0089121F">
        <w:rPr>
          <w:rFonts w:ascii="Times New Roman" w:hAnsi="Times New Roman"/>
          <w:sz w:val="24"/>
          <w:szCs w:val="24"/>
          <w:vertAlign w:val="subscript"/>
        </w:rPr>
        <w:t>m</w:t>
      </w:r>
      <w:r w:rsidRPr="00275DE1">
        <w:rPr>
          <w:rFonts w:ascii="Times New Roman" w:hAnsi="Times New Roman"/>
          <w:sz w:val="24"/>
          <w:szCs w:val="24"/>
        </w:rPr>
        <w:t>.</w:t>
      </w:r>
      <w:r>
        <w:rPr>
          <w:rFonts w:ascii="Times New Roman" w:hAnsi="Times New Roman"/>
          <w:sz w:val="24"/>
          <w:szCs w:val="24"/>
        </w:rPr>
        <w:t xml:space="preserve"> F</w:t>
      </w:r>
      <w:r w:rsidRPr="0089121F">
        <w:rPr>
          <w:rFonts w:ascii="Times New Roman" w:hAnsi="Times New Roman"/>
          <w:sz w:val="24"/>
          <w:szCs w:val="24"/>
        </w:rPr>
        <w:t xml:space="preserve">or </w:t>
      </w:r>
      <w:r>
        <w:rPr>
          <w:rFonts w:ascii="Times New Roman" w:hAnsi="Times New Roman"/>
          <w:sz w:val="24"/>
          <w:szCs w:val="24"/>
        </w:rPr>
        <w:t>most of the</w:t>
      </w:r>
      <w:r w:rsidRPr="0089121F">
        <w:rPr>
          <w:rFonts w:ascii="Times New Roman" w:hAnsi="Times New Roman"/>
          <w:sz w:val="24"/>
          <w:szCs w:val="24"/>
        </w:rPr>
        <w:t xml:space="preserve">equiatomic alloys and pure Ni, the product of </w:t>
      </w:r>
      <w:r w:rsidRPr="005A3D57">
        <w:rPr>
          <w:rFonts w:ascii="Times New Roman" w:hAnsi="Times New Roman"/>
          <w:i/>
          <w:sz w:val="24"/>
          <w:szCs w:val="24"/>
        </w:rPr>
        <w:t>α</w:t>
      </w:r>
      <w:r w:rsidRPr="0089121F">
        <w:rPr>
          <w:rFonts w:ascii="Times New Roman" w:hAnsi="Times New Roman"/>
          <w:sz w:val="24"/>
          <w:szCs w:val="24"/>
        </w:rPr>
        <w:t xml:space="preserve"> and </w:t>
      </w:r>
      <w:r w:rsidRPr="00F54786">
        <w:rPr>
          <w:rFonts w:ascii="Times New Roman" w:hAnsi="Times New Roman"/>
          <w:i/>
          <w:sz w:val="24"/>
          <w:szCs w:val="24"/>
        </w:rPr>
        <w:t>T</w:t>
      </w:r>
      <w:r w:rsidRPr="0089121F">
        <w:rPr>
          <w:rFonts w:ascii="Times New Roman" w:hAnsi="Times New Roman"/>
          <w:sz w:val="24"/>
          <w:szCs w:val="24"/>
          <w:vertAlign w:val="subscript"/>
        </w:rPr>
        <w:t>m</w:t>
      </w:r>
      <w:r w:rsidR="00010749">
        <w:rPr>
          <w:rFonts w:ascii="Times New Roman" w:hAnsi="Times New Roman" w:hint="eastAsia"/>
          <w:sz w:val="24"/>
          <w:szCs w:val="24"/>
          <w:vertAlign w:val="subscript"/>
        </w:rPr>
        <w:t xml:space="preserve"> </w:t>
      </w:r>
      <w:r>
        <w:rPr>
          <w:rFonts w:ascii="Times New Roman" w:hAnsi="Times New Roman"/>
          <w:sz w:val="24"/>
          <w:szCs w:val="24"/>
        </w:rPr>
        <w:t>lies</w:t>
      </w:r>
      <w:r w:rsidR="00010749">
        <w:rPr>
          <w:rFonts w:ascii="Times New Roman" w:hAnsi="Times New Roman" w:hint="eastAsia"/>
          <w:sz w:val="24"/>
          <w:szCs w:val="24"/>
        </w:rPr>
        <w:t xml:space="preserve"> </w:t>
      </w:r>
      <w:r>
        <w:rPr>
          <w:rFonts w:ascii="Times New Roman" w:hAnsi="Times New Roman"/>
          <w:sz w:val="24"/>
          <w:szCs w:val="24"/>
        </w:rPr>
        <w:t>in the neighborhood of</w:t>
      </w:r>
      <w:r w:rsidRPr="0089121F">
        <w:rPr>
          <w:rFonts w:ascii="Times New Roman" w:hAnsi="Times New Roman"/>
          <w:sz w:val="24"/>
          <w:szCs w:val="24"/>
        </w:rPr>
        <w:t xml:space="preserve"> 1</w:t>
      </w:r>
      <w:r>
        <w:rPr>
          <w:rFonts w:ascii="Times New Roman" w:hAnsi="Times New Roman"/>
          <w:sz w:val="24"/>
          <w:szCs w:val="24"/>
        </w:rPr>
        <w:t xml:space="preserve"> (~0.8</w:t>
      </w:r>
      <w:r>
        <w:rPr>
          <w:rFonts w:ascii="Times New Roman" w:hAnsi="Times New Roman"/>
          <w:sz w:val="24"/>
          <w:szCs w:val="24"/>
        </w:rPr>
        <w:noBreakHyphen/>
        <w:t>1.5),</w:t>
      </w:r>
      <w:r w:rsidR="00010749">
        <w:rPr>
          <w:rFonts w:ascii="Times New Roman" w:hAnsi="Times New Roman" w:hint="eastAsia"/>
          <w:sz w:val="24"/>
          <w:szCs w:val="24"/>
        </w:rPr>
        <w:t xml:space="preserve"> </w:t>
      </w:r>
      <w:r>
        <w:rPr>
          <w:rFonts w:ascii="Times New Roman" w:hAnsi="Times New Roman"/>
          <w:sz w:val="24"/>
          <w:szCs w:val="24"/>
        </w:rPr>
        <w:t>implying</w:t>
      </w:r>
      <w:r w:rsidRPr="0089121F">
        <w:rPr>
          <w:rFonts w:ascii="Times New Roman" w:hAnsi="Times New Roman"/>
          <w:sz w:val="24"/>
          <w:szCs w:val="24"/>
        </w:rPr>
        <w:t xml:space="preserve"> that</w:t>
      </w:r>
      <w:r w:rsidR="00010749">
        <w:rPr>
          <w:rFonts w:ascii="Times New Roman" w:hAnsi="Times New Roman" w:hint="eastAsia"/>
          <w:sz w:val="24"/>
          <w:szCs w:val="24"/>
        </w:rPr>
        <w:t xml:space="preserve"> </w:t>
      </w:r>
      <m:oMath>
        <m:r>
          <w:rPr>
            <w:rFonts w:ascii="Cambria Math" w:hAnsi="Cambria Math"/>
            <w:sz w:val="24"/>
            <w:szCs w:val="24"/>
          </w:rPr>
          <m:t xml:space="preserve">α ≈ </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m:t>
                </m:r>
              </m:sub>
            </m:sSub>
          </m:den>
        </m:f>
      </m:oMath>
      <w:r>
        <w:rPr>
          <w:rFonts w:ascii="Times New Roman" w:hAnsi="Times New Roman"/>
          <w:sz w:val="24"/>
          <w:szCs w:val="24"/>
        </w:rPr>
        <w:t>.</w:t>
      </w:r>
      <w:r w:rsidR="00010749">
        <w:rPr>
          <w:rFonts w:ascii="Times New Roman" w:hAnsi="Times New Roman" w:hint="eastAsia"/>
          <w:sz w:val="24"/>
          <w:szCs w:val="24"/>
        </w:rPr>
        <w:t xml:space="preserve"> </w:t>
      </w:r>
      <w:r>
        <w:rPr>
          <w:rFonts w:ascii="Times New Roman" w:hAnsi="Times New Roman"/>
          <w:sz w:val="24"/>
          <w:szCs w:val="24"/>
        </w:rPr>
        <w:t>Inserting</w:t>
      </w:r>
      <w:r w:rsidRPr="0089121F">
        <w:rPr>
          <w:rFonts w:ascii="Times New Roman" w:hAnsi="Times New Roman"/>
          <w:sz w:val="24"/>
          <w:szCs w:val="24"/>
        </w:rPr>
        <w:t xml:space="preserve"> this</w:t>
      </w:r>
      <w:r>
        <w:rPr>
          <w:rFonts w:ascii="Times New Roman" w:hAnsi="Times New Roman"/>
          <w:sz w:val="24"/>
          <w:szCs w:val="24"/>
        </w:rPr>
        <w:t xml:space="preserve"> into equation (8) gives:</w:t>
      </w:r>
    </w:p>
    <w:p w:rsidR="00025BB0" w:rsidRPr="0089121F" w:rsidRDefault="00025BB0" w:rsidP="00025BB0">
      <w:pPr>
        <w:spacing w:line="480" w:lineRule="auto"/>
        <w:jc w:val="both"/>
        <w:rPr>
          <w:rFonts w:ascii="Times New Roman" w:hAnsi="Times New Roman"/>
          <w:sz w:val="24"/>
          <w:szCs w:val="24"/>
        </w:rPr>
      </w:pPr>
      <w:r w:rsidRPr="004E4C65">
        <w:rPr>
          <w:rFonts w:ascii="Times New Roman" w:hAnsi="Times New Roman"/>
          <w:position w:val="-32"/>
          <w:sz w:val="24"/>
          <w:szCs w:val="24"/>
        </w:rPr>
        <w:object w:dxaOrig="6440" w:dyaOrig="760">
          <v:shape id="_x0000_i1038" type="#_x0000_t75" style="width:322.5pt;height:37.5pt" o:ole="">
            <v:imagedata r:id="rId54" o:title=""/>
          </v:shape>
          <o:OLEObject Type="Embed" ProgID="Equation.3" ShapeID="_x0000_i1038" DrawAspect="Content" ObjectID="_1468309189" r:id="rId55"/>
        </w:object>
      </w:r>
      <w:r>
        <w:rPr>
          <w:rFonts w:ascii="Times New Roman" w:hAnsi="Times New Roman"/>
          <w:sz w:val="24"/>
          <w:szCs w:val="24"/>
        </w:rPr>
        <w:tab/>
      </w:r>
      <w:r>
        <w:rPr>
          <w:rFonts w:ascii="Times New Roman" w:hAnsi="Times New Roman"/>
          <w:sz w:val="24"/>
          <w:szCs w:val="24"/>
        </w:rPr>
        <w:tab/>
        <w:t>(13).</w:t>
      </w:r>
    </w:p>
    <w:p w:rsidR="00025BB0" w:rsidRDefault="00025BB0" w:rsidP="00025BB0">
      <w:pPr>
        <w:spacing w:line="480" w:lineRule="auto"/>
        <w:jc w:val="both"/>
        <w:rPr>
          <w:rFonts w:ascii="Times New Roman" w:hAnsi="Times New Roman"/>
          <w:sz w:val="24"/>
          <w:szCs w:val="24"/>
        </w:rPr>
      </w:pPr>
      <w:r>
        <w:rPr>
          <w:rFonts w:ascii="Times New Roman" w:hAnsi="Times New Roman"/>
          <w:sz w:val="24"/>
          <w:szCs w:val="24"/>
        </w:rPr>
        <w:t>This</w:t>
      </w:r>
      <w:r w:rsidR="00010749">
        <w:rPr>
          <w:rFonts w:ascii="Times New Roman" w:hAnsi="Times New Roman" w:hint="eastAsia"/>
          <w:sz w:val="24"/>
          <w:szCs w:val="24"/>
        </w:rPr>
        <w:t xml:space="preserve"> </w:t>
      </w:r>
      <w:r>
        <w:rPr>
          <w:rFonts w:ascii="Times New Roman" w:hAnsi="Times New Roman" w:hint="eastAsia"/>
          <w:sz w:val="24"/>
          <w:szCs w:val="24"/>
        </w:rPr>
        <w:t xml:space="preserve">expression </w:t>
      </w:r>
      <w:r>
        <w:rPr>
          <w:rFonts w:ascii="Times New Roman" w:hAnsi="Times New Roman"/>
          <w:sz w:val="24"/>
          <w:szCs w:val="24"/>
        </w:rPr>
        <w:t>is very similar to an equation</w:t>
      </w:r>
      <w:r w:rsidR="00010749">
        <w:rPr>
          <w:rFonts w:ascii="Times New Roman" w:hAnsi="Times New Roman" w:hint="eastAsia"/>
          <w:sz w:val="24"/>
          <w:szCs w:val="24"/>
        </w:rPr>
        <w:t xml:space="preserve"> </w:t>
      </w:r>
      <w:r w:rsidRPr="0089121F">
        <w:rPr>
          <w:rFonts w:ascii="Times New Roman" w:hAnsi="Times New Roman"/>
          <w:sz w:val="24"/>
          <w:szCs w:val="24"/>
        </w:rPr>
        <w:t>de</w:t>
      </w:r>
      <w:r>
        <w:rPr>
          <w:rFonts w:ascii="Times New Roman" w:hAnsi="Times New Roman"/>
          <w:sz w:val="24"/>
          <w:szCs w:val="24"/>
        </w:rPr>
        <w:t>rive</w:t>
      </w:r>
      <w:r w:rsidRPr="0089121F">
        <w:rPr>
          <w:rFonts w:ascii="Times New Roman" w:hAnsi="Times New Roman"/>
          <w:sz w:val="24"/>
          <w:szCs w:val="24"/>
        </w:rPr>
        <w:t xml:space="preserve">d by </w:t>
      </w:r>
      <w:r>
        <w:rPr>
          <w:rFonts w:ascii="Times New Roman" w:hAnsi="Times New Roman" w:hint="eastAsia"/>
          <w:sz w:val="24"/>
          <w:szCs w:val="24"/>
        </w:rPr>
        <w:t>Dietze</w:t>
      </w:r>
      <w:r w:rsidR="00010749">
        <w:rPr>
          <w:rFonts w:ascii="Times New Roman" w:hAnsi="Times New Roman" w:hint="eastAsia"/>
          <w:sz w:val="24"/>
          <w:szCs w:val="24"/>
        </w:rPr>
        <w:t xml:space="preserve"> </w:t>
      </w:r>
      <w:r w:rsidRPr="0089121F">
        <w:rPr>
          <w:rFonts w:ascii="Times New Roman" w:hAnsi="Times New Roman"/>
          <w:sz w:val="24"/>
          <w:szCs w:val="24"/>
        </w:rPr>
        <w:t>[</w:t>
      </w:r>
      <w:r>
        <w:rPr>
          <w:rFonts w:ascii="Times New Roman" w:hAnsi="Times New Roman" w:hint="eastAsia"/>
          <w:sz w:val="24"/>
          <w:szCs w:val="24"/>
        </w:rPr>
        <w:t>60</w:t>
      </w:r>
      <w:r w:rsidRPr="0089121F">
        <w:rPr>
          <w:rFonts w:ascii="Times New Roman" w:hAnsi="Times New Roman"/>
          <w:sz w:val="24"/>
          <w:szCs w:val="24"/>
        </w:rPr>
        <w:t xml:space="preserve">] </w:t>
      </w:r>
      <w:r>
        <w:rPr>
          <w:rFonts w:ascii="Times New Roman" w:hAnsi="Times New Roman"/>
          <w:sz w:val="24"/>
          <w:szCs w:val="24"/>
        </w:rPr>
        <w:t>to take into account</w:t>
      </w:r>
      <w:r w:rsidR="00010749">
        <w:rPr>
          <w:rFonts w:ascii="Times New Roman" w:hAnsi="Times New Roman" w:hint="eastAsia"/>
          <w:sz w:val="24"/>
          <w:szCs w:val="24"/>
        </w:rPr>
        <w:t xml:space="preserve"> </w:t>
      </w:r>
      <w:r>
        <w:rPr>
          <w:rFonts w:ascii="Times New Roman" w:hAnsi="Times New Roman"/>
          <w:sz w:val="24"/>
          <w:szCs w:val="24"/>
        </w:rPr>
        <w:t xml:space="preserve">the </w:t>
      </w:r>
      <w:r w:rsidRPr="0089121F">
        <w:rPr>
          <w:rFonts w:ascii="Times New Roman" w:hAnsi="Times New Roman"/>
          <w:sz w:val="24"/>
          <w:szCs w:val="24"/>
        </w:rPr>
        <w:t>increase of dislocation width</w:t>
      </w:r>
      <w:r>
        <w:rPr>
          <w:rFonts w:ascii="Times New Roman" w:hAnsi="Times New Roman"/>
          <w:sz w:val="24"/>
          <w:szCs w:val="24"/>
        </w:rPr>
        <w:t xml:space="preserve"> with temperature</w:t>
      </w:r>
      <w:r w:rsidR="00010749">
        <w:rPr>
          <w:rFonts w:ascii="Times New Roman" w:hAnsi="Times New Roman" w:hint="eastAsia"/>
          <w:sz w:val="24"/>
          <w:szCs w:val="24"/>
        </w:rPr>
        <w:t xml:space="preserve"> </w:t>
      </w:r>
      <w:r>
        <w:rPr>
          <w:rFonts w:ascii="Times New Roman" w:hAnsi="Times New Roman"/>
          <w:sz w:val="24"/>
          <w:szCs w:val="24"/>
        </w:rPr>
        <w:t>and consequent</w:t>
      </w:r>
      <w:r w:rsidRPr="0089121F">
        <w:rPr>
          <w:rFonts w:ascii="Times New Roman" w:hAnsi="Times New Roman"/>
          <w:sz w:val="24"/>
          <w:szCs w:val="24"/>
        </w:rPr>
        <w:t xml:space="preserve"> decrease </w:t>
      </w:r>
      <w:r>
        <w:rPr>
          <w:rFonts w:ascii="Times New Roman" w:hAnsi="Times New Roman"/>
          <w:sz w:val="24"/>
          <w:szCs w:val="24"/>
        </w:rPr>
        <w:t xml:space="preserve">in </w:t>
      </w:r>
      <w:r w:rsidRPr="0089121F">
        <w:rPr>
          <w:rFonts w:ascii="Times New Roman" w:hAnsi="Times New Roman"/>
          <w:sz w:val="24"/>
          <w:szCs w:val="24"/>
        </w:rPr>
        <w:t xml:space="preserve">the </w:t>
      </w:r>
      <w:r>
        <w:rPr>
          <w:rFonts w:ascii="Times New Roman" w:hAnsi="Times New Roman"/>
          <w:sz w:val="24"/>
          <w:szCs w:val="24"/>
        </w:rPr>
        <w:t>Peierls</w:t>
      </w:r>
      <w:r w:rsidRPr="0089121F">
        <w:rPr>
          <w:rFonts w:ascii="Times New Roman" w:hAnsi="Times New Roman"/>
          <w:sz w:val="24"/>
          <w:szCs w:val="24"/>
        </w:rPr>
        <w:t xml:space="preserve"> stress</w:t>
      </w:r>
      <w:r>
        <w:rPr>
          <w:rFonts w:ascii="Times New Roman" w:hAnsi="Times New Roman"/>
          <w:sz w:val="24"/>
          <w:szCs w:val="24"/>
        </w:rPr>
        <w:t>:</w:t>
      </w:r>
    </w:p>
    <w:p w:rsidR="00025BB0" w:rsidRPr="0089121F" w:rsidRDefault="00025BB0" w:rsidP="00025BB0">
      <w:pPr>
        <w:spacing w:line="480" w:lineRule="auto"/>
        <w:jc w:val="both"/>
        <w:rPr>
          <w:rFonts w:ascii="Times New Roman" w:hAnsi="Times New Roman"/>
          <w:sz w:val="24"/>
          <w:szCs w:val="24"/>
        </w:rPr>
      </w:pPr>
      <w:r w:rsidRPr="00761F1D">
        <w:rPr>
          <w:rFonts w:ascii="Times New Roman" w:hAnsi="Times New Roman"/>
          <w:position w:val="-32"/>
          <w:sz w:val="24"/>
          <w:szCs w:val="24"/>
        </w:rPr>
        <w:object w:dxaOrig="2760" w:dyaOrig="760">
          <v:shape id="_x0000_i1039" type="#_x0000_t75" style="width:138.4pt;height:37.5pt" o:ole="">
            <v:imagedata r:id="rId56" o:title=""/>
          </v:shape>
          <o:OLEObject Type="Embed" ProgID="Equation.3" ShapeID="_x0000_i1039" DrawAspect="Content" ObjectID="_1468309190" r:id="rId57"/>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w:t>
      </w:r>
    </w:p>
    <w:p w:rsidR="00025BB0" w:rsidRPr="0089121F" w:rsidRDefault="00025BB0" w:rsidP="00025BB0">
      <w:pPr>
        <w:spacing w:line="480" w:lineRule="auto"/>
        <w:jc w:val="both"/>
        <w:rPr>
          <w:rFonts w:ascii="Times New Roman" w:hAnsi="Times New Roman"/>
          <w:sz w:val="24"/>
          <w:szCs w:val="24"/>
        </w:rPr>
      </w:pPr>
      <w:r>
        <w:rPr>
          <w:rFonts w:ascii="Times New Roman" w:hAnsi="Times New Roman"/>
          <w:sz w:val="24"/>
          <w:szCs w:val="24"/>
        </w:rPr>
        <w:t>T</w:t>
      </w:r>
      <w:r w:rsidRPr="0089121F">
        <w:rPr>
          <w:rFonts w:ascii="Times New Roman" w:hAnsi="Times New Roman"/>
          <w:sz w:val="24"/>
          <w:szCs w:val="24"/>
        </w:rPr>
        <w:t xml:space="preserve">he only difference between </w:t>
      </w:r>
      <w:r>
        <w:rPr>
          <w:rFonts w:ascii="Times New Roman" w:hAnsi="Times New Roman"/>
          <w:sz w:val="24"/>
          <w:szCs w:val="24"/>
        </w:rPr>
        <w:t>equations (13) and (14)</w:t>
      </w:r>
      <w:r w:rsidRPr="0089121F">
        <w:rPr>
          <w:rFonts w:ascii="Times New Roman" w:hAnsi="Times New Roman"/>
          <w:sz w:val="24"/>
          <w:szCs w:val="24"/>
        </w:rPr>
        <w:t xml:space="preserve"> is the </w:t>
      </w:r>
      <w:r>
        <w:rPr>
          <w:rFonts w:ascii="Times New Roman" w:hAnsi="Times New Roman"/>
          <w:sz w:val="24"/>
          <w:szCs w:val="24"/>
        </w:rPr>
        <w:t>factor</w:t>
      </w:r>
      <w:r w:rsidRPr="0089121F">
        <w:rPr>
          <w:rFonts w:ascii="Times New Roman" w:hAnsi="Times New Roman"/>
          <w:sz w:val="24"/>
          <w:szCs w:val="24"/>
        </w:rPr>
        <w:t xml:space="preserve"> 3</w:t>
      </w:r>
      <w:r>
        <w:rPr>
          <w:rFonts w:ascii="Times New Roman" w:hAnsi="Times New Roman"/>
          <w:sz w:val="24"/>
          <w:szCs w:val="24"/>
        </w:rPr>
        <w:t>, which,</w:t>
      </w:r>
      <w:r w:rsidR="00010749">
        <w:rPr>
          <w:rFonts w:ascii="Times New Roman" w:hAnsi="Times New Roman" w:hint="eastAsia"/>
          <w:sz w:val="24"/>
          <w:szCs w:val="24"/>
        </w:rPr>
        <w:t xml:space="preserve"> </w:t>
      </w:r>
      <w:r>
        <w:rPr>
          <w:rFonts w:ascii="Times New Roman" w:hAnsi="Times New Roman"/>
          <w:sz w:val="24"/>
          <w:szCs w:val="24"/>
        </w:rPr>
        <w:t>as noted</w:t>
      </w:r>
      <w:r w:rsidR="00010749">
        <w:rPr>
          <w:rFonts w:ascii="Times New Roman" w:hAnsi="Times New Roman" w:hint="eastAsia"/>
          <w:sz w:val="24"/>
          <w:szCs w:val="24"/>
        </w:rPr>
        <w:t xml:space="preserve"> </w:t>
      </w:r>
      <w:r>
        <w:rPr>
          <w:rFonts w:ascii="Times New Roman" w:hAnsi="Times New Roman"/>
          <w:sz w:val="24"/>
          <w:szCs w:val="24"/>
        </w:rPr>
        <w:t xml:space="preserve">by </w:t>
      </w:r>
      <w:r w:rsidRPr="0089121F">
        <w:rPr>
          <w:rFonts w:ascii="Times New Roman" w:hAnsi="Times New Roman"/>
          <w:sz w:val="24"/>
          <w:szCs w:val="24"/>
        </w:rPr>
        <w:t>Nabarro [</w:t>
      </w:r>
      <w:r>
        <w:rPr>
          <w:rFonts w:ascii="Times New Roman" w:hAnsi="Times New Roman" w:hint="eastAsia"/>
          <w:sz w:val="24"/>
          <w:szCs w:val="24"/>
        </w:rPr>
        <w:t>65</w:t>
      </w:r>
      <w:r w:rsidRPr="0089121F">
        <w:rPr>
          <w:rFonts w:ascii="Times New Roman" w:hAnsi="Times New Roman"/>
          <w:sz w:val="24"/>
          <w:szCs w:val="24"/>
        </w:rPr>
        <w:t>]</w:t>
      </w:r>
      <w:r>
        <w:rPr>
          <w:rFonts w:ascii="Times New Roman" w:hAnsi="Times New Roman"/>
          <w:sz w:val="24"/>
          <w:szCs w:val="24"/>
        </w:rPr>
        <w:t>,</w:t>
      </w:r>
      <w:r w:rsidR="00010749">
        <w:rPr>
          <w:rFonts w:ascii="Times New Roman" w:hAnsi="Times New Roman" w:hint="eastAsia"/>
          <w:sz w:val="24"/>
          <w:szCs w:val="24"/>
        </w:rPr>
        <w:t xml:space="preserve"> </w:t>
      </w:r>
      <w:r>
        <w:rPr>
          <w:rFonts w:ascii="Times New Roman" w:hAnsi="Times New Roman"/>
          <w:sz w:val="24"/>
          <w:szCs w:val="24"/>
        </w:rPr>
        <w:t>isunlikely to</w:t>
      </w:r>
      <w:r>
        <w:rPr>
          <w:rFonts w:ascii="Times New Roman" w:hAnsi="Times New Roman" w:hint="eastAsia"/>
          <w:sz w:val="24"/>
          <w:szCs w:val="24"/>
        </w:rPr>
        <w:t xml:space="preserve"> be significant </w:t>
      </w:r>
      <w:r>
        <w:rPr>
          <w:rFonts w:ascii="Times New Roman" w:hAnsi="Times New Roman"/>
          <w:sz w:val="24"/>
          <w:szCs w:val="24"/>
        </w:rPr>
        <w:t xml:space="preserve">in light of the various </w:t>
      </w:r>
      <w:r w:rsidRPr="0089121F">
        <w:rPr>
          <w:rFonts w:ascii="Times New Roman" w:hAnsi="Times New Roman"/>
          <w:sz w:val="24"/>
          <w:szCs w:val="24"/>
        </w:rPr>
        <w:t xml:space="preserve">assumptions </w:t>
      </w:r>
      <w:r>
        <w:rPr>
          <w:rFonts w:ascii="Times New Roman" w:hAnsi="Times New Roman"/>
          <w:sz w:val="24"/>
          <w:szCs w:val="24"/>
        </w:rPr>
        <w:t>made in the derivations.</w:t>
      </w:r>
    </w:p>
    <w:p w:rsidR="00025BB0" w:rsidRDefault="00025BB0" w:rsidP="00025BB0">
      <w:pPr>
        <w:spacing w:line="480" w:lineRule="auto"/>
        <w:ind w:firstLine="240"/>
        <w:jc w:val="both"/>
        <w:rPr>
          <w:rFonts w:ascii="Times New Roman" w:hAnsi="Times New Roman"/>
          <w:sz w:val="24"/>
          <w:szCs w:val="24"/>
        </w:rPr>
      </w:pPr>
      <w:r w:rsidRPr="0089121F">
        <w:rPr>
          <w:rFonts w:ascii="Times New Roman" w:hAnsi="Times New Roman"/>
          <w:sz w:val="24"/>
          <w:szCs w:val="24"/>
        </w:rPr>
        <w:t xml:space="preserve">It </w:t>
      </w:r>
      <w:r>
        <w:rPr>
          <w:rFonts w:ascii="Times New Roman" w:hAnsi="Times New Roman"/>
          <w:sz w:val="24"/>
          <w:szCs w:val="24"/>
        </w:rPr>
        <w:t>is</w:t>
      </w:r>
      <w:r w:rsidRPr="0089121F">
        <w:rPr>
          <w:rFonts w:ascii="Times New Roman" w:hAnsi="Times New Roman"/>
          <w:sz w:val="24"/>
          <w:szCs w:val="24"/>
        </w:rPr>
        <w:t xml:space="preserve"> generally </w:t>
      </w:r>
      <w:r>
        <w:rPr>
          <w:rFonts w:ascii="Times New Roman" w:hAnsi="Times New Roman"/>
          <w:sz w:val="24"/>
          <w:szCs w:val="24"/>
        </w:rPr>
        <w:t>believed</w:t>
      </w:r>
      <w:r w:rsidRPr="0089121F">
        <w:rPr>
          <w:rFonts w:ascii="Times New Roman" w:hAnsi="Times New Roman"/>
          <w:sz w:val="24"/>
          <w:szCs w:val="24"/>
        </w:rPr>
        <w:t xml:space="preserve"> that </w:t>
      </w:r>
      <w:r>
        <w:rPr>
          <w:rFonts w:ascii="Times New Roman" w:hAnsi="Times New Roman"/>
          <w:sz w:val="24"/>
          <w:szCs w:val="24"/>
        </w:rPr>
        <w:t>Peierls barriers</w:t>
      </w:r>
      <w:r w:rsidR="00010749">
        <w:rPr>
          <w:rFonts w:ascii="Times New Roman" w:hAnsi="Times New Roman" w:hint="eastAsia"/>
          <w:sz w:val="24"/>
          <w:szCs w:val="24"/>
        </w:rPr>
        <w:t xml:space="preserve"> </w:t>
      </w:r>
      <w:r>
        <w:rPr>
          <w:rFonts w:ascii="Times New Roman" w:hAnsi="Times New Roman" w:hint="eastAsia"/>
          <w:sz w:val="24"/>
          <w:szCs w:val="24"/>
        </w:rPr>
        <w:t xml:space="preserve">are </w:t>
      </w:r>
      <w:r w:rsidRPr="0089121F">
        <w:rPr>
          <w:rFonts w:ascii="Times New Roman" w:hAnsi="Times New Roman"/>
          <w:sz w:val="24"/>
          <w:szCs w:val="24"/>
        </w:rPr>
        <w:t xml:space="preserve">high in BCC metals </w:t>
      </w:r>
      <w:r>
        <w:rPr>
          <w:rFonts w:ascii="Times New Roman" w:hAnsi="Times New Roman"/>
          <w:sz w:val="24"/>
          <w:szCs w:val="24"/>
        </w:rPr>
        <w:t xml:space="preserve">and relatively low </w:t>
      </w:r>
      <w:r w:rsidRPr="0089121F">
        <w:rPr>
          <w:rFonts w:ascii="Times New Roman" w:hAnsi="Times New Roman"/>
          <w:sz w:val="24"/>
          <w:szCs w:val="24"/>
        </w:rPr>
        <w:t xml:space="preserve">in FCC metals </w:t>
      </w:r>
      <w:r>
        <w:rPr>
          <w:rFonts w:ascii="Times New Roman" w:hAnsi="Times New Roman"/>
          <w:sz w:val="24"/>
          <w:szCs w:val="24"/>
        </w:rPr>
        <w:t>and that a major factor contributing to this difference is the</w:t>
      </w:r>
      <w:r>
        <w:rPr>
          <w:rFonts w:ascii="Times New Roman" w:hAnsi="Times New Roman" w:hint="eastAsia"/>
          <w:sz w:val="24"/>
          <w:szCs w:val="24"/>
        </w:rPr>
        <w:t xml:space="preserve"> r</w:t>
      </w:r>
      <w:r>
        <w:rPr>
          <w:rFonts w:ascii="Times New Roman" w:hAnsi="Times New Roman"/>
          <w:sz w:val="24"/>
          <w:szCs w:val="24"/>
        </w:rPr>
        <w:t>elative widths</w:t>
      </w:r>
      <w:r w:rsidR="00010749">
        <w:rPr>
          <w:rFonts w:ascii="Times New Roman" w:hAnsi="Times New Roman" w:hint="eastAsia"/>
          <w:sz w:val="24"/>
          <w:szCs w:val="24"/>
        </w:rPr>
        <w:t xml:space="preserve"> </w:t>
      </w:r>
      <w:r>
        <w:rPr>
          <w:rFonts w:ascii="Times New Roman" w:hAnsi="Times New Roman"/>
          <w:sz w:val="24"/>
          <w:szCs w:val="24"/>
        </w:rPr>
        <w:t>of the</w:t>
      </w:r>
      <w:r w:rsidR="00010749">
        <w:rPr>
          <w:rFonts w:ascii="Times New Roman" w:hAnsi="Times New Roman" w:hint="eastAsia"/>
          <w:sz w:val="24"/>
          <w:szCs w:val="24"/>
        </w:rPr>
        <w:t xml:space="preserve"> </w:t>
      </w:r>
      <w:r w:rsidRPr="0089121F">
        <w:rPr>
          <w:rFonts w:ascii="Times New Roman" w:hAnsi="Times New Roman"/>
          <w:sz w:val="24"/>
          <w:szCs w:val="24"/>
        </w:rPr>
        <w:lastRenderedPageBreak/>
        <w:t>dislocation</w:t>
      </w:r>
      <w:r>
        <w:rPr>
          <w:rFonts w:ascii="Times New Roman" w:hAnsi="Times New Roman"/>
          <w:sz w:val="24"/>
          <w:szCs w:val="24"/>
        </w:rPr>
        <w:t>s</w:t>
      </w:r>
      <w:r w:rsidRPr="0089121F">
        <w:rPr>
          <w:rFonts w:ascii="Times New Roman" w:hAnsi="Times New Roman"/>
          <w:sz w:val="24"/>
          <w:szCs w:val="24"/>
        </w:rPr>
        <w:t xml:space="preserve">. </w:t>
      </w:r>
      <w:r>
        <w:rPr>
          <w:rFonts w:ascii="Times New Roman" w:hAnsi="Times New Roman"/>
          <w:sz w:val="24"/>
          <w:szCs w:val="24"/>
        </w:rPr>
        <w:t>The</w:t>
      </w:r>
      <w:r w:rsidR="00010749">
        <w:rPr>
          <w:rFonts w:ascii="Times New Roman" w:hAnsi="Times New Roman" w:hint="eastAsia"/>
          <w:sz w:val="24"/>
          <w:szCs w:val="24"/>
        </w:rPr>
        <w:t xml:space="preserve"> </w:t>
      </w:r>
      <w:r>
        <w:rPr>
          <w:rFonts w:ascii="Times New Roman" w:hAnsi="Times New Roman"/>
          <w:sz w:val="24"/>
          <w:szCs w:val="24"/>
        </w:rPr>
        <w:t xml:space="preserve">present </w:t>
      </w:r>
      <w:r w:rsidRPr="0089121F">
        <w:rPr>
          <w:rFonts w:ascii="Times New Roman" w:hAnsi="Times New Roman"/>
          <w:sz w:val="24"/>
          <w:szCs w:val="24"/>
        </w:rPr>
        <w:t>analys</w:t>
      </w:r>
      <w:r>
        <w:rPr>
          <w:rFonts w:ascii="Times New Roman" w:hAnsi="Times New Roman"/>
          <w:sz w:val="24"/>
          <w:szCs w:val="24"/>
        </w:rPr>
        <w:t>i</w:t>
      </w:r>
      <w:r w:rsidRPr="0089121F">
        <w:rPr>
          <w:rFonts w:ascii="Times New Roman" w:hAnsi="Times New Roman"/>
          <w:sz w:val="24"/>
          <w:szCs w:val="24"/>
        </w:rPr>
        <w:t xml:space="preserve">s </w:t>
      </w:r>
      <w:r>
        <w:rPr>
          <w:rFonts w:ascii="Times New Roman" w:hAnsi="Times New Roman"/>
          <w:sz w:val="24"/>
          <w:szCs w:val="24"/>
        </w:rPr>
        <w:t>suggests</w:t>
      </w:r>
      <w:r w:rsidRPr="0089121F">
        <w:rPr>
          <w:rFonts w:ascii="Times New Roman" w:hAnsi="Times New Roman"/>
          <w:sz w:val="24"/>
          <w:szCs w:val="24"/>
        </w:rPr>
        <w:t xml:space="preserve"> that </w:t>
      </w:r>
      <w:r>
        <w:rPr>
          <w:rFonts w:ascii="Times New Roman" w:hAnsi="Times New Roman"/>
          <w:sz w:val="24"/>
          <w:szCs w:val="24"/>
        </w:rPr>
        <w:t xml:space="preserve">the </w:t>
      </w:r>
      <w:r w:rsidRPr="0089121F">
        <w:rPr>
          <w:rFonts w:ascii="Times New Roman" w:hAnsi="Times New Roman"/>
          <w:sz w:val="24"/>
          <w:szCs w:val="24"/>
        </w:rPr>
        <w:t>dislocation</w:t>
      </w:r>
      <w:r>
        <w:rPr>
          <w:rFonts w:ascii="Times New Roman" w:hAnsi="Times New Roman"/>
          <w:sz w:val="24"/>
          <w:szCs w:val="24"/>
        </w:rPr>
        <w:t>s</w:t>
      </w:r>
      <w:r w:rsidR="00010749">
        <w:rPr>
          <w:rFonts w:ascii="Times New Roman" w:hAnsi="Times New Roman" w:hint="eastAsia"/>
          <w:sz w:val="24"/>
          <w:szCs w:val="24"/>
        </w:rPr>
        <w:t xml:space="preserve"> </w:t>
      </w:r>
      <w:r>
        <w:rPr>
          <w:rFonts w:ascii="Times New Roman" w:hAnsi="Times New Roman"/>
          <w:sz w:val="24"/>
          <w:szCs w:val="24"/>
        </w:rPr>
        <w:t xml:space="preserve">in </w:t>
      </w:r>
      <w:r w:rsidRPr="0089121F">
        <w:rPr>
          <w:rFonts w:ascii="Times New Roman" w:hAnsi="Times New Roman"/>
          <w:sz w:val="24"/>
          <w:szCs w:val="24"/>
        </w:rPr>
        <w:t>equiatomic</w:t>
      </w:r>
      <w:r w:rsidR="00010749">
        <w:rPr>
          <w:rFonts w:ascii="Times New Roman" w:hAnsi="Times New Roman" w:hint="eastAsia"/>
          <w:sz w:val="24"/>
          <w:szCs w:val="24"/>
        </w:rPr>
        <w:t xml:space="preserve"> </w:t>
      </w:r>
      <w:r>
        <w:rPr>
          <w:rFonts w:ascii="Times New Roman" w:hAnsi="Times New Roman"/>
          <w:sz w:val="24"/>
          <w:szCs w:val="24"/>
        </w:rPr>
        <w:t xml:space="preserve">FCC </w:t>
      </w:r>
      <w:r w:rsidRPr="0089121F">
        <w:rPr>
          <w:rFonts w:ascii="Times New Roman" w:hAnsi="Times New Roman"/>
          <w:sz w:val="24"/>
          <w:szCs w:val="24"/>
        </w:rPr>
        <w:t>alloys</w:t>
      </w:r>
      <w:r w:rsidR="00010749">
        <w:rPr>
          <w:rFonts w:ascii="Times New Roman" w:hAnsi="Times New Roman" w:hint="eastAsia"/>
          <w:sz w:val="24"/>
          <w:szCs w:val="24"/>
        </w:rPr>
        <w:t xml:space="preserve"> </w:t>
      </w:r>
      <w:r>
        <w:rPr>
          <w:rFonts w:ascii="Times New Roman" w:hAnsi="Times New Roman"/>
          <w:sz w:val="24"/>
          <w:szCs w:val="24"/>
        </w:rPr>
        <w:t>may be</w:t>
      </w:r>
      <w:r w:rsidR="00010749">
        <w:rPr>
          <w:rFonts w:ascii="Times New Roman" w:hAnsi="Times New Roman" w:hint="eastAsia"/>
          <w:sz w:val="24"/>
          <w:szCs w:val="24"/>
        </w:rPr>
        <w:t xml:space="preserve"> </w:t>
      </w:r>
      <w:r>
        <w:rPr>
          <w:rFonts w:ascii="Times New Roman" w:hAnsi="Times New Roman" w:hint="eastAsia"/>
          <w:sz w:val="24"/>
          <w:szCs w:val="24"/>
        </w:rPr>
        <w:t xml:space="preserve">narrower than </w:t>
      </w:r>
      <w:r>
        <w:rPr>
          <w:rFonts w:ascii="Times New Roman" w:hAnsi="Times New Roman"/>
          <w:sz w:val="24"/>
          <w:szCs w:val="24"/>
        </w:rPr>
        <w:t>those in</w:t>
      </w:r>
      <w:r w:rsidRPr="0089121F">
        <w:rPr>
          <w:rFonts w:ascii="Times New Roman" w:hAnsi="Times New Roman"/>
          <w:sz w:val="24"/>
          <w:szCs w:val="24"/>
        </w:rPr>
        <w:t xml:space="preserve"> pure FCC metals</w:t>
      </w:r>
      <w:r>
        <w:rPr>
          <w:rFonts w:ascii="Times New Roman" w:hAnsi="Times New Roman"/>
          <w:sz w:val="24"/>
          <w:szCs w:val="24"/>
        </w:rPr>
        <w:t>, which could lead to a stronger Peierls barrier and temperature dependence of strength.</w:t>
      </w:r>
      <w:r w:rsidR="00010749">
        <w:rPr>
          <w:rFonts w:ascii="Times New Roman" w:hAnsi="Times New Roman" w:hint="eastAsia"/>
          <w:sz w:val="24"/>
          <w:szCs w:val="24"/>
        </w:rPr>
        <w:t xml:space="preserve"> </w:t>
      </w:r>
      <w:r>
        <w:rPr>
          <w:rFonts w:ascii="Times New Roman" w:hAnsi="Times New Roman"/>
          <w:sz w:val="24"/>
          <w:szCs w:val="24"/>
        </w:rPr>
        <w:t>However, the temperature dependence of the equiatomic alloys, while stronger than that of pure FCC metals, is not as strong as that of BCC metals. Specifically, f</w:t>
      </w:r>
      <w:r w:rsidRPr="0089121F">
        <w:rPr>
          <w:rFonts w:ascii="Times New Roman" w:hAnsi="Times New Roman"/>
          <w:sz w:val="24"/>
          <w:szCs w:val="24"/>
        </w:rPr>
        <w:t xml:space="preserve">rom room temperature to liquid nitrogen </w:t>
      </w:r>
      <w:r>
        <w:rPr>
          <w:rFonts w:ascii="Times New Roman" w:hAnsi="Times New Roman"/>
          <w:sz w:val="24"/>
          <w:szCs w:val="24"/>
        </w:rPr>
        <w:t xml:space="preserve">temperature </w:t>
      </w:r>
      <w:r w:rsidRPr="0089121F">
        <w:rPr>
          <w:rFonts w:ascii="Times New Roman" w:hAnsi="Times New Roman"/>
          <w:sz w:val="24"/>
          <w:szCs w:val="24"/>
        </w:rPr>
        <w:t xml:space="preserve">the yield stress </w:t>
      </w:r>
      <w:r>
        <w:rPr>
          <w:rFonts w:ascii="Times New Roman" w:hAnsi="Times New Roman"/>
          <w:sz w:val="24"/>
          <w:szCs w:val="24"/>
        </w:rPr>
        <w:t>of</w:t>
      </w:r>
      <w:r w:rsidRPr="0089121F">
        <w:rPr>
          <w:rFonts w:ascii="Times New Roman" w:hAnsi="Times New Roman"/>
          <w:sz w:val="24"/>
          <w:szCs w:val="24"/>
        </w:rPr>
        <w:t xml:space="preserve"> the equiatomic FCC alloys increase</w:t>
      </w:r>
      <w:r>
        <w:rPr>
          <w:rFonts w:ascii="Times New Roman" w:hAnsi="Times New Roman"/>
          <w:sz w:val="24"/>
          <w:szCs w:val="24"/>
        </w:rPr>
        <w:t>s</w:t>
      </w:r>
      <w:r w:rsidR="00010749">
        <w:rPr>
          <w:rFonts w:ascii="Times New Roman" w:hAnsi="Times New Roman" w:hint="eastAsia"/>
          <w:sz w:val="24"/>
          <w:szCs w:val="24"/>
        </w:rPr>
        <w:t xml:space="preserve"> </w:t>
      </w:r>
      <w:r>
        <w:rPr>
          <w:rFonts w:ascii="Times New Roman" w:hAnsi="Times New Roman"/>
          <w:sz w:val="24"/>
          <w:szCs w:val="24"/>
        </w:rPr>
        <w:t xml:space="preserve">by a factor of </w:t>
      </w:r>
      <w:r w:rsidRPr="0089121F">
        <w:rPr>
          <w:rFonts w:ascii="Times New Roman" w:hAnsi="Times New Roman"/>
          <w:sz w:val="24"/>
          <w:szCs w:val="24"/>
        </w:rPr>
        <w:t>~1.3-2</w:t>
      </w:r>
      <w:r>
        <w:rPr>
          <w:rFonts w:ascii="Times New Roman" w:hAnsi="Times New Roman"/>
          <w:sz w:val="24"/>
          <w:szCs w:val="24"/>
        </w:rPr>
        <w:t>.0</w:t>
      </w:r>
      <w:r w:rsidR="00010749">
        <w:rPr>
          <w:rFonts w:ascii="Times New Roman" w:hAnsi="Times New Roman" w:hint="eastAsia"/>
          <w:sz w:val="24"/>
          <w:szCs w:val="24"/>
        </w:rPr>
        <w:t xml:space="preserve"> </w:t>
      </w:r>
      <w:r>
        <w:rPr>
          <w:rFonts w:ascii="Times New Roman" w:hAnsi="Times New Roman"/>
          <w:sz w:val="24"/>
          <w:szCs w:val="24"/>
        </w:rPr>
        <w:t xml:space="preserve">in comparison to a factor </w:t>
      </w:r>
      <w:r w:rsidRPr="0089121F">
        <w:rPr>
          <w:rFonts w:ascii="Times New Roman" w:hAnsi="Times New Roman"/>
          <w:sz w:val="24"/>
          <w:szCs w:val="24"/>
        </w:rPr>
        <w:t xml:space="preserve">of </w:t>
      </w:r>
      <w:r>
        <w:rPr>
          <w:rFonts w:ascii="Times New Roman" w:hAnsi="Times New Roman" w:hint="eastAsia"/>
          <w:sz w:val="24"/>
          <w:szCs w:val="24"/>
        </w:rPr>
        <w:t>~</w:t>
      </w:r>
      <w:r w:rsidRPr="0089121F">
        <w:rPr>
          <w:rFonts w:ascii="Times New Roman" w:hAnsi="Times New Roman"/>
          <w:sz w:val="24"/>
          <w:szCs w:val="24"/>
        </w:rPr>
        <w:t xml:space="preserve">3.5 </w:t>
      </w:r>
      <w:r>
        <w:rPr>
          <w:rFonts w:ascii="Times New Roman" w:hAnsi="Times New Roman"/>
          <w:sz w:val="24"/>
          <w:szCs w:val="24"/>
        </w:rPr>
        <w:t xml:space="preserve">for </w:t>
      </w:r>
      <w:r w:rsidRPr="0089121F">
        <w:rPr>
          <w:rFonts w:ascii="Times New Roman" w:hAnsi="Times New Roman"/>
          <w:sz w:val="24"/>
          <w:szCs w:val="24"/>
        </w:rPr>
        <w:t xml:space="preserve">BCC metals </w:t>
      </w:r>
      <w:r>
        <w:rPr>
          <w:rFonts w:ascii="Times New Roman" w:hAnsi="Times New Roman"/>
          <w:sz w:val="24"/>
          <w:szCs w:val="24"/>
        </w:rPr>
        <w:t>such as</w:t>
      </w:r>
      <w:r w:rsidR="00010749">
        <w:rPr>
          <w:rFonts w:ascii="Times New Roman" w:hAnsi="Times New Roman" w:hint="eastAsia"/>
          <w:sz w:val="24"/>
          <w:szCs w:val="24"/>
        </w:rPr>
        <w:t xml:space="preserve"> </w:t>
      </w:r>
      <w:r w:rsidRPr="0089121F">
        <w:rPr>
          <w:rFonts w:ascii="Times New Roman" w:hAnsi="Times New Roman"/>
          <w:sz w:val="24"/>
          <w:szCs w:val="24"/>
        </w:rPr>
        <w:t>iron [</w:t>
      </w:r>
      <w:r>
        <w:rPr>
          <w:rFonts w:ascii="Times New Roman" w:hAnsi="Times New Roman" w:hint="eastAsia"/>
          <w:sz w:val="24"/>
          <w:szCs w:val="24"/>
        </w:rPr>
        <w:t>66</w:t>
      </w:r>
      <w:r w:rsidRPr="0089121F">
        <w:rPr>
          <w:rFonts w:ascii="Times New Roman" w:hAnsi="Times New Roman"/>
          <w:sz w:val="24"/>
          <w:szCs w:val="24"/>
        </w:rPr>
        <w:t>]</w:t>
      </w:r>
      <w:r>
        <w:rPr>
          <w:rFonts w:ascii="Times New Roman" w:hAnsi="Times New Roman" w:hint="eastAsia"/>
          <w:sz w:val="24"/>
          <w:szCs w:val="24"/>
        </w:rPr>
        <w:t xml:space="preserve"> and </w:t>
      </w:r>
      <w:r>
        <w:rPr>
          <w:rFonts w:ascii="Times New Roman" w:hAnsi="Times New Roman"/>
          <w:sz w:val="24"/>
          <w:szCs w:val="24"/>
        </w:rPr>
        <w:t>tantalum</w:t>
      </w:r>
      <w:r>
        <w:rPr>
          <w:rFonts w:ascii="Times New Roman" w:hAnsi="Times New Roman" w:hint="eastAsia"/>
          <w:sz w:val="24"/>
          <w:szCs w:val="24"/>
        </w:rPr>
        <w:t xml:space="preserve"> [67]</w:t>
      </w:r>
      <w:r>
        <w:rPr>
          <w:rFonts w:ascii="Times New Roman" w:hAnsi="Times New Roman"/>
          <w:sz w:val="24"/>
          <w:szCs w:val="24"/>
        </w:rPr>
        <w:t>. Thus,</w:t>
      </w:r>
      <w:r w:rsidR="00010749">
        <w:rPr>
          <w:rFonts w:ascii="Times New Roman" w:hAnsi="Times New Roman" w:hint="eastAsia"/>
          <w:sz w:val="24"/>
          <w:szCs w:val="24"/>
        </w:rPr>
        <w:t xml:space="preserve"> </w:t>
      </w:r>
      <w:r w:rsidRPr="0089121F">
        <w:rPr>
          <w:rFonts w:ascii="Times New Roman" w:hAnsi="Times New Roman"/>
          <w:sz w:val="24"/>
          <w:szCs w:val="24"/>
        </w:rPr>
        <w:t>the</w:t>
      </w:r>
      <w:r w:rsidR="00010749">
        <w:rPr>
          <w:rFonts w:ascii="Times New Roman" w:hAnsi="Times New Roman" w:hint="eastAsia"/>
          <w:sz w:val="24"/>
          <w:szCs w:val="24"/>
        </w:rPr>
        <w:t xml:space="preserve"> </w:t>
      </w:r>
      <w:r>
        <w:rPr>
          <w:rFonts w:ascii="Times New Roman" w:hAnsi="Times New Roman"/>
          <w:sz w:val="24"/>
          <w:szCs w:val="24"/>
        </w:rPr>
        <w:t>Peierls</w:t>
      </w:r>
      <w:r w:rsidRPr="0089121F">
        <w:rPr>
          <w:rFonts w:ascii="Times New Roman" w:hAnsi="Times New Roman"/>
          <w:sz w:val="24"/>
          <w:szCs w:val="24"/>
        </w:rPr>
        <w:t xml:space="preserve"> barrier </w:t>
      </w:r>
      <w:r>
        <w:rPr>
          <w:rFonts w:ascii="Times New Roman" w:hAnsi="Times New Roman"/>
          <w:sz w:val="24"/>
          <w:szCs w:val="24"/>
        </w:rPr>
        <w:t xml:space="preserve">height of the FCC equiatomic alloys </w:t>
      </w:r>
      <w:r w:rsidRPr="0089121F">
        <w:rPr>
          <w:rFonts w:ascii="Times New Roman" w:hAnsi="Times New Roman"/>
          <w:sz w:val="24"/>
          <w:szCs w:val="24"/>
        </w:rPr>
        <w:t xml:space="preserve">is </w:t>
      </w:r>
      <w:r>
        <w:rPr>
          <w:rFonts w:ascii="Times New Roman" w:hAnsi="Times New Roman"/>
          <w:sz w:val="24"/>
          <w:szCs w:val="24"/>
        </w:rPr>
        <w:t>likely intermediate to</w:t>
      </w:r>
      <w:r w:rsidRPr="0089121F">
        <w:rPr>
          <w:rFonts w:ascii="Times New Roman" w:hAnsi="Times New Roman"/>
          <w:sz w:val="24"/>
          <w:szCs w:val="24"/>
        </w:rPr>
        <w:t xml:space="preserve"> that of pure FCC and BCC metals.</w:t>
      </w:r>
    </w:p>
    <w:p w:rsidR="00025BB0"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It should be noted that all of these arguments are premised on the notion that the primary source of the temperature dependence of the yield strength is the temperature-dependent height of the Peierls barrier. Other temperature dependences could accrue from the thermally activated processes that control dislocation mobility during glide, but these have not been explicitly addressed here. Detailed knowledge of the specific mechanisms responsible for these thermally activated processes would be needed to model them accurately in future investigations.</w:t>
      </w:r>
    </w:p>
    <w:p w:rsidR="00025BB0" w:rsidRDefault="00025BB0" w:rsidP="00025BB0">
      <w:pPr>
        <w:spacing w:line="480" w:lineRule="auto"/>
        <w:ind w:firstLine="240"/>
        <w:jc w:val="both"/>
        <w:rPr>
          <w:rFonts w:ascii="Times New Roman" w:hAnsi="Times New Roman"/>
          <w:sz w:val="24"/>
          <w:szCs w:val="24"/>
        </w:rPr>
      </w:pPr>
    </w:p>
    <w:p w:rsidR="00025BB0" w:rsidRPr="0089121F" w:rsidRDefault="00025BB0" w:rsidP="00025BB0">
      <w:pPr>
        <w:spacing w:line="480" w:lineRule="auto"/>
        <w:ind w:right="240"/>
        <w:jc w:val="both"/>
        <w:rPr>
          <w:rFonts w:ascii="Times New Roman" w:hAnsi="Times New Roman"/>
          <w:b/>
          <w:sz w:val="24"/>
          <w:szCs w:val="24"/>
        </w:rPr>
      </w:pPr>
      <w:r>
        <w:rPr>
          <w:rFonts w:ascii="Times New Roman" w:hAnsi="Times New Roman"/>
          <w:b/>
          <w:sz w:val="24"/>
          <w:szCs w:val="24"/>
        </w:rPr>
        <w:t>3</w:t>
      </w:r>
      <w:r>
        <w:rPr>
          <w:rFonts w:ascii="Times New Roman" w:hAnsi="Times New Roman" w:hint="eastAsia"/>
          <w:b/>
          <w:sz w:val="24"/>
          <w:szCs w:val="24"/>
        </w:rPr>
        <w:t>.</w:t>
      </w:r>
      <w:r>
        <w:rPr>
          <w:rFonts w:ascii="Times New Roman" w:hAnsi="Times New Roman"/>
          <w:b/>
          <w:sz w:val="24"/>
          <w:szCs w:val="24"/>
        </w:rPr>
        <w:t>2</w:t>
      </w:r>
      <w:r>
        <w:rPr>
          <w:rFonts w:ascii="Times New Roman" w:hAnsi="Times New Roman" w:hint="eastAsia"/>
          <w:b/>
          <w:sz w:val="24"/>
          <w:szCs w:val="24"/>
        </w:rPr>
        <w:t xml:space="preserve">. </w:t>
      </w:r>
      <w:r w:rsidRPr="0089121F">
        <w:rPr>
          <w:rFonts w:ascii="Times New Roman" w:hAnsi="Times New Roman"/>
          <w:b/>
          <w:sz w:val="24"/>
          <w:szCs w:val="24"/>
        </w:rPr>
        <w:t>Effects of Temperature on Strain Hardening</w:t>
      </w:r>
    </w:p>
    <w:p w:rsidR="00025BB0" w:rsidRPr="0089121F" w:rsidRDefault="00010749" w:rsidP="00025BB0">
      <w:pPr>
        <w:spacing w:line="480" w:lineRule="auto"/>
        <w:ind w:right="240"/>
        <w:jc w:val="both"/>
        <w:rPr>
          <w:rFonts w:ascii="Times New Roman" w:hAnsi="Times New Roman"/>
          <w:sz w:val="24"/>
          <w:szCs w:val="24"/>
        </w:rPr>
      </w:pPr>
      <w:r>
        <w:rPr>
          <w:rFonts w:ascii="Times New Roman" w:hAnsi="Times New Roman" w:hint="eastAsia"/>
          <w:sz w:val="24"/>
          <w:szCs w:val="24"/>
        </w:rPr>
        <w:t xml:space="preserve">    </w:t>
      </w:r>
      <w:r w:rsidR="00025BB0">
        <w:rPr>
          <w:rFonts w:ascii="Times New Roman" w:hAnsi="Times New Roman"/>
          <w:sz w:val="24"/>
          <w:szCs w:val="24"/>
        </w:rPr>
        <w:t>Since</w:t>
      </w:r>
      <w:r w:rsidR="00160E60">
        <w:rPr>
          <w:rFonts w:ascii="Times New Roman" w:hAnsi="Times New Roman" w:hint="eastAsia"/>
          <w:sz w:val="24"/>
          <w:szCs w:val="24"/>
        </w:rPr>
        <w:t xml:space="preserve"> </w:t>
      </w:r>
      <w:r w:rsidR="00025BB0">
        <w:rPr>
          <w:rFonts w:ascii="Times New Roman" w:hAnsi="Times New Roman"/>
          <w:sz w:val="24"/>
          <w:szCs w:val="24"/>
        </w:rPr>
        <w:t>flow stress depends on the yield stress and work hardening [Eq. (1)], either one or both could cause the observed temperature dependence of flow stress in the equiatomic alloys.</w:t>
      </w:r>
      <w:r w:rsidR="00160E60">
        <w:rPr>
          <w:rFonts w:ascii="Times New Roman" w:hAnsi="Times New Roman" w:hint="eastAsia"/>
          <w:sz w:val="24"/>
          <w:szCs w:val="24"/>
        </w:rPr>
        <w:t xml:space="preserve"> </w:t>
      </w:r>
      <w:r w:rsidR="00025BB0">
        <w:rPr>
          <w:rFonts w:ascii="Times New Roman" w:hAnsi="Times New Roman"/>
          <w:sz w:val="24"/>
          <w:szCs w:val="24"/>
        </w:rPr>
        <w:t>As discussed above, yield stress does</w:t>
      </w:r>
      <w:r w:rsidR="00160E60">
        <w:rPr>
          <w:rFonts w:ascii="Times New Roman" w:hAnsi="Times New Roman" w:hint="eastAsia"/>
          <w:sz w:val="24"/>
          <w:szCs w:val="24"/>
        </w:rPr>
        <w:t xml:space="preserve"> </w:t>
      </w:r>
      <w:r w:rsidR="00025BB0">
        <w:rPr>
          <w:rFonts w:ascii="Times New Roman" w:hAnsi="Times New Roman"/>
          <w:sz w:val="24"/>
          <w:szCs w:val="24"/>
        </w:rPr>
        <w:t>indeed depend on temperature, and its origin</w:t>
      </w:r>
      <w:r w:rsidR="00160E60">
        <w:rPr>
          <w:rFonts w:ascii="Times New Roman" w:hAnsi="Times New Roman" w:hint="eastAsia"/>
          <w:sz w:val="24"/>
          <w:szCs w:val="24"/>
        </w:rPr>
        <w:t xml:space="preserve"> </w:t>
      </w:r>
      <w:r w:rsidR="00025BB0">
        <w:rPr>
          <w:rFonts w:ascii="Times New Roman" w:hAnsi="Times New Roman"/>
          <w:sz w:val="24"/>
          <w:szCs w:val="24"/>
        </w:rPr>
        <w:t xml:space="preserve">can be ascribed to a temperature-induced change in the dislocation width and friction stress. To investigate the temperature dependence of strain hardening, we first note that </w:t>
      </w:r>
      <w:r w:rsidR="00025BB0" w:rsidRPr="0089121F">
        <w:rPr>
          <w:rFonts w:ascii="Times New Roman" w:hAnsi="Times New Roman"/>
          <w:sz w:val="24"/>
          <w:szCs w:val="24"/>
        </w:rPr>
        <w:t xml:space="preserve">the engineering stress-strain curves </w:t>
      </w:r>
      <w:r w:rsidR="00025BB0">
        <w:rPr>
          <w:rFonts w:ascii="Times New Roman" w:hAnsi="Times New Roman"/>
          <w:sz w:val="24"/>
          <w:szCs w:val="24"/>
        </w:rPr>
        <w:t xml:space="preserve">of some of </w:t>
      </w:r>
      <w:r w:rsidR="00025BB0" w:rsidRPr="0089121F">
        <w:rPr>
          <w:rFonts w:ascii="Times New Roman" w:hAnsi="Times New Roman"/>
          <w:sz w:val="24"/>
          <w:szCs w:val="24"/>
        </w:rPr>
        <w:t xml:space="preserve">the equiatomic alloys </w:t>
      </w:r>
      <w:r w:rsidR="00025BB0">
        <w:rPr>
          <w:rFonts w:ascii="Times New Roman" w:hAnsi="Times New Roman"/>
          <w:sz w:val="24"/>
          <w:szCs w:val="24"/>
        </w:rPr>
        <w:t xml:space="preserve">in Fig. </w:t>
      </w:r>
      <w:r w:rsidR="00160E60">
        <w:rPr>
          <w:rFonts w:ascii="Times New Roman" w:hAnsi="Times New Roman" w:hint="eastAsia"/>
          <w:sz w:val="24"/>
          <w:szCs w:val="24"/>
        </w:rPr>
        <w:t>2.</w:t>
      </w:r>
      <w:r w:rsidR="00025BB0">
        <w:rPr>
          <w:rFonts w:ascii="Times New Roman" w:hAnsi="Times New Roman"/>
          <w:sz w:val="24"/>
          <w:szCs w:val="24"/>
        </w:rPr>
        <w:t xml:space="preserve">2 appear to be </w:t>
      </w:r>
      <w:r w:rsidR="00025BB0" w:rsidRPr="0089121F">
        <w:rPr>
          <w:rFonts w:ascii="Times New Roman" w:hAnsi="Times New Roman"/>
          <w:sz w:val="24"/>
          <w:szCs w:val="24"/>
        </w:rPr>
        <w:t>parallel</w:t>
      </w:r>
      <w:r w:rsidR="00160E60">
        <w:rPr>
          <w:rFonts w:ascii="Times New Roman" w:hAnsi="Times New Roman" w:hint="eastAsia"/>
          <w:sz w:val="24"/>
          <w:szCs w:val="24"/>
        </w:rPr>
        <w:t xml:space="preserve"> </w:t>
      </w:r>
      <w:r w:rsidR="00025BB0">
        <w:rPr>
          <w:rFonts w:ascii="Times New Roman" w:hAnsi="Times New Roman"/>
          <w:sz w:val="24"/>
          <w:szCs w:val="24"/>
        </w:rPr>
        <w:t xml:space="preserve">to each </w:t>
      </w:r>
      <w:r w:rsidR="00025BB0">
        <w:rPr>
          <w:rFonts w:ascii="Times New Roman" w:hAnsi="Times New Roman"/>
          <w:sz w:val="24"/>
          <w:szCs w:val="24"/>
        </w:rPr>
        <w:lastRenderedPageBreak/>
        <w:t xml:space="preserve">other at different </w:t>
      </w:r>
      <w:r w:rsidR="00025BB0" w:rsidRPr="0089121F">
        <w:rPr>
          <w:rFonts w:ascii="Times New Roman" w:hAnsi="Times New Roman"/>
          <w:sz w:val="24"/>
          <w:szCs w:val="24"/>
        </w:rPr>
        <w:t>temperature</w:t>
      </w:r>
      <w:r w:rsidR="00025BB0">
        <w:rPr>
          <w:rFonts w:ascii="Times New Roman" w:hAnsi="Times New Roman"/>
          <w:sz w:val="24"/>
          <w:szCs w:val="24"/>
        </w:rPr>
        <w:t>s.</w:t>
      </w:r>
      <w:r w:rsidR="00025BB0" w:rsidRPr="0089121F">
        <w:rPr>
          <w:rFonts w:ascii="Times New Roman" w:hAnsi="Times New Roman"/>
          <w:sz w:val="24"/>
          <w:szCs w:val="24"/>
        </w:rPr>
        <w:t xml:space="preserve"> If this is </w:t>
      </w:r>
      <w:r w:rsidR="00025BB0">
        <w:rPr>
          <w:rFonts w:ascii="Times New Roman" w:hAnsi="Times New Roman"/>
          <w:sz w:val="24"/>
          <w:szCs w:val="24"/>
        </w:rPr>
        <w:t>generally true</w:t>
      </w:r>
      <w:r w:rsidR="00025BB0" w:rsidRPr="0089121F">
        <w:rPr>
          <w:rFonts w:ascii="Times New Roman" w:hAnsi="Times New Roman"/>
          <w:sz w:val="24"/>
          <w:szCs w:val="24"/>
        </w:rPr>
        <w:t xml:space="preserve">, </w:t>
      </w:r>
      <w:r w:rsidR="00025BB0">
        <w:rPr>
          <w:rFonts w:ascii="Times New Roman" w:hAnsi="Times New Roman"/>
          <w:sz w:val="24"/>
          <w:szCs w:val="24"/>
        </w:rPr>
        <w:t>it implies</w:t>
      </w:r>
      <w:r w:rsidR="00160E60">
        <w:rPr>
          <w:rFonts w:ascii="Times New Roman" w:hAnsi="Times New Roman" w:hint="eastAsia"/>
          <w:sz w:val="24"/>
          <w:szCs w:val="24"/>
        </w:rPr>
        <w:t xml:space="preserve"> </w:t>
      </w:r>
      <w:r w:rsidR="00025BB0">
        <w:rPr>
          <w:rFonts w:ascii="Times New Roman" w:hAnsi="Times New Roman"/>
          <w:sz w:val="24"/>
          <w:szCs w:val="24"/>
        </w:rPr>
        <w:t>that the</w:t>
      </w:r>
      <w:r w:rsidR="00160E60">
        <w:rPr>
          <w:rFonts w:ascii="Times New Roman" w:hAnsi="Times New Roman" w:hint="eastAsia"/>
          <w:sz w:val="24"/>
          <w:szCs w:val="24"/>
        </w:rPr>
        <w:t xml:space="preserve"> </w:t>
      </w:r>
      <w:r w:rsidR="00025BB0" w:rsidRPr="0089121F">
        <w:rPr>
          <w:rFonts w:ascii="Times New Roman" w:hAnsi="Times New Roman"/>
          <w:sz w:val="24"/>
          <w:szCs w:val="24"/>
        </w:rPr>
        <w:t>strain</w:t>
      </w:r>
      <w:r w:rsidR="00025BB0">
        <w:rPr>
          <w:rFonts w:ascii="Times New Roman" w:hAnsi="Times New Roman"/>
          <w:sz w:val="24"/>
          <w:szCs w:val="24"/>
        </w:rPr>
        <w:t>-</w:t>
      </w:r>
      <w:r w:rsidR="00025BB0" w:rsidRPr="0089121F">
        <w:rPr>
          <w:rFonts w:ascii="Times New Roman" w:hAnsi="Times New Roman"/>
          <w:sz w:val="24"/>
          <w:szCs w:val="24"/>
        </w:rPr>
        <w:t>hardening</w:t>
      </w:r>
      <w:r w:rsidR="00160E60">
        <w:rPr>
          <w:rFonts w:ascii="Times New Roman" w:hAnsi="Times New Roman" w:hint="eastAsia"/>
          <w:sz w:val="24"/>
          <w:szCs w:val="24"/>
        </w:rPr>
        <w:t xml:space="preserve"> </w:t>
      </w:r>
      <w:r w:rsidR="00025BB0">
        <w:rPr>
          <w:rFonts w:ascii="Times New Roman" w:hAnsi="Times New Roman"/>
          <w:sz w:val="24"/>
          <w:szCs w:val="24"/>
        </w:rPr>
        <w:t xml:space="preserve">component of the flow stress </w:t>
      </w:r>
      <w:r w:rsidR="00025BB0" w:rsidRPr="0089121F">
        <w:rPr>
          <w:rFonts w:ascii="Times New Roman" w:hAnsi="Times New Roman"/>
          <w:sz w:val="24"/>
          <w:szCs w:val="24"/>
        </w:rPr>
        <w:t>(</w:t>
      </w:r>
      <w:r w:rsidR="00025BB0" w:rsidRPr="00733DEA">
        <w:rPr>
          <w:rFonts w:ascii="Symbol" w:hAnsi="Symbol"/>
          <w:sz w:val="24"/>
          <w:szCs w:val="24"/>
        </w:rPr>
        <w:t></w:t>
      </w:r>
      <w:r w:rsidR="00025BB0" w:rsidRPr="00733DEA">
        <w:rPr>
          <w:rFonts w:ascii="Times New Roman" w:hAnsi="Times New Roman"/>
          <w:i/>
          <w:sz w:val="24"/>
          <w:szCs w:val="24"/>
        </w:rPr>
        <w:t>σ</w:t>
      </w:r>
      <w:r w:rsidR="00025BB0" w:rsidRPr="0089121F">
        <w:rPr>
          <w:rFonts w:ascii="Times New Roman" w:hAnsi="Times New Roman"/>
          <w:sz w:val="24"/>
          <w:szCs w:val="24"/>
          <w:vertAlign w:val="subscript"/>
        </w:rPr>
        <w:t>ρ</w:t>
      </w:r>
      <w:r w:rsidR="00025BB0" w:rsidRPr="0089121F">
        <w:rPr>
          <w:rFonts w:ascii="Times New Roman" w:hAnsi="Times New Roman"/>
          <w:sz w:val="24"/>
          <w:szCs w:val="24"/>
        </w:rPr>
        <w:t>)</w:t>
      </w:r>
      <w:r w:rsidR="00025BB0">
        <w:rPr>
          <w:rFonts w:ascii="Times New Roman" w:hAnsi="Times New Roman"/>
          <w:sz w:val="24"/>
          <w:szCs w:val="24"/>
        </w:rPr>
        <w:t xml:space="preserve"> is essentially temperature independent,</w:t>
      </w:r>
      <w:r w:rsidR="00160E60">
        <w:rPr>
          <w:rFonts w:ascii="Times New Roman" w:hAnsi="Times New Roman" w:hint="eastAsia"/>
          <w:sz w:val="24"/>
          <w:szCs w:val="24"/>
        </w:rPr>
        <w:t xml:space="preserve"> </w:t>
      </w:r>
      <w:r w:rsidR="00025BB0">
        <w:rPr>
          <w:rFonts w:ascii="Times New Roman" w:hAnsi="Times New Roman"/>
          <w:sz w:val="24"/>
          <w:szCs w:val="24"/>
        </w:rPr>
        <w:t xml:space="preserve">leaving </w:t>
      </w:r>
      <w:r w:rsidR="00025BB0" w:rsidRPr="0089121F">
        <w:rPr>
          <w:rFonts w:ascii="Times New Roman" w:hAnsi="Times New Roman"/>
          <w:sz w:val="24"/>
          <w:szCs w:val="24"/>
        </w:rPr>
        <w:t xml:space="preserve">the </w:t>
      </w:r>
      <w:r w:rsidR="00025BB0">
        <w:rPr>
          <w:rFonts w:ascii="Times New Roman" w:hAnsi="Times New Roman"/>
          <w:sz w:val="24"/>
          <w:szCs w:val="24"/>
        </w:rPr>
        <w:t xml:space="preserve">temperature dependence of the </w:t>
      </w:r>
      <w:r w:rsidR="00025BB0" w:rsidRPr="0089121F">
        <w:rPr>
          <w:rFonts w:ascii="Times New Roman" w:hAnsi="Times New Roman"/>
          <w:sz w:val="24"/>
          <w:szCs w:val="24"/>
        </w:rPr>
        <w:t>yield stress (</w:t>
      </w:r>
      <w:r w:rsidR="00025BB0" w:rsidRPr="00FC1A15">
        <w:rPr>
          <w:rFonts w:ascii="Times New Roman" w:hAnsi="Times New Roman"/>
          <w:i/>
          <w:sz w:val="24"/>
          <w:szCs w:val="24"/>
        </w:rPr>
        <w:t>σ</w:t>
      </w:r>
      <w:r w:rsidR="00025BB0" w:rsidRPr="0089121F">
        <w:rPr>
          <w:rFonts w:ascii="Times New Roman" w:hAnsi="Times New Roman"/>
          <w:sz w:val="24"/>
          <w:szCs w:val="24"/>
          <w:vertAlign w:val="subscript"/>
        </w:rPr>
        <w:t>y</w:t>
      </w:r>
      <w:r w:rsidR="00025BB0" w:rsidRPr="0089121F">
        <w:rPr>
          <w:rFonts w:ascii="Times New Roman" w:hAnsi="Times New Roman"/>
          <w:sz w:val="24"/>
          <w:szCs w:val="24"/>
        </w:rPr>
        <w:t>)</w:t>
      </w:r>
      <w:r w:rsidR="00160E60">
        <w:rPr>
          <w:rFonts w:ascii="Times New Roman" w:hAnsi="Times New Roman" w:hint="eastAsia"/>
          <w:sz w:val="24"/>
          <w:szCs w:val="24"/>
        </w:rPr>
        <w:t xml:space="preserve"> </w:t>
      </w:r>
      <w:r w:rsidR="00025BB0">
        <w:rPr>
          <w:rFonts w:ascii="Times New Roman" w:hAnsi="Times New Roman"/>
          <w:sz w:val="24"/>
          <w:szCs w:val="24"/>
        </w:rPr>
        <w:t>as</w:t>
      </w:r>
      <w:r w:rsidR="00160E60">
        <w:rPr>
          <w:rFonts w:ascii="Times New Roman" w:hAnsi="Times New Roman" w:hint="eastAsia"/>
          <w:sz w:val="24"/>
          <w:szCs w:val="24"/>
        </w:rPr>
        <w:t xml:space="preserve"> </w:t>
      </w:r>
      <w:r w:rsidR="00025BB0" w:rsidRPr="0089121F">
        <w:rPr>
          <w:rFonts w:ascii="Times New Roman" w:hAnsi="Times New Roman"/>
          <w:sz w:val="24"/>
          <w:szCs w:val="24"/>
        </w:rPr>
        <w:t xml:space="preserve">the </w:t>
      </w:r>
      <w:r w:rsidR="00025BB0">
        <w:rPr>
          <w:rFonts w:ascii="Times New Roman" w:hAnsi="Times New Roman"/>
          <w:sz w:val="24"/>
          <w:szCs w:val="24"/>
        </w:rPr>
        <w:t>primary</w:t>
      </w:r>
      <w:r w:rsidR="00025BB0" w:rsidRPr="0089121F">
        <w:rPr>
          <w:rFonts w:ascii="Times New Roman" w:hAnsi="Times New Roman"/>
          <w:sz w:val="24"/>
          <w:szCs w:val="24"/>
        </w:rPr>
        <w:t xml:space="preserve"> contribut</w:t>
      </w:r>
      <w:r w:rsidR="00025BB0">
        <w:rPr>
          <w:rFonts w:ascii="Times New Roman" w:hAnsi="Times New Roman"/>
          <w:sz w:val="24"/>
          <w:szCs w:val="24"/>
        </w:rPr>
        <w:t>or</w:t>
      </w:r>
      <w:r w:rsidR="00025BB0" w:rsidRPr="0089121F">
        <w:rPr>
          <w:rFonts w:ascii="Times New Roman" w:hAnsi="Times New Roman"/>
          <w:sz w:val="24"/>
          <w:szCs w:val="24"/>
        </w:rPr>
        <w:t xml:space="preserve">. To </w:t>
      </w:r>
      <w:r w:rsidR="00025BB0">
        <w:rPr>
          <w:rFonts w:ascii="Times New Roman" w:hAnsi="Times New Roman"/>
          <w:sz w:val="24"/>
          <w:szCs w:val="24"/>
        </w:rPr>
        <w:t>determine whether</w:t>
      </w:r>
      <w:r w:rsidR="00025BB0" w:rsidRPr="0089121F">
        <w:rPr>
          <w:rFonts w:ascii="Times New Roman" w:hAnsi="Times New Roman"/>
          <w:sz w:val="24"/>
          <w:szCs w:val="24"/>
        </w:rPr>
        <w:t xml:space="preserve"> this</w:t>
      </w:r>
      <w:r w:rsidR="00025BB0">
        <w:rPr>
          <w:rFonts w:ascii="Times New Roman" w:hAnsi="Times New Roman"/>
          <w:sz w:val="24"/>
          <w:szCs w:val="24"/>
        </w:rPr>
        <w:t xml:space="preserve"> is in fact the case</w:t>
      </w:r>
      <w:r w:rsidR="00025BB0" w:rsidRPr="0089121F">
        <w:rPr>
          <w:rFonts w:ascii="Times New Roman" w:hAnsi="Times New Roman"/>
          <w:sz w:val="24"/>
          <w:szCs w:val="24"/>
        </w:rPr>
        <w:t xml:space="preserve">, </w:t>
      </w:r>
      <w:r w:rsidR="00025BB0">
        <w:rPr>
          <w:rFonts w:ascii="Times New Roman" w:hAnsi="Times New Roman"/>
          <w:sz w:val="24"/>
          <w:szCs w:val="24"/>
        </w:rPr>
        <w:t xml:space="preserve">the engineering stress-strain </w:t>
      </w:r>
      <w:r w:rsidR="00025BB0" w:rsidRPr="0089121F">
        <w:rPr>
          <w:rFonts w:ascii="Times New Roman" w:hAnsi="Times New Roman"/>
          <w:sz w:val="24"/>
          <w:szCs w:val="24"/>
        </w:rPr>
        <w:t>curve</w:t>
      </w:r>
      <w:r w:rsidR="00025BB0">
        <w:rPr>
          <w:rFonts w:ascii="Times New Roman" w:hAnsi="Times New Roman"/>
          <w:sz w:val="24"/>
          <w:szCs w:val="24"/>
        </w:rPr>
        <w:t xml:space="preserve">sin Fig. </w:t>
      </w:r>
      <w:r w:rsidR="00160E60">
        <w:rPr>
          <w:rFonts w:ascii="Times New Roman" w:hAnsi="Times New Roman" w:hint="eastAsia"/>
          <w:sz w:val="24"/>
          <w:szCs w:val="24"/>
        </w:rPr>
        <w:t>2.</w:t>
      </w:r>
      <w:r w:rsidR="00025BB0">
        <w:rPr>
          <w:rFonts w:ascii="Times New Roman" w:hAnsi="Times New Roman" w:hint="eastAsia"/>
          <w:sz w:val="24"/>
          <w:szCs w:val="24"/>
        </w:rPr>
        <w:t>2</w:t>
      </w:r>
      <w:r w:rsidR="00025BB0">
        <w:rPr>
          <w:rFonts w:ascii="Times New Roman" w:hAnsi="Times New Roman"/>
          <w:sz w:val="24"/>
          <w:szCs w:val="24"/>
        </w:rPr>
        <w:t xml:space="preserve"> were converted </w:t>
      </w:r>
      <w:r w:rsidR="00025BB0" w:rsidRPr="0089121F">
        <w:rPr>
          <w:rFonts w:ascii="Times New Roman" w:hAnsi="Times New Roman"/>
          <w:sz w:val="24"/>
          <w:szCs w:val="24"/>
        </w:rPr>
        <w:t xml:space="preserve">to true stress-strain curves </w:t>
      </w:r>
      <w:r w:rsidR="00025BB0">
        <w:rPr>
          <w:rFonts w:ascii="Times New Roman" w:hAnsi="Times New Roman"/>
          <w:sz w:val="24"/>
          <w:szCs w:val="24"/>
        </w:rPr>
        <w:t xml:space="preserve">and </w:t>
      </w:r>
      <w:r w:rsidR="00025BB0" w:rsidRPr="0089121F">
        <w:rPr>
          <w:rFonts w:ascii="Times New Roman" w:hAnsi="Times New Roman"/>
          <w:sz w:val="24"/>
          <w:szCs w:val="24"/>
        </w:rPr>
        <w:t xml:space="preserve">the 0.2% yield stress </w:t>
      </w:r>
      <w:r w:rsidR="00025BB0">
        <w:rPr>
          <w:rFonts w:ascii="Times New Roman" w:hAnsi="Times New Roman"/>
          <w:sz w:val="24"/>
          <w:szCs w:val="24"/>
        </w:rPr>
        <w:t>was subtracted from each value of stress to give the portion of the flow stress associated with strain hardening,</w:t>
      </w:r>
      <w:r w:rsidR="00160E60">
        <w:rPr>
          <w:rFonts w:ascii="Times New Roman" w:hAnsi="Times New Roman" w:hint="eastAsia"/>
          <w:sz w:val="24"/>
          <w:szCs w:val="24"/>
        </w:rPr>
        <w:t xml:space="preserve"> </w:t>
      </w:r>
      <w:r w:rsidR="00025BB0" w:rsidRPr="00F54786">
        <w:rPr>
          <w:rFonts w:ascii="Symbol" w:hAnsi="Symbol"/>
          <w:sz w:val="24"/>
          <w:szCs w:val="24"/>
        </w:rPr>
        <w:t></w:t>
      </w:r>
      <w:r w:rsidR="00025BB0" w:rsidRPr="00F54786">
        <w:rPr>
          <w:rFonts w:ascii="Times New Roman" w:hAnsi="Times New Roman"/>
          <w:i/>
          <w:sz w:val="24"/>
          <w:szCs w:val="24"/>
        </w:rPr>
        <w:t>σ</w:t>
      </w:r>
      <w:r w:rsidR="00025BB0" w:rsidRPr="0089121F">
        <w:rPr>
          <w:rFonts w:ascii="Times New Roman" w:hAnsi="Times New Roman"/>
          <w:sz w:val="24"/>
          <w:szCs w:val="24"/>
          <w:vertAlign w:val="subscript"/>
        </w:rPr>
        <w:t>ρ</w:t>
      </w:r>
      <w:r w:rsidR="00025BB0">
        <w:rPr>
          <w:rFonts w:ascii="Times New Roman" w:hAnsi="Times New Roman"/>
          <w:sz w:val="24"/>
          <w:szCs w:val="24"/>
          <w:vertAlign w:val="subscript"/>
        </w:rPr>
        <w:t> </w:t>
      </w:r>
      <w:r w:rsidR="00025BB0">
        <w:rPr>
          <w:rFonts w:ascii="Times New Roman" w:hAnsi="Times New Roman"/>
          <w:sz w:val="24"/>
          <w:szCs w:val="24"/>
        </w:rPr>
        <w:t>= </w:t>
      </w:r>
      <w:r w:rsidR="00025BB0" w:rsidRPr="00F54786">
        <w:rPr>
          <w:rFonts w:ascii="Times New Roman" w:hAnsi="Times New Roman"/>
          <w:i/>
          <w:sz w:val="24"/>
          <w:szCs w:val="24"/>
        </w:rPr>
        <w:t>σ</w:t>
      </w:r>
      <w:r w:rsidR="00025BB0">
        <w:rPr>
          <w:rFonts w:ascii="Times New Roman" w:hAnsi="Times New Roman"/>
          <w:sz w:val="24"/>
          <w:szCs w:val="24"/>
          <w:vertAlign w:val="subscript"/>
        </w:rPr>
        <w:t>flow </w:t>
      </w:r>
      <w:r w:rsidR="00025BB0">
        <w:rPr>
          <w:rFonts w:ascii="Times New Roman" w:hAnsi="Times New Roman"/>
          <w:sz w:val="24"/>
          <w:szCs w:val="24"/>
        </w:rPr>
        <w:t>- </w:t>
      </w:r>
      <w:r w:rsidR="00025BB0" w:rsidRPr="00F54786">
        <w:rPr>
          <w:rFonts w:ascii="Symbol" w:hAnsi="Symbol"/>
          <w:sz w:val="24"/>
          <w:szCs w:val="24"/>
        </w:rPr>
        <w:t></w:t>
      </w:r>
      <w:r w:rsidR="00025BB0" w:rsidRPr="00F54786">
        <w:rPr>
          <w:rFonts w:ascii="Times New Roman" w:hAnsi="Times New Roman"/>
          <w:i/>
          <w:sz w:val="24"/>
          <w:szCs w:val="24"/>
        </w:rPr>
        <w:t>σ</w:t>
      </w:r>
      <w:r w:rsidR="00025BB0">
        <w:rPr>
          <w:rFonts w:ascii="Times New Roman" w:hAnsi="Times New Roman"/>
          <w:sz w:val="24"/>
          <w:szCs w:val="24"/>
          <w:vertAlign w:val="subscript"/>
        </w:rPr>
        <w:t>y</w:t>
      </w:r>
      <w:r w:rsidR="00025BB0">
        <w:rPr>
          <w:rFonts w:ascii="Times New Roman" w:hAnsi="Times New Roman"/>
          <w:sz w:val="24"/>
          <w:szCs w:val="24"/>
        </w:rPr>
        <w:t xml:space="preserve">.The results are shown in Fig. </w:t>
      </w:r>
      <w:r w:rsidR="00160E60">
        <w:rPr>
          <w:rFonts w:ascii="Times New Roman" w:hAnsi="Times New Roman" w:hint="eastAsia"/>
          <w:sz w:val="24"/>
          <w:szCs w:val="24"/>
        </w:rPr>
        <w:t>2.</w:t>
      </w:r>
      <w:r w:rsidR="00025BB0">
        <w:rPr>
          <w:rFonts w:ascii="Times New Roman" w:hAnsi="Times New Roman"/>
          <w:sz w:val="24"/>
          <w:szCs w:val="24"/>
        </w:rPr>
        <w:t>6</w:t>
      </w:r>
      <w:r w:rsidR="00025BB0" w:rsidRPr="0089121F">
        <w:rPr>
          <w:rFonts w:ascii="Times New Roman" w:hAnsi="Times New Roman"/>
          <w:sz w:val="24"/>
          <w:szCs w:val="24"/>
        </w:rPr>
        <w:t>.</w:t>
      </w:r>
      <w:r w:rsidR="00160E60">
        <w:rPr>
          <w:rFonts w:ascii="Times New Roman" w:hAnsi="Times New Roman" w:hint="eastAsia"/>
          <w:sz w:val="24"/>
          <w:szCs w:val="24"/>
        </w:rPr>
        <w:t xml:space="preserve"> </w:t>
      </w:r>
      <w:r w:rsidR="00025BB0">
        <w:rPr>
          <w:rFonts w:ascii="Times New Roman" w:hAnsi="Times New Roman"/>
          <w:sz w:val="24"/>
          <w:szCs w:val="24"/>
        </w:rPr>
        <w:t>Clearly,</w:t>
      </w:r>
      <w:r w:rsidR="00160E60">
        <w:rPr>
          <w:rFonts w:ascii="Times New Roman" w:hAnsi="Times New Roman" w:hint="eastAsia"/>
          <w:sz w:val="24"/>
          <w:szCs w:val="24"/>
        </w:rPr>
        <w:t xml:space="preserve"> </w:t>
      </w:r>
      <w:r w:rsidR="00025BB0" w:rsidRPr="0089121F">
        <w:rPr>
          <w:rFonts w:ascii="Times New Roman" w:hAnsi="Times New Roman"/>
          <w:sz w:val="24"/>
          <w:szCs w:val="24"/>
        </w:rPr>
        <w:t>the curves</w:t>
      </w:r>
      <w:r w:rsidR="00160E60">
        <w:rPr>
          <w:rFonts w:ascii="Times New Roman" w:hAnsi="Times New Roman" w:hint="eastAsia"/>
          <w:sz w:val="24"/>
          <w:szCs w:val="24"/>
        </w:rPr>
        <w:t xml:space="preserve"> </w:t>
      </w:r>
      <w:r w:rsidR="00025BB0" w:rsidRPr="0089121F">
        <w:rPr>
          <w:rFonts w:ascii="Times New Roman" w:hAnsi="Times New Roman"/>
          <w:sz w:val="24"/>
          <w:szCs w:val="24"/>
        </w:rPr>
        <w:t xml:space="preserve">do not </w:t>
      </w:r>
      <w:r w:rsidR="00025BB0">
        <w:rPr>
          <w:rFonts w:ascii="Times New Roman" w:hAnsi="Times New Roman"/>
          <w:sz w:val="24"/>
          <w:szCs w:val="24"/>
        </w:rPr>
        <w:t xml:space="preserve">fully </w:t>
      </w:r>
      <w:r w:rsidR="00025BB0" w:rsidRPr="0089121F">
        <w:rPr>
          <w:rFonts w:ascii="Times New Roman" w:hAnsi="Times New Roman"/>
          <w:sz w:val="24"/>
          <w:szCs w:val="24"/>
        </w:rPr>
        <w:t>converge</w:t>
      </w:r>
      <w:r w:rsidR="00025BB0">
        <w:rPr>
          <w:rFonts w:ascii="Times New Roman" w:hAnsi="Times New Roman"/>
          <w:sz w:val="24"/>
          <w:szCs w:val="24"/>
        </w:rPr>
        <w:t>,</w:t>
      </w:r>
      <w:r w:rsidR="00160E60">
        <w:rPr>
          <w:rFonts w:ascii="Times New Roman" w:hAnsi="Times New Roman" w:hint="eastAsia"/>
          <w:sz w:val="24"/>
          <w:szCs w:val="24"/>
        </w:rPr>
        <w:t xml:space="preserve"> </w:t>
      </w:r>
      <w:r w:rsidR="00025BB0" w:rsidRPr="0089121F">
        <w:rPr>
          <w:rFonts w:ascii="Times New Roman" w:hAnsi="Times New Roman"/>
          <w:sz w:val="24"/>
          <w:szCs w:val="24"/>
        </w:rPr>
        <w:t>indicat</w:t>
      </w:r>
      <w:r w:rsidR="00025BB0">
        <w:rPr>
          <w:rFonts w:ascii="Times New Roman" w:hAnsi="Times New Roman"/>
          <w:sz w:val="24"/>
          <w:szCs w:val="24"/>
        </w:rPr>
        <w:t>ing that</w:t>
      </w:r>
      <w:r w:rsidR="00160E60">
        <w:rPr>
          <w:rFonts w:ascii="Times New Roman" w:hAnsi="Times New Roman" w:hint="eastAsia"/>
          <w:sz w:val="24"/>
          <w:szCs w:val="24"/>
        </w:rPr>
        <w:t xml:space="preserve"> </w:t>
      </w:r>
      <w:r w:rsidR="00025BB0">
        <w:rPr>
          <w:rFonts w:ascii="Times New Roman" w:hAnsi="Times New Roman"/>
          <w:sz w:val="24"/>
          <w:szCs w:val="24"/>
        </w:rPr>
        <w:t xml:space="preserve">the </w:t>
      </w:r>
      <w:r w:rsidR="00025BB0" w:rsidRPr="0089121F">
        <w:rPr>
          <w:rFonts w:ascii="Times New Roman" w:hAnsi="Times New Roman"/>
          <w:sz w:val="24"/>
          <w:szCs w:val="24"/>
        </w:rPr>
        <w:t>st</w:t>
      </w:r>
      <w:r w:rsidR="00025BB0">
        <w:rPr>
          <w:rFonts w:ascii="Times New Roman" w:hAnsi="Times New Roman"/>
          <w:sz w:val="24"/>
          <w:szCs w:val="24"/>
        </w:rPr>
        <w:t>r</w:t>
      </w:r>
      <w:r w:rsidR="00025BB0" w:rsidRPr="0089121F">
        <w:rPr>
          <w:rFonts w:ascii="Times New Roman" w:hAnsi="Times New Roman"/>
          <w:sz w:val="24"/>
          <w:szCs w:val="24"/>
        </w:rPr>
        <w:t>ain hardening (</w:t>
      </w:r>
      <w:r w:rsidR="00025BB0" w:rsidRPr="00F54786">
        <w:rPr>
          <w:rFonts w:ascii="Symbol" w:hAnsi="Symbol"/>
          <w:sz w:val="24"/>
          <w:szCs w:val="24"/>
        </w:rPr>
        <w:t></w:t>
      </w:r>
      <w:r w:rsidR="00025BB0" w:rsidRPr="00F54786">
        <w:rPr>
          <w:rFonts w:ascii="Times New Roman" w:hAnsi="Times New Roman"/>
          <w:i/>
          <w:sz w:val="24"/>
          <w:szCs w:val="24"/>
        </w:rPr>
        <w:t>σ</w:t>
      </w:r>
      <w:r w:rsidR="00025BB0" w:rsidRPr="0089121F">
        <w:rPr>
          <w:rFonts w:ascii="Times New Roman" w:hAnsi="Times New Roman"/>
          <w:sz w:val="24"/>
          <w:szCs w:val="24"/>
          <w:vertAlign w:val="subscript"/>
        </w:rPr>
        <w:t>ρ</w:t>
      </w:r>
      <w:r w:rsidR="00025BB0" w:rsidRPr="0089121F">
        <w:rPr>
          <w:rFonts w:ascii="Times New Roman" w:hAnsi="Times New Roman"/>
          <w:sz w:val="24"/>
          <w:szCs w:val="24"/>
        </w:rPr>
        <w:t xml:space="preserve">) </w:t>
      </w:r>
      <w:r w:rsidR="00025BB0">
        <w:rPr>
          <w:rFonts w:ascii="Times New Roman" w:hAnsi="Times New Roman"/>
          <w:sz w:val="24"/>
          <w:szCs w:val="24"/>
        </w:rPr>
        <w:t>does indeed depend on</w:t>
      </w:r>
      <w:r w:rsidR="00025BB0" w:rsidRPr="0089121F">
        <w:rPr>
          <w:rFonts w:ascii="Times New Roman" w:hAnsi="Times New Roman"/>
          <w:sz w:val="24"/>
          <w:szCs w:val="24"/>
        </w:rPr>
        <w:t xml:space="preserve"> temperature</w:t>
      </w:r>
      <w:r w:rsidR="00025BB0">
        <w:rPr>
          <w:rFonts w:ascii="Times New Roman" w:hAnsi="Times New Roman"/>
          <w:sz w:val="24"/>
          <w:szCs w:val="24"/>
        </w:rPr>
        <w:t xml:space="preserve"> to some extent</w:t>
      </w:r>
      <w:r w:rsidR="00025BB0" w:rsidRPr="0089121F">
        <w:rPr>
          <w:rFonts w:ascii="Times New Roman" w:hAnsi="Times New Roman"/>
          <w:sz w:val="24"/>
          <w:szCs w:val="24"/>
        </w:rPr>
        <w:t xml:space="preserve">. </w:t>
      </w:r>
    </w:p>
    <w:p w:rsidR="00025BB0" w:rsidRDefault="00160E60" w:rsidP="00025BB0">
      <w:pPr>
        <w:spacing w:line="480" w:lineRule="auto"/>
        <w:ind w:right="240"/>
        <w:jc w:val="both"/>
        <w:rPr>
          <w:rFonts w:ascii="Times New Roman" w:hAnsi="Times New Roman"/>
          <w:sz w:val="24"/>
          <w:szCs w:val="24"/>
        </w:rPr>
      </w:pPr>
      <w:r>
        <w:rPr>
          <w:rFonts w:ascii="Times New Roman" w:hAnsi="Times New Roman" w:hint="eastAsia"/>
          <w:sz w:val="24"/>
          <w:szCs w:val="24"/>
        </w:rPr>
        <w:t xml:space="preserve">    </w:t>
      </w:r>
      <w:r w:rsidR="00025BB0">
        <w:rPr>
          <w:rFonts w:ascii="Times New Roman" w:hAnsi="Times New Roman"/>
          <w:sz w:val="24"/>
          <w:szCs w:val="24"/>
        </w:rPr>
        <w:t>The classical Taylor model</w:t>
      </w:r>
      <w:r>
        <w:rPr>
          <w:rFonts w:ascii="Times New Roman" w:hAnsi="Times New Roman" w:hint="eastAsia"/>
          <w:sz w:val="24"/>
          <w:szCs w:val="24"/>
        </w:rPr>
        <w:t xml:space="preserve"> </w:t>
      </w:r>
      <w:r w:rsidR="00025BB0">
        <w:rPr>
          <w:rFonts w:ascii="Times New Roman" w:hAnsi="Times New Roman"/>
          <w:sz w:val="24"/>
          <w:szCs w:val="24"/>
        </w:rPr>
        <w:t>[</w:t>
      </w:r>
      <w:r w:rsidR="00025BB0">
        <w:rPr>
          <w:rFonts w:ascii="Times New Roman" w:hAnsi="Times New Roman" w:hint="eastAsia"/>
          <w:sz w:val="24"/>
          <w:szCs w:val="24"/>
        </w:rPr>
        <w:t>39</w:t>
      </w:r>
      <w:r w:rsidR="00025BB0">
        <w:rPr>
          <w:rFonts w:ascii="Times New Roman" w:hAnsi="Times New Roman"/>
          <w:sz w:val="24"/>
          <w:szCs w:val="24"/>
        </w:rPr>
        <w:t xml:space="preserve">] </w:t>
      </w:r>
      <w:r w:rsidR="00025BB0" w:rsidRPr="0089121F">
        <w:rPr>
          <w:rFonts w:ascii="Times New Roman" w:hAnsi="Times New Roman"/>
          <w:sz w:val="24"/>
          <w:szCs w:val="24"/>
        </w:rPr>
        <w:t>for strain hardening d</w:t>
      </w:r>
      <w:r w:rsidR="00025BB0">
        <w:rPr>
          <w:rFonts w:ascii="Times New Roman" w:hAnsi="Times New Roman"/>
          <w:sz w:val="24"/>
          <w:szCs w:val="24"/>
        </w:rPr>
        <w:t>ue to forest disl</w:t>
      </w:r>
      <w:r w:rsidR="00025BB0">
        <w:rPr>
          <w:rFonts w:ascii="Times New Roman" w:hAnsi="Times New Roman" w:hint="eastAsia"/>
          <w:sz w:val="24"/>
          <w:szCs w:val="24"/>
        </w:rPr>
        <w:t>oc</w:t>
      </w:r>
      <w:r w:rsidR="00025BB0" w:rsidRPr="0089121F">
        <w:rPr>
          <w:rFonts w:ascii="Times New Roman" w:hAnsi="Times New Roman"/>
          <w:sz w:val="24"/>
          <w:szCs w:val="24"/>
        </w:rPr>
        <w:t>ation</w:t>
      </w:r>
      <w:r w:rsidR="00025BB0">
        <w:rPr>
          <w:rFonts w:ascii="Times New Roman" w:hAnsi="Times New Roman"/>
          <w:sz w:val="24"/>
          <w:szCs w:val="24"/>
        </w:rPr>
        <w:t>s</w:t>
      </w:r>
      <w:r>
        <w:rPr>
          <w:rFonts w:ascii="Times New Roman" w:hAnsi="Times New Roman" w:hint="eastAsia"/>
          <w:sz w:val="24"/>
          <w:szCs w:val="24"/>
        </w:rPr>
        <w:t xml:space="preserve"> </w:t>
      </w:r>
      <w:r w:rsidR="00025BB0">
        <w:rPr>
          <w:rFonts w:ascii="Times New Roman" w:hAnsi="Times New Roman"/>
          <w:sz w:val="24"/>
          <w:szCs w:val="24"/>
        </w:rPr>
        <w:t>is usually described by</w:t>
      </w:r>
    </w:p>
    <w:p w:rsidR="00025BB0" w:rsidRPr="0089121F" w:rsidRDefault="00025BB0" w:rsidP="00025BB0">
      <w:pPr>
        <w:spacing w:line="480" w:lineRule="auto"/>
        <w:ind w:right="240"/>
        <w:jc w:val="both"/>
        <w:rPr>
          <w:rFonts w:ascii="Times New Roman" w:hAnsi="Times New Roman"/>
          <w:sz w:val="24"/>
          <w:szCs w:val="24"/>
        </w:rPr>
      </w:pPr>
      <w:r w:rsidRPr="00CC6373">
        <w:rPr>
          <w:rFonts w:ascii="Times New Roman" w:hAnsi="Times New Roman"/>
          <w:position w:val="-14"/>
          <w:sz w:val="24"/>
          <w:szCs w:val="24"/>
        </w:rPr>
        <w:object w:dxaOrig="1480" w:dyaOrig="440">
          <v:shape id="_x0000_i1040" type="#_x0000_t75" style="width:74.05pt;height:22.3pt" o:ole="">
            <v:imagedata r:id="rId58" o:title=""/>
          </v:shape>
          <o:OLEObject Type="Embed" ProgID="Equation.3" ShapeID="_x0000_i1040" DrawAspect="Content" ObjectID="_1468309191" r:id="rId59"/>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w:t>
      </w:r>
    </w:p>
    <w:p w:rsidR="00025BB0" w:rsidRPr="0089121F" w:rsidRDefault="00160E60" w:rsidP="00025BB0">
      <w:pPr>
        <w:spacing w:line="480" w:lineRule="auto"/>
        <w:ind w:right="240"/>
        <w:jc w:val="both"/>
        <w:rPr>
          <w:rFonts w:ascii="Times New Roman" w:hAnsi="Times New Roman"/>
          <w:sz w:val="24"/>
          <w:szCs w:val="24"/>
        </w:rPr>
      </w:pPr>
      <w:r>
        <w:rPr>
          <w:rFonts w:ascii="Times New Roman" w:hAnsi="Times New Roman" w:hint="eastAsia"/>
          <w:sz w:val="24"/>
          <w:szCs w:val="24"/>
        </w:rPr>
        <w:t>w</w:t>
      </w:r>
      <w:r w:rsidR="00025BB0" w:rsidRPr="0089121F">
        <w:rPr>
          <w:rFonts w:ascii="Times New Roman" w:hAnsi="Times New Roman"/>
          <w:sz w:val="24"/>
          <w:szCs w:val="24"/>
        </w:rPr>
        <w:t>here</w:t>
      </w:r>
      <w:r>
        <w:rPr>
          <w:rFonts w:ascii="Times New Roman" w:hAnsi="Times New Roman" w:hint="eastAsia"/>
          <w:sz w:val="24"/>
          <w:szCs w:val="24"/>
        </w:rPr>
        <w:t xml:space="preserve"> </w:t>
      </w:r>
      <w:r w:rsidR="00025BB0" w:rsidRPr="00F54786">
        <w:rPr>
          <w:rFonts w:ascii="Symbol" w:hAnsi="Symbol"/>
          <w:i/>
          <w:sz w:val="24"/>
          <w:szCs w:val="24"/>
        </w:rPr>
        <w:t></w:t>
      </w:r>
      <w:r w:rsidR="00025BB0" w:rsidRPr="0089121F">
        <w:rPr>
          <w:rFonts w:ascii="Times New Roman" w:hAnsi="Times New Roman"/>
          <w:sz w:val="24"/>
          <w:szCs w:val="24"/>
        </w:rPr>
        <w:t xml:space="preserve"> is a constant </w:t>
      </w:r>
      <w:r w:rsidR="00025BB0">
        <w:rPr>
          <w:rFonts w:ascii="Times New Roman" w:hAnsi="Times New Roman"/>
          <w:sz w:val="24"/>
          <w:szCs w:val="24"/>
        </w:rPr>
        <w:t xml:space="preserve">that </w:t>
      </w:r>
      <w:r w:rsidR="00025BB0" w:rsidRPr="0089121F">
        <w:rPr>
          <w:rFonts w:ascii="Times New Roman" w:hAnsi="Times New Roman"/>
          <w:sz w:val="24"/>
          <w:szCs w:val="24"/>
        </w:rPr>
        <w:t>depends on the strength of the dislocation</w:t>
      </w:r>
      <w:r w:rsidR="00025BB0">
        <w:rPr>
          <w:rFonts w:ascii="Times New Roman" w:hAnsi="Times New Roman"/>
          <w:sz w:val="24"/>
          <w:szCs w:val="24"/>
        </w:rPr>
        <w:t>-</w:t>
      </w:r>
      <w:r w:rsidR="00025BB0" w:rsidRPr="0089121F">
        <w:rPr>
          <w:rFonts w:ascii="Times New Roman" w:hAnsi="Times New Roman"/>
          <w:sz w:val="24"/>
          <w:szCs w:val="24"/>
        </w:rPr>
        <w:t xml:space="preserve">dislocation interaction, </w:t>
      </w:r>
      <w:r w:rsidR="00025BB0" w:rsidRPr="00F54786">
        <w:rPr>
          <w:rFonts w:ascii="Times New Roman" w:hAnsi="Times New Roman"/>
          <w:i/>
          <w:sz w:val="24"/>
          <w:szCs w:val="24"/>
        </w:rPr>
        <w:t>G</w:t>
      </w:r>
      <w:r w:rsidR="00025BB0" w:rsidRPr="0089121F">
        <w:rPr>
          <w:rFonts w:ascii="Times New Roman" w:hAnsi="Times New Roman"/>
          <w:sz w:val="24"/>
          <w:szCs w:val="24"/>
        </w:rPr>
        <w:t xml:space="preserve"> is the shear modulus, </w:t>
      </w:r>
      <w:r w:rsidR="00025BB0" w:rsidRPr="00F54786">
        <w:rPr>
          <w:rFonts w:ascii="Times New Roman" w:hAnsi="Times New Roman"/>
          <w:i/>
          <w:sz w:val="24"/>
          <w:szCs w:val="24"/>
        </w:rPr>
        <w:t>b</w:t>
      </w:r>
      <w:r w:rsidR="00025BB0" w:rsidRPr="0089121F">
        <w:rPr>
          <w:rFonts w:ascii="Times New Roman" w:hAnsi="Times New Roman"/>
          <w:sz w:val="24"/>
          <w:szCs w:val="24"/>
        </w:rPr>
        <w:t xml:space="preserve"> is the magnitude of the Burgers vector</w:t>
      </w:r>
      <w:r w:rsidR="00025BB0">
        <w:rPr>
          <w:rFonts w:ascii="Times New Roman" w:hAnsi="Times New Roman"/>
          <w:sz w:val="24"/>
          <w:szCs w:val="24"/>
        </w:rPr>
        <w:t>,</w:t>
      </w:r>
      <w:r w:rsidR="00025BB0" w:rsidRPr="0089121F">
        <w:rPr>
          <w:rFonts w:ascii="Times New Roman" w:hAnsi="Times New Roman"/>
          <w:sz w:val="24"/>
          <w:szCs w:val="24"/>
        </w:rPr>
        <w:t xml:space="preserve"> and </w:t>
      </w:r>
      <w:r w:rsidR="00025BB0" w:rsidRPr="00F54786">
        <w:rPr>
          <w:rFonts w:ascii="Times New Roman" w:hAnsi="Times New Roman"/>
          <w:i/>
          <w:sz w:val="24"/>
          <w:szCs w:val="24"/>
        </w:rPr>
        <w:t>ρ</w:t>
      </w:r>
      <w:r w:rsidR="00025BB0" w:rsidRPr="0089121F">
        <w:rPr>
          <w:rFonts w:ascii="Times New Roman" w:hAnsi="Times New Roman"/>
          <w:sz w:val="24"/>
          <w:szCs w:val="24"/>
        </w:rPr>
        <w:t xml:space="preserve"> is the dislocation density.</w:t>
      </w:r>
      <w:r>
        <w:rPr>
          <w:rFonts w:ascii="Times New Roman" w:hAnsi="Times New Roman" w:hint="eastAsia"/>
          <w:sz w:val="24"/>
          <w:szCs w:val="24"/>
        </w:rPr>
        <w:t xml:space="preserve"> </w:t>
      </w:r>
      <w:r w:rsidR="00025BB0">
        <w:rPr>
          <w:rFonts w:ascii="Times New Roman" w:hAnsi="Times New Roman"/>
          <w:sz w:val="24"/>
          <w:szCs w:val="24"/>
        </w:rPr>
        <w:t>Among the terms on the right hand side of Eq. 1</w:t>
      </w:r>
      <w:r w:rsidR="00025BB0">
        <w:rPr>
          <w:rFonts w:ascii="Times New Roman" w:hAnsi="Times New Roman" w:hint="eastAsia"/>
          <w:sz w:val="24"/>
          <w:szCs w:val="24"/>
        </w:rPr>
        <w:t>5</w:t>
      </w:r>
      <w:r w:rsidR="00025BB0">
        <w:rPr>
          <w:rFonts w:ascii="Times New Roman" w:hAnsi="Times New Roman"/>
          <w:sz w:val="24"/>
          <w:szCs w:val="24"/>
        </w:rPr>
        <w:t xml:space="preserve">, the shear modulus </w:t>
      </w:r>
      <w:r w:rsidR="00025BB0" w:rsidRPr="00CD5A5D">
        <w:rPr>
          <w:rFonts w:ascii="Times New Roman" w:hAnsi="Times New Roman"/>
          <w:i/>
          <w:sz w:val="24"/>
          <w:szCs w:val="24"/>
        </w:rPr>
        <w:t>G</w:t>
      </w:r>
      <w:r w:rsidR="00025BB0">
        <w:rPr>
          <w:rFonts w:ascii="Times New Roman" w:hAnsi="Times New Roman" w:hint="eastAsia"/>
          <w:sz w:val="24"/>
          <w:szCs w:val="24"/>
        </w:rPr>
        <w:t xml:space="preserve"> i</w:t>
      </w:r>
      <w:r w:rsidR="00025BB0">
        <w:rPr>
          <w:rFonts w:ascii="Times New Roman" w:hAnsi="Times New Roman"/>
          <w:sz w:val="24"/>
          <w:szCs w:val="24"/>
        </w:rPr>
        <w:t>s</w:t>
      </w:r>
      <w:r>
        <w:rPr>
          <w:rFonts w:ascii="Times New Roman" w:hAnsi="Times New Roman" w:hint="eastAsia"/>
          <w:sz w:val="24"/>
          <w:szCs w:val="24"/>
        </w:rPr>
        <w:t xml:space="preserve"> </w:t>
      </w:r>
      <w:r w:rsidR="00025BB0">
        <w:rPr>
          <w:rFonts w:ascii="Times New Roman" w:hAnsi="Times New Roman"/>
          <w:sz w:val="24"/>
          <w:szCs w:val="24"/>
        </w:rPr>
        <w:t xml:space="preserve">certainly temperature dependent. To investigate if this is the primary origin of the temperature dependence of the strain hardening, the </w:t>
      </w:r>
      <w:r w:rsidR="00025BB0" w:rsidRPr="0089121F">
        <w:rPr>
          <w:rFonts w:ascii="Times New Roman" w:hAnsi="Times New Roman"/>
          <w:sz w:val="24"/>
          <w:szCs w:val="24"/>
        </w:rPr>
        <w:t xml:space="preserve">isotropic shear modulus </w:t>
      </w:r>
      <w:r w:rsidR="00025BB0">
        <w:rPr>
          <w:rFonts w:ascii="Times New Roman" w:hAnsi="Times New Roman"/>
          <w:sz w:val="24"/>
          <w:szCs w:val="24"/>
        </w:rPr>
        <w:t>of</w:t>
      </w:r>
      <w:r w:rsidR="00025BB0" w:rsidRPr="0089121F">
        <w:rPr>
          <w:rFonts w:ascii="Times New Roman" w:hAnsi="Times New Roman"/>
          <w:sz w:val="24"/>
          <w:szCs w:val="24"/>
        </w:rPr>
        <w:t>FeNiCoCr</w:t>
      </w:r>
      <w:r>
        <w:rPr>
          <w:rFonts w:ascii="Times New Roman" w:hAnsi="Times New Roman" w:hint="eastAsia"/>
          <w:sz w:val="24"/>
          <w:szCs w:val="24"/>
        </w:rPr>
        <w:t xml:space="preserve"> </w:t>
      </w:r>
      <w:r w:rsidR="00025BB0">
        <w:rPr>
          <w:rFonts w:ascii="Times New Roman" w:hAnsi="Times New Roman"/>
          <w:sz w:val="24"/>
          <w:szCs w:val="24"/>
        </w:rPr>
        <w:t>was measured at</w:t>
      </w:r>
      <w:r>
        <w:rPr>
          <w:rFonts w:ascii="Times New Roman" w:hAnsi="Times New Roman" w:hint="eastAsia"/>
          <w:sz w:val="24"/>
          <w:szCs w:val="24"/>
        </w:rPr>
        <w:t xml:space="preserve"> </w:t>
      </w:r>
      <w:r w:rsidR="00025BB0" w:rsidRPr="0089121F">
        <w:rPr>
          <w:rFonts w:ascii="Times New Roman" w:hAnsi="Times New Roman"/>
          <w:sz w:val="24"/>
          <w:szCs w:val="24"/>
        </w:rPr>
        <w:t>293, 473 and 673</w:t>
      </w:r>
      <w:r w:rsidR="00025BB0">
        <w:rPr>
          <w:rFonts w:ascii="Times New Roman" w:hAnsi="Times New Roman"/>
          <w:sz w:val="24"/>
          <w:szCs w:val="24"/>
        </w:rPr>
        <w:t> </w:t>
      </w:r>
      <w:r w:rsidR="00025BB0" w:rsidRPr="0089121F">
        <w:rPr>
          <w:rFonts w:ascii="Times New Roman" w:hAnsi="Times New Roman"/>
          <w:sz w:val="24"/>
          <w:szCs w:val="24"/>
        </w:rPr>
        <w:t>K using</w:t>
      </w:r>
      <w:r w:rsidR="00025BB0" w:rsidRPr="00C07584">
        <w:rPr>
          <w:rFonts w:ascii="Times New Roman" w:hAnsi="Times New Roman"/>
          <w:sz w:val="24"/>
          <w:szCs w:val="24"/>
        </w:rPr>
        <w:t xml:space="preserve"> resonant ultrasound spectroscopy</w:t>
      </w:r>
      <w:r w:rsidR="00025BB0" w:rsidRPr="0089121F">
        <w:rPr>
          <w:rFonts w:ascii="Times New Roman" w:hAnsi="Times New Roman"/>
          <w:sz w:val="24"/>
          <w:szCs w:val="24"/>
        </w:rPr>
        <w:t xml:space="preserve">. </w:t>
      </w:r>
      <w:r w:rsidR="00025BB0">
        <w:rPr>
          <w:rFonts w:ascii="Times New Roman" w:hAnsi="Times New Roman"/>
          <w:sz w:val="24"/>
          <w:szCs w:val="24"/>
        </w:rPr>
        <w:t>T</w:t>
      </w:r>
      <w:r w:rsidR="00025BB0" w:rsidRPr="0089121F">
        <w:rPr>
          <w:rFonts w:ascii="Times New Roman" w:hAnsi="Times New Roman"/>
          <w:sz w:val="24"/>
          <w:szCs w:val="24"/>
        </w:rPr>
        <w:t>he shear modul</w:t>
      </w:r>
      <w:r w:rsidR="00025BB0">
        <w:rPr>
          <w:rFonts w:ascii="Times New Roman" w:hAnsi="Times New Roman" w:hint="eastAsia"/>
          <w:sz w:val="24"/>
          <w:szCs w:val="24"/>
        </w:rPr>
        <w:t>i</w:t>
      </w:r>
      <w:r>
        <w:rPr>
          <w:rFonts w:ascii="Times New Roman" w:hAnsi="Times New Roman" w:hint="eastAsia"/>
          <w:sz w:val="24"/>
          <w:szCs w:val="24"/>
        </w:rPr>
        <w:t xml:space="preserve"> </w:t>
      </w:r>
      <w:r w:rsidR="00025BB0">
        <w:rPr>
          <w:rFonts w:ascii="Times New Roman" w:hAnsi="Times New Roman"/>
          <w:sz w:val="24"/>
          <w:szCs w:val="24"/>
        </w:rPr>
        <w:t>of</w:t>
      </w:r>
      <w:r>
        <w:rPr>
          <w:rFonts w:ascii="Times New Roman" w:hAnsi="Times New Roman" w:hint="eastAsia"/>
          <w:sz w:val="24"/>
          <w:szCs w:val="24"/>
        </w:rPr>
        <w:t xml:space="preserve"> </w:t>
      </w:r>
      <w:r w:rsidR="00025BB0" w:rsidRPr="0089121F">
        <w:rPr>
          <w:rFonts w:ascii="Times New Roman" w:hAnsi="Times New Roman"/>
          <w:sz w:val="24"/>
          <w:szCs w:val="24"/>
        </w:rPr>
        <w:t xml:space="preserve">pure Ni at </w:t>
      </w:r>
      <w:r w:rsidR="00025BB0">
        <w:rPr>
          <w:rFonts w:ascii="Times New Roman" w:hAnsi="Times New Roman"/>
          <w:sz w:val="24"/>
          <w:szCs w:val="24"/>
        </w:rPr>
        <w:t>these</w:t>
      </w:r>
      <w:r w:rsidR="00025BB0" w:rsidRPr="0089121F">
        <w:rPr>
          <w:rFonts w:ascii="Times New Roman" w:hAnsi="Times New Roman"/>
          <w:sz w:val="24"/>
          <w:szCs w:val="24"/>
        </w:rPr>
        <w:t xml:space="preserve"> temperatures </w:t>
      </w:r>
      <w:r w:rsidR="00025BB0">
        <w:rPr>
          <w:rFonts w:ascii="Times New Roman" w:hAnsi="Times New Roman" w:hint="eastAsia"/>
          <w:sz w:val="24"/>
          <w:szCs w:val="24"/>
        </w:rPr>
        <w:t>were</w:t>
      </w:r>
      <w:r>
        <w:rPr>
          <w:rFonts w:ascii="Times New Roman" w:hAnsi="Times New Roman" w:hint="eastAsia"/>
          <w:sz w:val="24"/>
          <w:szCs w:val="24"/>
        </w:rPr>
        <w:t xml:space="preserve"> </w:t>
      </w:r>
      <w:r w:rsidR="00025BB0">
        <w:rPr>
          <w:rFonts w:ascii="Times New Roman" w:hAnsi="Times New Roman"/>
          <w:sz w:val="24"/>
          <w:szCs w:val="24"/>
        </w:rPr>
        <w:t xml:space="preserve">obtained </w:t>
      </w:r>
      <w:r w:rsidR="00025BB0">
        <w:rPr>
          <w:rFonts w:ascii="Times New Roman" w:hAnsi="Times New Roman" w:hint="eastAsia"/>
          <w:sz w:val="24"/>
          <w:szCs w:val="24"/>
        </w:rPr>
        <w:t>from</w:t>
      </w:r>
      <w:r>
        <w:rPr>
          <w:rFonts w:ascii="Times New Roman" w:hAnsi="Times New Roman" w:hint="eastAsia"/>
          <w:sz w:val="24"/>
          <w:szCs w:val="24"/>
        </w:rPr>
        <w:t xml:space="preserve"> </w:t>
      </w:r>
      <w:r w:rsidR="00025BB0" w:rsidRPr="0089121F">
        <w:rPr>
          <w:rFonts w:ascii="Times New Roman" w:hAnsi="Times New Roman"/>
          <w:sz w:val="24"/>
          <w:szCs w:val="24"/>
        </w:rPr>
        <w:t>[</w:t>
      </w:r>
      <w:r w:rsidR="00025BB0">
        <w:rPr>
          <w:rFonts w:ascii="Times New Roman" w:hAnsi="Times New Roman" w:hint="eastAsia"/>
          <w:sz w:val="24"/>
          <w:szCs w:val="24"/>
        </w:rPr>
        <w:t>68</w:t>
      </w:r>
      <w:r w:rsidR="00025BB0" w:rsidRPr="0089121F">
        <w:rPr>
          <w:rFonts w:ascii="Times New Roman" w:hAnsi="Times New Roman"/>
          <w:sz w:val="24"/>
          <w:szCs w:val="24"/>
        </w:rPr>
        <w:t>]</w:t>
      </w:r>
      <w:r w:rsidR="00025BB0">
        <w:rPr>
          <w:rFonts w:ascii="Times New Roman" w:hAnsi="Times New Roman"/>
          <w:sz w:val="24"/>
          <w:szCs w:val="24"/>
        </w:rPr>
        <w:t>,</w:t>
      </w:r>
      <w:r>
        <w:rPr>
          <w:rFonts w:ascii="Times New Roman" w:hAnsi="Times New Roman" w:hint="eastAsia"/>
          <w:sz w:val="24"/>
          <w:szCs w:val="24"/>
        </w:rPr>
        <w:t xml:space="preserve"> </w:t>
      </w:r>
      <w:r w:rsidR="00025BB0">
        <w:rPr>
          <w:rFonts w:ascii="Times New Roman" w:hAnsi="Times New Roman"/>
          <w:sz w:val="24"/>
          <w:szCs w:val="24"/>
        </w:rPr>
        <w:t>and</w:t>
      </w:r>
      <w:r>
        <w:rPr>
          <w:rFonts w:ascii="Times New Roman" w:hAnsi="Times New Roman" w:hint="eastAsia"/>
          <w:sz w:val="24"/>
          <w:szCs w:val="24"/>
        </w:rPr>
        <w:t xml:space="preserve"> </w:t>
      </w:r>
      <w:r w:rsidR="00025BB0">
        <w:rPr>
          <w:rFonts w:ascii="Times New Roman" w:hAnsi="Times New Roman"/>
          <w:sz w:val="24"/>
          <w:szCs w:val="24"/>
        </w:rPr>
        <w:t>the modulus</w:t>
      </w:r>
      <w:r>
        <w:rPr>
          <w:rFonts w:ascii="Times New Roman" w:hAnsi="Times New Roman" w:hint="eastAsia"/>
          <w:sz w:val="24"/>
          <w:szCs w:val="24"/>
        </w:rPr>
        <w:t xml:space="preserve"> </w:t>
      </w:r>
      <w:r w:rsidR="00025BB0">
        <w:rPr>
          <w:rFonts w:ascii="Times New Roman" w:hAnsi="Times New Roman"/>
          <w:sz w:val="24"/>
          <w:szCs w:val="24"/>
        </w:rPr>
        <w:t>of</w:t>
      </w:r>
      <w:r>
        <w:rPr>
          <w:rFonts w:ascii="Times New Roman" w:hAnsi="Times New Roman" w:hint="eastAsia"/>
          <w:sz w:val="24"/>
          <w:szCs w:val="24"/>
        </w:rPr>
        <w:t xml:space="preserve"> </w:t>
      </w:r>
      <w:r w:rsidR="00025BB0" w:rsidRPr="0089121F">
        <w:rPr>
          <w:rFonts w:ascii="Times New Roman" w:hAnsi="Times New Roman"/>
          <w:sz w:val="24"/>
          <w:szCs w:val="24"/>
        </w:rPr>
        <w:t>FeNi</w:t>
      </w:r>
      <w:r>
        <w:rPr>
          <w:rFonts w:ascii="Times New Roman" w:hAnsi="Times New Roman" w:hint="eastAsia"/>
          <w:sz w:val="24"/>
          <w:szCs w:val="24"/>
        </w:rPr>
        <w:t xml:space="preserve"> </w:t>
      </w:r>
      <w:r w:rsidR="00025BB0">
        <w:rPr>
          <w:rFonts w:ascii="Times New Roman" w:hAnsi="Times New Roman"/>
          <w:sz w:val="24"/>
          <w:szCs w:val="24"/>
        </w:rPr>
        <w:t>was</w:t>
      </w:r>
      <w:r w:rsidR="00025BB0" w:rsidRPr="0089121F">
        <w:rPr>
          <w:rFonts w:ascii="Times New Roman" w:hAnsi="Times New Roman"/>
          <w:sz w:val="24"/>
          <w:szCs w:val="24"/>
        </w:rPr>
        <w:t xml:space="preserve"> calculated from </w:t>
      </w:r>
      <w:r w:rsidR="00025BB0">
        <w:rPr>
          <w:rFonts w:ascii="Times New Roman" w:hAnsi="Times New Roman"/>
          <w:sz w:val="24"/>
          <w:szCs w:val="24"/>
        </w:rPr>
        <w:t>known single crystal</w:t>
      </w:r>
      <w:r w:rsidR="00025BB0" w:rsidRPr="0089121F">
        <w:rPr>
          <w:rFonts w:ascii="Times New Roman" w:hAnsi="Times New Roman"/>
          <w:sz w:val="24"/>
          <w:szCs w:val="24"/>
        </w:rPr>
        <w:t xml:space="preserve"> elastic constants </w:t>
      </w:r>
      <w:r w:rsidR="00025BB0" w:rsidRPr="00F54786">
        <w:rPr>
          <w:rFonts w:ascii="Times New Roman" w:hAnsi="Times New Roman"/>
          <w:i/>
          <w:sz w:val="24"/>
          <w:szCs w:val="24"/>
        </w:rPr>
        <w:t>C</w:t>
      </w:r>
      <w:r w:rsidR="00025BB0" w:rsidRPr="0089121F">
        <w:rPr>
          <w:rFonts w:ascii="Times New Roman" w:hAnsi="Times New Roman"/>
          <w:sz w:val="24"/>
          <w:szCs w:val="24"/>
          <w:vertAlign w:val="subscript"/>
        </w:rPr>
        <w:t>11</w:t>
      </w:r>
      <w:r w:rsidR="00025BB0" w:rsidRPr="0089121F">
        <w:rPr>
          <w:rFonts w:ascii="Times New Roman" w:hAnsi="Times New Roman"/>
          <w:sz w:val="24"/>
          <w:szCs w:val="24"/>
        </w:rPr>
        <w:t xml:space="preserve">, </w:t>
      </w:r>
      <w:r w:rsidR="00025BB0" w:rsidRPr="00F54786">
        <w:rPr>
          <w:rFonts w:ascii="Times New Roman" w:hAnsi="Times New Roman"/>
          <w:i/>
          <w:sz w:val="24"/>
          <w:szCs w:val="24"/>
        </w:rPr>
        <w:t>C</w:t>
      </w:r>
      <w:r w:rsidR="00025BB0" w:rsidRPr="0089121F">
        <w:rPr>
          <w:rFonts w:ascii="Times New Roman" w:hAnsi="Times New Roman"/>
          <w:sz w:val="24"/>
          <w:szCs w:val="24"/>
          <w:vertAlign w:val="subscript"/>
        </w:rPr>
        <w:t>12</w:t>
      </w:r>
      <w:r w:rsidR="00025BB0" w:rsidRPr="0089121F">
        <w:rPr>
          <w:rFonts w:ascii="Times New Roman" w:hAnsi="Times New Roman"/>
          <w:sz w:val="24"/>
          <w:szCs w:val="24"/>
        </w:rPr>
        <w:t xml:space="preserve"> and </w:t>
      </w:r>
      <w:r w:rsidR="00025BB0" w:rsidRPr="00F54786">
        <w:rPr>
          <w:rFonts w:ascii="Times New Roman" w:hAnsi="Times New Roman"/>
          <w:i/>
          <w:sz w:val="24"/>
          <w:szCs w:val="24"/>
        </w:rPr>
        <w:t>C</w:t>
      </w:r>
      <w:r w:rsidR="00025BB0" w:rsidRPr="0089121F">
        <w:rPr>
          <w:rFonts w:ascii="Times New Roman" w:hAnsi="Times New Roman"/>
          <w:sz w:val="24"/>
          <w:szCs w:val="24"/>
          <w:vertAlign w:val="subscript"/>
        </w:rPr>
        <w:t xml:space="preserve">44 </w:t>
      </w:r>
      <w:r w:rsidR="00025BB0">
        <w:rPr>
          <w:rFonts w:ascii="Times New Roman" w:hAnsi="Times New Roman"/>
          <w:sz w:val="24"/>
          <w:szCs w:val="24"/>
        </w:rPr>
        <w:t>[</w:t>
      </w:r>
      <w:r w:rsidR="00025BB0">
        <w:rPr>
          <w:rFonts w:ascii="Times New Roman" w:hAnsi="Times New Roman" w:hint="eastAsia"/>
          <w:sz w:val="24"/>
          <w:szCs w:val="24"/>
        </w:rPr>
        <w:t xml:space="preserve">68] </w:t>
      </w:r>
      <w:r w:rsidR="00025BB0" w:rsidRPr="0089121F">
        <w:rPr>
          <w:rFonts w:ascii="Times New Roman" w:hAnsi="Times New Roman"/>
          <w:sz w:val="24"/>
          <w:szCs w:val="24"/>
        </w:rPr>
        <w:t xml:space="preserve">using the formula </w:t>
      </w:r>
      <w:r w:rsidR="00025BB0">
        <w:rPr>
          <w:rFonts w:ascii="Times New Roman" w:hAnsi="Times New Roman"/>
          <w:sz w:val="24"/>
          <w:szCs w:val="24"/>
        </w:rPr>
        <w:t>given by Hashin and Shtrikman [</w:t>
      </w:r>
      <w:r w:rsidR="00025BB0">
        <w:rPr>
          <w:rFonts w:ascii="Times New Roman" w:hAnsi="Times New Roman" w:hint="eastAsia"/>
          <w:sz w:val="24"/>
          <w:szCs w:val="24"/>
        </w:rPr>
        <w:t>69</w:t>
      </w:r>
      <w:r w:rsidR="00025BB0" w:rsidRPr="0089121F">
        <w:rPr>
          <w:rFonts w:ascii="Times New Roman" w:hAnsi="Times New Roman"/>
          <w:sz w:val="24"/>
          <w:szCs w:val="24"/>
        </w:rPr>
        <w:t xml:space="preserve">]. Table </w:t>
      </w:r>
      <w:r>
        <w:rPr>
          <w:rFonts w:ascii="Times New Roman" w:hAnsi="Times New Roman" w:hint="eastAsia"/>
          <w:sz w:val="24"/>
          <w:szCs w:val="24"/>
        </w:rPr>
        <w:t>2.4</w:t>
      </w:r>
      <w:r w:rsidR="00025BB0" w:rsidRPr="0089121F">
        <w:rPr>
          <w:rFonts w:ascii="Times New Roman" w:hAnsi="Times New Roman"/>
          <w:sz w:val="24"/>
          <w:szCs w:val="24"/>
        </w:rPr>
        <w:t xml:space="preserve"> lists the mea</w:t>
      </w:r>
      <w:r w:rsidR="00025BB0">
        <w:rPr>
          <w:rFonts w:ascii="Times New Roman" w:hAnsi="Times New Roman" w:hint="eastAsia"/>
          <w:sz w:val="24"/>
          <w:szCs w:val="24"/>
        </w:rPr>
        <w:t>sure</w:t>
      </w:r>
      <w:r w:rsidR="00025BB0" w:rsidRPr="0089121F">
        <w:rPr>
          <w:rFonts w:ascii="Times New Roman" w:hAnsi="Times New Roman"/>
          <w:sz w:val="24"/>
          <w:szCs w:val="24"/>
        </w:rPr>
        <w:t>d and calculated shear moduli.</w:t>
      </w:r>
    </w:p>
    <w:p w:rsidR="00025BB0" w:rsidRPr="0089121F" w:rsidRDefault="00160E60" w:rsidP="00025BB0">
      <w:pPr>
        <w:spacing w:line="480" w:lineRule="auto"/>
        <w:ind w:right="240"/>
        <w:jc w:val="both"/>
        <w:rPr>
          <w:rFonts w:ascii="Times New Roman" w:hAnsi="Times New Roman"/>
          <w:sz w:val="24"/>
          <w:szCs w:val="24"/>
        </w:rPr>
      </w:pPr>
      <w:r>
        <w:rPr>
          <w:rFonts w:ascii="Times New Roman" w:hAnsi="Times New Roman" w:hint="eastAsia"/>
          <w:sz w:val="24"/>
          <w:szCs w:val="24"/>
        </w:rPr>
        <w:lastRenderedPageBreak/>
        <w:t xml:space="preserve">    </w:t>
      </w:r>
      <w:r w:rsidR="00025BB0">
        <w:rPr>
          <w:rFonts w:ascii="Times New Roman" w:hAnsi="Times New Roman"/>
          <w:sz w:val="24"/>
          <w:szCs w:val="24"/>
        </w:rPr>
        <w:t xml:space="preserve">The strain hardening curves for </w:t>
      </w:r>
      <w:r w:rsidR="00025BB0" w:rsidRPr="0089121F">
        <w:rPr>
          <w:rFonts w:ascii="Times New Roman" w:hAnsi="Times New Roman"/>
          <w:sz w:val="24"/>
          <w:szCs w:val="24"/>
        </w:rPr>
        <w:t>FeNiCoCr</w:t>
      </w:r>
      <w:r w:rsidR="00025BB0">
        <w:rPr>
          <w:rFonts w:ascii="Times New Roman" w:hAnsi="Times New Roman"/>
          <w:sz w:val="24"/>
          <w:szCs w:val="24"/>
        </w:rPr>
        <w:t xml:space="preserve">, FeNi, and Ni in Fig. </w:t>
      </w:r>
      <w:r w:rsidR="000A4615">
        <w:rPr>
          <w:rFonts w:ascii="Times New Roman" w:hAnsi="Times New Roman" w:hint="eastAsia"/>
          <w:sz w:val="24"/>
          <w:szCs w:val="24"/>
        </w:rPr>
        <w:t>2.</w:t>
      </w:r>
      <w:r w:rsidR="00025BB0">
        <w:rPr>
          <w:rFonts w:ascii="Times New Roman" w:hAnsi="Times New Roman"/>
          <w:sz w:val="24"/>
          <w:szCs w:val="24"/>
        </w:rPr>
        <w:t>6 were normalized using</w:t>
      </w:r>
      <w:r w:rsidR="000A4615">
        <w:rPr>
          <w:rFonts w:ascii="Times New Roman" w:hAnsi="Times New Roman" w:hint="eastAsia"/>
          <w:sz w:val="24"/>
          <w:szCs w:val="24"/>
        </w:rPr>
        <w:t xml:space="preserve"> </w:t>
      </w:r>
      <w:r w:rsidR="00025BB0">
        <w:rPr>
          <w:rFonts w:ascii="Times New Roman" w:hAnsi="Times New Roman"/>
          <w:sz w:val="24"/>
          <w:szCs w:val="24"/>
        </w:rPr>
        <w:t>their respective temperature-dependent s</w:t>
      </w:r>
      <w:r w:rsidR="00025BB0" w:rsidRPr="0089121F">
        <w:rPr>
          <w:rFonts w:ascii="Times New Roman" w:hAnsi="Times New Roman"/>
          <w:sz w:val="24"/>
          <w:szCs w:val="24"/>
        </w:rPr>
        <w:t>hear modul</w:t>
      </w:r>
      <w:r w:rsidR="00025BB0">
        <w:rPr>
          <w:rFonts w:ascii="Times New Roman" w:hAnsi="Times New Roman"/>
          <w:sz w:val="24"/>
          <w:szCs w:val="24"/>
        </w:rPr>
        <w:t xml:space="preserve">i in Table </w:t>
      </w:r>
      <w:r w:rsidR="000A4615">
        <w:rPr>
          <w:rFonts w:ascii="Times New Roman" w:hAnsi="Times New Roman" w:hint="eastAsia"/>
          <w:sz w:val="24"/>
          <w:szCs w:val="24"/>
        </w:rPr>
        <w:t>2.4</w:t>
      </w:r>
      <w:r w:rsidR="00025BB0">
        <w:rPr>
          <w:rFonts w:ascii="Times New Roman" w:hAnsi="Times New Roman"/>
          <w:sz w:val="24"/>
          <w:szCs w:val="24"/>
        </w:rPr>
        <w:t>,</w:t>
      </w:r>
      <w:r w:rsidR="000A4615">
        <w:rPr>
          <w:rFonts w:ascii="Times New Roman" w:hAnsi="Times New Roman" w:hint="eastAsia"/>
          <w:sz w:val="24"/>
          <w:szCs w:val="24"/>
        </w:rPr>
        <w:t xml:space="preserve"> </w:t>
      </w:r>
      <w:r w:rsidR="00025BB0">
        <w:rPr>
          <w:rFonts w:ascii="Times New Roman" w:hAnsi="Times New Roman"/>
          <w:sz w:val="24"/>
          <w:szCs w:val="24"/>
        </w:rPr>
        <w:t xml:space="preserve">and the resulting values </w:t>
      </w:r>
      <w:r w:rsidR="00025BB0" w:rsidRPr="0089121F">
        <w:rPr>
          <w:rFonts w:ascii="Times New Roman" w:hAnsi="Times New Roman"/>
          <w:sz w:val="24"/>
          <w:szCs w:val="24"/>
        </w:rPr>
        <w:t>(</w:t>
      </w:r>
      <w:r w:rsidR="00025BB0" w:rsidRPr="00F54786">
        <w:rPr>
          <w:rFonts w:ascii="Symbol" w:hAnsi="Symbol"/>
          <w:sz w:val="24"/>
          <w:szCs w:val="24"/>
        </w:rPr>
        <w:t></w:t>
      </w:r>
      <w:r w:rsidR="00025BB0" w:rsidRPr="00F54786">
        <w:rPr>
          <w:rFonts w:ascii="Times New Roman" w:hAnsi="Times New Roman"/>
          <w:i/>
          <w:sz w:val="24"/>
          <w:szCs w:val="24"/>
        </w:rPr>
        <w:t>σ</w:t>
      </w:r>
      <w:r w:rsidR="00025BB0" w:rsidRPr="0089121F">
        <w:rPr>
          <w:rFonts w:ascii="Times New Roman" w:hAnsi="Times New Roman"/>
          <w:sz w:val="24"/>
          <w:szCs w:val="24"/>
          <w:vertAlign w:val="subscript"/>
        </w:rPr>
        <w:t>ρ</w:t>
      </w:r>
      <w:r w:rsidR="00025BB0" w:rsidRPr="0089121F">
        <w:rPr>
          <w:rFonts w:ascii="Times New Roman" w:hAnsi="Times New Roman"/>
          <w:sz w:val="24"/>
          <w:szCs w:val="24"/>
        </w:rPr>
        <w:t>/</w:t>
      </w:r>
      <w:r w:rsidR="00025BB0" w:rsidRPr="00F54786">
        <w:rPr>
          <w:rFonts w:ascii="Times New Roman" w:hAnsi="Times New Roman"/>
          <w:i/>
          <w:sz w:val="24"/>
          <w:szCs w:val="24"/>
        </w:rPr>
        <w:t>G</w:t>
      </w:r>
      <w:r w:rsidR="00025BB0" w:rsidRPr="0089121F">
        <w:rPr>
          <w:rFonts w:ascii="Times New Roman" w:hAnsi="Times New Roman"/>
          <w:sz w:val="24"/>
          <w:szCs w:val="24"/>
        </w:rPr>
        <w:t xml:space="preserve">) </w:t>
      </w:r>
      <w:r w:rsidR="00025BB0">
        <w:rPr>
          <w:rFonts w:ascii="Times New Roman" w:hAnsi="Times New Roman"/>
          <w:sz w:val="24"/>
          <w:szCs w:val="24"/>
        </w:rPr>
        <w:t xml:space="preserve">are plottedin </w:t>
      </w:r>
      <w:r w:rsidR="00025BB0" w:rsidRPr="0089121F">
        <w:rPr>
          <w:rFonts w:ascii="Times New Roman" w:hAnsi="Times New Roman"/>
          <w:sz w:val="24"/>
          <w:szCs w:val="24"/>
        </w:rPr>
        <w:t>F</w:t>
      </w:r>
      <w:r w:rsidR="00025BB0">
        <w:rPr>
          <w:rFonts w:ascii="Times New Roman" w:hAnsi="Times New Roman"/>
          <w:sz w:val="24"/>
          <w:szCs w:val="24"/>
        </w:rPr>
        <w:t xml:space="preserve">ig. </w:t>
      </w:r>
      <w:r w:rsidR="000A4615">
        <w:rPr>
          <w:rFonts w:ascii="Times New Roman" w:hAnsi="Times New Roman" w:hint="eastAsia"/>
          <w:sz w:val="24"/>
          <w:szCs w:val="24"/>
        </w:rPr>
        <w:t>2.</w:t>
      </w:r>
      <w:r w:rsidR="00025BB0">
        <w:rPr>
          <w:rFonts w:ascii="Times New Roman" w:hAnsi="Times New Roman"/>
          <w:sz w:val="24"/>
          <w:szCs w:val="24"/>
        </w:rPr>
        <w:t>7 as a function of plastic strain.T</w:t>
      </w:r>
      <w:r w:rsidR="00025BB0" w:rsidRPr="0089121F">
        <w:rPr>
          <w:rFonts w:ascii="Times New Roman" w:hAnsi="Times New Roman"/>
          <w:sz w:val="24"/>
          <w:szCs w:val="24"/>
        </w:rPr>
        <w:t>he</w:t>
      </w:r>
      <w:r w:rsidR="00025BB0">
        <w:rPr>
          <w:rFonts w:ascii="Times New Roman" w:hAnsi="Times New Roman"/>
          <w:sz w:val="24"/>
          <w:szCs w:val="24"/>
        </w:rPr>
        <w:t>se</w:t>
      </w:r>
      <w:r w:rsidR="00025BB0" w:rsidRPr="0089121F">
        <w:rPr>
          <w:rFonts w:ascii="Times New Roman" w:hAnsi="Times New Roman"/>
          <w:sz w:val="24"/>
          <w:szCs w:val="24"/>
        </w:rPr>
        <w:t xml:space="preserve"> normalized curves </w:t>
      </w:r>
      <w:r w:rsidR="00025BB0">
        <w:rPr>
          <w:rFonts w:ascii="Times New Roman" w:hAnsi="Times New Roman"/>
          <w:sz w:val="24"/>
          <w:szCs w:val="24"/>
        </w:rPr>
        <w:t xml:space="preserve">generally </w:t>
      </w:r>
      <w:r w:rsidR="00025BB0" w:rsidRPr="0089121F">
        <w:rPr>
          <w:rFonts w:ascii="Times New Roman" w:hAnsi="Times New Roman"/>
          <w:sz w:val="24"/>
          <w:szCs w:val="24"/>
        </w:rPr>
        <w:t>converge</w:t>
      </w:r>
      <w:r w:rsidR="000A4615">
        <w:rPr>
          <w:rFonts w:ascii="Times New Roman" w:hAnsi="Times New Roman" w:hint="eastAsia"/>
          <w:sz w:val="24"/>
          <w:szCs w:val="24"/>
        </w:rPr>
        <w:t xml:space="preserve"> </w:t>
      </w:r>
      <w:r w:rsidR="00025BB0" w:rsidRPr="0089121F">
        <w:rPr>
          <w:rFonts w:ascii="Times New Roman" w:hAnsi="Times New Roman"/>
          <w:sz w:val="24"/>
          <w:szCs w:val="24"/>
        </w:rPr>
        <w:t>up to certain strain</w:t>
      </w:r>
      <w:r w:rsidR="00025BB0">
        <w:rPr>
          <w:rFonts w:ascii="Times New Roman" w:hAnsi="Times New Roman"/>
          <w:sz w:val="24"/>
          <w:szCs w:val="24"/>
        </w:rPr>
        <w:t>s</w:t>
      </w:r>
      <w:r w:rsidR="00025BB0" w:rsidRPr="0089121F">
        <w:rPr>
          <w:rFonts w:ascii="Times New Roman" w:hAnsi="Times New Roman"/>
          <w:sz w:val="24"/>
          <w:szCs w:val="24"/>
        </w:rPr>
        <w:t xml:space="preserve">, </w:t>
      </w:r>
      <w:r w:rsidR="00025BB0">
        <w:rPr>
          <w:rFonts w:ascii="Times New Roman" w:hAnsi="Times New Roman"/>
          <w:sz w:val="24"/>
          <w:szCs w:val="24"/>
        </w:rPr>
        <w:t xml:space="preserve">namely, </w:t>
      </w:r>
      <w:r w:rsidR="00025BB0" w:rsidRPr="0089121F">
        <w:rPr>
          <w:rFonts w:ascii="Times New Roman" w:hAnsi="Times New Roman"/>
          <w:sz w:val="24"/>
          <w:szCs w:val="24"/>
        </w:rPr>
        <w:t>~1</w:t>
      </w:r>
      <w:r w:rsidR="00025BB0">
        <w:rPr>
          <w:rFonts w:ascii="Times New Roman" w:hAnsi="Times New Roman" w:hint="eastAsia"/>
          <w:sz w:val="24"/>
          <w:szCs w:val="24"/>
        </w:rPr>
        <w:t>3</w:t>
      </w:r>
      <w:r w:rsidR="00025BB0" w:rsidRPr="0089121F">
        <w:rPr>
          <w:rFonts w:ascii="Times New Roman" w:hAnsi="Times New Roman"/>
          <w:sz w:val="24"/>
          <w:szCs w:val="24"/>
        </w:rPr>
        <w:t xml:space="preserve">% for the </w:t>
      </w:r>
      <w:r w:rsidR="00025BB0">
        <w:rPr>
          <w:rFonts w:ascii="Times New Roman" w:hAnsi="Times New Roman"/>
          <w:sz w:val="24"/>
          <w:szCs w:val="24"/>
        </w:rPr>
        <w:t xml:space="preserve">two </w:t>
      </w:r>
      <w:r w:rsidR="00025BB0" w:rsidRPr="0089121F">
        <w:rPr>
          <w:rFonts w:ascii="Times New Roman" w:hAnsi="Times New Roman"/>
          <w:sz w:val="24"/>
          <w:szCs w:val="24"/>
        </w:rPr>
        <w:t>alloys and ~5% for pure Ni</w:t>
      </w:r>
      <w:r w:rsidR="00025BB0">
        <w:rPr>
          <w:rFonts w:ascii="Times New Roman" w:hAnsi="Times New Roman"/>
          <w:sz w:val="24"/>
          <w:szCs w:val="24"/>
        </w:rPr>
        <w:t>.</w:t>
      </w:r>
      <w:r w:rsidR="000A4615">
        <w:rPr>
          <w:rFonts w:ascii="Times New Roman" w:hAnsi="Times New Roman" w:hint="eastAsia"/>
          <w:sz w:val="24"/>
          <w:szCs w:val="24"/>
        </w:rPr>
        <w:t xml:space="preserve"> </w:t>
      </w:r>
      <w:r w:rsidR="00025BB0" w:rsidRPr="0089121F">
        <w:rPr>
          <w:rFonts w:ascii="Times New Roman" w:hAnsi="Times New Roman"/>
          <w:sz w:val="24"/>
          <w:szCs w:val="24"/>
        </w:rPr>
        <w:t>This suggests that</w:t>
      </w:r>
      <w:r w:rsidR="00025BB0">
        <w:rPr>
          <w:rFonts w:ascii="Times New Roman" w:hAnsi="Times New Roman"/>
          <w:sz w:val="24"/>
          <w:szCs w:val="24"/>
        </w:rPr>
        <w:t>,</w:t>
      </w:r>
      <w:r w:rsidR="000A4615">
        <w:rPr>
          <w:rFonts w:ascii="Times New Roman" w:hAnsi="Times New Roman" w:hint="eastAsia"/>
          <w:sz w:val="24"/>
          <w:szCs w:val="24"/>
        </w:rPr>
        <w:t xml:space="preserve"> </w:t>
      </w:r>
      <w:r w:rsidR="00025BB0">
        <w:rPr>
          <w:rFonts w:ascii="Times New Roman" w:hAnsi="Times New Roman"/>
          <w:sz w:val="24"/>
          <w:szCs w:val="24"/>
        </w:rPr>
        <w:t xml:space="preserve">at low </w:t>
      </w:r>
      <w:r w:rsidR="00025BB0" w:rsidRPr="0089121F">
        <w:rPr>
          <w:rFonts w:ascii="Times New Roman" w:hAnsi="Times New Roman"/>
          <w:sz w:val="24"/>
          <w:szCs w:val="24"/>
        </w:rPr>
        <w:t>strain</w:t>
      </w:r>
      <w:r w:rsidR="00025BB0">
        <w:rPr>
          <w:rFonts w:ascii="Times New Roman" w:hAnsi="Times New Roman"/>
          <w:sz w:val="24"/>
          <w:szCs w:val="24"/>
        </w:rPr>
        <w:t xml:space="preserve">s, </w:t>
      </w:r>
      <w:r w:rsidR="00025BB0" w:rsidRPr="0089121F">
        <w:rPr>
          <w:rFonts w:ascii="Times New Roman" w:hAnsi="Times New Roman"/>
          <w:sz w:val="24"/>
          <w:szCs w:val="24"/>
        </w:rPr>
        <w:t xml:space="preserve">the temperature dependence of strain hardening in </w:t>
      </w:r>
      <w:r w:rsidR="00025BB0">
        <w:rPr>
          <w:rFonts w:ascii="Times New Roman" w:hAnsi="Times New Roman"/>
          <w:sz w:val="24"/>
          <w:szCs w:val="24"/>
        </w:rPr>
        <w:t>equation (14)</w:t>
      </w:r>
      <w:r w:rsidR="000A4615">
        <w:rPr>
          <w:rFonts w:ascii="Times New Roman" w:hAnsi="Times New Roman" w:hint="eastAsia"/>
          <w:sz w:val="24"/>
          <w:szCs w:val="24"/>
        </w:rPr>
        <w:t xml:space="preserve"> </w:t>
      </w:r>
      <w:r w:rsidR="00025BB0" w:rsidRPr="0089121F">
        <w:rPr>
          <w:rFonts w:ascii="Times New Roman" w:hAnsi="Times New Roman"/>
          <w:sz w:val="24"/>
          <w:szCs w:val="24"/>
        </w:rPr>
        <w:t xml:space="preserve">is </w:t>
      </w:r>
      <w:r w:rsidR="00025BB0">
        <w:rPr>
          <w:rFonts w:ascii="Times New Roman" w:hAnsi="Times New Roman"/>
          <w:sz w:val="24"/>
          <w:szCs w:val="24"/>
        </w:rPr>
        <w:t xml:space="preserve">indeed </w:t>
      </w:r>
      <w:r w:rsidR="00025BB0" w:rsidRPr="0089121F">
        <w:rPr>
          <w:rFonts w:ascii="Times New Roman" w:hAnsi="Times New Roman"/>
          <w:sz w:val="24"/>
          <w:szCs w:val="24"/>
        </w:rPr>
        <w:t xml:space="preserve">mainly </w:t>
      </w:r>
      <w:r w:rsidR="00025BB0">
        <w:rPr>
          <w:rFonts w:ascii="Times New Roman" w:hAnsi="Times New Roman"/>
          <w:sz w:val="24"/>
          <w:szCs w:val="24"/>
        </w:rPr>
        <w:t>due to</w:t>
      </w:r>
      <w:r w:rsidR="00025BB0" w:rsidRPr="0089121F">
        <w:rPr>
          <w:rFonts w:ascii="Times New Roman" w:hAnsi="Times New Roman"/>
          <w:sz w:val="24"/>
          <w:szCs w:val="24"/>
        </w:rPr>
        <w:t xml:space="preserve"> the temperature dependence of shear modulus </w:t>
      </w:r>
      <w:r w:rsidR="00025BB0">
        <w:rPr>
          <w:rFonts w:ascii="Times New Roman" w:hAnsi="Times New Roman"/>
          <w:sz w:val="24"/>
          <w:szCs w:val="24"/>
        </w:rPr>
        <w:t>and</w:t>
      </w:r>
      <w:r w:rsidR="000A4615">
        <w:rPr>
          <w:rFonts w:ascii="Times New Roman" w:hAnsi="Times New Roman" w:hint="eastAsia"/>
          <w:sz w:val="24"/>
          <w:szCs w:val="24"/>
        </w:rPr>
        <w:t xml:space="preserve"> </w:t>
      </w:r>
      <w:r w:rsidR="00025BB0" w:rsidRPr="0089121F">
        <w:rPr>
          <w:rFonts w:ascii="Times New Roman" w:hAnsi="Times New Roman"/>
          <w:sz w:val="24"/>
          <w:szCs w:val="24"/>
        </w:rPr>
        <w:t>that dislocation multiplication, interaction</w:t>
      </w:r>
      <w:r w:rsidR="000A4615">
        <w:rPr>
          <w:rFonts w:ascii="Times New Roman" w:hAnsi="Times New Roman" w:hint="eastAsia"/>
          <w:sz w:val="24"/>
          <w:szCs w:val="24"/>
        </w:rPr>
        <w:t xml:space="preserve"> </w:t>
      </w:r>
      <w:r w:rsidR="00025BB0" w:rsidRPr="0089121F">
        <w:rPr>
          <w:rFonts w:ascii="Times New Roman" w:hAnsi="Times New Roman"/>
          <w:sz w:val="24"/>
          <w:szCs w:val="24"/>
        </w:rPr>
        <w:t>and accumulation occur in a temperature-independent manner during the earl</w:t>
      </w:r>
      <w:r w:rsidR="00025BB0">
        <w:rPr>
          <w:rFonts w:ascii="Times New Roman" w:hAnsi="Times New Roman"/>
          <w:sz w:val="24"/>
          <w:szCs w:val="24"/>
        </w:rPr>
        <w:t>y</w:t>
      </w:r>
      <w:r w:rsidR="00025BB0" w:rsidRPr="0089121F">
        <w:rPr>
          <w:rFonts w:ascii="Times New Roman" w:hAnsi="Times New Roman"/>
          <w:sz w:val="24"/>
          <w:szCs w:val="24"/>
        </w:rPr>
        <w:t xml:space="preserve"> stage</w:t>
      </w:r>
      <w:r w:rsidR="00025BB0">
        <w:rPr>
          <w:rFonts w:ascii="Times New Roman" w:hAnsi="Times New Roman"/>
          <w:sz w:val="24"/>
          <w:szCs w:val="24"/>
        </w:rPr>
        <w:t>s</w:t>
      </w:r>
      <w:r w:rsidR="00025BB0" w:rsidRPr="0089121F">
        <w:rPr>
          <w:rFonts w:ascii="Times New Roman" w:hAnsi="Times New Roman"/>
          <w:sz w:val="24"/>
          <w:szCs w:val="24"/>
        </w:rPr>
        <w:t xml:space="preserve"> of </w:t>
      </w:r>
      <w:r w:rsidR="00025BB0">
        <w:rPr>
          <w:rFonts w:ascii="Times New Roman" w:hAnsi="Times New Roman"/>
          <w:sz w:val="24"/>
          <w:szCs w:val="24"/>
        </w:rPr>
        <w:t xml:space="preserve">plastic </w:t>
      </w:r>
      <w:r w:rsidR="00025BB0" w:rsidRPr="0089121F">
        <w:rPr>
          <w:rFonts w:ascii="Times New Roman" w:hAnsi="Times New Roman"/>
          <w:sz w:val="24"/>
          <w:szCs w:val="24"/>
        </w:rPr>
        <w:t xml:space="preserve">deformation. </w:t>
      </w:r>
    </w:p>
    <w:p w:rsidR="00025BB0"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 xml:space="preserve">In addition to displaying higher strengths, many of the equiatomic alloys are significantly more ductile than pure Ni, and their ductilities generally increase with decreasing temperature, as shown in Fig. </w:t>
      </w:r>
      <w:r w:rsidR="000A4615">
        <w:rPr>
          <w:rFonts w:ascii="Times New Roman" w:hAnsi="Times New Roman" w:hint="eastAsia"/>
          <w:sz w:val="24"/>
          <w:szCs w:val="24"/>
        </w:rPr>
        <w:t>2.</w:t>
      </w:r>
      <w:r>
        <w:rPr>
          <w:rFonts w:ascii="Times New Roman" w:hAnsi="Times New Roman"/>
          <w:sz w:val="24"/>
          <w:szCs w:val="24"/>
        </w:rPr>
        <w:t>3. Similar trends</w:t>
      </w:r>
      <w:r w:rsidR="000A4615">
        <w:rPr>
          <w:rFonts w:ascii="Times New Roman" w:hAnsi="Times New Roman" w:hint="eastAsia"/>
          <w:sz w:val="24"/>
          <w:szCs w:val="24"/>
        </w:rPr>
        <w:t xml:space="preserve"> </w:t>
      </w:r>
      <w:r>
        <w:rPr>
          <w:rFonts w:ascii="Times New Roman" w:hAnsi="Times New Roman"/>
          <w:sz w:val="24"/>
          <w:szCs w:val="24"/>
        </w:rPr>
        <w:t>were reported in earlier papers on high and medium entropy alloys [24, 26], where the high ductilities were ascribed to their high work hardening capability,</w:t>
      </w:r>
      <w:r w:rsidR="000A4615">
        <w:rPr>
          <w:rFonts w:ascii="Times New Roman" w:hAnsi="Times New Roman" w:hint="eastAsia"/>
          <w:sz w:val="24"/>
          <w:szCs w:val="24"/>
        </w:rPr>
        <w:t xml:space="preserve"> </w:t>
      </w:r>
      <w:r>
        <w:rPr>
          <w:rFonts w:ascii="Times New Roman" w:hAnsi="Times New Roman"/>
          <w:sz w:val="24"/>
          <w:szCs w:val="24"/>
        </w:rPr>
        <w:t>which postpones the onset of necking instability according to Considere’s criterion.</w:t>
      </w:r>
      <w:r w:rsidR="000A4615">
        <w:rPr>
          <w:rFonts w:ascii="Times New Roman" w:hAnsi="Times New Roman" w:hint="eastAsia"/>
          <w:sz w:val="24"/>
          <w:szCs w:val="24"/>
        </w:rPr>
        <w:t xml:space="preserve"> </w:t>
      </w:r>
      <w:r>
        <w:rPr>
          <w:rFonts w:ascii="Times New Roman" w:hAnsi="Times New Roman"/>
          <w:sz w:val="24"/>
          <w:szCs w:val="24"/>
        </w:rPr>
        <w:t>To evaluate whether its role</w:t>
      </w:r>
      <w:r w:rsidR="000A4615">
        <w:rPr>
          <w:rFonts w:ascii="Times New Roman" w:hAnsi="Times New Roman" w:hint="eastAsia"/>
          <w:sz w:val="24"/>
          <w:szCs w:val="24"/>
        </w:rPr>
        <w:t xml:space="preserve"> </w:t>
      </w:r>
      <w:r>
        <w:rPr>
          <w:rFonts w:ascii="Times New Roman" w:hAnsi="Times New Roman"/>
          <w:sz w:val="24"/>
          <w:szCs w:val="24"/>
        </w:rPr>
        <w:t>in the present study, t</w:t>
      </w:r>
      <w:r w:rsidRPr="0089121F">
        <w:rPr>
          <w:rFonts w:ascii="Times New Roman" w:hAnsi="Times New Roman"/>
          <w:sz w:val="24"/>
          <w:szCs w:val="24"/>
        </w:rPr>
        <w:t xml:space="preserve">he extent of work hardening, defined here as the difference between </w:t>
      </w:r>
      <w:r>
        <w:rPr>
          <w:rFonts w:ascii="Times New Roman" w:hAnsi="Times New Roman"/>
          <w:sz w:val="24"/>
          <w:szCs w:val="24"/>
        </w:rPr>
        <w:t>the ultimate tensile strength (</w:t>
      </w:r>
      <w:r w:rsidRPr="0089121F">
        <w:rPr>
          <w:rFonts w:ascii="Times New Roman" w:hAnsi="Times New Roman"/>
          <w:sz w:val="24"/>
          <w:szCs w:val="24"/>
        </w:rPr>
        <w:t>UTS</w:t>
      </w:r>
      <w:r>
        <w:rPr>
          <w:rFonts w:ascii="Times New Roman" w:hAnsi="Times New Roman"/>
          <w:sz w:val="24"/>
          <w:szCs w:val="24"/>
        </w:rPr>
        <w:t xml:space="preserve">) and the </w:t>
      </w:r>
      <w:r w:rsidRPr="0089121F">
        <w:rPr>
          <w:rFonts w:ascii="Times New Roman" w:hAnsi="Times New Roman"/>
          <w:sz w:val="24"/>
          <w:szCs w:val="24"/>
        </w:rPr>
        <w:t xml:space="preserve">yield strength, </w:t>
      </w:r>
      <w:r>
        <w:rPr>
          <w:rFonts w:ascii="Times New Roman" w:hAnsi="Times New Roman"/>
          <w:sz w:val="24"/>
          <w:szCs w:val="24"/>
        </w:rPr>
        <w:t>is</w:t>
      </w:r>
      <w:r w:rsidRPr="0089121F">
        <w:rPr>
          <w:rFonts w:ascii="Times New Roman" w:hAnsi="Times New Roman"/>
          <w:sz w:val="24"/>
          <w:szCs w:val="24"/>
        </w:rPr>
        <w:t xml:space="preserve"> plotted as a function of temperature in Fig</w:t>
      </w:r>
      <w:r>
        <w:rPr>
          <w:rFonts w:ascii="Times New Roman" w:hAnsi="Times New Roman"/>
          <w:sz w:val="24"/>
          <w:szCs w:val="24"/>
        </w:rPr>
        <w:t>.</w:t>
      </w:r>
      <w:r w:rsidR="000A4615">
        <w:rPr>
          <w:rFonts w:ascii="Times New Roman" w:hAnsi="Times New Roman" w:hint="eastAsia"/>
          <w:sz w:val="24"/>
          <w:szCs w:val="24"/>
        </w:rPr>
        <w:t xml:space="preserve"> 2.</w:t>
      </w:r>
      <w:r>
        <w:rPr>
          <w:rFonts w:ascii="Times New Roman" w:hAnsi="Times New Roman"/>
          <w:sz w:val="24"/>
          <w:szCs w:val="24"/>
        </w:rPr>
        <w:t>8</w:t>
      </w:r>
      <w:r w:rsidR="000A4615">
        <w:rPr>
          <w:rFonts w:ascii="Times New Roman" w:hAnsi="Times New Roman" w:hint="eastAsia"/>
          <w:sz w:val="24"/>
          <w:szCs w:val="24"/>
        </w:rPr>
        <w:t xml:space="preserve"> </w:t>
      </w:r>
      <w:r>
        <w:rPr>
          <w:rFonts w:ascii="Times New Roman" w:hAnsi="Times New Roman"/>
          <w:sz w:val="24"/>
          <w:szCs w:val="24"/>
        </w:rPr>
        <w:t>for</w:t>
      </w:r>
      <w:r w:rsidRPr="0089121F">
        <w:rPr>
          <w:rFonts w:ascii="Times New Roman" w:hAnsi="Times New Roman"/>
          <w:sz w:val="24"/>
          <w:szCs w:val="24"/>
        </w:rPr>
        <w:t xml:space="preserve"> the equiatomic alloys and pure Ni. </w:t>
      </w:r>
      <w:r>
        <w:rPr>
          <w:rFonts w:ascii="Times New Roman" w:hAnsi="Times New Roman"/>
          <w:sz w:val="24"/>
          <w:szCs w:val="24"/>
        </w:rPr>
        <w:t>To varying degrees, the w</w:t>
      </w:r>
      <w:r w:rsidRPr="0089121F">
        <w:rPr>
          <w:rFonts w:ascii="Times New Roman" w:hAnsi="Times New Roman"/>
          <w:sz w:val="24"/>
          <w:szCs w:val="24"/>
        </w:rPr>
        <w:t>ork hardening capability of all the materials</w:t>
      </w:r>
      <w:r>
        <w:rPr>
          <w:rFonts w:ascii="Times New Roman" w:hAnsi="Times New Roman"/>
          <w:sz w:val="24"/>
          <w:szCs w:val="24"/>
        </w:rPr>
        <w:t xml:space="preserve"> increases with decreasing temperature,</w:t>
      </w:r>
      <w:r w:rsidR="000A4615">
        <w:rPr>
          <w:rFonts w:ascii="Times New Roman" w:hAnsi="Times New Roman" w:hint="eastAsia"/>
          <w:sz w:val="24"/>
          <w:szCs w:val="24"/>
        </w:rPr>
        <w:t xml:space="preserve"> </w:t>
      </w:r>
      <w:r>
        <w:rPr>
          <w:rFonts w:ascii="Times New Roman" w:hAnsi="Times New Roman"/>
          <w:sz w:val="24"/>
          <w:szCs w:val="24"/>
        </w:rPr>
        <w:t>similar to what was</w:t>
      </w:r>
      <w:r w:rsidRPr="0089121F">
        <w:rPr>
          <w:rFonts w:ascii="Times New Roman" w:hAnsi="Times New Roman"/>
          <w:sz w:val="24"/>
          <w:szCs w:val="24"/>
        </w:rPr>
        <w:t xml:space="preserve"> observed </w:t>
      </w:r>
      <w:r>
        <w:rPr>
          <w:rFonts w:ascii="Times New Roman" w:hAnsi="Times New Roman"/>
          <w:sz w:val="24"/>
          <w:szCs w:val="24"/>
        </w:rPr>
        <w:t xml:space="preserve">before </w:t>
      </w:r>
      <w:r w:rsidRPr="0089121F">
        <w:rPr>
          <w:rFonts w:ascii="Times New Roman" w:hAnsi="Times New Roman"/>
          <w:sz w:val="24"/>
          <w:szCs w:val="24"/>
        </w:rPr>
        <w:t xml:space="preserve">in </w:t>
      </w:r>
      <w:r>
        <w:rPr>
          <w:rFonts w:ascii="Times New Roman" w:hAnsi="Times New Roman"/>
          <w:sz w:val="24"/>
          <w:szCs w:val="24"/>
        </w:rPr>
        <w:t>the</w:t>
      </w:r>
      <w:r w:rsidR="000A4615">
        <w:rPr>
          <w:rFonts w:ascii="Times New Roman" w:hAnsi="Times New Roman" w:hint="eastAsia"/>
          <w:sz w:val="24"/>
          <w:szCs w:val="24"/>
        </w:rPr>
        <w:t xml:space="preserve"> </w:t>
      </w:r>
      <w:r w:rsidRPr="0089121F">
        <w:rPr>
          <w:rFonts w:ascii="Times New Roman" w:hAnsi="Times New Roman"/>
          <w:sz w:val="24"/>
          <w:szCs w:val="24"/>
        </w:rPr>
        <w:t>equiatomic</w:t>
      </w:r>
      <w:r w:rsidRPr="00FA4EDF">
        <w:rPr>
          <w:rFonts w:ascii="Times New Roman" w:hAnsi="Times New Roman"/>
          <w:sz w:val="24"/>
          <w:szCs w:val="24"/>
        </w:rPr>
        <w:t>quinary alloy FeNiCoCrMn</w:t>
      </w:r>
      <w:r w:rsidR="000A4615">
        <w:rPr>
          <w:rFonts w:ascii="Times New Roman" w:hAnsi="Times New Roman" w:hint="eastAsia"/>
          <w:sz w:val="24"/>
          <w:szCs w:val="24"/>
        </w:rPr>
        <w:t xml:space="preserve"> </w:t>
      </w:r>
      <w:r w:rsidRPr="00FA4EDF">
        <w:rPr>
          <w:rFonts w:ascii="Times New Roman" w:hAnsi="Times New Roman"/>
          <w:sz w:val="24"/>
          <w:szCs w:val="24"/>
        </w:rPr>
        <w:t>[</w:t>
      </w:r>
      <w:r w:rsidRPr="00FA4EDF">
        <w:rPr>
          <w:rFonts w:ascii="Times New Roman" w:hAnsi="Times New Roman" w:hint="eastAsia"/>
          <w:sz w:val="24"/>
          <w:szCs w:val="24"/>
        </w:rPr>
        <w:t>24</w:t>
      </w:r>
      <w:r w:rsidRPr="00FA4EDF">
        <w:rPr>
          <w:rFonts w:ascii="Times New Roman" w:hAnsi="Times New Roman"/>
          <w:sz w:val="24"/>
          <w:szCs w:val="24"/>
        </w:rPr>
        <w:t>,</w:t>
      </w:r>
      <w:r w:rsidRPr="00FA4EDF">
        <w:rPr>
          <w:rFonts w:ascii="Times New Roman" w:hAnsi="Times New Roman" w:hint="eastAsia"/>
          <w:sz w:val="24"/>
          <w:szCs w:val="24"/>
        </w:rPr>
        <w:t xml:space="preserve"> 26</w:t>
      </w:r>
      <w:r w:rsidRPr="00FA4EDF">
        <w:rPr>
          <w:rFonts w:ascii="Times New Roman" w:hAnsi="Times New Roman"/>
          <w:sz w:val="24"/>
          <w:szCs w:val="24"/>
        </w:rPr>
        <w:t>],</w:t>
      </w:r>
      <w:r w:rsidR="000A4615">
        <w:rPr>
          <w:rFonts w:ascii="Times New Roman" w:hAnsi="Times New Roman" w:hint="eastAsia"/>
          <w:sz w:val="24"/>
          <w:szCs w:val="24"/>
        </w:rPr>
        <w:t xml:space="preserve"> </w:t>
      </w:r>
      <w:r>
        <w:rPr>
          <w:rFonts w:ascii="Times New Roman" w:hAnsi="Times New Roman"/>
          <w:sz w:val="24"/>
          <w:szCs w:val="24"/>
        </w:rPr>
        <w:t>as well as</w:t>
      </w:r>
      <w:r w:rsidR="000A4615">
        <w:rPr>
          <w:rFonts w:ascii="Times New Roman" w:hAnsi="Times New Roman" w:hint="eastAsia"/>
          <w:sz w:val="24"/>
          <w:szCs w:val="24"/>
        </w:rPr>
        <w:t xml:space="preserve"> </w:t>
      </w:r>
      <w:r>
        <w:rPr>
          <w:rFonts w:ascii="Times New Roman" w:hAnsi="Times New Roman"/>
          <w:sz w:val="24"/>
          <w:szCs w:val="24"/>
        </w:rPr>
        <w:t xml:space="preserve">in </w:t>
      </w:r>
      <w:r w:rsidRPr="0089121F">
        <w:rPr>
          <w:rFonts w:ascii="Times New Roman" w:hAnsi="Times New Roman"/>
          <w:sz w:val="24"/>
          <w:szCs w:val="24"/>
        </w:rPr>
        <w:t xml:space="preserve">other </w:t>
      </w:r>
      <w:r>
        <w:rPr>
          <w:rFonts w:ascii="Times New Roman" w:hAnsi="Times New Roman"/>
          <w:sz w:val="24"/>
          <w:szCs w:val="24"/>
        </w:rPr>
        <w:t xml:space="preserve">FCC </w:t>
      </w:r>
      <w:r w:rsidRPr="0089121F">
        <w:rPr>
          <w:rFonts w:ascii="Times New Roman" w:hAnsi="Times New Roman"/>
          <w:sz w:val="24"/>
          <w:szCs w:val="24"/>
        </w:rPr>
        <w:t>alloys [</w:t>
      </w:r>
      <w:r>
        <w:rPr>
          <w:rFonts w:ascii="Times New Roman" w:hAnsi="Times New Roman" w:hint="eastAsia"/>
          <w:sz w:val="24"/>
          <w:szCs w:val="24"/>
        </w:rPr>
        <w:t>70</w:t>
      </w:r>
      <w:r w:rsidRPr="0089121F">
        <w:rPr>
          <w:rFonts w:ascii="Times New Roman" w:hAnsi="Times New Roman"/>
          <w:sz w:val="24"/>
          <w:szCs w:val="24"/>
        </w:rPr>
        <w:t>-</w:t>
      </w:r>
      <w:r>
        <w:rPr>
          <w:rFonts w:ascii="Times New Roman" w:hAnsi="Times New Roman" w:hint="eastAsia"/>
          <w:sz w:val="24"/>
          <w:szCs w:val="24"/>
        </w:rPr>
        <w:t>75]</w:t>
      </w:r>
      <w:r>
        <w:rPr>
          <w:rFonts w:ascii="Times New Roman" w:hAnsi="Times New Roman"/>
          <w:sz w:val="24"/>
          <w:szCs w:val="24"/>
        </w:rPr>
        <w:t>.</w:t>
      </w:r>
      <w:r w:rsidR="000A4615">
        <w:rPr>
          <w:rFonts w:ascii="Times New Roman" w:hAnsi="Times New Roman" w:hint="eastAsia"/>
          <w:sz w:val="24"/>
          <w:szCs w:val="24"/>
        </w:rPr>
        <w:t xml:space="preserve"> </w:t>
      </w:r>
      <w:r>
        <w:rPr>
          <w:rFonts w:ascii="Times New Roman" w:hAnsi="Times New Roman"/>
          <w:sz w:val="24"/>
          <w:szCs w:val="24"/>
        </w:rPr>
        <w:t>It appears therefore that this may be the reason for the increasing ductility with decreasing temperature.</w:t>
      </w:r>
    </w:p>
    <w:p w:rsidR="00025BB0"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O</w:t>
      </w:r>
      <w:r>
        <w:rPr>
          <w:rFonts w:ascii="Times New Roman" w:hAnsi="Times New Roman" w:hint="eastAsia"/>
          <w:sz w:val="24"/>
          <w:szCs w:val="24"/>
        </w:rPr>
        <w:t xml:space="preserve">ne of the </w:t>
      </w:r>
      <w:r>
        <w:rPr>
          <w:rFonts w:ascii="Times New Roman" w:hAnsi="Times New Roman"/>
          <w:sz w:val="24"/>
          <w:szCs w:val="24"/>
        </w:rPr>
        <w:t>mechanisms</w:t>
      </w:r>
      <w:r w:rsidR="000A4615">
        <w:rPr>
          <w:rFonts w:ascii="Times New Roman" w:hAnsi="Times New Roman" w:hint="eastAsia"/>
          <w:sz w:val="24"/>
          <w:szCs w:val="24"/>
        </w:rPr>
        <w:t xml:space="preserve"> </w:t>
      </w:r>
      <w:r>
        <w:rPr>
          <w:rFonts w:ascii="Times New Roman" w:hAnsi="Times New Roman"/>
          <w:sz w:val="24"/>
          <w:szCs w:val="24"/>
        </w:rPr>
        <w:t xml:space="preserve">for the much higher work hardening capability at cryogenic temperatures in the </w:t>
      </w:r>
      <w:r w:rsidRPr="0089121F">
        <w:rPr>
          <w:rFonts w:ascii="Times New Roman" w:hAnsi="Times New Roman"/>
          <w:sz w:val="24"/>
          <w:szCs w:val="24"/>
        </w:rPr>
        <w:t>FeNiCoCrMn</w:t>
      </w:r>
      <w:r w:rsidR="000A4615">
        <w:rPr>
          <w:rFonts w:ascii="Times New Roman" w:hAnsi="Times New Roman" w:hint="eastAsia"/>
          <w:sz w:val="24"/>
          <w:szCs w:val="24"/>
        </w:rPr>
        <w:t xml:space="preserve"> </w:t>
      </w:r>
      <w:r>
        <w:rPr>
          <w:rFonts w:ascii="Times New Roman" w:hAnsi="Times New Roman"/>
          <w:sz w:val="24"/>
          <w:szCs w:val="24"/>
        </w:rPr>
        <w:t xml:space="preserve">alloy is </w:t>
      </w:r>
      <w:r w:rsidRPr="00FA4EDF">
        <w:rPr>
          <w:rFonts w:ascii="Times New Roman" w:hAnsi="Times New Roman"/>
          <w:sz w:val="24"/>
          <w:szCs w:val="24"/>
        </w:rPr>
        <w:t>deformation-induced twinning</w:t>
      </w:r>
      <w:r w:rsidR="000A4615">
        <w:rPr>
          <w:rFonts w:ascii="Times New Roman" w:hAnsi="Times New Roman" w:hint="eastAsia"/>
          <w:sz w:val="24"/>
          <w:szCs w:val="24"/>
        </w:rPr>
        <w:t xml:space="preserve"> </w:t>
      </w:r>
      <w:r w:rsidRPr="00FA4EDF">
        <w:rPr>
          <w:rFonts w:ascii="Times New Roman" w:hAnsi="Times New Roman"/>
          <w:sz w:val="24"/>
          <w:szCs w:val="24"/>
        </w:rPr>
        <w:t>[</w:t>
      </w:r>
      <w:r w:rsidRPr="00FA4EDF">
        <w:rPr>
          <w:rFonts w:ascii="Times New Roman" w:hAnsi="Times New Roman" w:hint="eastAsia"/>
          <w:sz w:val="24"/>
          <w:szCs w:val="24"/>
        </w:rPr>
        <w:t>26</w:t>
      </w:r>
      <w:r w:rsidRPr="00FA4EDF">
        <w:rPr>
          <w:rFonts w:ascii="Times New Roman" w:hAnsi="Times New Roman"/>
          <w:sz w:val="24"/>
          <w:szCs w:val="24"/>
        </w:rPr>
        <w:t>],</w:t>
      </w:r>
      <w:r w:rsidR="000A4615">
        <w:rPr>
          <w:rFonts w:ascii="Times New Roman" w:hAnsi="Times New Roman" w:hint="eastAsia"/>
          <w:sz w:val="24"/>
          <w:szCs w:val="24"/>
        </w:rPr>
        <w:t xml:space="preserve"> </w:t>
      </w:r>
      <w:r w:rsidRPr="00FA4EDF">
        <w:rPr>
          <w:rFonts w:ascii="Times New Roman" w:hAnsi="Times New Roman"/>
          <w:sz w:val="24"/>
          <w:szCs w:val="24"/>
        </w:rPr>
        <w:t>which can provide strengthening because of the</w:t>
      </w:r>
      <w:r w:rsidR="000A4615">
        <w:rPr>
          <w:rFonts w:ascii="Times New Roman" w:hAnsi="Times New Roman" w:hint="eastAsia"/>
          <w:sz w:val="24"/>
          <w:szCs w:val="24"/>
        </w:rPr>
        <w:t xml:space="preserve"> </w:t>
      </w:r>
      <w:r w:rsidRPr="00FA4EDF">
        <w:rPr>
          <w:rFonts w:ascii="Times New Roman" w:hAnsi="Times New Roman"/>
          <w:sz w:val="24"/>
          <w:szCs w:val="24"/>
        </w:rPr>
        <w:t>additional internal twin boundaries</w:t>
      </w:r>
      <w:r w:rsidR="000A4615">
        <w:rPr>
          <w:rFonts w:ascii="Times New Roman" w:hAnsi="Times New Roman" w:hint="eastAsia"/>
          <w:sz w:val="24"/>
          <w:szCs w:val="24"/>
        </w:rPr>
        <w:t xml:space="preserve"> </w:t>
      </w:r>
      <w:r w:rsidRPr="00FA4EDF">
        <w:rPr>
          <w:rFonts w:ascii="Times New Roman" w:hAnsi="Times New Roman"/>
          <w:sz w:val="24"/>
          <w:szCs w:val="24"/>
        </w:rPr>
        <w:t xml:space="preserve">generated, the so-called </w:t>
      </w:r>
      <w:r w:rsidRPr="00FA4EDF">
        <w:rPr>
          <w:rFonts w:ascii="Times New Roman" w:hAnsi="Times New Roman"/>
          <w:sz w:val="24"/>
          <w:szCs w:val="24"/>
        </w:rPr>
        <w:lastRenderedPageBreak/>
        <w:t>“dynamic Hall-Petch” effect.</w:t>
      </w:r>
      <w:r w:rsidR="000A4615">
        <w:rPr>
          <w:rFonts w:ascii="Times New Roman" w:hAnsi="Times New Roman" w:hint="eastAsia"/>
          <w:sz w:val="24"/>
          <w:szCs w:val="24"/>
        </w:rPr>
        <w:t xml:space="preserve"> </w:t>
      </w:r>
      <w:r>
        <w:rPr>
          <w:rFonts w:ascii="Times New Roman" w:hAnsi="Times New Roman"/>
          <w:sz w:val="24"/>
          <w:szCs w:val="24"/>
        </w:rPr>
        <w:t>D</w:t>
      </w:r>
      <w:r w:rsidRPr="0089121F">
        <w:rPr>
          <w:rFonts w:ascii="Times New Roman" w:hAnsi="Times New Roman"/>
          <w:sz w:val="24"/>
          <w:szCs w:val="24"/>
        </w:rPr>
        <w:t xml:space="preserve">eformation twinning </w:t>
      </w:r>
      <w:r>
        <w:rPr>
          <w:rFonts w:ascii="Times New Roman" w:hAnsi="Times New Roman"/>
          <w:sz w:val="24"/>
          <w:szCs w:val="24"/>
        </w:rPr>
        <w:t>occurs in</w:t>
      </w:r>
      <w:r w:rsidRPr="0089121F">
        <w:rPr>
          <w:rFonts w:ascii="Times New Roman" w:hAnsi="Times New Roman"/>
          <w:sz w:val="24"/>
          <w:szCs w:val="24"/>
        </w:rPr>
        <w:t xml:space="preserve"> FCC me</w:t>
      </w:r>
      <w:r>
        <w:rPr>
          <w:rFonts w:ascii="Times New Roman" w:hAnsi="Times New Roman"/>
          <w:sz w:val="24"/>
          <w:szCs w:val="24"/>
        </w:rPr>
        <w:t>t</w:t>
      </w:r>
      <w:r w:rsidRPr="0089121F">
        <w:rPr>
          <w:rFonts w:ascii="Times New Roman" w:hAnsi="Times New Roman"/>
          <w:sz w:val="24"/>
          <w:szCs w:val="24"/>
        </w:rPr>
        <w:t>als and alloys with low stacking fault energy (γ</w:t>
      </w:r>
      <w:r w:rsidRPr="0089121F">
        <w:rPr>
          <w:rFonts w:ascii="Times New Roman" w:hAnsi="Times New Roman"/>
          <w:sz w:val="24"/>
          <w:szCs w:val="24"/>
          <w:vertAlign w:val="subscript"/>
        </w:rPr>
        <w:t>SFE</w:t>
      </w:r>
      <w:r>
        <w:rPr>
          <w:rFonts w:ascii="Times New Roman" w:hAnsi="Times New Roman"/>
          <w:sz w:val="24"/>
          <w:szCs w:val="24"/>
        </w:rPr>
        <w:t>) such as 70:30 brass, [</w:t>
      </w:r>
      <w:r>
        <w:rPr>
          <w:rFonts w:ascii="Times New Roman" w:hAnsi="Times New Roman" w:hint="eastAsia"/>
          <w:sz w:val="24"/>
          <w:szCs w:val="24"/>
        </w:rPr>
        <w:t>76</w:t>
      </w:r>
      <w:r w:rsidRPr="0089121F">
        <w:rPr>
          <w:rFonts w:ascii="Times New Roman" w:hAnsi="Times New Roman"/>
          <w:sz w:val="24"/>
          <w:szCs w:val="24"/>
        </w:rPr>
        <w:t xml:space="preserve">], but not </w:t>
      </w:r>
      <w:r>
        <w:rPr>
          <w:rFonts w:ascii="Times New Roman" w:hAnsi="Times New Roman"/>
          <w:sz w:val="24"/>
          <w:szCs w:val="24"/>
        </w:rPr>
        <w:t xml:space="preserve">in </w:t>
      </w:r>
      <w:r w:rsidRPr="0089121F">
        <w:rPr>
          <w:rFonts w:ascii="Times New Roman" w:hAnsi="Times New Roman"/>
          <w:sz w:val="24"/>
          <w:szCs w:val="24"/>
        </w:rPr>
        <w:t xml:space="preserve">FCC metals with medium or </w:t>
      </w:r>
      <w:r>
        <w:rPr>
          <w:rFonts w:ascii="Times New Roman" w:hAnsi="Times New Roman"/>
          <w:sz w:val="24"/>
          <w:szCs w:val="24"/>
        </w:rPr>
        <w:t>high stacking fault energ</w:t>
      </w:r>
      <w:r>
        <w:rPr>
          <w:rFonts w:ascii="Times New Roman" w:hAnsi="Times New Roman" w:hint="eastAsia"/>
          <w:sz w:val="24"/>
          <w:szCs w:val="24"/>
        </w:rPr>
        <w:t>y</w:t>
      </w:r>
      <w:r w:rsidRPr="0089121F">
        <w:rPr>
          <w:rFonts w:ascii="Times New Roman" w:hAnsi="Times New Roman"/>
          <w:sz w:val="24"/>
          <w:szCs w:val="24"/>
        </w:rPr>
        <w:t xml:space="preserve"> such as Al [</w:t>
      </w:r>
      <w:r>
        <w:rPr>
          <w:rFonts w:ascii="Times New Roman" w:hAnsi="Times New Roman" w:hint="eastAsia"/>
          <w:sz w:val="24"/>
          <w:szCs w:val="24"/>
        </w:rPr>
        <w:t>77</w:t>
      </w:r>
      <w:r w:rsidRPr="0089121F">
        <w:rPr>
          <w:rFonts w:ascii="Times New Roman" w:hAnsi="Times New Roman"/>
          <w:sz w:val="24"/>
          <w:szCs w:val="24"/>
        </w:rPr>
        <w:t xml:space="preserve">]. The critical stacking fault energy </w:t>
      </w:r>
      <w:r>
        <w:rPr>
          <w:rFonts w:ascii="Times New Roman" w:hAnsi="Times New Roman"/>
          <w:sz w:val="24"/>
          <w:szCs w:val="24"/>
        </w:rPr>
        <w:t>below which</w:t>
      </w:r>
      <w:r w:rsidRPr="0089121F">
        <w:rPr>
          <w:rFonts w:ascii="Times New Roman" w:hAnsi="Times New Roman"/>
          <w:sz w:val="24"/>
          <w:szCs w:val="24"/>
        </w:rPr>
        <w:t xml:space="preserve"> twinning occur</w:t>
      </w:r>
      <w:r>
        <w:rPr>
          <w:rFonts w:ascii="Times New Roman" w:hAnsi="Times New Roman"/>
          <w:sz w:val="24"/>
          <w:szCs w:val="24"/>
        </w:rPr>
        <w:t>s</w:t>
      </w:r>
      <w:r w:rsidRPr="0089121F">
        <w:rPr>
          <w:rFonts w:ascii="Times New Roman" w:hAnsi="Times New Roman"/>
          <w:sz w:val="24"/>
          <w:szCs w:val="24"/>
        </w:rPr>
        <w:t xml:space="preserve"> in FCC materials </w:t>
      </w:r>
      <w:r>
        <w:rPr>
          <w:rFonts w:ascii="Times New Roman" w:hAnsi="Times New Roman"/>
          <w:sz w:val="24"/>
          <w:szCs w:val="24"/>
        </w:rPr>
        <w:t>has been</w:t>
      </w:r>
      <w:r w:rsidRPr="0089121F">
        <w:rPr>
          <w:rFonts w:ascii="Times New Roman" w:hAnsi="Times New Roman"/>
          <w:sz w:val="24"/>
          <w:szCs w:val="24"/>
        </w:rPr>
        <w:t xml:space="preserve"> reported to be</w:t>
      </w:r>
      <w:r w:rsidR="000A4615">
        <w:rPr>
          <w:rFonts w:ascii="Times New Roman" w:hAnsi="Times New Roman" w:hint="eastAsia"/>
          <w:sz w:val="24"/>
          <w:szCs w:val="24"/>
        </w:rPr>
        <w:t xml:space="preserve"> </w:t>
      </w:r>
      <w:r w:rsidRPr="0089121F">
        <w:rPr>
          <w:rFonts w:ascii="Times New Roman" w:hAnsi="Times New Roman"/>
          <w:sz w:val="24"/>
          <w:szCs w:val="24"/>
        </w:rPr>
        <w:t>~4</w:t>
      </w:r>
      <w:r>
        <w:rPr>
          <w:rFonts w:ascii="Times New Roman" w:hAnsi="Times New Roman" w:hint="eastAsia"/>
          <w:sz w:val="24"/>
          <w:szCs w:val="24"/>
        </w:rPr>
        <w:t>5</w:t>
      </w:r>
      <w:r w:rsidR="000A4615">
        <w:rPr>
          <w:rFonts w:ascii="Times New Roman" w:hAnsi="Times New Roman" w:hint="eastAsia"/>
          <w:sz w:val="24"/>
          <w:szCs w:val="24"/>
        </w:rPr>
        <w:t xml:space="preserve"> </w:t>
      </w:r>
      <w:r w:rsidRPr="0089121F">
        <w:rPr>
          <w:rFonts w:ascii="Times New Roman" w:hAnsi="Times New Roman"/>
          <w:sz w:val="24"/>
          <w:szCs w:val="24"/>
        </w:rPr>
        <w:t>mJ/m</w:t>
      </w:r>
      <w:r w:rsidRPr="000A4615">
        <w:rPr>
          <w:rFonts w:ascii="Times New Roman" w:hAnsi="Times New Roman"/>
          <w:sz w:val="24"/>
          <w:szCs w:val="24"/>
          <w:vertAlign w:val="superscript"/>
        </w:rPr>
        <w:t>2</w:t>
      </w:r>
      <w:r>
        <w:rPr>
          <w:rFonts w:ascii="Times New Roman" w:hAnsi="Times New Roman"/>
          <w:sz w:val="24"/>
          <w:szCs w:val="24"/>
        </w:rPr>
        <w:t>.</w:t>
      </w:r>
      <w:r w:rsidR="000A4615">
        <w:rPr>
          <w:rFonts w:ascii="Times New Roman" w:hAnsi="Times New Roman" w:hint="eastAsia"/>
          <w:sz w:val="24"/>
          <w:szCs w:val="24"/>
        </w:rPr>
        <w:t xml:space="preserve"> </w:t>
      </w:r>
      <w:r w:rsidRPr="00FA4EDF">
        <w:rPr>
          <w:rFonts w:ascii="Times New Roman" w:hAnsi="Times New Roman"/>
          <w:sz w:val="24"/>
          <w:szCs w:val="24"/>
        </w:rPr>
        <w:t>At higher stacking fault energies (</w:t>
      </w:r>
      <w:r w:rsidRPr="00FA4EDF">
        <w:rPr>
          <w:rFonts w:ascii="Times New Roman" w:hAnsi="Times New Roman" w:hint="eastAsia"/>
          <w:sz w:val="24"/>
          <w:szCs w:val="24"/>
        </w:rPr>
        <w:t>&gt;</w:t>
      </w:r>
      <w:r w:rsidRPr="00FA4EDF">
        <w:rPr>
          <w:rFonts w:ascii="Times New Roman" w:hAnsi="Times New Roman"/>
          <w:sz w:val="24"/>
          <w:szCs w:val="24"/>
        </w:rPr>
        <w:t>4</w:t>
      </w:r>
      <w:r w:rsidRPr="00FA4EDF">
        <w:rPr>
          <w:rFonts w:ascii="Times New Roman" w:hAnsi="Times New Roman" w:hint="eastAsia"/>
          <w:sz w:val="24"/>
          <w:szCs w:val="24"/>
        </w:rPr>
        <w:t>5</w:t>
      </w:r>
      <w:r w:rsidRPr="00FA4EDF">
        <w:rPr>
          <w:rFonts w:ascii="Times New Roman" w:hAnsi="Times New Roman"/>
          <w:sz w:val="24"/>
          <w:szCs w:val="24"/>
        </w:rPr>
        <w:t>mJ/m</w:t>
      </w:r>
      <w:r w:rsidRPr="000A4615">
        <w:rPr>
          <w:rFonts w:ascii="Times New Roman" w:hAnsi="Times New Roman"/>
          <w:sz w:val="24"/>
          <w:szCs w:val="24"/>
          <w:vertAlign w:val="superscript"/>
        </w:rPr>
        <w:t>2</w:t>
      </w:r>
      <w:r w:rsidRPr="00FA4EDF">
        <w:rPr>
          <w:rFonts w:ascii="Times New Roman" w:hAnsi="Times New Roman"/>
          <w:sz w:val="24"/>
          <w:szCs w:val="24"/>
        </w:rPr>
        <w:t>),</w:t>
      </w:r>
      <w:r w:rsidRPr="0089121F">
        <w:rPr>
          <w:rFonts w:ascii="Times New Roman" w:hAnsi="Times New Roman"/>
          <w:sz w:val="24"/>
          <w:szCs w:val="24"/>
        </w:rPr>
        <w:t xml:space="preserve"> deformation </w:t>
      </w:r>
      <w:r>
        <w:rPr>
          <w:rFonts w:ascii="Times New Roman" w:hAnsi="Times New Roman"/>
          <w:sz w:val="24"/>
          <w:szCs w:val="24"/>
        </w:rPr>
        <w:t>is</w:t>
      </w:r>
      <w:r w:rsidRPr="0089121F">
        <w:rPr>
          <w:rFonts w:ascii="Times New Roman" w:hAnsi="Times New Roman"/>
          <w:sz w:val="24"/>
          <w:szCs w:val="24"/>
        </w:rPr>
        <w:t xml:space="preserve"> controlled by dislocation glide</w:t>
      </w:r>
      <w:r>
        <w:rPr>
          <w:rFonts w:ascii="Times New Roman" w:hAnsi="Times New Roman"/>
          <w:sz w:val="24"/>
          <w:szCs w:val="24"/>
        </w:rPr>
        <w:t>whereasatvery low</w:t>
      </w:r>
      <w:r w:rsidRPr="0089121F">
        <w:rPr>
          <w:rFonts w:ascii="Times New Roman" w:hAnsi="Times New Roman"/>
          <w:sz w:val="24"/>
          <w:szCs w:val="24"/>
        </w:rPr>
        <w:t>stacking fault energ</w:t>
      </w:r>
      <w:r>
        <w:rPr>
          <w:rFonts w:ascii="Times New Roman" w:hAnsi="Times New Roman"/>
          <w:sz w:val="24"/>
          <w:szCs w:val="24"/>
        </w:rPr>
        <w:t>ies (&lt;</w:t>
      </w:r>
      <w:r w:rsidRPr="0089121F">
        <w:rPr>
          <w:rFonts w:ascii="Times New Roman" w:hAnsi="Times New Roman"/>
          <w:sz w:val="24"/>
          <w:szCs w:val="24"/>
        </w:rPr>
        <w:t>18 mJ/m</w:t>
      </w:r>
      <w:r w:rsidRPr="0089121F">
        <w:rPr>
          <w:rFonts w:ascii="Times New Roman" w:hAnsi="Times New Roman"/>
          <w:sz w:val="24"/>
          <w:szCs w:val="24"/>
          <w:vertAlign w:val="superscript"/>
        </w:rPr>
        <w:t>2</w:t>
      </w:r>
      <w:r w:rsidRPr="0089121F">
        <w:rPr>
          <w:rFonts w:ascii="Times New Roman" w:hAnsi="Times New Roman"/>
          <w:sz w:val="24"/>
          <w:szCs w:val="24"/>
        </w:rPr>
        <w:t xml:space="preserve">), martensitic transformation </w:t>
      </w:r>
      <w:r>
        <w:rPr>
          <w:rFonts w:ascii="Times New Roman" w:hAnsi="Times New Roman"/>
          <w:sz w:val="24"/>
          <w:szCs w:val="24"/>
        </w:rPr>
        <w:t>is favored over deformation twinning</w:t>
      </w:r>
      <w:r>
        <w:rPr>
          <w:rFonts w:ascii="Times New Roman" w:hAnsi="Times New Roman" w:hint="eastAsia"/>
          <w:sz w:val="24"/>
          <w:szCs w:val="24"/>
        </w:rPr>
        <w:t xml:space="preserve"> [78, 79]</w:t>
      </w:r>
      <w:r w:rsidRPr="0089121F">
        <w:rPr>
          <w:rFonts w:ascii="Times New Roman" w:hAnsi="Times New Roman"/>
          <w:sz w:val="24"/>
          <w:szCs w:val="24"/>
        </w:rPr>
        <w:t xml:space="preserve">. </w:t>
      </w:r>
      <w:r>
        <w:rPr>
          <w:rFonts w:ascii="Times New Roman" w:hAnsi="Times New Roman"/>
          <w:sz w:val="24"/>
          <w:szCs w:val="24"/>
        </w:rPr>
        <w:t>At</w:t>
      </w:r>
      <w:r w:rsidRPr="0089121F">
        <w:rPr>
          <w:rFonts w:ascii="Times New Roman" w:hAnsi="Times New Roman"/>
          <w:sz w:val="24"/>
          <w:szCs w:val="24"/>
        </w:rPr>
        <w:t xml:space="preserve"> low temperature</w:t>
      </w:r>
      <w:r>
        <w:rPr>
          <w:rFonts w:ascii="Times New Roman" w:hAnsi="Times New Roman"/>
          <w:sz w:val="24"/>
          <w:szCs w:val="24"/>
        </w:rPr>
        <w:t>s</w:t>
      </w:r>
      <w:r w:rsidRPr="0089121F">
        <w:rPr>
          <w:rFonts w:ascii="Times New Roman" w:hAnsi="Times New Roman"/>
          <w:sz w:val="24"/>
          <w:szCs w:val="24"/>
        </w:rPr>
        <w:t xml:space="preserve">, </w:t>
      </w:r>
      <w:r>
        <w:rPr>
          <w:rFonts w:ascii="Times New Roman" w:hAnsi="Times New Roman"/>
          <w:sz w:val="24"/>
          <w:szCs w:val="24"/>
        </w:rPr>
        <w:t xml:space="preserve">even </w:t>
      </w:r>
      <w:r w:rsidRPr="0089121F">
        <w:rPr>
          <w:rFonts w:ascii="Times New Roman" w:hAnsi="Times New Roman"/>
          <w:sz w:val="24"/>
          <w:szCs w:val="24"/>
        </w:rPr>
        <w:t>materials with γ</w:t>
      </w:r>
      <w:r w:rsidRPr="0089121F">
        <w:rPr>
          <w:rFonts w:ascii="Times New Roman" w:hAnsi="Times New Roman"/>
          <w:sz w:val="24"/>
          <w:szCs w:val="24"/>
          <w:vertAlign w:val="subscript"/>
        </w:rPr>
        <w:t>SFE</w:t>
      </w:r>
      <w:r>
        <w:rPr>
          <w:rFonts w:ascii="Times New Roman" w:hAnsi="Times New Roman"/>
          <w:sz w:val="24"/>
          <w:szCs w:val="24"/>
        </w:rPr>
        <w:t>&gt;</w:t>
      </w:r>
      <w:r w:rsidRPr="0089121F">
        <w:rPr>
          <w:rFonts w:ascii="Times New Roman" w:hAnsi="Times New Roman"/>
          <w:sz w:val="24"/>
          <w:szCs w:val="24"/>
        </w:rPr>
        <w:t xml:space="preserve"> 4</w:t>
      </w:r>
      <w:r>
        <w:rPr>
          <w:rFonts w:ascii="Times New Roman" w:hAnsi="Times New Roman" w:hint="eastAsia"/>
          <w:sz w:val="24"/>
          <w:szCs w:val="24"/>
        </w:rPr>
        <w:t>5</w:t>
      </w:r>
      <w:r w:rsidRPr="0089121F">
        <w:rPr>
          <w:rFonts w:ascii="Times New Roman" w:hAnsi="Times New Roman"/>
          <w:sz w:val="24"/>
          <w:szCs w:val="24"/>
        </w:rPr>
        <w:t>mJ/m</w:t>
      </w:r>
      <w:r w:rsidRPr="0089121F">
        <w:rPr>
          <w:rFonts w:ascii="Times New Roman" w:hAnsi="Times New Roman"/>
          <w:sz w:val="24"/>
          <w:szCs w:val="24"/>
          <w:vertAlign w:val="superscript"/>
        </w:rPr>
        <w:t>2</w:t>
      </w:r>
      <w:r w:rsidR="000A4615">
        <w:rPr>
          <w:rFonts w:ascii="Times New Roman" w:hAnsi="Times New Roman" w:hint="eastAsia"/>
          <w:sz w:val="24"/>
          <w:szCs w:val="24"/>
          <w:vertAlign w:val="superscript"/>
        </w:rPr>
        <w:t xml:space="preserve"> </w:t>
      </w:r>
      <w:r>
        <w:rPr>
          <w:rFonts w:ascii="Times New Roman" w:hAnsi="Times New Roman"/>
          <w:sz w:val="24"/>
          <w:szCs w:val="24"/>
        </w:rPr>
        <w:t>are</w:t>
      </w:r>
      <w:r w:rsidRPr="0089121F">
        <w:rPr>
          <w:rFonts w:ascii="Times New Roman" w:hAnsi="Times New Roman"/>
          <w:sz w:val="24"/>
          <w:szCs w:val="24"/>
        </w:rPr>
        <w:t xml:space="preserve"> found to </w:t>
      </w:r>
      <w:r>
        <w:rPr>
          <w:rFonts w:ascii="Times New Roman" w:hAnsi="Times New Roman"/>
          <w:sz w:val="24"/>
          <w:szCs w:val="24"/>
        </w:rPr>
        <w:t xml:space="preserve">be </w:t>
      </w:r>
      <w:r w:rsidRPr="0089121F">
        <w:rPr>
          <w:rFonts w:ascii="Times New Roman" w:hAnsi="Times New Roman"/>
          <w:sz w:val="24"/>
          <w:szCs w:val="24"/>
        </w:rPr>
        <w:t>mechanical</w:t>
      </w:r>
      <w:r>
        <w:rPr>
          <w:rFonts w:ascii="Times New Roman" w:hAnsi="Times New Roman"/>
          <w:sz w:val="24"/>
          <w:szCs w:val="24"/>
        </w:rPr>
        <w:t>ly</w:t>
      </w:r>
      <w:r w:rsidRPr="0089121F">
        <w:rPr>
          <w:rFonts w:ascii="Times New Roman" w:hAnsi="Times New Roman"/>
          <w:sz w:val="24"/>
          <w:szCs w:val="24"/>
        </w:rPr>
        <w:t xml:space="preserve"> twin</w:t>
      </w:r>
      <w:r>
        <w:rPr>
          <w:rFonts w:ascii="Times New Roman" w:hAnsi="Times New Roman"/>
          <w:sz w:val="24"/>
          <w:szCs w:val="24"/>
        </w:rPr>
        <w:t>ned</w:t>
      </w:r>
      <w:r w:rsidRPr="0089121F">
        <w:rPr>
          <w:rFonts w:ascii="Times New Roman" w:hAnsi="Times New Roman"/>
          <w:sz w:val="24"/>
          <w:szCs w:val="24"/>
        </w:rPr>
        <w:t xml:space="preserve">, </w:t>
      </w:r>
      <w:r>
        <w:rPr>
          <w:rFonts w:ascii="Times New Roman" w:hAnsi="Times New Roman"/>
          <w:sz w:val="24"/>
          <w:szCs w:val="24"/>
        </w:rPr>
        <w:t>for example,</w:t>
      </w:r>
      <w:r w:rsidR="000A4615">
        <w:rPr>
          <w:rFonts w:ascii="Times New Roman" w:hAnsi="Times New Roman" w:hint="eastAsia"/>
          <w:sz w:val="24"/>
          <w:szCs w:val="24"/>
        </w:rPr>
        <w:t xml:space="preserve"> </w:t>
      </w:r>
      <w:r w:rsidRPr="0089121F">
        <w:rPr>
          <w:rFonts w:ascii="Times New Roman" w:hAnsi="Times New Roman"/>
          <w:sz w:val="24"/>
          <w:szCs w:val="24"/>
        </w:rPr>
        <w:t>Cu [</w:t>
      </w:r>
      <w:r>
        <w:rPr>
          <w:rFonts w:ascii="Times New Roman" w:hAnsi="Times New Roman" w:hint="eastAsia"/>
          <w:sz w:val="24"/>
          <w:szCs w:val="24"/>
        </w:rPr>
        <w:t>80</w:t>
      </w:r>
      <w:r w:rsidRPr="0089121F">
        <w:rPr>
          <w:rFonts w:ascii="Times New Roman" w:hAnsi="Times New Roman"/>
          <w:sz w:val="24"/>
          <w:szCs w:val="24"/>
        </w:rPr>
        <w:t>]</w:t>
      </w:r>
      <w:r>
        <w:rPr>
          <w:rFonts w:ascii="Times New Roman" w:hAnsi="Times New Roman"/>
          <w:sz w:val="24"/>
          <w:szCs w:val="24"/>
        </w:rPr>
        <w:t>,</w:t>
      </w:r>
      <w:r w:rsidRPr="0089121F">
        <w:rPr>
          <w:rFonts w:ascii="Times New Roman" w:hAnsi="Times New Roman"/>
          <w:sz w:val="24"/>
          <w:szCs w:val="24"/>
        </w:rPr>
        <w:t xml:space="preserve"> whose γ</w:t>
      </w:r>
      <w:r w:rsidRPr="0089121F">
        <w:rPr>
          <w:rFonts w:ascii="Times New Roman" w:hAnsi="Times New Roman"/>
          <w:sz w:val="24"/>
          <w:szCs w:val="24"/>
          <w:vertAlign w:val="subscript"/>
        </w:rPr>
        <w:t>SFE</w:t>
      </w:r>
      <w:r w:rsidRPr="0089121F">
        <w:rPr>
          <w:rFonts w:ascii="Times New Roman" w:hAnsi="Times New Roman"/>
          <w:sz w:val="24"/>
          <w:szCs w:val="24"/>
        </w:rPr>
        <w:t xml:space="preserve"> is ~80 mJ/m</w:t>
      </w:r>
      <w:r w:rsidRPr="0089121F">
        <w:rPr>
          <w:rFonts w:ascii="Times New Roman" w:hAnsi="Times New Roman"/>
          <w:sz w:val="24"/>
          <w:szCs w:val="24"/>
          <w:vertAlign w:val="superscript"/>
        </w:rPr>
        <w:t>2</w:t>
      </w:r>
      <w:r w:rsidR="000A4615">
        <w:rPr>
          <w:rFonts w:ascii="Times New Roman" w:hAnsi="Times New Roman" w:hint="eastAsia"/>
          <w:sz w:val="24"/>
          <w:szCs w:val="24"/>
          <w:vertAlign w:val="superscript"/>
        </w:rPr>
        <w:t xml:space="preserve"> </w:t>
      </w:r>
      <w:r>
        <w:rPr>
          <w:rFonts w:ascii="Times New Roman" w:hAnsi="Times New Roman"/>
          <w:sz w:val="24"/>
          <w:szCs w:val="24"/>
        </w:rPr>
        <w:t>[</w:t>
      </w:r>
      <w:r>
        <w:rPr>
          <w:rFonts w:ascii="Times New Roman" w:hAnsi="Times New Roman" w:hint="eastAsia"/>
          <w:sz w:val="24"/>
          <w:szCs w:val="24"/>
        </w:rPr>
        <w:t>39</w:t>
      </w:r>
      <w:r w:rsidRPr="0089121F">
        <w:rPr>
          <w:rFonts w:ascii="Times New Roman" w:hAnsi="Times New Roman"/>
          <w:sz w:val="24"/>
          <w:szCs w:val="24"/>
        </w:rPr>
        <w:t xml:space="preserve">]. Even </w:t>
      </w:r>
      <w:r>
        <w:rPr>
          <w:rFonts w:ascii="Times New Roman" w:hAnsi="Times New Roman"/>
          <w:sz w:val="24"/>
          <w:szCs w:val="24"/>
        </w:rPr>
        <w:t>in</w:t>
      </w:r>
      <w:r w:rsidRPr="0089121F">
        <w:rPr>
          <w:rFonts w:ascii="Times New Roman" w:hAnsi="Times New Roman"/>
          <w:sz w:val="24"/>
          <w:szCs w:val="24"/>
        </w:rPr>
        <w:t xml:space="preserve"> pure Ni (γ</w:t>
      </w:r>
      <w:r w:rsidRPr="0089121F">
        <w:rPr>
          <w:rFonts w:ascii="Times New Roman" w:hAnsi="Times New Roman"/>
          <w:sz w:val="24"/>
          <w:szCs w:val="24"/>
          <w:vertAlign w:val="subscript"/>
        </w:rPr>
        <w:t>SFE</w:t>
      </w:r>
      <w:r>
        <w:rPr>
          <w:rFonts w:ascii="Times New Roman" w:hAnsi="Times New Roman"/>
          <w:sz w:val="24"/>
          <w:szCs w:val="24"/>
          <w:vertAlign w:val="subscript"/>
        </w:rPr>
        <w:t> </w:t>
      </w:r>
      <w:r w:rsidRPr="0089121F">
        <w:rPr>
          <w:rFonts w:ascii="Times New Roman" w:hAnsi="Times New Roman"/>
          <w:sz w:val="24"/>
          <w:szCs w:val="24"/>
        </w:rPr>
        <w:t>~</w:t>
      </w:r>
      <w:r>
        <w:rPr>
          <w:rFonts w:ascii="Times New Roman" w:hAnsi="Times New Roman"/>
          <w:sz w:val="24"/>
          <w:szCs w:val="24"/>
        </w:rPr>
        <w:t> </w:t>
      </w:r>
      <w:r w:rsidRPr="0089121F">
        <w:rPr>
          <w:rFonts w:ascii="Times New Roman" w:hAnsi="Times New Roman"/>
          <w:sz w:val="24"/>
          <w:szCs w:val="24"/>
        </w:rPr>
        <w:t>150</w:t>
      </w:r>
      <w:r>
        <w:rPr>
          <w:rFonts w:ascii="Times New Roman" w:hAnsi="Times New Roman"/>
          <w:sz w:val="24"/>
          <w:szCs w:val="24"/>
        </w:rPr>
        <w:t> </w:t>
      </w:r>
      <w:r w:rsidRPr="0089121F">
        <w:rPr>
          <w:rFonts w:ascii="Times New Roman" w:hAnsi="Times New Roman"/>
          <w:sz w:val="24"/>
          <w:szCs w:val="24"/>
        </w:rPr>
        <w:t>mJ/m</w:t>
      </w:r>
      <w:r w:rsidRPr="0089121F">
        <w:rPr>
          <w:rFonts w:ascii="Times New Roman" w:hAnsi="Times New Roman"/>
          <w:sz w:val="24"/>
          <w:szCs w:val="24"/>
          <w:vertAlign w:val="superscript"/>
        </w:rPr>
        <w:t>2</w:t>
      </w:r>
      <w:r w:rsidRPr="0089121F">
        <w:rPr>
          <w:rFonts w:ascii="Times New Roman" w:hAnsi="Times New Roman"/>
          <w:sz w:val="24"/>
          <w:szCs w:val="24"/>
        </w:rPr>
        <w:t>)</w:t>
      </w:r>
      <w:r>
        <w:rPr>
          <w:rFonts w:ascii="Times New Roman" w:hAnsi="Times New Roman"/>
          <w:sz w:val="24"/>
          <w:szCs w:val="24"/>
        </w:rPr>
        <w:t xml:space="preserve"> [</w:t>
      </w:r>
      <w:r>
        <w:rPr>
          <w:rFonts w:ascii="Times New Roman" w:hAnsi="Times New Roman" w:hint="eastAsia"/>
          <w:sz w:val="24"/>
          <w:szCs w:val="24"/>
        </w:rPr>
        <w:t>39</w:t>
      </w:r>
      <w:r w:rsidRPr="0089121F">
        <w:rPr>
          <w:rFonts w:ascii="Times New Roman" w:hAnsi="Times New Roman"/>
          <w:sz w:val="24"/>
          <w:szCs w:val="24"/>
        </w:rPr>
        <w:t xml:space="preserve">], deformation twinning </w:t>
      </w:r>
      <w:r>
        <w:rPr>
          <w:rFonts w:ascii="Times New Roman" w:hAnsi="Times New Roman"/>
          <w:sz w:val="24"/>
          <w:szCs w:val="24"/>
        </w:rPr>
        <w:t>occurs</w:t>
      </w:r>
      <w:r w:rsidRPr="0089121F">
        <w:rPr>
          <w:rFonts w:ascii="Times New Roman" w:hAnsi="Times New Roman"/>
          <w:sz w:val="24"/>
          <w:szCs w:val="24"/>
        </w:rPr>
        <w:t xml:space="preserve"> under shock </w:t>
      </w:r>
      <w:r>
        <w:rPr>
          <w:rFonts w:ascii="Times New Roman" w:hAnsi="Times New Roman"/>
          <w:sz w:val="24"/>
          <w:szCs w:val="24"/>
        </w:rPr>
        <w:t xml:space="preserve">loading </w:t>
      </w:r>
      <w:r w:rsidRPr="0089121F">
        <w:rPr>
          <w:rFonts w:ascii="Times New Roman" w:hAnsi="Times New Roman"/>
          <w:sz w:val="24"/>
          <w:szCs w:val="24"/>
        </w:rPr>
        <w:t>condition</w:t>
      </w:r>
      <w:r>
        <w:rPr>
          <w:rFonts w:ascii="Times New Roman" w:hAnsi="Times New Roman"/>
          <w:sz w:val="24"/>
          <w:szCs w:val="24"/>
        </w:rPr>
        <w:t>s</w:t>
      </w:r>
      <w:r w:rsidRPr="0089121F">
        <w:rPr>
          <w:rFonts w:ascii="Times New Roman" w:hAnsi="Times New Roman"/>
          <w:sz w:val="24"/>
          <w:szCs w:val="24"/>
        </w:rPr>
        <w:t xml:space="preserve"> [</w:t>
      </w:r>
      <w:r>
        <w:rPr>
          <w:rFonts w:ascii="Times New Roman" w:hAnsi="Times New Roman" w:hint="eastAsia"/>
          <w:sz w:val="24"/>
          <w:szCs w:val="24"/>
        </w:rPr>
        <w:t>81</w:t>
      </w:r>
      <w:r w:rsidRPr="0089121F">
        <w:rPr>
          <w:rFonts w:ascii="Times New Roman" w:hAnsi="Times New Roman"/>
          <w:sz w:val="24"/>
          <w:szCs w:val="24"/>
        </w:rPr>
        <w:t xml:space="preserve">]. Previous studies have shown that the addition of Fe, Co, Cr and Mn to pure Ni all reduce </w:t>
      </w:r>
      <w:r>
        <w:rPr>
          <w:rFonts w:ascii="Times New Roman" w:hAnsi="Times New Roman"/>
          <w:sz w:val="24"/>
          <w:szCs w:val="24"/>
        </w:rPr>
        <w:t>the</w:t>
      </w:r>
      <w:r w:rsidRPr="0089121F">
        <w:rPr>
          <w:rFonts w:ascii="Times New Roman" w:hAnsi="Times New Roman"/>
          <w:sz w:val="24"/>
          <w:szCs w:val="24"/>
        </w:rPr>
        <w:t>stacking fault energy</w:t>
      </w:r>
      <w:r>
        <w:rPr>
          <w:rFonts w:ascii="Times New Roman" w:hAnsi="Times New Roman"/>
          <w:sz w:val="24"/>
          <w:szCs w:val="24"/>
        </w:rPr>
        <w:t>,</w:t>
      </w:r>
      <w:r w:rsidRPr="0089121F">
        <w:rPr>
          <w:rFonts w:ascii="Times New Roman" w:hAnsi="Times New Roman"/>
          <w:sz w:val="24"/>
          <w:szCs w:val="24"/>
        </w:rPr>
        <w:t xml:space="preserve"> with Cr </w:t>
      </w:r>
      <w:r>
        <w:rPr>
          <w:rFonts w:ascii="Times New Roman" w:hAnsi="Times New Roman"/>
          <w:sz w:val="24"/>
          <w:szCs w:val="24"/>
        </w:rPr>
        <w:t>having</w:t>
      </w:r>
      <w:r w:rsidRPr="0089121F">
        <w:rPr>
          <w:rFonts w:ascii="Times New Roman" w:hAnsi="Times New Roman"/>
          <w:sz w:val="24"/>
          <w:szCs w:val="24"/>
        </w:rPr>
        <w:t xml:space="preserve"> the largest effect and Fe the smallest [</w:t>
      </w:r>
      <w:r>
        <w:rPr>
          <w:rFonts w:ascii="Times New Roman" w:hAnsi="Times New Roman" w:hint="eastAsia"/>
          <w:sz w:val="24"/>
          <w:szCs w:val="24"/>
        </w:rPr>
        <w:t>82</w:t>
      </w:r>
      <w:r w:rsidRPr="0089121F">
        <w:rPr>
          <w:rFonts w:ascii="Times New Roman" w:hAnsi="Times New Roman"/>
          <w:sz w:val="24"/>
          <w:szCs w:val="24"/>
        </w:rPr>
        <w:t xml:space="preserve">, </w:t>
      </w:r>
      <w:r>
        <w:rPr>
          <w:rFonts w:ascii="Times New Roman" w:hAnsi="Times New Roman" w:hint="eastAsia"/>
          <w:sz w:val="24"/>
          <w:szCs w:val="24"/>
        </w:rPr>
        <w:t>83</w:t>
      </w:r>
      <w:r w:rsidRPr="0089121F">
        <w:rPr>
          <w:rFonts w:ascii="Times New Roman" w:hAnsi="Times New Roman"/>
          <w:sz w:val="24"/>
          <w:szCs w:val="24"/>
        </w:rPr>
        <w:t xml:space="preserve">]. </w:t>
      </w:r>
      <w:r>
        <w:rPr>
          <w:rFonts w:ascii="Times New Roman" w:hAnsi="Times New Roman"/>
          <w:sz w:val="24"/>
          <w:szCs w:val="24"/>
        </w:rPr>
        <w:t>Additional work is needed to confirm whether, and to what extent, twinning contributes to work hardening in the present alloys. M</w:t>
      </w:r>
      <w:r w:rsidRPr="0089121F">
        <w:rPr>
          <w:rFonts w:ascii="Times New Roman" w:hAnsi="Times New Roman"/>
          <w:sz w:val="24"/>
          <w:szCs w:val="24"/>
        </w:rPr>
        <w:t>artensitic transformation</w:t>
      </w:r>
      <w:r>
        <w:rPr>
          <w:rFonts w:ascii="Times New Roman" w:hAnsi="Times New Roman"/>
          <w:sz w:val="24"/>
          <w:szCs w:val="24"/>
        </w:rPr>
        <w:t xml:space="preserve"> appears not to be a contributing factor</w:t>
      </w:r>
      <w:r w:rsidRPr="0089121F">
        <w:rPr>
          <w:rFonts w:ascii="Times New Roman" w:hAnsi="Times New Roman"/>
          <w:sz w:val="24"/>
          <w:szCs w:val="24"/>
        </w:rPr>
        <w:t xml:space="preserve"> since </w:t>
      </w:r>
      <w:r>
        <w:rPr>
          <w:rFonts w:ascii="Times New Roman" w:hAnsi="Times New Roman"/>
          <w:sz w:val="24"/>
          <w:szCs w:val="24"/>
        </w:rPr>
        <w:t>post-fracture</w:t>
      </w:r>
      <w:r w:rsidRPr="0089121F">
        <w:rPr>
          <w:rFonts w:ascii="Times New Roman" w:hAnsi="Times New Roman"/>
          <w:sz w:val="24"/>
          <w:szCs w:val="24"/>
        </w:rPr>
        <w:t xml:space="preserve"> x-ray diffraction </w:t>
      </w:r>
      <w:r>
        <w:rPr>
          <w:rFonts w:ascii="Times New Roman" w:hAnsi="Times New Roman"/>
          <w:sz w:val="24"/>
          <w:szCs w:val="24"/>
        </w:rPr>
        <w:t xml:space="preserve">performed </w:t>
      </w:r>
      <w:r w:rsidRPr="0089121F">
        <w:rPr>
          <w:rFonts w:ascii="Times New Roman" w:hAnsi="Times New Roman"/>
          <w:sz w:val="24"/>
          <w:szCs w:val="24"/>
        </w:rPr>
        <w:t xml:space="preserve">on </w:t>
      </w:r>
      <w:r>
        <w:rPr>
          <w:rFonts w:ascii="Times New Roman" w:hAnsi="Times New Roman"/>
          <w:sz w:val="24"/>
          <w:szCs w:val="24"/>
        </w:rPr>
        <w:t>specimens</w:t>
      </w:r>
      <w:r w:rsidRPr="0089121F">
        <w:rPr>
          <w:rFonts w:ascii="Times New Roman" w:hAnsi="Times New Roman"/>
          <w:sz w:val="24"/>
          <w:szCs w:val="24"/>
        </w:rPr>
        <w:t xml:space="preserve"> tested </w:t>
      </w:r>
      <w:r>
        <w:rPr>
          <w:rFonts w:ascii="Times New Roman" w:hAnsi="Times New Roman"/>
          <w:sz w:val="24"/>
          <w:szCs w:val="24"/>
        </w:rPr>
        <w:t>at</w:t>
      </w:r>
      <w:r w:rsidRPr="0089121F">
        <w:rPr>
          <w:rFonts w:ascii="Times New Roman" w:hAnsi="Times New Roman"/>
          <w:sz w:val="24"/>
          <w:szCs w:val="24"/>
        </w:rPr>
        <w:t xml:space="preserve"> 77 K reveal</w:t>
      </w:r>
      <w:r>
        <w:rPr>
          <w:rFonts w:ascii="Times New Roman" w:hAnsi="Times New Roman"/>
          <w:sz w:val="24"/>
          <w:szCs w:val="24"/>
        </w:rPr>
        <w:t>ed</w:t>
      </w:r>
      <w:r w:rsidRPr="0089121F">
        <w:rPr>
          <w:rFonts w:ascii="Times New Roman" w:hAnsi="Times New Roman"/>
          <w:sz w:val="24"/>
          <w:szCs w:val="24"/>
        </w:rPr>
        <w:t xml:space="preserve"> no new phase</w:t>
      </w:r>
      <w:r>
        <w:rPr>
          <w:rFonts w:ascii="Times New Roman" w:hAnsi="Times New Roman"/>
          <w:sz w:val="24"/>
          <w:szCs w:val="24"/>
        </w:rPr>
        <w:t>s.</w:t>
      </w:r>
    </w:p>
    <w:p w:rsidR="00025BB0" w:rsidRPr="0089121F" w:rsidRDefault="00025BB0" w:rsidP="00025BB0">
      <w:pPr>
        <w:spacing w:line="480" w:lineRule="auto"/>
        <w:ind w:firstLine="240"/>
        <w:jc w:val="both"/>
        <w:rPr>
          <w:rFonts w:ascii="Times New Roman" w:hAnsi="Times New Roman"/>
          <w:sz w:val="24"/>
          <w:szCs w:val="24"/>
        </w:rPr>
      </w:pPr>
      <w:r>
        <w:rPr>
          <w:rFonts w:ascii="Times New Roman" w:hAnsi="Times New Roman"/>
          <w:sz w:val="24"/>
          <w:szCs w:val="24"/>
        </w:rPr>
        <w:t>T</w:t>
      </w:r>
      <w:r w:rsidRPr="0089121F">
        <w:rPr>
          <w:rFonts w:ascii="Times New Roman" w:hAnsi="Times New Roman"/>
          <w:sz w:val="24"/>
          <w:szCs w:val="24"/>
        </w:rPr>
        <w:t>he representative fracture</w:t>
      </w:r>
      <w:r>
        <w:rPr>
          <w:rFonts w:ascii="Times New Roman" w:hAnsi="Times New Roman" w:hint="eastAsia"/>
          <w:sz w:val="24"/>
          <w:szCs w:val="24"/>
        </w:rPr>
        <w:t xml:space="preserve"> surface</w:t>
      </w:r>
      <w:r w:rsidRPr="0089121F">
        <w:rPr>
          <w:rFonts w:ascii="Times New Roman" w:hAnsi="Times New Roman"/>
          <w:sz w:val="24"/>
          <w:szCs w:val="24"/>
        </w:rPr>
        <w:t>s in Fig</w:t>
      </w:r>
      <w:r>
        <w:rPr>
          <w:rFonts w:ascii="Times New Roman" w:hAnsi="Times New Roman"/>
          <w:sz w:val="24"/>
          <w:szCs w:val="24"/>
        </w:rPr>
        <w:t>.</w:t>
      </w:r>
      <w:r w:rsidR="000A4615">
        <w:rPr>
          <w:rFonts w:ascii="Times New Roman" w:hAnsi="Times New Roman" w:hint="eastAsia"/>
          <w:sz w:val="24"/>
          <w:szCs w:val="24"/>
        </w:rPr>
        <w:t xml:space="preserve"> 2.</w:t>
      </w:r>
      <w:r>
        <w:rPr>
          <w:rFonts w:ascii="Times New Roman" w:hAnsi="Times New Roman"/>
          <w:sz w:val="24"/>
          <w:szCs w:val="24"/>
        </w:rPr>
        <w:t>9</w:t>
      </w:r>
      <w:r w:rsidRPr="0089121F">
        <w:rPr>
          <w:rFonts w:ascii="Times New Roman" w:hAnsi="Times New Roman"/>
          <w:sz w:val="24"/>
          <w:szCs w:val="24"/>
        </w:rPr>
        <w:t xml:space="preserve"> show</w:t>
      </w:r>
      <w:r w:rsidR="000A4615">
        <w:rPr>
          <w:rFonts w:ascii="Times New Roman" w:hAnsi="Times New Roman" w:hint="eastAsia"/>
          <w:sz w:val="24"/>
          <w:szCs w:val="24"/>
        </w:rPr>
        <w:t xml:space="preserve"> </w:t>
      </w:r>
      <w:r>
        <w:rPr>
          <w:rFonts w:ascii="Times New Roman" w:hAnsi="Times New Roman"/>
          <w:sz w:val="24"/>
          <w:szCs w:val="24"/>
        </w:rPr>
        <w:t>that there is significantly less</w:t>
      </w:r>
      <w:r w:rsidR="000A4615">
        <w:rPr>
          <w:rFonts w:ascii="Times New Roman" w:hAnsi="Times New Roman" w:hint="eastAsia"/>
          <w:sz w:val="24"/>
          <w:szCs w:val="24"/>
        </w:rPr>
        <w:t xml:space="preserve"> </w:t>
      </w:r>
      <w:r>
        <w:rPr>
          <w:rFonts w:ascii="Times New Roman" w:hAnsi="Times New Roman"/>
          <w:sz w:val="24"/>
          <w:szCs w:val="24"/>
        </w:rPr>
        <w:t>macroscopic necking in</w:t>
      </w:r>
      <w:r>
        <w:rPr>
          <w:rFonts w:ascii="Times New Roman" w:hAnsi="Times New Roman" w:hint="eastAsia"/>
          <w:sz w:val="24"/>
          <w:szCs w:val="24"/>
        </w:rPr>
        <w:t xml:space="preserve"> the equiatomic alloy, FeNi</w:t>
      </w:r>
      <w:r>
        <w:rPr>
          <w:rFonts w:ascii="Times New Roman" w:hAnsi="Times New Roman"/>
          <w:sz w:val="24"/>
          <w:szCs w:val="24"/>
        </w:rPr>
        <w:t>,</w:t>
      </w:r>
      <w:r w:rsidR="000A4615">
        <w:rPr>
          <w:rFonts w:ascii="Times New Roman" w:hAnsi="Times New Roman" w:hint="eastAsia"/>
          <w:sz w:val="24"/>
          <w:szCs w:val="24"/>
        </w:rPr>
        <w:t xml:space="preserve"> </w:t>
      </w:r>
      <w:r>
        <w:rPr>
          <w:rFonts w:ascii="Times New Roman" w:hAnsi="Times New Roman"/>
          <w:sz w:val="24"/>
          <w:szCs w:val="24"/>
        </w:rPr>
        <w:t>than in pure Ni, consistent with its higher tensile ductility and work hardening capability that postpones the onset of necking instability according to Considere’s criterion.</w:t>
      </w:r>
      <w:r w:rsidR="000A4615">
        <w:rPr>
          <w:rFonts w:ascii="Times New Roman" w:hAnsi="Times New Roman" w:hint="eastAsia"/>
          <w:sz w:val="24"/>
          <w:szCs w:val="24"/>
        </w:rPr>
        <w:t xml:space="preserve"> </w:t>
      </w:r>
      <w:r>
        <w:rPr>
          <w:rFonts w:ascii="Times New Roman" w:hAnsi="Times New Roman"/>
          <w:sz w:val="24"/>
          <w:szCs w:val="24"/>
        </w:rPr>
        <w:t>Microscopically, however,</w:t>
      </w:r>
      <w:r>
        <w:rPr>
          <w:rFonts w:ascii="Times New Roman" w:hAnsi="Times New Roman" w:hint="eastAsia"/>
          <w:sz w:val="24"/>
          <w:szCs w:val="24"/>
        </w:rPr>
        <w:t xml:space="preserve"> both </w:t>
      </w:r>
      <w:r>
        <w:rPr>
          <w:rFonts w:ascii="Times New Roman" w:hAnsi="Times New Roman"/>
          <w:sz w:val="24"/>
          <w:szCs w:val="24"/>
        </w:rPr>
        <w:t>exhibit</w:t>
      </w:r>
      <w:r>
        <w:rPr>
          <w:rFonts w:ascii="Times New Roman" w:hAnsi="Times New Roman" w:hint="eastAsia"/>
          <w:sz w:val="24"/>
          <w:szCs w:val="24"/>
        </w:rPr>
        <w:t xml:space="preserve"> ductile dimple</w:t>
      </w:r>
      <w:r>
        <w:rPr>
          <w:rFonts w:ascii="Times New Roman" w:hAnsi="Times New Roman"/>
          <w:sz w:val="24"/>
          <w:szCs w:val="24"/>
        </w:rPr>
        <w:t>son theirfracture surfaces</w:t>
      </w:r>
      <w:r>
        <w:rPr>
          <w:rFonts w:ascii="Times New Roman" w:hAnsi="Times New Roman" w:hint="eastAsia"/>
          <w:sz w:val="24"/>
          <w:szCs w:val="24"/>
        </w:rPr>
        <w:t>.</w:t>
      </w:r>
      <w:r>
        <w:rPr>
          <w:rFonts w:ascii="Times New Roman" w:hAnsi="Times New Roman"/>
          <w:sz w:val="24"/>
          <w:szCs w:val="24"/>
        </w:rPr>
        <w:t>A similar lack of necking was observed in the other equiatomic alloys that exhibited high ductilities. Microscopically, all the FCC alloys examined here exhibited ductile dimples on their fracture surfaces.</w:t>
      </w:r>
    </w:p>
    <w:p w:rsidR="00025BB0" w:rsidRDefault="00025BB0" w:rsidP="00025BB0">
      <w:pPr>
        <w:spacing w:line="480" w:lineRule="auto"/>
        <w:jc w:val="both"/>
        <w:rPr>
          <w:rFonts w:ascii="Times New Roman" w:hAnsi="Times New Roman"/>
          <w:b/>
          <w:sz w:val="24"/>
          <w:szCs w:val="24"/>
        </w:rPr>
      </w:pPr>
    </w:p>
    <w:p w:rsidR="00025BB0" w:rsidRPr="0089121F" w:rsidRDefault="00FF7889" w:rsidP="00025BB0">
      <w:pPr>
        <w:spacing w:line="480" w:lineRule="auto"/>
        <w:jc w:val="both"/>
        <w:rPr>
          <w:rFonts w:ascii="Times New Roman" w:hAnsi="Times New Roman"/>
          <w:b/>
          <w:sz w:val="24"/>
          <w:szCs w:val="24"/>
        </w:rPr>
      </w:pPr>
      <w:r w:rsidRPr="009C6B92">
        <w:rPr>
          <w:rFonts w:ascii="Times New Roman" w:hAnsi="Times New Roman"/>
          <w:sz w:val="24"/>
          <w:szCs w:val="24"/>
        </w:rPr>
        <w:lastRenderedPageBreak/>
        <w:fldChar w:fldCharType="begin"/>
      </w:r>
      <w:r w:rsidR="00025BB0" w:rsidRPr="009C6B92">
        <w:rPr>
          <w:rFonts w:ascii="Times New Roman" w:hAnsi="Times New Roman"/>
          <w:sz w:val="24"/>
          <w:szCs w:val="24"/>
        </w:rPr>
        <w:instrText xml:space="preserve"> QUOTE  </w:instrText>
      </w:r>
      <w:r w:rsidRPr="009C6B92">
        <w:rPr>
          <w:rFonts w:ascii="Times New Roman" w:hAnsi="Times New Roman"/>
          <w:sz w:val="24"/>
          <w:szCs w:val="24"/>
        </w:rPr>
        <w:fldChar w:fldCharType="end"/>
      </w:r>
      <w:r w:rsidR="00025BB0">
        <w:rPr>
          <w:rFonts w:ascii="Times New Roman" w:hAnsi="Times New Roman" w:hint="eastAsia"/>
          <w:b/>
          <w:sz w:val="24"/>
          <w:szCs w:val="24"/>
        </w:rPr>
        <w:t xml:space="preserve">5. </w:t>
      </w:r>
      <w:r w:rsidR="00025BB0" w:rsidRPr="0089121F">
        <w:rPr>
          <w:rFonts w:ascii="Times New Roman" w:hAnsi="Times New Roman"/>
          <w:b/>
          <w:sz w:val="24"/>
          <w:szCs w:val="24"/>
        </w:rPr>
        <w:t>Summar</w:t>
      </w:r>
      <w:r w:rsidR="00025BB0">
        <w:rPr>
          <w:rFonts w:ascii="Times New Roman" w:hAnsi="Times New Roman" w:hint="eastAsia"/>
          <w:b/>
          <w:sz w:val="24"/>
          <w:szCs w:val="24"/>
        </w:rPr>
        <w:t>y</w:t>
      </w:r>
      <w:r w:rsidR="00025BB0" w:rsidRPr="0089121F">
        <w:rPr>
          <w:rFonts w:ascii="Times New Roman" w:hAnsi="Times New Roman"/>
          <w:b/>
          <w:sz w:val="24"/>
          <w:szCs w:val="24"/>
        </w:rPr>
        <w:t xml:space="preserve"> and Conclusions</w:t>
      </w:r>
    </w:p>
    <w:p w:rsidR="00025BB0" w:rsidRPr="0089121F" w:rsidRDefault="000A4615" w:rsidP="00025BB0">
      <w:pPr>
        <w:spacing w:line="480" w:lineRule="auto"/>
        <w:jc w:val="both"/>
        <w:rPr>
          <w:rFonts w:ascii="Times New Roman" w:hAnsi="Times New Roman"/>
          <w:sz w:val="24"/>
          <w:szCs w:val="24"/>
        </w:rPr>
      </w:pPr>
      <w:r>
        <w:rPr>
          <w:rFonts w:ascii="Times New Roman" w:hAnsi="Times New Roman" w:hint="eastAsia"/>
          <w:sz w:val="24"/>
          <w:szCs w:val="24"/>
        </w:rPr>
        <w:t xml:space="preserve">    </w:t>
      </w:r>
      <w:r w:rsidR="00025BB0">
        <w:rPr>
          <w:rFonts w:ascii="Times New Roman" w:hAnsi="Times New Roman"/>
          <w:sz w:val="24"/>
          <w:szCs w:val="24"/>
        </w:rPr>
        <w:t>Several binary, ternary and quaternary alloys with equiatomic compositions</w:t>
      </w:r>
      <w:r w:rsidR="007F4B79">
        <w:rPr>
          <w:rFonts w:ascii="Times New Roman" w:hAnsi="Times New Roman" w:hint="eastAsia"/>
          <w:sz w:val="24"/>
          <w:szCs w:val="24"/>
        </w:rPr>
        <w:t xml:space="preserve"> </w:t>
      </w:r>
      <w:r w:rsidR="00025BB0">
        <w:rPr>
          <w:rFonts w:ascii="Times New Roman" w:hAnsi="Times New Roman"/>
          <w:sz w:val="24"/>
          <w:szCs w:val="24"/>
        </w:rPr>
        <w:t>were arc</w:t>
      </w:r>
      <w:r w:rsidR="00025BB0">
        <w:rPr>
          <w:rFonts w:ascii="Times New Roman" w:hAnsi="Times New Roman" w:hint="eastAsia"/>
          <w:sz w:val="24"/>
          <w:szCs w:val="24"/>
        </w:rPr>
        <w:t>-</w:t>
      </w:r>
      <w:r w:rsidR="00025BB0">
        <w:rPr>
          <w:rFonts w:ascii="Times New Roman" w:hAnsi="Times New Roman"/>
          <w:sz w:val="24"/>
          <w:szCs w:val="24"/>
        </w:rPr>
        <w:t>melted,</w:t>
      </w:r>
      <w:r w:rsidR="007F4B79">
        <w:rPr>
          <w:rFonts w:ascii="Times New Roman" w:hAnsi="Times New Roman" w:hint="eastAsia"/>
          <w:sz w:val="24"/>
          <w:szCs w:val="24"/>
        </w:rPr>
        <w:t xml:space="preserve"> </w:t>
      </w:r>
      <w:r w:rsidR="00025BB0">
        <w:rPr>
          <w:rFonts w:ascii="Times New Roman" w:hAnsi="Times New Roman"/>
          <w:sz w:val="24"/>
          <w:szCs w:val="24"/>
        </w:rPr>
        <w:t>cast,</w:t>
      </w:r>
      <w:r w:rsidR="007F4B79">
        <w:rPr>
          <w:rFonts w:ascii="Times New Roman" w:hAnsi="Times New Roman" w:hint="eastAsia"/>
          <w:sz w:val="24"/>
          <w:szCs w:val="24"/>
        </w:rPr>
        <w:t xml:space="preserve"> </w:t>
      </w:r>
      <w:r w:rsidR="00025BB0">
        <w:rPr>
          <w:rFonts w:ascii="Times New Roman" w:hAnsi="Times New Roman" w:hint="eastAsia"/>
          <w:sz w:val="24"/>
          <w:szCs w:val="24"/>
        </w:rPr>
        <w:t>cold</w:t>
      </w:r>
      <w:r w:rsidR="00025BB0">
        <w:rPr>
          <w:rFonts w:ascii="Times New Roman" w:hAnsi="Times New Roman"/>
          <w:sz w:val="24"/>
          <w:szCs w:val="24"/>
        </w:rPr>
        <w:t xml:space="preserve"> rolled</w:t>
      </w:r>
      <w:r w:rsidR="007F4B79">
        <w:rPr>
          <w:rFonts w:ascii="Times New Roman" w:hAnsi="Times New Roman" w:hint="eastAsia"/>
          <w:sz w:val="24"/>
          <w:szCs w:val="24"/>
        </w:rPr>
        <w:t xml:space="preserve"> </w:t>
      </w:r>
      <w:r w:rsidR="00025BB0" w:rsidRPr="0089121F">
        <w:rPr>
          <w:rFonts w:ascii="Times New Roman" w:hAnsi="Times New Roman"/>
          <w:sz w:val="24"/>
          <w:szCs w:val="24"/>
        </w:rPr>
        <w:t>and</w:t>
      </w:r>
      <w:r w:rsidR="00025BB0">
        <w:rPr>
          <w:rFonts w:ascii="Times New Roman" w:hAnsi="Times New Roman"/>
          <w:sz w:val="24"/>
          <w:szCs w:val="24"/>
        </w:rPr>
        <w:t xml:space="preserve"> recrystallized to produce equiaxed grains of comparable size.</w:t>
      </w:r>
      <w:r w:rsidR="007F4B79">
        <w:rPr>
          <w:rFonts w:ascii="Times New Roman" w:hAnsi="Times New Roman" w:hint="eastAsia"/>
          <w:sz w:val="24"/>
          <w:szCs w:val="24"/>
        </w:rPr>
        <w:t xml:space="preserve"> </w:t>
      </w:r>
      <w:r w:rsidR="00025BB0">
        <w:rPr>
          <w:rFonts w:ascii="Times New Roman" w:hAnsi="Times New Roman"/>
          <w:sz w:val="24"/>
          <w:szCs w:val="24"/>
        </w:rPr>
        <w:t>All the alloys are subsets of a quinary FCC high-entropy alloy that was previously investigated (</w:t>
      </w:r>
      <w:r w:rsidR="00025BB0">
        <w:rPr>
          <w:rFonts w:ascii="Times New Roman" w:hAnsi="Times New Roman" w:hint="eastAsia"/>
          <w:sz w:val="24"/>
          <w:szCs w:val="24"/>
        </w:rPr>
        <w:t>FeNiCoCrMn</w:t>
      </w:r>
      <w:r w:rsidR="00025BB0">
        <w:rPr>
          <w:rFonts w:ascii="Times New Roman" w:hAnsi="Times New Roman"/>
          <w:sz w:val="24"/>
          <w:szCs w:val="24"/>
        </w:rPr>
        <w:t xml:space="preserve">) and consisted of single-phase solid solutions with the FCC structure. For comparison, unalloyed FCC Ni was also investigated. </w:t>
      </w:r>
      <w:r w:rsidR="00025BB0" w:rsidRPr="0089121F">
        <w:rPr>
          <w:rFonts w:ascii="Times New Roman" w:hAnsi="Times New Roman"/>
          <w:sz w:val="24"/>
          <w:szCs w:val="24"/>
        </w:rPr>
        <w:t xml:space="preserve">The effects of temperature on tensile properties were </w:t>
      </w:r>
      <w:r w:rsidR="00025BB0">
        <w:rPr>
          <w:rFonts w:ascii="Times New Roman" w:hAnsi="Times New Roman"/>
          <w:sz w:val="24"/>
          <w:szCs w:val="24"/>
        </w:rPr>
        <w:t>quantified</w:t>
      </w:r>
      <w:r w:rsidR="007F4B79">
        <w:rPr>
          <w:rFonts w:ascii="Times New Roman" w:hAnsi="Times New Roman" w:hint="eastAsia"/>
          <w:sz w:val="24"/>
          <w:szCs w:val="24"/>
        </w:rPr>
        <w:t xml:space="preserve"> </w:t>
      </w:r>
      <w:r w:rsidR="00025BB0">
        <w:rPr>
          <w:rFonts w:ascii="Times New Roman" w:hAnsi="Times New Roman"/>
          <w:sz w:val="24"/>
          <w:szCs w:val="24"/>
        </w:rPr>
        <w:t>over</w:t>
      </w:r>
      <w:r w:rsidR="00025BB0" w:rsidRPr="0089121F">
        <w:rPr>
          <w:rFonts w:ascii="Times New Roman" w:hAnsi="Times New Roman"/>
          <w:sz w:val="24"/>
          <w:szCs w:val="24"/>
        </w:rPr>
        <w:t xml:space="preserve"> the temperature range </w:t>
      </w:r>
      <w:r w:rsidR="00025BB0">
        <w:rPr>
          <w:rFonts w:ascii="Times New Roman" w:hAnsi="Times New Roman"/>
          <w:sz w:val="24"/>
          <w:szCs w:val="24"/>
        </w:rPr>
        <w:t>of</w:t>
      </w:r>
      <w:r w:rsidR="00025BB0" w:rsidRPr="0089121F">
        <w:rPr>
          <w:rFonts w:ascii="Times New Roman" w:hAnsi="Times New Roman"/>
          <w:sz w:val="24"/>
          <w:szCs w:val="24"/>
        </w:rPr>
        <w:t xml:space="preserve"> 77</w:t>
      </w:r>
      <w:r w:rsidR="00025BB0">
        <w:rPr>
          <w:rFonts w:ascii="Times New Roman" w:hAnsi="Times New Roman"/>
          <w:sz w:val="24"/>
          <w:szCs w:val="24"/>
        </w:rPr>
        <w:t>-</w:t>
      </w:r>
      <w:r w:rsidR="00025BB0" w:rsidRPr="0089121F">
        <w:rPr>
          <w:rFonts w:ascii="Times New Roman" w:hAnsi="Times New Roman"/>
          <w:sz w:val="24"/>
          <w:szCs w:val="24"/>
        </w:rPr>
        <w:t>673 K</w:t>
      </w:r>
      <w:r w:rsidR="00025BB0">
        <w:rPr>
          <w:rFonts w:ascii="Times New Roman" w:hAnsi="Times New Roman"/>
          <w:sz w:val="24"/>
          <w:szCs w:val="24"/>
        </w:rPr>
        <w:t xml:space="preserve"> yielding the following observations</w:t>
      </w:r>
      <w:r w:rsidR="00025BB0" w:rsidRPr="0089121F">
        <w:rPr>
          <w:rFonts w:ascii="Times New Roman" w:hAnsi="Times New Roman"/>
          <w:sz w:val="24"/>
          <w:szCs w:val="24"/>
        </w:rPr>
        <w:t>:</w:t>
      </w:r>
    </w:p>
    <w:p w:rsidR="00025BB0" w:rsidRPr="00BD6EA3" w:rsidRDefault="00025BB0" w:rsidP="00025BB0">
      <w:pPr>
        <w:pStyle w:val="MediumGrid1-Accent21"/>
        <w:numPr>
          <w:ilvl w:val="0"/>
          <w:numId w:val="9"/>
        </w:numPr>
        <w:spacing w:line="480" w:lineRule="auto"/>
        <w:jc w:val="both"/>
      </w:pPr>
      <w:r>
        <w:rPr>
          <w:rFonts w:eastAsia="SimSun"/>
        </w:rPr>
        <w:t>The flow</w:t>
      </w:r>
      <w:r w:rsidR="00127A99">
        <w:rPr>
          <w:rFonts w:eastAsia="SimSun" w:hint="eastAsia"/>
        </w:rPr>
        <w:t xml:space="preserve"> </w:t>
      </w:r>
      <w:r>
        <w:rPr>
          <w:rFonts w:eastAsia="SimSun"/>
        </w:rPr>
        <w:t>stress</w:t>
      </w:r>
      <w:r w:rsidR="00127A99">
        <w:rPr>
          <w:rFonts w:eastAsia="SimSun" w:hint="eastAsia"/>
        </w:rPr>
        <w:t xml:space="preserve"> </w:t>
      </w:r>
      <w:r>
        <w:rPr>
          <w:rFonts w:eastAsia="SimSun"/>
        </w:rPr>
        <w:t>of the equiatomic alloys is</w:t>
      </w:r>
      <w:r w:rsidRPr="0089121F">
        <w:rPr>
          <w:rFonts w:eastAsia="SimSun"/>
        </w:rPr>
        <w:t xml:space="preserve"> temperature dependent </w:t>
      </w:r>
      <w:r>
        <w:rPr>
          <w:rFonts w:eastAsia="SimSun"/>
        </w:rPr>
        <w:t xml:space="preserve">to </w:t>
      </w:r>
      <w:r w:rsidRPr="009F6C86">
        <w:rPr>
          <w:rFonts w:eastAsia="SimSun"/>
        </w:rPr>
        <w:t>varying</w:t>
      </w:r>
      <w:r w:rsidR="007F4B79">
        <w:rPr>
          <w:rFonts w:eastAsia="SimSun" w:hint="eastAsia"/>
        </w:rPr>
        <w:t xml:space="preserve"> </w:t>
      </w:r>
      <w:r>
        <w:rPr>
          <w:rFonts w:eastAsia="SimSun"/>
        </w:rPr>
        <w:t>degrees depending on the alloy. The yield and ultimate strengths of NiCoCr, NiCoCrMn, and FeNiCoCr increase strongly with decreasing temperature whereas those of NiCo and Ni exhibit very weak temperature dependencies.</w:t>
      </w:r>
    </w:p>
    <w:p w:rsidR="00025BB0" w:rsidRPr="009F6C86" w:rsidRDefault="00025BB0" w:rsidP="00025BB0">
      <w:pPr>
        <w:pStyle w:val="MediumGrid1-Accent21"/>
        <w:numPr>
          <w:ilvl w:val="0"/>
          <w:numId w:val="9"/>
        </w:numPr>
        <w:spacing w:line="480" w:lineRule="auto"/>
        <w:jc w:val="both"/>
      </w:pPr>
      <w:r w:rsidRPr="009F6C86">
        <w:rPr>
          <w:rFonts w:eastAsia="SimSun"/>
        </w:rPr>
        <w:t xml:space="preserve">Alloying affects both the thermal and athermal portions of the yield stress vs. temperature curves. </w:t>
      </w:r>
    </w:p>
    <w:p w:rsidR="00025BB0" w:rsidRPr="004B190E" w:rsidRDefault="00025BB0" w:rsidP="00025BB0">
      <w:pPr>
        <w:pStyle w:val="MediumGrid1-Accent21"/>
        <w:numPr>
          <w:ilvl w:val="0"/>
          <w:numId w:val="9"/>
        </w:numPr>
        <w:spacing w:line="480" w:lineRule="auto"/>
        <w:jc w:val="both"/>
      </w:pPr>
      <w:r w:rsidRPr="009F6C86">
        <w:rPr>
          <w:rFonts w:eastAsia="SimSun"/>
        </w:rPr>
        <w:t>The stronger alloys are not necessarily the ones with the most elements. The nature of the constituent elements is also important, with the Cr-containing alloys in general being the strongest.</w:t>
      </w:r>
    </w:p>
    <w:p w:rsidR="00025BB0" w:rsidRPr="0089121F" w:rsidRDefault="00025BB0" w:rsidP="00025BB0">
      <w:pPr>
        <w:pStyle w:val="MediumGrid1-Accent21"/>
        <w:numPr>
          <w:ilvl w:val="0"/>
          <w:numId w:val="9"/>
        </w:numPr>
        <w:spacing w:line="480" w:lineRule="auto"/>
        <w:jc w:val="both"/>
      </w:pPr>
      <w:r>
        <w:rPr>
          <w:rFonts w:eastAsia="SimSun"/>
        </w:rPr>
        <w:t>The Hall-Petch slopes of the FeNiCoCr alloy are essentially independent of test temperature. This implies that grain-boundary strengthening is unlikely to be a major contributor to the observed temperature dependence of the yield strength</w:t>
      </w:r>
      <w:r w:rsidRPr="0089121F">
        <w:rPr>
          <w:rFonts w:eastAsia="SimSun"/>
        </w:rPr>
        <w:t xml:space="preserve">. </w:t>
      </w:r>
    </w:p>
    <w:p w:rsidR="00025BB0" w:rsidRPr="00B64C00" w:rsidRDefault="00025BB0" w:rsidP="00025BB0">
      <w:pPr>
        <w:pStyle w:val="MediumGrid1-Accent21"/>
        <w:numPr>
          <w:ilvl w:val="0"/>
          <w:numId w:val="9"/>
        </w:numPr>
        <w:spacing w:line="480" w:lineRule="auto"/>
        <w:jc w:val="both"/>
      </w:pPr>
      <w:r>
        <w:rPr>
          <w:rFonts w:eastAsia="SimSun"/>
        </w:rPr>
        <w:t>An analysis suggests that the temperature dependence of the yield strength in the alloys may be determined by Peierls-barrier-dominated lattice friction, with the height of the Peierls barrier controlled by thermal influences on the width of the dislocation.</w:t>
      </w:r>
      <w:r w:rsidR="007F4B79">
        <w:rPr>
          <w:rFonts w:eastAsia="SimSun" w:hint="eastAsia"/>
        </w:rPr>
        <w:t xml:space="preserve"> </w:t>
      </w:r>
      <w:r>
        <w:rPr>
          <w:rFonts w:eastAsia="SimSun"/>
        </w:rPr>
        <w:t>By fitting the experimental yield stress vs. temperature curves to the Peierls</w:t>
      </w:r>
      <w:r w:rsidRPr="0089121F">
        <w:rPr>
          <w:rFonts w:eastAsia="SimSun"/>
        </w:rPr>
        <w:t>-Nabarro</w:t>
      </w:r>
      <w:r w:rsidR="007F4B79">
        <w:rPr>
          <w:rFonts w:eastAsia="SimSun" w:hint="eastAsia"/>
        </w:rPr>
        <w:t xml:space="preserve"> </w:t>
      </w:r>
      <w:r>
        <w:rPr>
          <w:rFonts w:eastAsia="SimSun"/>
        </w:rPr>
        <w:t xml:space="preserve">equation, the </w:t>
      </w:r>
      <w:r>
        <w:rPr>
          <w:rFonts w:eastAsia="SimSun"/>
        </w:rPr>
        <w:lastRenderedPageBreak/>
        <w:t>barriers in the equiatomic FCC alloys</w:t>
      </w:r>
      <w:r w:rsidR="007F4B79">
        <w:rPr>
          <w:rFonts w:eastAsia="SimSun" w:hint="eastAsia"/>
        </w:rPr>
        <w:t xml:space="preserve"> </w:t>
      </w:r>
      <w:r>
        <w:rPr>
          <w:rFonts w:eastAsia="SimSun"/>
        </w:rPr>
        <w:t>appear to be stronger than those in pure FCC metals but weaker than those in pure BCC metals</w:t>
      </w:r>
      <w:r w:rsidRPr="0089121F">
        <w:rPr>
          <w:rFonts w:eastAsia="SimSun"/>
        </w:rPr>
        <w:t xml:space="preserve">. </w:t>
      </w:r>
    </w:p>
    <w:p w:rsidR="00025BB0" w:rsidRPr="0089121F" w:rsidRDefault="00025BB0" w:rsidP="00025BB0">
      <w:pPr>
        <w:pStyle w:val="MediumGrid1-Accent21"/>
        <w:numPr>
          <w:ilvl w:val="0"/>
          <w:numId w:val="9"/>
        </w:numPr>
        <w:spacing w:line="480" w:lineRule="auto"/>
        <w:jc w:val="both"/>
      </w:pPr>
      <w:r>
        <w:rPr>
          <w:rFonts w:eastAsia="SimSun"/>
          <w:bCs/>
        </w:rPr>
        <w:t>The</w:t>
      </w:r>
      <w:r w:rsidRPr="0089121F">
        <w:rPr>
          <w:rFonts w:eastAsia="SimSun"/>
          <w:bCs/>
        </w:rPr>
        <w:t xml:space="preserve"> ultimate tensile strength and uniform</w:t>
      </w:r>
      <w:r w:rsidRPr="0089121F">
        <w:rPr>
          <w:bCs/>
        </w:rPr>
        <w:t xml:space="preserve"> elongation</w:t>
      </w:r>
      <w:r w:rsidRPr="0089121F">
        <w:rPr>
          <w:rFonts w:eastAsia="SimSun"/>
          <w:bCs/>
        </w:rPr>
        <w:t xml:space="preserve"> to fracture</w:t>
      </w:r>
      <w:r w:rsidR="00127A99">
        <w:rPr>
          <w:rFonts w:eastAsia="SimSun" w:hint="eastAsia"/>
          <w:bCs/>
        </w:rPr>
        <w:t xml:space="preserve"> </w:t>
      </w:r>
      <w:r>
        <w:rPr>
          <w:bCs/>
        </w:rPr>
        <w:t xml:space="preserve">of all the equiatomic alloys </w:t>
      </w:r>
      <w:r w:rsidRPr="0089121F">
        <w:rPr>
          <w:bCs/>
        </w:rPr>
        <w:t xml:space="preserve">increase with </w:t>
      </w:r>
      <w:r w:rsidRPr="0089121F">
        <w:rPr>
          <w:rFonts w:eastAsia="SimSun"/>
          <w:bCs/>
        </w:rPr>
        <w:t>decreasing temperature</w:t>
      </w:r>
      <w:r w:rsidRPr="0089121F">
        <w:rPr>
          <w:bCs/>
        </w:rPr>
        <w:t xml:space="preserve">, with </w:t>
      </w:r>
      <w:r>
        <w:rPr>
          <w:bCs/>
        </w:rPr>
        <w:t xml:space="preserve">the </w:t>
      </w:r>
      <w:r w:rsidRPr="0089121F">
        <w:rPr>
          <w:bCs/>
        </w:rPr>
        <w:t xml:space="preserve">largest </w:t>
      </w:r>
      <w:r>
        <w:rPr>
          <w:bCs/>
        </w:rPr>
        <w:t>increase occurring</w:t>
      </w:r>
      <w:r w:rsidRPr="0089121F">
        <w:rPr>
          <w:bCs/>
        </w:rPr>
        <w:t xml:space="preserve"> between </w:t>
      </w:r>
      <w:r>
        <w:rPr>
          <w:rFonts w:eastAsia="SimSun" w:hint="eastAsia"/>
          <w:bCs/>
        </w:rPr>
        <w:t>77</w:t>
      </w:r>
      <w:r w:rsidRPr="0089121F">
        <w:rPr>
          <w:bCs/>
        </w:rPr>
        <w:t xml:space="preserve"> and </w:t>
      </w:r>
      <w:r>
        <w:rPr>
          <w:rFonts w:eastAsia="SimSun" w:hint="eastAsia"/>
          <w:bCs/>
        </w:rPr>
        <w:t>293 K</w:t>
      </w:r>
      <w:r w:rsidRPr="0089121F">
        <w:rPr>
          <w:rFonts w:eastAsia="SimSun"/>
          <w:bCs/>
        </w:rPr>
        <w:t xml:space="preserve">. </w:t>
      </w:r>
      <w:r>
        <w:rPr>
          <w:rFonts w:eastAsia="SimSun"/>
          <w:bCs/>
        </w:rPr>
        <w:t>It is</w:t>
      </w:r>
      <w:r w:rsidRPr="0089121F">
        <w:rPr>
          <w:rFonts w:eastAsia="SimSun"/>
          <w:bCs/>
        </w:rPr>
        <w:t xml:space="preserve"> possible </w:t>
      </w:r>
      <w:r>
        <w:rPr>
          <w:rFonts w:eastAsia="SimSun"/>
          <w:bCs/>
        </w:rPr>
        <w:t>that</w:t>
      </w:r>
      <w:r w:rsidRPr="0089121F">
        <w:rPr>
          <w:rFonts w:eastAsia="SimSun"/>
          <w:bCs/>
        </w:rPr>
        <w:t xml:space="preserve"> deformation twinning </w:t>
      </w:r>
      <w:r>
        <w:rPr>
          <w:rFonts w:eastAsia="SimSun"/>
          <w:bCs/>
        </w:rPr>
        <w:t xml:space="preserve">similar to that observed in the </w:t>
      </w:r>
      <w:r>
        <w:rPr>
          <w:rFonts w:eastAsia="SimSun" w:hint="eastAsia"/>
          <w:bCs/>
        </w:rPr>
        <w:t>FeNiCoCrMn</w:t>
      </w:r>
      <w:r>
        <w:rPr>
          <w:rFonts w:eastAsia="SimSun"/>
          <w:bCs/>
        </w:rPr>
        <w:t xml:space="preserve"> high-entropy alloy [26] contributes to the enhanced ductility atcryogenic</w:t>
      </w:r>
      <w:r w:rsidRPr="0089121F">
        <w:rPr>
          <w:rFonts w:eastAsia="SimSun"/>
          <w:bCs/>
        </w:rPr>
        <w:t xml:space="preserve"> temperature</w:t>
      </w:r>
      <w:r>
        <w:rPr>
          <w:rFonts w:eastAsia="SimSun" w:hint="eastAsia"/>
          <w:bCs/>
        </w:rPr>
        <w:t>s</w:t>
      </w:r>
      <w:r>
        <w:rPr>
          <w:rFonts w:eastAsia="SimSun"/>
          <w:bCs/>
        </w:rPr>
        <w:t xml:space="preserve"> in some of the alloys. Additional work is needed to verify this</w:t>
      </w:r>
      <w:r w:rsidRPr="0089121F">
        <w:rPr>
          <w:rFonts w:eastAsia="SimSun"/>
          <w:bCs/>
        </w:rPr>
        <w:t>.</w:t>
      </w:r>
    </w:p>
    <w:p w:rsidR="00025BB0" w:rsidRPr="0089121F" w:rsidRDefault="00025BB0" w:rsidP="00025BB0">
      <w:pPr>
        <w:pStyle w:val="MediumGrid1-Accent21"/>
        <w:numPr>
          <w:ilvl w:val="0"/>
          <w:numId w:val="9"/>
        </w:numPr>
        <w:spacing w:line="480" w:lineRule="auto"/>
        <w:jc w:val="both"/>
      </w:pPr>
      <w:r>
        <w:rPr>
          <w:rFonts w:eastAsia="SimSun"/>
          <w:bCs/>
        </w:rPr>
        <w:t>During the initial stages of plastic deformation (5-13% strain, depending on material), t</w:t>
      </w:r>
      <w:r w:rsidRPr="0089121F">
        <w:rPr>
          <w:rFonts w:eastAsia="SimSun"/>
        </w:rPr>
        <w:t xml:space="preserve">he </w:t>
      </w:r>
      <w:r>
        <w:rPr>
          <w:rFonts w:eastAsia="SimSun"/>
        </w:rPr>
        <w:t>temperature dependence</w:t>
      </w:r>
      <w:r w:rsidRPr="0089121F">
        <w:rPr>
          <w:rFonts w:eastAsia="SimSun"/>
        </w:rPr>
        <w:t xml:space="preserve"> of strain hardening is </w:t>
      </w:r>
      <w:r>
        <w:rPr>
          <w:rFonts w:eastAsia="SimSun"/>
        </w:rPr>
        <w:t>due almost entirelyto</w:t>
      </w:r>
      <w:r w:rsidRPr="0089121F">
        <w:rPr>
          <w:rFonts w:eastAsia="SimSun"/>
        </w:rPr>
        <w:t xml:space="preserve"> the temperature</w:t>
      </w:r>
      <w:r w:rsidR="00127A99">
        <w:rPr>
          <w:rFonts w:eastAsia="SimSun" w:hint="eastAsia"/>
        </w:rPr>
        <w:t xml:space="preserve"> </w:t>
      </w:r>
      <w:r w:rsidRPr="0089121F">
        <w:rPr>
          <w:rFonts w:eastAsia="SimSun"/>
        </w:rPr>
        <w:t xml:space="preserve">dependence of </w:t>
      </w:r>
      <w:r>
        <w:rPr>
          <w:rFonts w:eastAsia="SimSun"/>
        </w:rPr>
        <w:t xml:space="preserve">the </w:t>
      </w:r>
      <w:r w:rsidRPr="0089121F">
        <w:rPr>
          <w:rFonts w:eastAsia="SimSun"/>
        </w:rPr>
        <w:t>shear modulus. This indicates the athermal</w:t>
      </w:r>
      <w:r w:rsidR="00127A99">
        <w:rPr>
          <w:rFonts w:eastAsia="SimSun" w:hint="eastAsia"/>
        </w:rPr>
        <w:t xml:space="preserve"> </w:t>
      </w:r>
      <w:r>
        <w:rPr>
          <w:rFonts w:eastAsia="SimSun"/>
        </w:rPr>
        <w:t>nature</w:t>
      </w:r>
      <w:r w:rsidRPr="0089121F">
        <w:rPr>
          <w:rFonts w:eastAsia="SimSun"/>
        </w:rPr>
        <w:t xml:space="preserve"> of dislocation multiplication, accumulation and interaction during the early stage</w:t>
      </w:r>
      <w:r>
        <w:rPr>
          <w:rFonts w:eastAsia="SimSun"/>
        </w:rPr>
        <w:t>s</w:t>
      </w:r>
      <w:r w:rsidRPr="0089121F">
        <w:rPr>
          <w:rFonts w:eastAsia="SimSun"/>
        </w:rPr>
        <w:t xml:space="preserve"> of deformation.</w:t>
      </w:r>
    </w:p>
    <w:p w:rsidR="00025BB0" w:rsidRDefault="00025BB0" w:rsidP="00025BB0">
      <w:pPr>
        <w:spacing w:line="480" w:lineRule="auto"/>
        <w:jc w:val="both"/>
        <w:rPr>
          <w:rFonts w:ascii="Times New Roman" w:hAnsi="Times New Roman"/>
          <w:b/>
          <w:sz w:val="24"/>
          <w:szCs w:val="24"/>
        </w:rPr>
      </w:pPr>
    </w:p>
    <w:p w:rsidR="00025BB0" w:rsidRDefault="00025BB0" w:rsidP="00025BB0">
      <w:pPr>
        <w:spacing w:line="480" w:lineRule="auto"/>
        <w:jc w:val="both"/>
        <w:rPr>
          <w:rFonts w:ascii="Times New Roman" w:hAnsi="Times New Roman"/>
          <w:sz w:val="24"/>
          <w:szCs w:val="24"/>
        </w:rPr>
      </w:pPr>
      <w:r w:rsidRPr="002C282A">
        <w:rPr>
          <w:rFonts w:ascii="Times New Roman" w:hAnsi="Times New Roman"/>
          <w:b/>
          <w:sz w:val="24"/>
          <w:szCs w:val="24"/>
        </w:rPr>
        <w:t>Acknowledgments</w:t>
      </w:r>
      <w:r>
        <w:rPr>
          <w:rFonts w:ascii="Times New Roman" w:hAnsi="Times New Roman"/>
          <w:sz w:val="24"/>
          <w:szCs w:val="24"/>
        </w:rPr>
        <w:t xml:space="preserve">: This research was supported by the U.S. Department of Energy, Office of Basic Energy Sciences, Materials Sciences and Engineering Division. </w:t>
      </w:r>
      <w:r>
        <w:rPr>
          <w:rFonts w:ascii="Times New Roman" w:hAnsi="Times New Roman" w:hint="eastAsia"/>
          <w:sz w:val="24"/>
          <w:szCs w:val="24"/>
        </w:rPr>
        <w:t>The authors</w:t>
      </w:r>
      <w:r>
        <w:rPr>
          <w:rFonts w:ascii="Times New Roman" w:hAnsi="Times New Roman"/>
          <w:sz w:val="24"/>
          <w:szCs w:val="24"/>
        </w:rPr>
        <w:t xml:space="preserve"> thank </w:t>
      </w:r>
      <w:r>
        <w:rPr>
          <w:rFonts w:ascii="Times New Roman" w:hAnsi="Times New Roman" w:hint="eastAsia"/>
          <w:sz w:val="24"/>
          <w:szCs w:val="24"/>
        </w:rPr>
        <w:t>Dr.</w:t>
      </w:r>
      <w:r>
        <w:rPr>
          <w:rFonts w:ascii="Times New Roman" w:hAnsi="Times New Roman"/>
          <w:sz w:val="24"/>
          <w:szCs w:val="24"/>
        </w:rPr>
        <w:t> </w:t>
      </w:r>
      <w:r>
        <w:rPr>
          <w:rFonts w:ascii="Times New Roman" w:hAnsi="Times New Roman" w:hint="eastAsia"/>
          <w:sz w:val="24"/>
          <w:szCs w:val="24"/>
        </w:rPr>
        <w:t>Fei</w:t>
      </w:r>
      <w:r>
        <w:rPr>
          <w:rFonts w:ascii="Times New Roman" w:hAnsi="Times New Roman"/>
          <w:sz w:val="24"/>
          <w:szCs w:val="24"/>
        </w:rPr>
        <w:t> </w:t>
      </w:r>
      <w:r>
        <w:rPr>
          <w:rFonts w:ascii="Times New Roman" w:hAnsi="Times New Roman" w:hint="eastAsia"/>
          <w:sz w:val="24"/>
          <w:szCs w:val="24"/>
        </w:rPr>
        <w:t>Ren</w:t>
      </w:r>
      <w:r>
        <w:rPr>
          <w:rFonts w:ascii="Times New Roman" w:hAnsi="Times New Roman"/>
          <w:sz w:val="24"/>
          <w:szCs w:val="24"/>
        </w:rPr>
        <w:t>for measuring the temperature dependence of the shear modulus of the quaternary alloy Fe</w:t>
      </w:r>
      <w:r>
        <w:rPr>
          <w:rFonts w:ascii="Times New Roman" w:hAnsi="Times New Roman" w:hint="eastAsia"/>
          <w:sz w:val="24"/>
          <w:szCs w:val="24"/>
        </w:rPr>
        <w:t>NiCoCr</w:t>
      </w:r>
      <w:r>
        <w:rPr>
          <w:rFonts w:ascii="Times New Roman" w:hAnsi="Times New Roman"/>
          <w:sz w:val="24"/>
          <w:szCs w:val="24"/>
        </w:rPr>
        <w:t xml:space="preserve"> (Table </w:t>
      </w:r>
      <w:r w:rsidR="00396229">
        <w:rPr>
          <w:rFonts w:ascii="Times New Roman" w:hAnsi="Times New Roman"/>
          <w:sz w:val="24"/>
          <w:szCs w:val="24"/>
        </w:rPr>
        <w:t>2.4</w:t>
      </w:r>
      <w:r>
        <w:rPr>
          <w:rFonts w:ascii="Times New Roman" w:hAnsi="Times New Roman"/>
          <w:sz w:val="24"/>
          <w:szCs w:val="24"/>
        </w:rPr>
        <w:t>).</w:t>
      </w:r>
    </w:p>
    <w:p w:rsidR="00025BB0" w:rsidRDefault="00025BB0" w:rsidP="00025BB0">
      <w:pPr>
        <w:spacing w:after="0" w:line="240" w:lineRule="auto"/>
        <w:jc w:val="both"/>
        <w:rPr>
          <w:rFonts w:ascii="Times New Roman" w:hAnsi="Times New Roman"/>
          <w:sz w:val="24"/>
          <w:szCs w:val="24"/>
        </w:rPr>
      </w:pPr>
    </w:p>
    <w:p w:rsidR="00025BB0" w:rsidRDefault="00025BB0" w:rsidP="00025BB0">
      <w:pPr>
        <w:spacing w:after="0" w:line="240" w:lineRule="auto"/>
        <w:rPr>
          <w:rFonts w:ascii="Times New Roman" w:hAnsi="Times New Roman"/>
          <w:sz w:val="24"/>
          <w:szCs w:val="24"/>
        </w:rPr>
      </w:pPr>
      <w:r>
        <w:rPr>
          <w:rFonts w:ascii="Times New Roman" w:hAnsi="Times New Roman"/>
          <w:sz w:val="24"/>
          <w:szCs w:val="24"/>
        </w:rPr>
        <w:br w:type="page"/>
      </w:r>
    </w:p>
    <w:p w:rsidR="00025BB0" w:rsidRDefault="00025BB0" w:rsidP="00025BB0">
      <w:pPr>
        <w:spacing w:after="0" w:line="240" w:lineRule="auto"/>
        <w:jc w:val="both"/>
        <w:rPr>
          <w:rFonts w:ascii="Times New Roman" w:hAnsi="Times New Roman"/>
          <w:sz w:val="24"/>
          <w:szCs w:val="24"/>
        </w:rPr>
      </w:pPr>
    </w:p>
    <w:p w:rsidR="00025BB0" w:rsidRPr="00F93A53" w:rsidRDefault="00025BB0" w:rsidP="00025BB0">
      <w:pPr>
        <w:spacing w:line="480" w:lineRule="auto"/>
        <w:jc w:val="both"/>
        <w:rPr>
          <w:rFonts w:ascii="Times New Roman" w:hAnsi="Times New Roman"/>
          <w:sz w:val="24"/>
          <w:szCs w:val="24"/>
        </w:rPr>
      </w:pPr>
      <w:r w:rsidRPr="009F6C86">
        <w:rPr>
          <w:rFonts w:ascii="Times New Roman" w:hAnsi="Times New Roman"/>
          <w:b/>
          <w:sz w:val="24"/>
          <w:szCs w:val="24"/>
        </w:rPr>
        <w:t>References</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 Cottrell AH. Dislocations</w:t>
      </w:r>
      <w:r w:rsidR="007F4B79">
        <w:rPr>
          <w:rFonts w:ascii="Times New Roman" w:hAnsi="Times New Roman" w:hint="eastAsia"/>
          <w:sz w:val="24"/>
          <w:szCs w:val="24"/>
          <w:lang w:val="de-DE"/>
        </w:rPr>
        <w:t xml:space="preserve"> </w:t>
      </w:r>
      <w:r w:rsidRPr="00F45729">
        <w:rPr>
          <w:rFonts w:ascii="Times New Roman" w:hAnsi="Times New Roman"/>
          <w:sz w:val="24"/>
          <w:szCs w:val="24"/>
          <w:lang w:val="de-DE"/>
        </w:rPr>
        <w:t>and</w:t>
      </w:r>
      <w:r w:rsidR="007F4B79">
        <w:rPr>
          <w:rFonts w:ascii="Times New Roman" w:hAnsi="Times New Roman" w:hint="eastAsia"/>
          <w:sz w:val="24"/>
          <w:szCs w:val="24"/>
          <w:lang w:val="de-DE"/>
        </w:rPr>
        <w:t xml:space="preserve"> </w:t>
      </w:r>
      <w:r w:rsidRPr="00F45729">
        <w:rPr>
          <w:rFonts w:ascii="Times New Roman" w:hAnsi="Times New Roman"/>
          <w:sz w:val="24"/>
          <w:szCs w:val="24"/>
          <w:lang w:val="de-DE"/>
        </w:rPr>
        <w:t>Plastic Flow in Crystals. Oxford University Press 1953.</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[2] Eshelby JD. Acta Met</w:t>
      </w:r>
      <w:r>
        <w:rPr>
          <w:rFonts w:ascii="Times New Roman" w:hAnsi="Times New Roman"/>
          <w:sz w:val="24"/>
          <w:szCs w:val="24"/>
          <w:lang w:val="de-DE"/>
        </w:rPr>
        <w:t>all</w:t>
      </w:r>
      <w:r w:rsidRPr="00F45729">
        <w:rPr>
          <w:rFonts w:ascii="Times New Roman" w:hAnsi="Times New Roman"/>
          <w:sz w:val="24"/>
          <w:szCs w:val="24"/>
          <w:lang w:val="de-DE"/>
        </w:rPr>
        <w:t xml:space="preserve"> 1955; 3: 487.</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[3] Cochardt AW, Schoeck G, Wiedersich H. Acta Met</w:t>
      </w:r>
      <w:r>
        <w:rPr>
          <w:rFonts w:ascii="Times New Roman" w:hAnsi="Times New Roman"/>
          <w:sz w:val="24"/>
          <w:szCs w:val="24"/>
          <w:lang w:val="de-DE"/>
        </w:rPr>
        <w:t>all</w:t>
      </w:r>
      <w:r w:rsidRPr="00F45729">
        <w:rPr>
          <w:rFonts w:ascii="Times New Roman" w:hAnsi="Times New Roman"/>
          <w:sz w:val="24"/>
          <w:szCs w:val="24"/>
          <w:lang w:val="de-DE"/>
        </w:rPr>
        <w:t xml:space="preserve"> 1955; 3: 533.</w:t>
      </w:r>
    </w:p>
    <w:p w:rsidR="00025BB0" w:rsidRPr="00F45729" w:rsidRDefault="00025BB0" w:rsidP="00025BB0">
      <w:pPr>
        <w:tabs>
          <w:tab w:val="left" w:pos="5318"/>
        </w:tabs>
        <w:spacing w:line="480" w:lineRule="auto"/>
        <w:jc w:val="both"/>
        <w:rPr>
          <w:rFonts w:ascii="Times New Roman" w:hAnsi="Times New Roman"/>
          <w:sz w:val="24"/>
          <w:szCs w:val="24"/>
          <w:lang w:val="de-DE"/>
        </w:rPr>
      </w:pPr>
      <w:r w:rsidRPr="00F45729">
        <w:rPr>
          <w:rFonts w:ascii="Times New Roman" w:hAnsi="Times New Roman"/>
          <w:sz w:val="24"/>
          <w:szCs w:val="24"/>
          <w:lang w:val="de-DE"/>
        </w:rPr>
        <w:t>[4] Schoeck G, Seeger A. Acta Met</w:t>
      </w:r>
      <w:r>
        <w:rPr>
          <w:rFonts w:ascii="Times New Roman" w:hAnsi="Times New Roman"/>
          <w:sz w:val="24"/>
          <w:szCs w:val="24"/>
          <w:lang w:val="de-DE"/>
        </w:rPr>
        <w:t>all</w:t>
      </w:r>
      <w:r w:rsidRPr="00F45729">
        <w:rPr>
          <w:rFonts w:ascii="Times New Roman" w:hAnsi="Times New Roman"/>
          <w:sz w:val="24"/>
          <w:szCs w:val="24"/>
          <w:lang w:val="de-DE"/>
        </w:rPr>
        <w:t xml:space="preserve"> 1959; 7: 469.</w:t>
      </w:r>
      <w:r w:rsidRPr="00F45729">
        <w:rPr>
          <w:rFonts w:ascii="Times New Roman" w:hAnsi="Times New Roman"/>
          <w:sz w:val="24"/>
          <w:szCs w:val="24"/>
          <w:lang w:val="de-DE"/>
        </w:rPr>
        <w:tab/>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[5] Mott NF, Nabarro FRN. Proc</w:t>
      </w:r>
      <w:r w:rsidR="00551F71">
        <w:rPr>
          <w:rFonts w:ascii="Times New Roman" w:hAnsi="Times New Roman" w:hint="eastAsia"/>
          <w:sz w:val="24"/>
          <w:szCs w:val="24"/>
          <w:lang w:val="de-DE"/>
        </w:rPr>
        <w:t xml:space="preserve"> </w:t>
      </w:r>
      <w:r w:rsidRPr="00F45729">
        <w:rPr>
          <w:rFonts w:ascii="Times New Roman" w:hAnsi="Times New Roman"/>
          <w:sz w:val="24"/>
          <w:szCs w:val="24"/>
          <w:lang w:val="de-DE"/>
        </w:rPr>
        <w:t>Phys</w:t>
      </w:r>
      <w:r w:rsidR="00551F71">
        <w:rPr>
          <w:rFonts w:ascii="Times New Roman" w:hAnsi="Times New Roman" w:hint="eastAsia"/>
          <w:sz w:val="24"/>
          <w:szCs w:val="24"/>
          <w:lang w:val="de-DE"/>
        </w:rPr>
        <w:t xml:space="preserve"> </w:t>
      </w:r>
      <w:r w:rsidRPr="00F45729">
        <w:rPr>
          <w:rFonts w:ascii="Times New Roman" w:hAnsi="Times New Roman"/>
          <w:sz w:val="24"/>
          <w:szCs w:val="24"/>
          <w:lang w:val="de-DE"/>
        </w:rPr>
        <w:t>Soc 1940; 52: 86.</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[6] Cottrell AH, Bilby BA. ProcPhysSoc A 1949; 62: 49.</w:t>
      </w:r>
    </w:p>
    <w:p w:rsidR="00025BB0" w:rsidRPr="00F45729" w:rsidRDefault="00025BB0" w:rsidP="00025BB0">
      <w:pPr>
        <w:tabs>
          <w:tab w:val="left" w:pos="3916"/>
        </w:tabs>
        <w:spacing w:line="480" w:lineRule="auto"/>
        <w:jc w:val="both"/>
        <w:rPr>
          <w:rFonts w:ascii="Times New Roman" w:hAnsi="Times New Roman"/>
          <w:sz w:val="24"/>
          <w:szCs w:val="24"/>
          <w:lang w:val="de-DE"/>
        </w:rPr>
      </w:pPr>
      <w:r w:rsidRPr="00F45729">
        <w:rPr>
          <w:rFonts w:ascii="Times New Roman" w:hAnsi="Times New Roman"/>
          <w:sz w:val="24"/>
          <w:szCs w:val="24"/>
          <w:lang w:val="de-DE"/>
        </w:rPr>
        <w:t>[7] Dijkstra LJ. J Met 1949; 1: 252.</w:t>
      </w:r>
      <w:r w:rsidRPr="00F45729">
        <w:rPr>
          <w:rFonts w:ascii="Times New Roman" w:hAnsi="Times New Roman"/>
          <w:sz w:val="24"/>
          <w:szCs w:val="24"/>
          <w:lang w:val="de-DE"/>
        </w:rPr>
        <w:tab/>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[8] Fleischer RL. Acta Met</w:t>
      </w:r>
      <w:r>
        <w:rPr>
          <w:rFonts w:ascii="Times New Roman" w:hAnsi="Times New Roman"/>
          <w:sz w:val="24"/>
          <w:szCs w:val="24"/>
          <w:lang w:val="de-DE"/>
        </w:rPr>
        <w:t>all</w:t>
      </w:r>
      <w:r w:rsidRPr="00F45729">
        <w:rPr>
          <w:rFonts w:ascii="Times New Roman" w:hAnsi="Times New Roman"/>
          <w:sz w:val="24"/>
          <w:szCs w:val="24"/>
          <w:lang w:val="de-DE"/>
        </w:rPr>
        <w:t xml:space="preserve"> 1961; 9: 996.</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[9] Fleischer RL. Acta Met</w:t>
      </w:r>
      <w:r>
        <w:rPr>
          <w:rFonts w:ascii="Times New Roman" w:hAnsi="Times New Roman"/>
          <w:sz w:val="24"/>
          <w:szCs w:val="24"/>
          <w:lang w:val="de-DE"/>
        </w:rPr>
        <w:t>all</w:t>
      </w:r>
      <w:r w:rsidRPr="00F45729">
        <w:rPr>
          <w:rFonts w:ascii="Times New Roman" w:hAnsi="Times New Roman"/>
          <w:sz w:val="24"/>
          <w:szCs w:val="24"/>
          <w:lang w:val="de-DE"/>
        </w:rPr>
        <w:t xml:space="preserve"> 1963; 11: 203.</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[10] Friedel J. Dislocations. Pergamon Press 1964.</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[11] Foreman AJE, Makin MJ. Philos Mag 1966; 13: 13.</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[12] Kocks UF. Philos Mag 1966; 13: 541.</w:t>
      </w:r>
    </w:p>
    <w:p w:rsidR="00025BB0" w:rsidRPr="00F45729" w:rsidRDefault="00025BB0" w:rsidP="00025BB0">
      <w:pPr>
        <w:spacing w:line="480" w:lineRule="auto"/>
        <w:jc w:val="both"/>
        <w:rPr>
          <w:rFonts w:ascii="Times New Roman" w:hAnsi="Times New Roman"/>
          <w:sz w:val="24"/>
          <w:szCs w:val="24"/>
          <w:lang w:val="de-DE"/>
        </w:rPr>
      </w:pPr>
      <w:r>
        <w:rPr>
          <w:rFonts w:ascii="Times New Roman" w:hAnsi="Times New Roman"/>
          <w:sz w:val="24"/>
          <w:szCs w:val="24"/>
          <w:lang w:val="de-DE"/>
        </w:rPr>
        <w:t>[13] Labusch R. Phys</w:t>
      </w:r>
      <w:r w:rsidR="00551F71">
        <w:rPr>
          <w:rFonts w:ascii="Times New Roman" w:hAnsi="Times New Roman" w:hint="eastAsia"/>
          <w:sz w:val="24"/>
          <w:szCs w:val="24"/>
          <w:lang w:val="de-DE"/>
        </w:rPr>
        <w:t xml:space="preserve"> </w:t>
      </w:r>
      <w:r>
        <w:rPr>
          <w:rFonts w:ascii="Times New Roman" w:hAnsi="Times New Roman"/>
          <w:sz w:val="24"/>
          <w:szCs w:val="24"/>
          <w:lang w:val="de-DE"/>
        </w:rPr>
        <w:t>Stat Sol</w:t>
      </w:r>
      <w:r w:rsidRPr="00F45729">
        <w:rPr>
          <w:rFonts w:ascii="Times New Roman" w:hAnsi="Times New Roman"/>
          <w:sz w:val="24"/>
          <w:szCs w:val="24"/>
          <w:lang w:val="de-DE"/>
        </w:rPr>
        <w:t xml:space="preserve"> 1970; 41: 659.</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[14] Labusch R. Acta Met</w:t>
      </w:r>
      <w:r>
        <w:rPr>
          <w:rFonts w:ascii="Times New Roman" w:hAnsi="Times New Roman"/>
          <w:sz w:val="24"/>
          <w:szCs w:val="24"/>
          <w:lang w:val="de-DE"/>
        </w:rPr>
        <w:t>all</w:t>
      </w:r>
      <w:r w:rsidRPr="00F45729">
        <w:rPr>
          <w:rFonts w:ascii="Times New Roman" w:hAnsi="Times New Roman"/>
          <w:sz w:val="24"/>
          <w:szCs w:val="24"/>
          <w:lang w:val="de-DE"/>
        </w:rPr>
        <w:t xml:space="preserve"> 1972; 20: 917.</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[15] Labusch R. J Appl</w:t>
      </w:r>
      <w:r w:rsidR="00551F71">
        <w:rPr>
          <w:rFonts w:ascii="Times New Roman" w:hAnsi="Times New Roman" w:hint="eastAsia"/>
          <w:sz w:val="24"/>
          <w:szCs w:val="24"/>
          <w:lang w:val="de-DE"/>
        </w:rPr>
        <w:t xml:space="preserve"> </w:t>
      </w:r>
      <w:r w:rsidRPr="00F45729">
        <w:rPr>
          <w:rFonts w:ascii="Times New Roman" w:hAnsi="Times New Roman"/>
          <w:sz w:val="24"/>
          <w:szCs w:val="24"/>
          <w:lang w:val="de-DE"/>
        </w:rPr>
        <w:t>Phys 1977; 48: 4550.</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[16]Arsenault RJ, Patu S, Esterling DM. Metall Trans A 1989; 20: 1411.</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lastRenderedPageBreak/>
        <w:t>[17] Arsenault RJ, Patu S, Esterling DM. Metall Trans A 1989; 20: 1419.</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[18] Leyson GPM, Hector LG, Curtin WA. Acta Mater 2012; 60: 3873</w:t>
      </w:r>
      <w:r>
        <w:rPr>
          <w:rFonts w:ascii="Times New Roman" w:hAnsi="Times New Roman" w:hint="eastAsia"/>
          <w:sz w:val="24"/>
          <w:szCs w:val="24"/>
          <w:lang w:val="de-DE"/>
        </w:rPr>
        <w:t>.</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[19] Leyson GPM, Curtin WA. Philo</w:t>
      </w:r>
      <w:r>
        <w:rPr>
          <w:rFonts w:ascii="Times New Roman" w:hAnsi="Times New Roman"/>
          <w:sz w:val="24"/>
          <w:szCs w:val="24"/>
          <w:lang w:val="de-DE"/>
        </w:rPr>
        <w:t>s</w:t>
      </w:r>
      <w:r w:rsidRPr="00F45729">
        <w:rPr>
          <w:rFonts w:ascii="Times New Roman" w:hAnsi="Times New Roman"/>
          <w:sz w:val="24"/>
          <w:szCs w:val="24"/>
          <w:lang w:val="de-DE"/>
        </w:rPr>
        <w:t xml:space="preserve"> Mag 2013; 93: 2428</w:t>
      </w:r>
      <w:r>
        <w:rPr>
          <w:rFonts w:ascii="Times New Roman" w:hAnsi="Times New Roman" w:hint="eastAsia"/>
          <w:sz w:val="24"/>
          <w:szCs w:val="24"/>
          <w:lang w:val="de-DE"/>
        </w:rPr>
        <w:t>.</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[20] Leyson GPM, Curtin WA, Hector LG, et al. Nature Materials 2010; 9: 750.</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[21] Roth HA, Davis CL, Thomson RC. Metall Mater Trans A 1997; 28: 1329</w:t>
      </w:r>
      <w:r>
        <w:rPr>
          <w:rFonts w:ascii="Times New Roman" w:hAnsi="Times New Roman" w:hint="eastAsia"/>
          <w:sz w:val="24"/>
          <w:szCs w:val="24"/>
          <w:lang w:val="de-DE"/>
        </w:rPr>
        <w:t>.</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[22] Wu Z, Bei H, Otto F, et al. Intermetallics 2014; 46:131.</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[23] Cantor B, Chang ITH, Knight P, et al. Mater Sci</w:t>
      </w:r>
      <w:r w:rsidR="00551F71">
        <w:rPr>
          <w:rFonts w:ascii="Times New Roman" w:hAnsi="Times New Roman" w:hint="eastAsia"/>
          <w:sz w:val="24"/>
          <w:szCs w:val="24"/>
        </w:rPr>
        <w:t xml:space="preserve"> </w:t>
      </w:r>
      <w:r w:rsidRPr="00F45729">
        <w:rPr>
          <w:rFonts w:ascii="Times New Roman" w:hAnsi="Times New Roman"/>
          <w:sz w:val="24"/>
          <w:szCs w:val="24"/>
        </w:rPr>
        <w:t>Eng A 2004; 375-377: 213.</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[24] Gali A, George EP. Intermetallics 2013; 39:74.</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[25] Liu WH, Wu Y, He JY, et al. Scripta Mater 2013; 68: 526.</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[26] Otto F, Dlouhy A, Somsen</w:t>
      </w:r>
      <w:r w:rsidR="00551F71">
        <w:rPr>
          <w:rFonts w:ascii="Times New Roman" w:hAnsi="Times New Roman" w:hint="eastAsia"/>
          <w:sz w:val="24"/>
          <w:szCs w:val="24"/>
        </w:rPr>
        <w:t xml:space="preserve"> </w:t>
      </w:r>
      <w:r w:rsidRPr="00F45729">
        <w:rPr>
          <w:rFonts w:ascii="Times New Roman" w:hAnsi="Times New Roman"/>
          <w:sz w:val="24"/>
          <w:szCs w:val="24"/>
        </w:rPr>
        <w:t>Ch, et al. Acta Mater 2013; 61: 5743.</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[27] Otto F, Yang Y, Bei H, et al. Acta Mater 2013; 61(7): 2628.</w:t>
      </w:r>
    </w:p>
    <w:p w:rsidR="00025BB0" w:rsidRPr="00F45729" w:rsidRDefault="00025BB0" w:rsidP="00025BB0">
      <w:pPr>
        <w:spacing w:line="480" w:lineRule="auto"/>
        <w:rPr>
          <w:rFonts w:ascii="Times New Roman" w:hAnsi="Times New Roman"/>
          <w:sz w:val="24"/>
          <w:szCs w:val="24"/>
          <w:lang w:val="de-DE"/>
        </w:rPr>
      </w:pPr>
      <w:r w:rsidRPr="00F45729">
        <w:rPr>
          <w:rFonts w:ascii="Times New Roman" w:hAnsi="Times New Roman"/>
          <w:sz w:val="24"/>
          <w:szCs w:val="24"/>
          <w:lang w:val="de-DE"/>
        </w:rPr>
        <w:t>[28] Zhu C, Lu ZP, Nieh TG. Acta Mater 2013; 61(8): 2993.</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[29] Yeh JW, Chen SK, Lin SJ, et al. Adv</w:t>
      </w:r>
      <w:r w:rsidR="00551F71">
        <w:rPr>
          <w:rFonts w:ascii="Times New Roman" w:hAnsi="Times New Roman" w:hint="eastAsia"/>
          <w:sz w:val="24"/>
          <w:szCs w:val="24"/>
        </w:rPr>
        <w:t xml:space="preserve"> </w:t>
      </w:r>
      <w:r w:rsidRPr="00F45729">
        <w:rPr>
          <w:rFonts w:ascii="Times New Roman" w:hAnsi="Times New Roman"/>
          <w:sz w:val="24"/>
          <w:szCs w:val="24"/>
        </w:rPr>
        <w:t>Eng Mater 2004; 6: 299.</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 xml:space="preserve">[30] </w:t>
      </w:r>
      <w:r>
        <w:rPr>
          <w:rFonts w:ascii="Times New Roman" w:hAnsi="Times New Roman" w:hint="eastAsia"/>
          <w:sz w:val="24"/>
          <w:szCs w:val="24"/>
          <w:lang w:val="de-DE"/>
        </w:rPr>
        <w:t>Tang Z, Gao MC,  Diao H</w:t>
      </w:r>
      <w:r>
        <w:rPr>
          <w:rFonts w:ascii="Times New Roman" w:hAnsi="Times New Roman"/>
          <w:sz w:val="24"/>
          <w:szCs w:val="24"/>
          <w:lang w:val="de-DE"/>
        </w:rPr>
        <w:t xml:space="preserve">, et al. </w:t>
      </w:r>
      <w:r>
        <w:rPr>
          <w:rFonts w:ascii="Times New Roman" w:hAnsi="Times New Roman" w:hint="eastAsia"/>
          <w:sz w:val="24"/>
          <w:szCs w:val="24"/>
          <w:lang w:val="de-DE"/>
        </w:rPr>
        <w:t>JOM</w:t>
      </w:r>
      <w:r w:rsidRPr="00F45729">
        <w:rPr>
          <w:rFonts w:ascii="Times New Roman" w:hAnsi="Times New Roman"/>
          <w:sz w:val="24"/>
          <w:szCs w:val="24"/>
          <w:lang w:val="de-DE"/>
        </w:rPr>
        <w:t xml:space="preserve"> 20</w:t>
      </w:r>
      <w:r>
        <w:rPr>
          <w:rFonts w:ascii="Times New Roman" w:hAnsi="Times New Roman" w:hint="eastAsia"/>
          <w:sz w:val="24"/>
          <w:szCs w:val="24"/>
          <w:lang w:val="de-DE"/>
        </w:rPr>
        <w:t>13</w:t>
      </w:r>
      <w:r w:rsidRPr="00F45729">
        <w:rPr>
          <w:rFonts w:ascii="Times New Roman" w:hAnsi="Times New Roman"/>
          <w:sz w:val="24"/>
          <w:szCs w:val="24"/>
          <w:lang w:val="de-DE"/>
        </w:rPr>
        <w:t xml:space="preserve">; </w:t>
      </w:r>
      <w:r>
        <w:rPr>
          <w:rFonts w:ascii="Times New Roman" w:hAnsi="Times New Roman" w:hint="eastAsia"/>
          <w:sz w:val="24"/>
          <w:szCs w:val="24"/>
          <w:lang w:val="de-DE"/>
        </w:rPr>
        <w:t>65(12)</w:t>
      </w:r>
      <w:r w:rsidRPr="00F45729">
        <w:rPr>
          <w:rFonts w:ascii="Times New Roman" w:hAnsi="Times New Roman"/>
          <w:sz w:val="24"/>
          <w:szCs w:val="24"/>
          <w:lang w:val="de-DE"/>
        </w:rPr>
        <w:t xml:space="preserve">: </w:t>
      </w:r>
      <w:r>
        <w:rPr>
          <w:rFonts w:ascii="Times New Roman" w:hAnsi="Times New Roman" w:hint="eastAsia"/>
          <w:sz w:val="24"/>
          <w:szCs w:val="24"/>
          <w:lang w:val="de-DE"/>
        </w:rPr>
        <w:t>1848.</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 xml:space="preserve">[31] Guo S, Ng C, Liu CT. </w:t>
      </w:r>
      <w:r w:rsidRPr="00F45729">
        <w:rPr>
          <w:rFonts w:ascii="Times New Roman" w:hAnsi="Times New Roman"/>
          <w:sz w:val="24"/>
          <w:szCs w:val="24"/>
          <w:shd w:val="clear" w:color="auto" w:fill="FFFFFF"/>
        </w:rPr>
        <w:t xml:space="preserve">J </w:t>
      </w:r>
      <w:r w:rsidRPr="00FD7BCE">
        <w:rPr>
          <w:rFonts w:ascii="Times New Roman" w:hAnsi="Times New Roman"/>
          <w:sz w:val="24"/>
          <w:szCs w:val="24"/>
          <w:lang w:val="de-DE"/>
        </w:rPr>
        <w:t>Alloys</w:t>
      </w:r>
      <w:r w:rsidR="00551F71">
        <w:rPr>
          <w:rFonts w:ascii="Times New Roman" w:hAnsi="Times New Roman" w:hint="eastAsia"/>
          <w:sz w:val="24"/>
          <w:szCs w:val="24"/>
          <w:lang w:val="de-DE"/>
        </w:rPr>
        <w:t xml:space="preserve"> </w:t>
      </w:r>
      <w:r>
        <w:rPr>
          <w:rFonts w:ascii="Times New Roman" w:hAnsi="Times New Roman"/>
          <w:sz w:val="24"/>
          <w:szCs w:val="24"/>
          <w:lang w:val="de-DE"/>
        </w:rPr>
        <w:t>Compd</w:t>
      </w:r>
      <w:r w:rsidRPr="00FD7BCE">
        <w:rPr>
          <w:rFonts w:ascii="Times New Roman" w:hAnsi="Times New Roman"/>
          <w:sz w:val="24"/>
          <w:szCs w:val="24"/>
          <w:lang w:val="de-DE"/>
        </w:rPr>
        <w:t xml:space="preserve"> 2013; 557: 77</w:t>
      </w:r>
      <w:r>
        <w:rPr>
          <w:rFonts w:ascii="Times New Roman" w:hAnsi="Times New Roman" w:hint="eastAsia"/>
          <w:sz w:val="24"/>
          <w:szCs w:val="24"/>
          <w:lang w:val="de-DE"/>
        </w:rPr>
        <w:t>.</w:t>
      </w:r>
    </w:p>
    <w:p w:rsidR="00025BB0" w:rsidRPr="00FD7BCE" w:rsidRDefault="00025BB0" w:rsidP="00025BB0">
      <w:pPr>
        <w:spacing w:line="480" w:lineRule="auto"/>
        <w:jc w:val="both"/>
        <w:rPr>
          <w:rFonts w:ascii="Times New Roman" w:hAnsi="Times New Roman"/>
          <w:sz w:val="24"/>
          <w:szCs w:val="24"/>
          <w:lang w:val="de-DE"/>
        </w:rPr>
      </w:pPr>
      <w:r w:rsidRPr="00A5668E">
        <w:rPr>
          <w:rFonts w:ascii="Times New Roman" w:hAnsi="Times New Roman"/>
          <w:sz w:val="24"/>
          <w:szCs w:val="24"/>
          <w:lang w:val="de-DE"/>
        </w:rPr>
        <w:t xml:space="preserve">[32] </w:t>
      </w:r>
      <w:r w:rsidRPr="00A5668E">
        <w:rPr>
          <w:rFonts w:ascii="Times New Roman" w:hAnsi="Times New Roman" w:hint="eastAsia"/>
          <w:sz w:val="24"/>
          <w:szCs w:val="24"/>
          <w:lang w:val="de-DE"/>
        </w:rPr>
        <w:t>Wang Z</w:t>
      </w:r>
      <w:r w:rsidRPr="00A5668E">
        <w:rPr>
          <w:rFonts w:ascii="Times New Roman" w:hAnsi="Times New Roman"/>
          <w:sz w:val="24"/>
          <w:szCs w:val="24"/>
          <w:lang w:val="de-DE"/>
        </w:rPr>
        <w:t xml:space="preserve">, Guo S, Liu CT. </w:t>
      </w:r>
      <w:r w:rsidRPr="00A5668E">
        <w:rPr>
          <w:rFonts w:ascii="Times New Roman" w:hAnsi="Times New Roman" w:hint="eastAsia"/>
          <w:sz w:val="24"/>
          <w:szCs w:val="24"/>
          <w:lang w:val="de-DE"/>
        </w:rPr>
        <w:t xml:space="preserve">JOM 2014; </w:t>
      </w:r>
      <w:r w:rsidRPr="00A5668E">
        <w:rPr>
          <w:rFonts w:ascii="Times New Roman" w:hAnsi="Times New Roman"/>
          <w:caps/>
          <w:sz w:val="24"/>
          <w:szCs w:val="24"/>
          <w:lang w:val="de-DE"/>
        </w:rPr>
        <w:t>DOI: 10.1007/s11837-014-0953-8</w:t>
      </w:r>
      <w:r>
        <w:rPr>
          <w:rFonts w:ascii="Times New Roman" w:hAnsi="Times New Roman" w:hint="eastAsia"/>
          <w:caps/>
          <w:sz w:val="24"/>
          <w:szCs w:val="24"/>
          <w:lang w:val="de-DE"/>
        </w:rPr>
        <w:t>.</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 xml:space="preserve">[33] Senkov ON, Scott JM, Senkova SV, et al. </w:t>
      </w:r>
      <w:r w:rsidRPr="00F45729">
        <w:rPr>
          <w:rFonts w:ascii="Times New Roman" w:hAnsi="Times New Roman"/>
          <w:sz w:val="24"/>
          <w:szCs w:val="24"/>
          <w:shd w:val="clear" w:color="auto" w:fill="FFFFFF"/>
        </w:rPr>
        <w:t>J Alloys Compd</w:t>
      </w:r>
      <w:r w:rsidRPr="00F45729">
        <w:rPr>
          <w:rFonts w:ascii="Times New Roman" w:hAnsi="Times New Roman"/>
          <w:sz w:val="24"/>
          <w:szCs w:val="24"/>
        </w:rPr>
        <w:t xml:space="preserve"> 2011; 509: 6043.</w:t>
      </w:r>
    </w:p>
    <w:p w:rsidR="00025BB0" w:rsidRPr="00F45729" w:rsidRDefault="00025BB0" w:rsidP="00025BB0">
      <w:pPr>
        <w:spacing w:line="480" w:lineRule="auto"/>
        <w:rPr>
          <w:rFonts w:ascii="Times New Roman" w:hAnsi="Times New Roman"/>
          <w:sz w:val="24"/>
          <w:szCs w:val="24"/>
        </w:rPr>
      </w:pPr>
      <w:r>
        <w:rPr>
          <w:rFonts w:ascii="Times New Roman" w:hAnsi="Times New Roman"/>
          <w:sz w:val="24"/>
          <w:szCs w:val="24"/>
        </w:rPr>
        <w:lastRenderedPageBreak/>
        <w:t>[34] Senkov ON, Wilks</w:t>
      </w:r>
      <w:r w:rsidR="00551F71">
        <w:rPr>
          <w:rFonts w:ascii="Times New Roman" w:hAnsi="Times New Roman" w:hint="eastAsia"/>
          <w:sz w:val="24"/>
          <w:szCs w:val="24"/>
        </w:rPr>
        <w:t xml:space="preserve"> </w:t>
      </w:r>
      <w:r w:rsidRPr="00F45729">
        <w:rPr>
          <w:rFonts w:ascii="Times New Roman" w:hAnsi="Times New Roman"/>
          <w:sz w:val="24"/>
          <w:szCs w:val="24"/>
        </w:rPr>
        <w:t xml:space="preserve">GB, Miracle DB, et al. Intermetallics 2010; 18: </w:t>
      </w:r>
      <w:r>
        <w:rPr>
          <w:rFonts w:ascii="Times New Roman" w:hAnsi="Times New Roman" w:hint="eastAsia"/>
          <w:sz w:val="24"/>
          <w:szCs w:val="24"/>
        </w:rPr>
        <w:t>1758</w:t>
      </w:r>
      <w:r w:rsidRPr="00F45729">
        <w:rPr>
          <w:rFonts w:ascii="Times New Roman" w:hAnsi="Times New Roman"/>
          <w:sz w:val="24"/>
          <w:szCs w:val="24"/>
        </w:rPr>
        <w:t>.</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[35] Senkov</w:t>
      </w:r>
      <w:r w:rsidR="00551F71">
        <w:rPr>
          <w:rFonts w:ascii="Times New Roman" w:hAnsi="Times New Roman" w:hint="eastAsia"/>
          <w:sz w:val="24"/>
          <w:szCs w:val="24"/>
        </w:rPr>
        <w:t xml:space="preserve"> </w:t>
      </w:r>
      <w:r>
        <w:rPr>
          <w:rFonts w:ascii="Times New Roman" w:hAnsi="Times New Roman"/>
          <w:sz w:val="24"/>
          <w:szCs w:val="24"/>
        </w:rPr>
        <w:t>ON</w:t>
      </w:r>
      <w:r w:rsidRPr="00F45729">
        <w:rPr>
          <w:rFonts w:ascii="Times New Roman" w:hAnsi="Times New Roman"/>
          <w:sz w:val="24"/>
          <w:szCs w:val="24"/>
        </w:rPr>
        <w:t>,</w:t>
      </w:r>
      <w:r w:rsidR="00551F71">
        <w:rPr>
          <w:rFonts w:ascii="Times New Roman" w:hAnsi="Times New Roman" w:hint="eastAsia"/>
          <w:sz w:val="24"/>
          <w:szCs w:val="24"/>
        </w:rPr>
        <w:t xml:space="preserve"> </w:t>
      </w:r>
      <w:r>
        <w:rPr>
          <w:rFonts w:ascii="Times New Roman" w:hAnsi="Times New Roman"/>
          <w:sz w:val="24"/>
          <w:szCs w:val="24"/>
        </w:rPr>
        <w:t>Wilks GB,</w:t>
      </w:r>
      <w:r w:rsidR="00551F71">
        <w:rPr>
          <w:rFonts w:ascii="Times New Roman" w:hAnsi="Times New Roman" w:hint="eastAsia"/>
          <w:sz w:val="24"/>
          <w:szCs w:val="24"/>
        </w:rPr>
        <w:t xml:space="preserve"> </w:t>
      </w:r>
      <w:r>
        <w:rPr>
          <w:rFonts w:ascii="Times New Roman" w:hAnsi="Times New Roman"/>
          <w:sz w:val="24"/>
          <w:szCs w:val="24"/>
        </w:rPr>
        <w:t>Scott</w:t>
      </w:r>
      <w:r w:rsidRPr="00F45729">
        <w:rPr>
          <w:rFonts w:ascii="Times New Roman" w:hAnsi="Times New Roman"/>
          <w:sz w:val="24"/>
          <w:szCs w:val="24"/>
        </w:rPr>
        <w:t xml:space="preserve"> JM, et al. Intermetallics 2011; 19:</w:t>
      </w:r>
      <w:r w:rsidR="00551F71">
        <w:rPr>
          <w:rFonts w:ascii="Times New Roman" w:hAnsi="Times New Roman" w:hint="eastAsia"/>
          <w:sz w:val="24"/>
          <w:szCs w:val="24"/>
        </w:rPr>
        <w:t xml:space="preserve"> </w:t>
      </w:r>
      <w:r w:rsidRPr="00F45729">
        <w:rPr>
          <w:rFonts w:ascii="Times New Roman" w:hAnsi="Times New Roman"/>
          <w:sz w:val="24"/>
          <w:szCs w:val="24"/>
        </w:rPr>
        <w:t>698.</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[36] Bei H, George EP, Pharr GM. Scripta Mater 2004; 51: 875.</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[37] Ren</w:t>
      </w:r>
      <w:r>
        <w:rPr>
          <w:rFonts w:ascii="Times New Roman" w:hAnsi="Times New Roman"/>
          <w:sz w:val="24"/>
          <w:szCs w:val="24"/>
        </w:rPr>
        <w:t>F, Case ED, Ni JE, etal.Philos</w:t>
      </w:r>
      <w:r w:rsidRPr="00F45729">
        <w:rPr>
          <w:rFonts w:ascii="Times New Roman" w:hAnsi="Times New Roman"/>
          <w:sz w:val="24"/>
          <w:szCs w:val="24"/>
        </w:rPr>
        <w:t xml:space="preserve"> Mag2009; 89(2): 143.</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[38] Robinson JM, Shaw MP. Int Mater Rev 1994; 39:</w:t>
      </w:r>
      <w:r w:rsidR="00551F71">
        <w:rPr>
          <w:rFonts w:ascii="Times New Roman" w:hAnsi="Times New Roman" w:hint="eastAsia"/>
          <w:sz w:val="24"/>
          <w:szCs w:val="24"/>
          <w:lang w:val="de-DE"/>
        </w:rPr>
        <w:t xml:space="preserve"> </w:t>
      </w:r>
      <w:r w:rsidRPr="00F45729">
        <w:rPr>
          <w:rFonts w:ascii="Times New Roman" w:hAnsi="Times New Roman"/>
          <w:sz w:val="24"/>
          <w:szCs w:val="24"/>
          <w:lang w:val="de-DE"/>
        </w:rPr>
        <w:t>113.</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[39] Dieter GE. Mechanical Metallurgy. McGraw-Hill Higher Education 1986.</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[40] King HW.</w:t>
      </w:r>
      <w:r w:rsidRPr="00F45729">
        <w:rPr>
          <w:rFonts w:ascii="Times New Roman" w:hAnsi="Times New Roman"/>
          <w:sz w:val="24"/>
          <w:szCs w:val="24"/>
          <w:shd w:val="clear" w:color="auto" w:fill="FFFFFF"/>
        </w:rPr>
        <w:t>J Mater Sci</w:t>
      </w:r>
      <w:r w:rsidRPr="00F45729">
        <w:rPr>
          <w:rFonts w:ascii="Times New Roman" w:hAnsi="Times New Roman"/>
          <w:sz w:val="24"/>
          <w:szCs w:val="24"/>
        </w:rPr>
        <w:t xml:space="preserve"> 1966; 1: 79.</w:t>
      </w:r>
    </w:p>
    <w:p w:rsidR="00025BB0" w:rsidRPr="00F45729" w:rsidRDefault="00025BB0" w:rsidP="00025BB0">
      <w:pPr>
        <w:spacing w:line="480" w:lineRule="auto"/>
        <w:rPr>
          <w:rFonts w:ascii="Times New Roman" w:hAnsi="Times New Roman"/>
        </w:rPr>
      </w:pPr>
      <w:r w:rsidRPr="00F45729">
        <w:rPr>
          <w:rFonts w:ascii="Times New Roman" w:hAnsi="Times New Roman"/>
          <w:sz w:val="24"/>
          <w:szCs w:val="24"/>
        </w:rPr>
        <w:t xml:space="preserve">[41] </w:t>
      </w:r>
      <w:hyperlink r:id="rId60" w:history="1">
        <w:r w:rsidRPr="00F45729">
          <w:rPr>
            <w:rStyle w:val="Hyperlink"/>
            <w:rFonts w:ascii="Times New Roman" w:hAnsi="Times New Roman"/>
            <w:sz w:val="24"/>
            <w:szCs w:val="24"/>
          </w:rPr>
          <w:t>http://www.webelements.com/</w:t>
        </w:r>
      </w:hyperlink>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[42] Low JR. Behavior of Met</w:t>
      </w:r>
      <w:r>
        <w:rPr>
          <w:rFonts w:ascii="Times New Roman" w:hAnsi="Times New Roman"/>
          <w:sz w:val="24"/>
          <w:szCs w:val="24"/>
        </w:rPr>
        <w:t>als at Low Temperatures. ASM</w:t>
      </w:r>
      <w:r w:rsidR="00551F71">
        <w:rPr>
          <w:rFonts w:ascii="Times New Roman" w:hAnsi="Times New Roman" w:hint="eastAsia"/>
          <w:sz w:val="24"/>
          <w:szCs w:val="24"/>
        </w:rPr>
        <w:t xml:space="preserve"> </w:t>
      </w:r>
      <w:r w:rsidRPr="00F45729">
        <w:rPr>
          <w:rFonts w:ascii="Times New Roman" w:hAnsi="Times New Roman"/>
          <w:sz w:val="24"/>
          <w:szCs w:val="24"/>
        </w:rPr>
        <w:t>1952.</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[43] Tetelman AS, McEvily AJ. Fracture of Structural Materials.</w:t>
      </w:r>
      <w:r w:rsidR="00551F71">
        <w:rPr>
          <w:rFonts w:ascii="Times New Roman" w:hAnsi="Times New Roman" w:hint="eastAsia"/>
          <w:sz w:val="24"/>
          <w:szCs w:val="24"/>
        </w:rPr>
        <w:t xml:space="preserve"> </w:t>
      </w:r>
      <w:r w:rsidRPr="00F45729">
        <w:rPr>
          <w:rFonts w:ascii="Times New Roman" w:hAnsi="Times New Roman"/>
          <w:sz w:val="24"/>
          <w:szCs w:val="24"/>
        </w:rPr>
        <w:t xml:space="preserve">John Wiley &amp; Sons, </w:t>
      </w:r>
      <w:r>
        <w:rPr>
          <w:rFonts w:ascii="Times New Roman" w:hAnsi="Times New Roman"/>
          <w:sz w:val="24"/>
          <w:szCs w:val="24"/>
        </w:rPr>
        <w:t>Inc</w:t>
      </w:r>
      <w:r w:rsidR="00551F71">
        <w:rPr>
          <w:rFonts w:ascii="Times New Roman" w:hAnsi="Times New Roman" w:hint="eastAsia"/>
          <w:sz w:val="24"/>
          <w:szCs w:val="24"/>
        </w:rPr>
        <w:t xml:space="preserve"> </w:t>
      </w:r>
      <w:r w:rsidRPr="00F45729">
        <w:rPr>
          <w:rFonts w:ascii="Times New Roman" w:hAnsi="Times New Roman"/>
          <w:sz w:val="24"/>
          <w:szCs w:val="24"/>
        </w:rPr>
        <w:t>1966.</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[44] Liu A. Mechanics and Mechanisms of Fracture. ASM International 2005.</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[45] Garstone J, Honeycombe RWK. Dislocations and Mechanical Properties of Crystals. John-</w:t>
      </w:r>
      <w:r>
        <w:rPr>
          <w:rFonts w:ascii="Times New Roman" w:hAnsi="Times New Roman"/>
          <w:sz w:val="24"/>
          <w:szCs w:val="24"/>
        </w:rPr>
        <w:t>W</w:t>
      </w:r>
      <w:r w:rsidRPr="00F45729">
        <w:rPr>
          <w:rFonts w:ascii="Times New Roman" w:hAnsi="Times New Roman"/>
          <w:sz w:val="24"/>
          <w:szCs w:val="24"/>
        </w:rPr>
        <w:t>iley 1957.</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[46]</w:t>
      </w:r>
      <w:r>
        <w:rPr>
          <w:rFonts w:ascii="Times New Roman" w:hAnsi="Times New Roman"/>
          <w:sz w:val="24"/>
          <w:szCs w:val="24"/>
        </w:rPr>
        <w:t xml:space="preserve"> Butt MZ, Rafi Z, Khan MA. Phys Stat</w:t>
      </w:r>
      <w:r w:rsidRPr="00F45729">
        <w:rPr>
          <w:rFonts w:ascii="Times New Roman" w:hAnsi="Times New Roman"/>
          <w:sz w:val="24"/>
          <w:szCs w:val="24"/>
        </w:rPr>
        <w:t xml:space="preserve"> Sol (a) 1990; 120: K149.</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[47] Schwink CH, Wille TH. Scripta</w:t>
      </w:r>
      <w:r w:rsidR="00551F71">
        <w:rPr>
          <w:rFonts w:ascii="Times New Roman" w:hAnsi="Times New Roman" w:hint="eastAsia"/>
          <w:sz w:val="24"/>
          <w:szCs w:val="24"/>
          <w:lang w:eastAsia="zh-CN"/>
        </w:rPr>
        <w:t xml:space="preserve"> </w:t>
      </w:r>
      <w:r w:rsidRPr="00F45729">
        <w:rPr>
          <w:rFonts w:ascii="Times New Roman" w:hAnsi="Times New Roman"/>
          <w:sz w:val="24"/>
          <w:szCs w:val="24"/>
        </w:rPr>
        <w:t>Metall 1980; 14: 1093.</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[48] Demirskiy VV, Komnik SN, Starstsev VI. Phys Met</w:t>
      </w:r>
      <w:r w:rsidR="00551F71">
        <w:rPr>
          <w:rFonts w:ascii="Times New Roman" w:hAnsi="Times New Roman" w:hint="eastAsia"/>
          <w:sz w:val="24"/>
          <w:szCs w:val="24"/>
        </w:rPr>
        <w:t xml:space="preserve"> </w:t>
      </w:r>
      <w:r w:rsidRPr="00F45729">
        <w:rPr>
          <w:rFonts w:ascii="Times New Roman" w:hAnsi="Times New Roman"/>
          <w:sz w:val="24"/>
          <w:szCs w:val="24"/>
        </w:rPr>
        <w:t>Metall 1979; 46:151.</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[49] Suzuki H. in: McQueen HJ, Bailon JP, Dickson JJ, et al. Strength of Metals and Alloys, Pergamon Press, 1985, 3: 1727.</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lastRenderedPageBreak/>
        <w:t>[50] Koppenaal TJ, Fine ME. Trans AIME 1962; 224: 347.</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[51]</w:t>
      </w:r>
      <w:r>
        <w:rPr>
          <w:rFonts w:ascii="Times New Roman" w:hAnsi="Times New Roman"/>
          <w:sz w:val="24"/>
          <w:szCs w:val="24"/>
        </w:rPr>
        <w:t>Kamada K, Yoshizawa IJ. Phys</w:t>
      </w:r>
      <w:r w:rsidR="00551F71">
        <w:rPr>
          <w:rFonts w:ascii="Times New Roman" w:hAnsi="Times New Roman" w:hint="eastAsia"/>
          <w:sz w:val="24"/>
          <w:szCs w:val="24"/>
          <w:lang w:eastAsia="zh-CN"/>
        </w:rPr>
        <w:t xml:space="preserve"> </w:t>
      </w:r>
      <w:r>
        <w:rPr>
          <w:rFonts w:ascii="Times New Roman" w:hAnsi="Times New Roman"/>
          <w:sz w:val="24"/>
          <w:szCs w:val="24"/>
        </w:rPr>
        <w:t>So</w:t>
      </w:r>
      <w:r>
        <w:rPr>
          <w:rFonts w:ascii="Times New Roman" w:hAnsi="Times New Roman" w:hint="eastAsia"/>
          <w:sz w:val="24"/>
          <w:szCs w:val="24"/>
        </w:rPr>
        <w:t>c</w:t>
      </w:r>
      <w:r w:rsidR="00551F71">
        <w:rPr>
          <w:rFonts w:ascii="Times New Roman" w:hAnsi="Times New Roman" w:hint="eastAsia"/>
          <w:sz w:val="24"/>
          <w:szCs w:val="24"/>
          <w:lang w:eastAsia="zh-CN"/>
        </w:rPr>
        <w:t xml:space="preserve"> </w:t>
      </w:r>
      <w:r w:rsidRPr="00F45729">
        <w:rPr>
          <w:rFonts w:ascii="Times New Roman" w:hAnsi="Times New Roman"/>
          <w:sz w:val="24"/>
          <w:szCs w:val="24"/>
        </w:rPr>
        <w:t>Jpn 1971; 31(4): 1056.</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[52] Traub H, Neuhauser H, Schwink CH</w:t>
      </w:r>
      <w:r>
        <w:rPr>
          <w:rFonts w:ascii="Times New Roman" w:hAnsi="Times New Roman" w:hint="eastAsia"/>
          <w:sz w:val="24"/>
          <w:szCs w:val="24"/>
        </w:rPr>
        <w:t>.</w:t>
      </w:r>
      <w:r w:rsidRPr="00F45729">
        <w:rPr>
          <w:rFonts w:ascii="Times New Roman" w:hAnsi="Times New Roman"/>
          <w:sz w:val="24"/>
          <w:szCs w:val="24"/>
        </w:rPr>
        <w:t>ActaMet</w:t>
      </w:r>
      <w:r>
        <w:rPr>
          <w:rFonts w:ascii="Times New Roman" w:hAnsi="Times New Roman"/>
          <w:sz w:val="24"/>
          <w:szCs w:val="24"/>
        </w:rPr>
        <w:t>all</w:t>
      </w:r>
      <w:r w:rsidRPr="00F45729">
        <w:rPr>
          <w:rFonts w:ascii="Times New Roman" w:hAnsi="Times New Roman"/>
          <w:sz w:val="24"/>
          <w:szCs w:val="24"/>
        </w:rPr>
        <w:t xml:space="preserve"> 1977; 25: 437.</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[53] Feltham P, Copley GJ. Acta</w:t>
      </w:r>
      <w:r w:rsidR="00551F71">
        <w:rPr>
          <w:rFonts w:ascii="Times New Roman" w:hAnsi="Times New Roman" w:hint="eastAsia"/>
          <w:sz w:val="24"/>
          <w:szCs w:val="24"/>
        </w:rPr>
        <w:t xml:space="preserve"> </w:t>
      </w:r>
      <w:r w:rsidRPr="00F45729">
        <w:rPr>
          <w:rFonts w:ascii="Times New Roman" w:hAnsi="Times New Roman"/>
          <w:sz w:val="24"/>
          <w:szCs w:val="24"/>
        </w:rPr>
        <w:t>Metall 1960; 8: 542.</w:t>
      </w:r>
    </w:p>
    <w:p w:rsidR="00025BB0" w:rsidRPr="00F45729" w:rsidRDefault="00025BB0" w:rsidP="00025BB0">
      <w:pPr>
        <w:spacing w:line="480" w:lineRule="auto"/>
        <w:rPr>
          <w:rFonts w:ascii="Times New Roman" w:hAnsi="Times New Roman"/>
          <w:sz w:val="24"/>
          <w:szCs w:val="24"/>
        </w:rPr>
      </w:pPr>
      <w:r>
        <w:rPr>
          <w:rFonts w:ascii="Times New Roman" w:hAnsi="Times New Roman"/>
          <w:sz w:val="24"/>
          <w:szCs w:val="24"/>
        </w:rPr>
        <w:t>[54] Butt MZ, Ghauri IM. Phys</w:t>
      </w:r>
      <w:r w:rsidR="00551F71">
        <w:rPr>
          <w:rFonts w:ascii="Times New Roman" w:hAnsi="Times New Roman" w:hint="eastAsia"/>
          <w:sz w:val="24"/>
          <w:szCs w:val="24"/>
        </w:rPr>
        <w:t xml:space="preserve"> </w:t>
      </w:r>
      <w:r w:rsidRPr="00F45729">
        <w:rPr>
          <w:rFonts w:ascii="Times New Roman" w:hAnsi="Times New Roman"/>
          <w:sz w:val="24"/>
          <w:szCs w:val="24"/>
        </w:rPr>
        <w:t>Stat Sol (a) 1988; 107: 187.</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[55] Ardley GW, Cottrell AH. Proc R Soc</w:t>
      </w:r>
      <w:r w:rsidR="00551F71">
        <w:rPr>
          <w:rFonts w:ascii="Times New Roman" w:hAnsi="Times New Roman" w:hint="eastAsia"/>
          <w:sz w:val="24"/>
          <w:szCs w:val="24"/>
        </w:rPr>
        <w:t xml:space="preserve"> </w:t>
      </w:r>
      <w:r w:rsidRPr="00F45729">
        <w:rPr>
          <w:rFonts w:ascii="Times New Roman" w:hAnsi="Times New Roman"/>
          <w:sz w:val="24"/>
          <w:szCs w:val="24"/>
        </w:rPr>
        <w:t>Lond 1953; 219: 328.</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[56] Suzuki H. in: Kettunen PO, Lepisto TK, Lehtonen ME. Strength of Metals and Alloys (ICSMA 8), Vol. 2,</w:t>
      </w:r>
      <w:r w:rsidR="00551F71">
        <w:rPr>
          <w:rFonts w:ascii="Times New Roman" w:hAnsi="Times New Roman" w:hint="eastAsia"/>
          <w:sz w:val="24"/>
          <w:szCs w:val="24"/>
          <w:lang w:eastAsia="zh-CN"/>
        </w:rPr>
        <w:t xml:space="preserve"> </w:t>
      </w:r>
      <w:r>
        <w:rPr>
          <w:rFonts w:ascii="Times New Roman" w:hAnsi="Times New Roman"/>
          <w:sz w:val="24"/>
          <w:szCs w:val="24"/>
        </w:rPr>
        <w:t>Pergamon Press, Oxford,</w:t>
      </w:r>
      <w:r w:rsidR="00551F71">
        <w:rPr>
          <w:rFonts w:ascii="Times New Roman" w:hAnsi="Times New Roman" w:hint="eastAsia"/>
          <w:sz w:val="24"/>
          <w:szCs w:val="24"/>
          <w:lang w:eastAsia="zh-CN"/>
        </w:rPr>
        <w:t xml:space="preserve"> </w:t>
      </w:r>
      <w:r w:rsidRPr="00F45729">
        <w:rPr>
          <w:rFonts w:ascii="Times New Roman" w:hAnsi="Times New Roman"/>
          <w:sz w:val="24"/>
          <w:szCs w:val="24"/>
        </w:rPr>
        <w:t>1988, 573.</w:t>
      </w:r>
    </w:p>
    <w:tbl>
      <w:tblPr>
        <w:tblW w:w="5000" w:type="pct"/>
        <w:tblCellSpacing w:w="0" w:type="dxa"/>
        <w:tblCellMar>
          <w:top w:w="30" w:type="dxa"/>
          <w:left w:w="30" w:type="dxa"/>
          <w:bottom w:w="30" w:type="dxa"/>
          <w:right w:w="30" w:type="dxa"/>
        </w:tblCellMar>
        <w:tblLook w:val="04A0"/>
      </w:tblPr>
      <w:tblGrid>
        <w:gridCol w:w="9420"/>
      </w:tblGrid>
      <w:tr w:rsidR="00025BB0" w:rsidRPr="00F45729" w:rsidTr="00025BB0">
        <w:trPr>
          <w:tblCellSpacing w:w="0" w:type="dxa"/>
        </w:trPr>
        <w:tc>
          <w:tcPr>
            <w:tcW w:w="0" w:type="auto"/>
            <w:vAlign w:val="center"/>
          </w:tcPr>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[57] Butt MZ. J</w:t>
            </w:r>
            <w:r w:rsidR="00551F71">
              <w:rPr>
                <w:rFonts w:ascii="Times New Roman" w:hAnsi="Times New Roman" w:hint="eastAsia"/>
                <w:sz w:val="24"/>
                <w:szCs w:val="24"/>
                <w:lang w:eastAsia="zh-CN"/>
              </w:rPr>
              <w:t xml:space="preserve"> </w:t>
            </w:r>
            <w:r w:rsidRPr="00F45729">
              <w:rPr>
                <w:rFonts w:ascii="Times New Roman" w:hAnsi="Times New Roman"/>
                <w:sz w:val="24"/>
                <w:szCs w:val="24"/>
              </w:rPr>
              <w:t>Mater Sci</w:t>
            </w:r>
            <w:r w:rsidR="00551F71">
              <w:rPr>
                <w:rFonts w:ascii="Times New Roman" w:hAnsi="Times New Roman" w:hint="eastAsia"/>
                <w:sz w:val="24"/>
                <w:szCs w:val="24"/>
                <w:lang w:eastAsia="zh-CN"/>
              </w:rPr>
              <w:t xml:space="preserve"> </w:t>
            </w:r>
            <w:r w:rsidRPr="00F45729">
              <w:rPr>
                <w:rFonts w:ascii="Times New Roman" w:hAnsi="Times New Roman"/>
                <w:sz w:val="24"/>
                <w:szCs w:val="24"/>
              </w:rPr>
              <w:t>Lett 1988; 7: 879.</w:t>
            </w:r>
          </w:p>
          <w:p w:rsidR="00025BB0" w:rsidRPr="00F45729" w:rsidRDefault="00025BB0" w:rsidP="00025BB0">
            <w:pPr>
              <w:pStyle w:val="CommentText"/>
              <w:spacing w:line="480" w:lineRule="auto"/>
              <w:rPr>
                <w:rFonts w:ascii="Times New Roman" w:hAnsi="Times New Roman"/>
                <w:sz w:val="24"/>
                <w:szCs w:val="24"/>
              </w:rPr>
            </w:pPr>
            <w:r w:rsidRPr="00176F8E">
              <w:rPr>
                <w:rFonts w:ascii="Times New Roman" w:hAnsi="Times New Roman"/>
                <w:sz w:val="24"/>
                <w:szCs w:val="24"/>
              </w:rPr>
              <w:t xml:space="preserve">[58] </w:t>
            </w:r>
            <w:r w:rsidRPr="00176F8E">
              <w:rPr>
                <w:rFonts w:ascii="Times New Roman" w:hAnsi="Times New Roman" w:hint="eastAsia"/>
                <w:sz w:val="24"/>
                <w:szCs w:val="24"/>
              </w:rPr>
              <w:t xml:space="preserve">Mitchell TE. </w:t>
            </w:r>
            <w:r w:rsidRPr="00176F8E">
              <w:rPr>
                <w:rFonts w:ascii="Times New Roman" w:hAnsi="Times New Roman"/>
                <w:sz w:val="24"/>
                <w:szCs w:val="24"/>
              </w:rPr>
              <w:t>i</w:t>
            </w:r>
            <w:r w:rsidRPr="00176F8E">
              <w:rPr>
                <w:rFonts w:ascii="Times New Roman" w:hAnsi="Times New Roman" w:hint="eastAsia"/>
                <w:sz w:val="24"/>
                <w:szCs w:val="24"/>
              </w:rPr>
              <w:t>n: Standford EG, Fearon JH. McGonnagle WJ. Progress in Applied Materials Research</w:t>
            </w:r>
            <w:r>
              <w:rPr>
                <w:rFonts w:ascii="Times New Roman" w:hAnsi="Times New Roman" w:hint="eastAsia"/>
                <w:sz w:val="24"/>
                <w:szCs w:val="24"/>
              </w:rPr>
              <w:t xml:space="preserve"> 1964; 6: 117</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[59] Honeycombe RWK. The Plastic Deformation of Metals. ASM 1975.</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[6</w:t>
            </w:r>
            <w:r>
              <w:rPr>
                <w:rFonts w:ascii="Times New Roman" w:hAnsi="Times New Roman" w:hint="eastAsia"/>
                <w:sz w:val="24"/>
                <w:szCs w:val="24"/>
              </w:rPr>
              <w:t>0</w:t>
            </w:r>
            <w:r>
              <w:rPr>
                <w:rFonts w:ascii="Times New Roman" w:hAnsi="Times New Roman"/>
                <w:sz w:val="24"/>
                <w:szCs w:val="24"/>
              </w:rPr>
              <w:t>] Dietze HD. Z</w:t>
            </w:r>
            <w:r w:rsidR="00551F71">
              <w:rPr>
                <w:rFonts w:ascii="Times New Roman" w:hAnsi="Times New Roman" w:hint="eastAsia"/>
                <w:sz w:val="24"/>
                <w:szCs w:val="24"/>
                <w:lang w:eastAsia="zh-CN"/>
              </w:rPr>
              <w:t xml:space="preserve"> </w:t>
            </w:r>
            <w:r w:rsidRPr="00F45729">
              <w:rPr>
                <w:rFonts w:ascii="Times New Roman" w:hAnsi="Times New Roman"/>
                <w:sz w:val="24"/>
                <w:szCs w:val="24"/>
              </w:rPr>
              <w:t>Phys 1952; 132: 107.</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[6</w:t>
            </w:r>
            <w:r>
              <w:rPr>
                <w:rFonts w:ascii="Times New Roman" w:hAnsi="Times New Roman" w:hint="eastAsia"/>
                <w:sz w:val="24"/>
                <w:szCs w:val="24"/>
              </w:rPr>
              <w:t>1</w:t>
            </w:r>
            <w:r w:rsidRPr="00F45729">
              <w:rPr>
                <w:rFonts w:ascii="Times New Roman" w:hAnsi="Times New Roman"/>
                <w:sz w:val="24"/>
                <w:szCs w:val="24"/>
              </w:rPr>
              <w:t>] Petch NJ. Philo</w:t>
            </w:r>
            <w:r>
              <w:rPr>
                <w:rFonts w:ascii="Times New Roman" w:hAnsi="Times New Roman"/>
                <w:sz w:val="24"/>
                <w:szCs w:val="24"/>
              </w:rPr>
              <w:t>s</w:t>
            </w:r>
            <w:r w:rsidRPr="00F45729">
              <w:rPr>
                <w:rFonts w:ascii="Times New Roman" w:hAnsi="Times New Roman"/>
                <w:sz w:val="24"/>
                <w:szCs w:val="24"/>
              </w:rPr>
              <w:t xml:space="preserve"> Mag A 1958; 3: 1089.</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[6</w:t>
            </w:r>
            <w:r>
              <w:rPr>
                <w:rFonts w:ascii="Times New Roman" w:hAnsi="Times New Roman" w:hint="eastAsia"/>
                <w:sz w:val="24"/>
                <w:szCs w:val="24"/>
              </w:rPr>
              <w:t>2</w:t>
            </w:r>
            <w:r w:rsidRPr="00F45729">
              <w:rPr>
                <w:rFonts w:ascii="Times New Roman" w:hAnsi="Times New Roman"/>
                <w:sz w:val="24"/>
                <w:szCs w:val="24"/>
              </w:rPr>
              <w:t>] Nabarro FRN. Philo</w:t>
            </w:r>
            <w:r>
              <w:rPr>
                <w:rFonts w:ascii="Times New Roman" w:hAnsi="Times New Roman"/>
                <w:sz w:val="24"/>
                <w:szCs w:val="24"/>
              </w:rPr>
              <w:t>s</w:t>
            </w:r>
            <w:r w:rsidRPr="00F45729">
              <w:rPr>
                <w:rFonts w:ascii="Times New Roman" w:hAnsi="Times New Roman"/>
                <w:sz w:val="24"/>
                <w:szCs w:val="24"/>
              </w:rPr>
              <w:t xml:space="preserve"> Mag A 1997; 75(3): 703</w:t>
            </w:r>
            <w:r>
              <w:rPr>
                <w:rFonts w:ascii="Times New Roman" w:hAnsi="Times New Roman" w:hint="eastAsia"/>
                <w:sz w:val="24"/>
                <w:szCs w:val="24"/>
              </w:rPr>
              <w:t>.</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[6</w:t>
            </w:r>
            <w:r>
              <w:rPr>
                <w:rFonts w:ascii="Times New Roman" w:hAnsi="Times New Roman" w:hint="eastAsia"/>
                <w:sz w:val="24"/>
                <w:szCs w:val="24"/>
              </w:rPr>
              <w:t>3</w:t>
            </w:r>
            <w:r w:rsidRPr="00F45729">
              <w:rPr>
                <w:rFonts w:ascii="Times New Roman" w:hAnsi="Times New Roman"/>
                <w:sz w:val="24"/>
                <w:szCs w:val="24"/>
              </w:rPr>
              <w:t>] Ohsawa K, Koizumi H, Kirchner OK</w:t>
            </w:r>
            <w:r>
              <w:rPr>
                <w:rFonts w:ascii="Times New Roman" w:hAnsi="Times New Roman" w:hint="eastAsia"/>
                <w:sz w:val="24"/>
                <w:szCs w:val="24"/>
              </w:rPr>
              <w:t>,e</w:t>
            </w:r>
            <w:r w:rsidRPr="00F45729">
              <w:rPr>
                <w:rFonts w:ascii="Times New Roman" w:hAnsi="Times New Roman"/>
                <w:sz w:val="24"/>
                <w:szCs w:val="24"/>
              </w:rPr>
              <w:t>t al. Philo</w:t>
            </w:r>
            <w:r>
              <w:rPr>
                <w:rFonts w:ascii="Times New Roman" w:hAnsi="Times New Roman"/>
                <w:sz w:val="24"/>
                <w:szCs w:val="24"/>
              </w:rPr>
              <w:t>s</w:t>
            </w:r>
            <w:r w:rsidRPr="00F45729">
              <w:rPr>
                <w:rFonts w:ascii="Times New Roman" w:hAnsi="Times New Roman"/>
                <w:sz w:val="24"/>
                <w:szCs w:val="24"/>
              </w:rPr>
              <w:t xml:space="preserve"> Mag A 1994; 69: 171.</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[6</w:t>
            </w:r>
            <w:r>
              <w:rPr>
                <w:rFonts w:ascii="Times New Roman" w:hAnsi="Times New Roman" w:hint="eastAsia"/>
                <w:sz w:val="24"/>
                <w:szCs w:val="24"/>
              </w:rPr>
              <w:t>4</w:t>
            </w:r>
            <w:r w:rsidRPr="00F45729">
              <w:rPr>
                <w:rFonts w:ascii="Times New Roman" w:hAnsi="Times New Roman"/>
                <w:sz w:val="24"/>
                <w:szCs w:val="24"/>
              </w:rPr>
              <w:t>] Seeger A, Schoeck G. ActaMet</w:t>
            </w:r>
            <w:r>
              <w:rPr>
                <w:rFonts w:ascii="Times New Roman" w:hAnsi="Times New Roman"/>
                <w:sz w:val="24"/>
                <w:szCs w:val="24"/>
              </w:rPr>
              <w:t>all</w:t>
            </w:r>
            <w:r w:rsidRPr="00F45729">
              <w:rPr>
                <w:rFonts w:ascii="Times New Roman" w:hAnsi="Times New Roman"/>
                <w:sz w:val="24"/>
                <w:szCs w:val="24"/>
              </w:rPr>
              <w:t xml:space="preserve"> 1953; 1: 520.</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rPr>
              <w:lastRenderedPageBreak/>
              <w:t>[</w:t>
            </w:r>
            <w:r>
              <w:rPr>
                <w:rFonts w:ascii="Times New Roman" w:hAnsi="Times New Roman" w:hint="eastAsia"/>
                <w:sz w:val="24"/>
                <w:szCs w:val="24"/>
              </w:rPr>
              <w:t>65</w:t>
            </w:r>
            <w:r w:rsidRPr="00F45729">
              <w:rPr>
                <w:rFonts w:ascii="Times New Roman" w:hAnsi="Times New Roman"/>
                <w:sz w:val="24"/>
                <w:szCs w:val="24"/>
              </w:rPr>
              <w:t xml:space="preserve">] Nabarro FRN. Mater </w:t>
            </w:r>
            <w:r w:rsidRPr="00F45729">
              <w:rPr>
                <w:rFonts w:ascii="Times New Roman" w:hAnsi="Times New Roman"/>
                <w:sz w:val="24"/>
                <w:szCs w:val="24"/>
                <w:lang w:val="de-DE"/>
              </w:rPr>
              <w:t>Sci Eng A 1989; 113: 315.</w:t>
            </w:r>
          </w:p>
          <w:p w:rsidR="00025BB0" w:rsidRPr="00F45729" w:rsidRDefault="00025BB0" w:rsidP="00025BB0">
            <w:pPr>
              <w:pStyle w:val="CommentText"/>
              <w:spacing w:line="480" w:lineRule="auto"/>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66</w:t>
            </w:r>
            <w:r w:rsidRPr="00F45729">
              <w:rPr>
                <w:rFonts w:ascii="Times New Roman" w:hAnsi="Times New Roman"/>
                <w:sz w:val="24"/>
                <w:szCs w:val="24"/>
              </w:rPr>
              <w:t>] Hutchison MM. Philo</w:t>
            </w:r>
            <w:r>
              <w:rPr>
                <w:rFonts w:ascii="Times New Roman" w:hAnsi="Times New Roman"/>
                <w:sz w:val="24"/>
                <w:szCs w:val="24"/>
              </w:rPr>
              <w:t>s</w:t>
            </w:r>
            <w:r w:rsidRPr="00F45729">
              <w:rPr>
                <w:rFonts w:ascii="Times New Roman" w:hAnsi="Times New Roman"/>
                <w:sz w:val="24"/>
                <w:szCs w:val="24"/>
              </w:rPr>
              <w:t xml:space="preserve"> Mag A 1963; 8: 121.</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67</w:t>
            </w:r>
            <w:r w:rsidRPr="00F45729">
              <w:rPr>
                <w:rFonts w:ascii="Times New Roman" w:hAnsi="Times New Roman"/>
                <w:sz w:val="24"/>
                <w:szCs w:val="24"/>
              </w:rPr>
              <w:t>] Bethtold JH. ActaMetall 1955; 3: 249.</w:t>
            </w:r>
          </w:p>
          <w:p w:rsidR="00025BB0" w:rsidRPr="0095459F" w:rsidRDefault="00025BB0" w:rsidP="00025BB0">
            <w:pPr>
              <w:spacing w:line="480" w:lineRule="auto"/>
              <w:jc w:val="both"/>
              <w:rPr>
                <w:rFonts w:ascii="Times New Roman" w:hAnsi="Times New Roman"/>
                <w:sz w:val="24"/>
                <w:szCs w:val="24"/>
              </w:rPr>
            </w:pPr>
            <w:r w:rsidRPr="0095459F">
              <w:rPr>
                <w:rFonts w:ascii="Times New Roman" w:hAnsi="Times New Roman"/>
                <w:sz w:val="24"/>
                <w:szCs w:val="24"/>
              </w:rPr>
              <w:t>[6</w:t>
            </w:r>
            <w:r w:rsidRPr="0095459F">
              <w:rPr>
                <w:rFonts w:ascii="Times New Roman" w:hAnsi="Times New Roman" w:hint="eastAsia"/>
                <w:sz w:val="24"/>
                <w:szCs w:val="24"/>
              </w:rPr>
              <w:t>8</w:t>
            </w:r>
            <w:r>
              <w:rPr>
                <w:rFonts w:ascii="Times New Roman" w:hAnsi="Times New Roman"/>
                <w:sz w:val="24"/>
                <w:szCs w:val="24"/>
              </w:rPr>
              <w:t>] Ledbetter HM, Reed RP. J Phys</w:t>
            </w:r>
            <w:r w:rsidR="00551F71">
              <w:rPr>
                <w:rFonts w:ascii="Times New Roman" w:hAnsi="Times New Roman" w:hint="eastAsia"/>
                <w:sz w:val="24"/>
                <w:szCs w:val="24"/>
              </w:rPr>
              <w:t xml:space="preserve"> </w:t>
            </w:r>
            <w:r>
              <w:rPr>
                <w:rFonts w:ascii="Times New Roman" w:hAnsi="Times New Roman"/>
                <w:sz w:val="24"/>
                <w:szCs w:val="24"/>
              </w:rPr>
              <w:t>Chem Ref</w:t>
            </w:r>
            <w:r w:rsidRPr="0095459F">
              <w:rPr>
                <w:rFonts w:ascii="Times New Roman" w:hAnsi="Times New Roman"/>
                <w:sz w:val="24"/>
                <w:szCs w:val="24"/>
              </w:rPr>
              <w:t xml:space="preserve"> Data 1973; 2(3): 53.1</w:t>
            </w:r>
            <w:r>
              <w:rPr>
                <w:rFonts w:ascii="Times New Roman" w:hAnsi="Times New Roman" w:hint="eastAsia"/>
                <w:sz w:val="24"/>
                <w:szCs w:val="24"/>
              </w:rPr>
              <w:t>.</w:t>
            </w:r>
          </w:p>
          <w:p w:rsidR="00025BB0" w:rsidRPr="00F45729" w:rsidRDefault="00025BB0" w:rsidP="00025BB0">
            <w:pPr>
              <w:spacing w:line="480" w:lineRule="auto"/>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69</w:t>
            </w:r>
            <w:r w:rsidRPr="00F45729">
              <w:rPr>
                <w:rFonts w:ascii="Times New Roman" w:hAnsi="Times New Roman"/>
                <w:sz w:val="24"/>
                <w:szCs w:val="24"/>
              </w:rPr>
              <w:t>] Hashin Z, Shtrikman S. J Mech</w:t>
            </w:r>
            <w:r>
              <w:rPr>
                <w:rFonts w:ascii="Times New Roman" w:hAnsi="Times New Roman"/>
                <w:sz w:val="24"/>
                <w:szCs w:val="24"/>
              </w:rPr>
              <w:t>Phys Solids 1962;</w:t>
            </w:r>
            <w:r w:rsidR="00551F71">
              <w:rPr>
                <w:rFonts w:ascii="Times New Roman" w:hAnsi="Times New Roman" w:hint="eastAsia"/>
                <w:sz w:val="24"/>
                <w:szCs w:val="24"/>
              </w:rPr>
              <w:t xml:space="preserve"> </w:t>
            </w:r>
            <w:r>
              <w:rPr>
                <w:rFonts w:ascii="Times New Roman" w:hAnsi="Times New Roman"/>
                <w:sz w:val="24"/>
                <w:szCs w:val="24"/>
              </w:rPr>
              <w:t>10:</w:t>
            </w:r>
            <w:r w:rsidR="00551F71">
              <w:rPr>
                <w:rFonts w:ascii="Times New Roman" w:hAnsi="Times New Roman" w:hint="eastAsia"/>
                <w:sz w:val="24"/>
                <w:szCs w:val="24"/>
              </w:rPr>
              <w:t xml:space="preserve"> </w:t>
            </w:r>
            <w:r w:rsidRPr="00F45729">
              <w:rPr>
                <w:rFonts w:ascii="Times New Roman" w:hAnsi="Times New Roman"/>
                <w:sz w:val="24"/>
                <w:szCs w:val="24"/>
              </w:rPr>
              <w:t>343.</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70</w:t>
            </w:r>
            <w:r w:rsidRPr="00F45729">
              <w:rPr>
                <w:rFonts w:ascii="Times New Roman" w:hAnsi="Times New Roman"/>
                <w:sz w:val="24"/>
                <w:szCs w:val="24"/>
              </w:rPr>
              <w:t>] Rémy L, Pineau A. Mater SciEng 1976;</w:t>
            </w:r>
            <w:r w:rsidR="00551F71">
              <w:rPr>
                <w:rFonts w:ascii="Times New Roman" w:hAnsi="Times New Roman" w:hint="eastAsia"/>
                <w:sz w:val="24"/>
                <w:szCs w:val="24"/>
              </w:rPr>
              <w:t xml:space="preserve"> </w:t>
            </w:r>
            <w:r w:rsidRPr="00F45729">
              <w:rPr>
                <w:rFonts w:ascii="Times New Roman" w:hAnsi="Times New Roman"/>
                <w:sz w:val="24"/>
                <w:szCs w:val="24"/>
              </w:rPr>
              <w:t>26:</w:t>
            </w:r>
            <w:r w:rsidR="00551F71">
              <w:rPr>
                <w:rFonts w:ascii="Times New Roman" w:hAnsi="Times New Roman" w:hint="eastAsia"/>
                <w:sz w:val="24"/>
                <w:szCs w:val="24"/>
              </w:rPr>
              <w:t xml:space="preserve"> </w:t>
            </w:r>
            <w:r w:rsidRPr="00F45729">
              <w:rPr>
                <w:rFonts w:ascii="Times New Roman" w:hAnsi="Times New Roman"/>
                <w:sz w:val="24"/>
                <w:szCs w:val="24"/>
              </w:rPr>
              <w:t>123.</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71</w:t>
            </w:r>
            <w:r w:rsidRPr="00F45729">
              <w:rPr>
                <w:rFonts w:ascii="Times New Roman" w:hAnsi="Times New Roman"/>
                <w:sz w:val="24"/>
                <w:szCs w:val="24"/>
              </w:rPr>
              <w:t>] Rémy L. ActaMetall 1978; 26: 443.</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72</w:t>
            </w:r>
            <w:r w:rsidRPr="00F45729">
              <w:rPr>
                <w:rFonts w:ascii="Times New Roman" w:hAnsi="Times New Roman"/>
                <w:sz w:val="24"/>
                <w:szCs w:val="24"/>
              </w:rPr>
              <w:t>] Asgari S, El-Danaf  E, Kalidindi R, Doherty R. Metall Mater Trans A 1997; 28: 1781.</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73</w:t>
            </w:r>
            <w:r w:rsidRPr="00F45729">
              <w:rPr>
                <w:rFonts w:ascii="Times New Roman" w:hAnsi="Times New Roman"/>
                <w:sz w:val="24"/>
                <w:szCs w:val="24"/>
              </w:rPr>
              <w:t>] Rohatgi A, Vecchio KS, Gray GT. Metall Mater Trans A 2001; 32: 135.</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74</w:t>
            </w:r>
            <w:r w:rsidRPr="00F45729">
              <w:rPr>
                <w:rFonts w:ascii="Times New Roman" w:hAnsi="Times New Roman"/>
                <w:sz w:val="24"/>
                <w:szCs w:val="24"/>
              </w:rPr>
              <w:t>] Beladi H, Timokhina IB, Estrin Y, Kim J, De Cooman BC, Kim SK. Acta Mater 2011; 59: 7787.</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75</w:t>
            </w:r>
            <w:r w:rsidRPr="00F45729">
              <w:rPr>
                <w:rFonts w:ascii="Times New Roman" w:hAnsi="Times New Roman"/>
                <w:sz w:val="24"/>
                <w:szCs w:val="24"/>
              </w:rPr>
              <w:t>] Gutierrez-Urrutia I, Raabe D. Acta Mater 2011; 59: 6449.</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76</w:t>
            </w:r>
            <w:r w:rsidRPr="00F45729">
              <w:rPr>
                <w:rFonts w:ascii="Times New Roman" w:hAnsi="Times New Roman"/>
                <w:sz w:val="24"/>
                <w:szCs w:val="24"/>
              </w:rPr>
              <w:t>] Hatherly M. in: Gifkins RC. Strength of Metals and Alloys (ICSMA 6), Vol. 3, Pergamon Press, Oxford, 1982, 1181.</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rPr>
              <w:t>[</w:t>
            </w:r>
            <w:r>
              <w:rPr>
                <w:rFonts w:ascii="Times New Roman" w:hAnsi="Times New Roman" w:hint="eastAsia"/>
                <w:sz w:val="24"/>
                <w:szCs w:val="24"/>
              </w:rPr>
              <w:t>77</w:t>
            </w:r>
            <w:r>
              <w:rPr>
                <w:rFonts w:ascii="Times New Roman" w:hAnsi="Times New Roman"/>
                <w:sz w:val="24"/>
                <w:szCs w:val="24"/>
              </w:rPr>
              <w:t>] Huang CX, Wang K, Wu SD, et.</w:t>
            </w:r>
            <w:r w:rsidRPr="00F45729">
              <w:rPr>
                <w:rFonts w:ascii="Times New Roman" w:hAnsi="Times New Roman"/>
                <w:sz w:val="24"/>
                <w:szCs w:val="24"/>
              </w:rPr>
              <w:t>al. Acta Mater 2006; 54: 655.</w:t>
            </w:r>
          </w:p>
          <w:p w:rsidR="00025BB0" w:rsidRPr="00F45729" w:rsidRDefault="00025BB0" w:rsidP="00025BB0">
            <w:pPr>
              <w:spacing w:line="480" w:lineRule="auto"/>
              <w:jc w:val="both"/>
              <w:rPr>
                <w:rFonts w:ascii="Times New Roman" w:hAnsi="Times New Roman"/>
                <w:sz w:val="24"/>
                <w:szCs w:val="24"/>
              </w:rPr>
            </w:pPr>
            <w:r>
              <w:rPr>
                <w:rFonts w:ascii="Times New Roman" w:hAnsi="Times New Roman"/>
                <w:sz w:val="24"/>
                <w:szCs w:val="24"/>
              </w:rPr>
              <w:t>[</w:t>
            </w:r>
            <w:r>
              <w:rPr>
                <w:rFonts w:ascii="Times New Roman" w:hAnsi="Times New Roman" w:hint="eastAsia"/>
                <w:sz w:val="24"/>
                <w:szCs w:val="24"/>
              </w:rPr>
              <w:t>78</w:t>
            </w:r>
            <w:r w:rsidRPr="00F45729">
              <w:rPr>
                <w:rFonts w:ascii="Times New Roman" w:hAnsi="Times New Roman"/>
                <w:sz w:val="24"/>
                <w:szCs w:val="24"/>
              </w:rPr>
              <w:t>] Curtze S, Kuokkala VT. Acta Mater 2010; 58: 5129.</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rPr>
              <w:t>[</w:t>
            </w:r>
            <w:r>
              <w:rPr>
                <w:rFonts w:ascii="Times New Roman" w:hAnsi="Times New Roman" w:hint="eastAsia"/>
                <w:sz w:val="24"/>
                <w:szCs w:val="24"/>
              </w:rPr>
              <w:t>79</w:t>
            </w:r>
            <w:r w:rsidRPr="00F45729">
              <w:rPr>
                <w:rFonts w:ascii="Times New Roman" w:hAnsi="Times New Roman"/>
                <w:sz w:val="24"/>
                <w:szCs w:val="24"/>
              </w:rPr>
              <w:t xml:space="preserve">] </w:t>
            </w:r>
            <w:r w:rsidRPr="00F45729">
              <w:rPr>
                <w:rFonts w:ascii="Times New Roman" w:hAnsi="Times New Roman"/>
                <w:sz w:val="24"/>
                <w:szCs w:val="24"/>
                <w:lang w:val="de-DE"/>
              </w:rPr>
              <w:t>Frommeyer G, Brüx U, Neumann P. ISIJ International 2003;</w:t>
            </w:r>
            <w:r w:rsidR="00551F71">
              <w:rPr>
                <w:rFonts w:ascii="Times New Roman" w:hAnsi="Times New Roman" w:hint="eastAsia"/>
                <w:sz w:val="24"/>
                <w:szCs w:val="24"/>
                <w:lang w:val="de-DE"/>
              </w:rPr>
              <w:t xml:space="preserve"> </w:t>
            </w:r>
            <w:r w:rsidRPr="00F45729">
              <w:rPr>
                <w:rFonts w:ascii="Times New Roman" w:hAnsi="Times New Roman"/>
                <w:sz w:val="24"/>
                <w:szCs w:val="24"/>
                <w:lang w:val="de-DE"/>
              </w:rPr>
              <w:t>43:</w:t>
            </w:r>
            <w:r w:rsidR="00551F71">
              <w:rPr>
                <w:rFonts w:ascii="Times New Roman" w:hAnsi="Times New Roman" w:hint="eastAsia"/>
                <w:sz w:val="24"/>
                <w:szCs w:val="24"/>
                <w:lang w:val="de-DE"/>
              </w:rPr>
              <w:t xml:space="preserve"> </w:t>
            </w:r>
            <w:r w:rsidRPr="00F45729">
              <w:rPr>
                <w:rFonts w:ascii="Times New Roman" w:hAnsi="Times New Roman"/>
                <w:sz w:val="24"/>
                <w:szCs w:val="24"/>
                <w:lang w:val="de-DE"/>
              </w:rPr>
              <w:t>438.</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lastRenderedPageBreak/>
              <w:t>[</w:t>
            </w:r>
            <w:r>
              <w:rPr>
                <w:rFonts w:ascii="Times New Roman" w:hAnsi="Times New Roman" w:hint="eastAsia"/>
                <w:sz w:val="24"/>
                <w:szCs w:val="24"/>
                <w:lang w:val="de-DE"/>
              </w:rPr>
              <w:t>80</w:t>
            </w:r>
            <w:r w:rsidRPr="00F45729">
              <w:rPr>
                <w:rFonts w:ascii="Times New Roman" w:hAnsi="Times New Roman"/>
                <w:sz w:val="24"/>
                <w:szCs w:val="24"/>
                <w:lang w:val="de-DE"/>
              </w:rPr>
              <w:t>] Weiner D. Acta Metall 1972; 20: 1235.</w:t>
            </w:r>
          </w:p>
          <w:p w:rsidR="00025BB0" w:rsidRPr="00F45729" w:rsidRDefault="00025BB0" w:rsidP="00025BB0">
            <w:pPr>
              <w:spacing w:line="480" w:lineRule="auto"/>
              <w:jc w:val="both"/>
              <w:rPr>
                <w:rFonts w:ascii="Times New Roman" w:hAnsi="Times New Roman"/>
                <w:sz w:val="24"/>
                <w:szCs w:val="24"/>
              </w:rPr>
            </w:pPr>
            <w:r w:rsidRPr="00F45729">
              <w:rPr>
                <w:rFonts w:ascii="Times New Roman" w:hAnsi="Times New Roman"/>
                <w:sz w:val="24"/>
                <w:szCs w:val="24"/>
                <w:lang w:val="de-DE"/>
              </w:rPr>
              <w:t>[</w:t>
            </w:r>
            <w:r>
              <w:rPr>
                <w:rFonts w:ascii="Times New Roman" w:hAnsi="Times New Roman" w:hint="eastAsia"/>
                <w:sz w:val="24"/>
                <w:szCs w:val="24"/>
                <w:lang w:val="de-DE"/>
              </w:rPr>
              <w:t>81</w:t>
            </w:r>
            <w:r w:rsidRPr="00F45729">
              <w:rPr>
                <w:rFonts w:ascii="Times New Roman" w:hAnsi="Times New Roman"/>
                <w:sz w:val="24"/>
                <w:szCs w:val="24"/>
                <w:lang w:val="de-DE"/>
              </w:rPr>
              <w:t xml:space="preserve">] Nolder RL, Thomas G. </w:t>
            </w:r>
            <w:r w:rsidRPr="00F45729">
              <w:rPr>
                <w:rFonts w:ascii="Times New Roman" w:hAnsi="Times New Roman"/>
                <w:sz w:val="24"/>
                <w:szCs w:val="24"/>
              </w:rPr>
              <w:t>Acta Mater 1963; 11: 994.</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rPr>
              <w:t>[</w:t>
            </w:r>
            <w:r>
              <w:rPr>
                <w:rFonts w:ascii="Times New Roman" w:hAnsi="Times New Roman" w:hint="eastAsia"/>
                <w:sz w:val="24"/>
                <w:szCs w:val="24"/>
              </w:rPr>
              <w:t>82</w:t>
            </w:r>
            <w:r w:rsidRPr="00F45729">
              <w:rPr>
                <w:rFonts w:ascii="Times New Roman" w:hAnsi="Times New Roman"/>
                <w:sz w:val="24"/>
                <w:szCs w:val="24"/>
              </w:rPr>
              <w:t xml:space="preserve">] Kotval PS, </w:t>
            </w:r>
            <w:r w:rsidRPr="00F45729">
              <w:rPr>
                <w:rFonts w:ascii="Times New Roman" w:hAnsi="Times New Roman"/>
                <w:sz w:val="24"/>
                <w:szCs w:val="24"/>
                <w:lang w:val="de-DE"/>
              </w:rPr>
              <w:t>Nostor OH. TMS-AIME 1969; 245: 1275.</w:t>
            </w:r>
          </w:p>
          <w:p w:rsidR="00025BB0" w:rsidRPr="00F45729" w:rsidRDefault="00025BB0" w:rsidP="00025BB0">
            <w:pPr>
              <w:spacing w:line="480" w:lineRule="auto"/>
              <w:jc w:val="both"/>
              <w:rPr>
                <w:rFonts w:ascii="Times New Roman" w:hAnsi="Times New Roman"/>
                <w:sz w:val="24"/>
                <w:szCs w:val="24"/>
                <w:lang w:val="de-DE"/>
              </w:rPr>
            </w:pPr>
            <w:r w:rsidRPr="00F45729">
              <w:rPr>
                <w:rFonts w:ascii="Times New Roman" w:hAnsi="Times New Roman"/>
                <w:sz w:val="24"/>
                <w:szCs w:val="24"/>
                <w:lang w:val="de-DE"/>
              </w:rPr>
              <w:t>[</w:t>
            </w:r>
            <w:r>
              <w:rPr>
                <w:rFonts w:ascii="Times New Roman" w:hAnsi="Times New Roman" w:hint="eastAsia"/>
                <w:sz w:val="24"/>
                <w:szCs w:val="24"/>
                <w:lang w:val="de-DE"/>
              </w:rPr>
              <w:t>83</w:t>
            </w:r>
            <w:r w:rsidRPr="00F45729">
              <w:rPr>
                <w:rFonts w:ascii="Times New Roman" w:hAnsi="Times New Roman"/>
                <w:sz w:val="24"/>
                <w:szCs w:val="24"/>
                <w:lang w:val="de-DE"/>
              </w:rPr>
              <w:t>] Gallagher PCJ. Metall Trans 1970; 1: 2429.</w:t>
            </w:r>
          </w:p>
          <w:p w:rsidR="00025BB0" w:rsidRPr="00F45729" w:rsidRDefault="00025BB0" w:rsidP="00025BB0">
            <w:pPr>
              <w:pStyle w:val="CommentText"/>
              <w:spacing w:line="480" w:lineRule="auto"/>
              <w:rPr>
                <w:rFonts w:ascii="Times New Roman" w:hAnsi="Times New Roman"/>
                <w:sz w:val="24"/>
                <w:szCs w:val="24"/>
              </w:rPr>
            </w:pPr>
          </w:p>
        </w:tc>
      </w:tr>
    </w:tbl>
    <w:p w:rsidR="00025BB0" w:rsidRDefault="00025BB0" w:rsidP="00025BB0">
      <w:pPr>
        <w:spacing w:after="0" w:line="480" w:lineRule="auto"/>
        <w:rPr>
          <w:rFonts w:ascii="Times New Roman" w:hAnsi="Times New Roman"/>
          <w:sz w:val="24"/>
          <w:szCs w:val="24"/>
          <w:lang w:val="de-DE"/>
        </w:rPr>
      </w:pPr>
    </w:p>
    <w:p w:rsidR="00025BB0" w:rsidRDefault="00025BB0" w:rsidP="00025BB0">
      <w:pPr>
        <w:spacing w:after="0" w:line="240" w:lineRule="auto"/>
        <w:rPr>
          <w:rFonts w:ascii="Times New Roman" w:hAnsi="Times New Roman"/>
          <w:sz w:val="24"/>
          <w:szCs w:val="24"/>
          <w:lang w:val="de-DE"/>
        </w:rPr>
      </w:pPr>
      <w:r>
        <w:rPr>
          <w:rFonts w:ascii="Times New Roman" w:hAnsi="Times New Roman"/>
          <w:sz w:val="24"/>
          <w:szCs w:val="24"/>
          <w:lang w:val="de-DE"/>
        </w:rPr>
        <w:br w:type="page"/>
      </w:r>
    </w:p>
    <w:p w:rsidR="004A50AC" w:rsidRDefault="004A50AC" w:rsidP="00127A99">
      <w:pPr>
        <w:spacing w:line="480" w:lineRule="auto"/>
        <w:jc w:val="center"/>
        <w:rPr>
          <w:rFonts w:ascii="Times New Roman" w:hAnsi="Times New Roman"/>
          <w:b/>
          <w:sz w:val="24"/>
          <w:szCs w:val="24"/>
          <w:lang w:val="de-DE"/>
        </w:rPr>
      </w:pPr>
    </w:p>
    <w:p w:rsidR="004A50AC" w:rsidRDefault="004A50AC" w:rsidP="00127A99">
      <w:pPr>
        <w:spacing w:line="480" w:lineRule="auto"/>
        <w:jc w:val="center"/>
        <w:rPr>
          <w:rFonts w:ascii="Times New Roman" w:hAnsi="Times New Roman"/>
          <w:b/>
          <w:sz w:val="24"/>
          <w:szCs w:val="24"/>
          <w:lang w:val="de-DE"/>
        </w:rPr>
      </w:pPr>
    </w:p>
    <w:p w:rsidR="004A50AC" w:rsidRDefault="004A50AC" w:rsidP="00127A99">
      <w:pPr>
        <w:spacing w:line="480" w:lineRule="auto"/>
        <w:jc w:val="center"/>
        <w:rPr>
          <w:rFonts w:ascii="Times New Roman" w:hAnsi="Times New Roman"/>
          <w:b/>
          <w:sz w:val="24"/>
          <w:szCs w:val="24"/>
          <w:lang w:val="de-DE"/>
        </w:rPr>
      </w:pPr>
    </w:p>
    <w:p w:rsidR="004A50AC" w:rsidRDefault="004A50AC" w:rsidP="00127A99">
      <w:pPr>
        <w:spacing w:line="480" w:lineRule="auto"/>
        <w:jc w:val="center"/>
        <w:rPr>
          <w:rFonts w:ascii="Times New Roman" w:hAnsi="Times New Roman"/>
          <w:b/>
          <w:sz w:val="24"/>
          <w:szCs w:val="24"/>
          <w:lang w:val="de-DE"/>
        </w:rPr>
      </w:pPr>
    </w:p>
    <w:p w:rsidR="004A50AC" w:rsidRDefault="004A50AC" w:rsidP="00127A99">
      <w:pPr>
        <w:spacing w:line="480" w:lineRule="auto"/>
        <w:jc w:val="center"/>
        <w:rPr>
          <w:rFonts w:ascii="Times New Roman" w:hAnsi="Times New Roman"/>
          <w:b/>
          <w:sz w:val="24"/>
          <w:szCs w:val="24"/>
          <w:lang w:val="de-DE"/>
        </w:rPr>
      </w:pPr>
    </w:p>
    <w:p w:rsidR="004A50AC" w:rsidRDefault="004A50AC" w:rsidP="00127A99">
      <w:pPr>
        <w:spacing w:line="480" w:lineRule="auto"/>
        <w:jc w:val="center"/>
        <w:rPr>
          <w:rFonts w:ascii="Times New Roman" w:hAnsi="Times New Roman"/>
          <w:b/>
          <w:sz w:val="24"/>
          <w:szCs w:val="24"/>
          <w:lang w:val="de-DE"/>
        </w:rPr>
      </w:pPr>
    </w:p>
    <w:p w:rsidR="00127A99" w:rsidRDefault="00127A99" w:rsidP="00127A99">
      <w:pPr>
        <w:spacing w:line="480" w:lineRule="auto"/>
        <w:jc w:val="center"/>
        <w:rPr>
          <w:rFonts w:ascii="Times New Roman" w:hAnsi="Times New Roman"/>
          <w:b/>
          <w:sz w:val="24"/>
          <w:szCs w:val="24"/>
          <w:lang w:val="de-DE"/>
        </w:rPr>
      </w:pPr>
      <w:r w:rsidRPr="00441383">
        <w:rPr>
          <w:rFonts w:ascii="Times New Roman" w:hAnsi="Times New Roman" w:hint="eastAsia"/>
          <w:b/>
          <w:sz w:val="24"/>
          <w:szCs w:val="24"/>
          <w:lang w:val="de-DE"/>
        </w:rPr>
        <w:t>Appendix 2.1</w:t>
      </w:r>
    </w:p>
    <w:p w:rsidR="00127A99" w:rsidRDefault="00127A99" w:rsidP="00127A99">
      <w:pPr>
        <w:spacing w:line="480" w:lineRule="auto"/>
        <w:jc w:val="center"/>
        <w:rPr>
          <w:rFonts w:ascii="Times New Roman" w:hAnsi="Times New Roman"/>
          <w:b/>
          <w:sz w:val="24"/>
          <w:szCs w:val="24"/>
          <w:lang w:val="de-DE"/>
        </w:rPr>
      </w:pPr>
    </w:p>
    <w:p w:rsidR="00025BB0" w:rsidRPr="00127A99" w:rsidRDefault="00025BB0" w:rsidP="00127A99">
      <w:pPr>
        <w:rPr>
          <w:rFonts w:ascii="Times New Roman" w:hAnsi="Times New Roman"/>
          <w:b/>
          <w:sz w:val="24"/>
          <w:szCs w:val="24"/>
          <w:lang w:val="de-DE"/>
        </w:rPr>
      </w:pPr>
      <w:r w:rsidRPr="00FC11C5">
        <w:rPr>
          <w:rFonts w:ascii="Times New Roman" w:hAnsi="Times New Roman"/>
          <w:b/>
        </w:rPr>
        <w:br w:type="page"/>
      </w:r>
    </w:p>
    <w:p w:rsidR="00025BB0" w:rsidRPr="00FC11C5" w:rsidRDefault="00025BB0" w:rsidP="00025BB0">
      <w:pPr>
        <w:spacing w:line="480" w:lineRule="auto"/>
        <w:jc w:val="center"/>
        <w:rPr>
          <w:rFonts w:ascii="Times New Roman" w:hAnsi="Times New Roman"/>
        </w:rPr>
      </w:pPr>
      <w:r w:rsidRPr="00FC11C5">
        <w:rPr>
          <w:rFonts w:ascii="Times New Roman" w:hAnsi="Times New Roman"/>
          <w:b/>
          <w:bCs/>
        </w:rPr>
        <w:lastRenderedPageBreak/>
        <w:t xml:space="preserve">Table </w:t>
      </w:r>
      <w:r w:rsidR="00127A99">
        <w:rPr>
          <w:rFonts w:ascii="Times New Roman" w:hAnsi="Times New Roman" w:hint="eastAsia"/>
          <w:b/>
          <w:bCs/>
        </w:rPr>
        <w:t>2.1</w:t>
      </w:r>
      <w:r w:rsidRPr="00FC11C5">
        <w:rPr>
          <w:rFonts w:ascii="Times New Roman" w:hAnsi="Times New Roman"/>
          <w:b/>
          <w:bCs/>
        </w:rPr>
        <w:t xml:space="preserve">. </w:t>
      </w:r>
      <w:r>
        <w:rPr>
          <w:rFonts w:ascii="Times New Roman" w:hAnsi="Times New Roman"/>
          <w:b/>
          <w:bCs/>
        </w:rPr>
        <w:t>Processing conditions and grain sizes of the equiatomic alloys.</w:t>
      </w:r>
    </w:p>
    <w:tbl>
      <w:tblPr>
        <w:tblW w:w="0" w:type="auto"/>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tblPr>
      <w:tblGrid>
        <w:gridCol w:w="1030"/>
        <w:gridCol w:w="2552"/>
        <w:gridCol w:w="2003"/>
        <w:gridCol w:w="2626"/>
        <w:gridCol w:w="1175"/>
      </w:tblGrid>
      <w:tr w:rsidR="00025BB0" w:rsidRPr="009B2492" w:rsidTr="009B2492">
        <w:trPr>
          <w:trHeight w:val="1245"/>
        </w:trPr>
        <w:tc>
          <w:tcPr>
            <w:tcW w:w="0" w:type="auto"/>
            <w:tcBorders>
              <w:top w:val="single" w:sz="8" w:space="0" w:color="000000"/>
              <w:bottom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Alloy</w:t>
            </w:r>
          </w:p>
        </w:tc>
        <w:tc>
          <w:tcPr>
            <w:tcW w:w="0" w:type="auto"/>
            <w:tcBorders>
              <w:top w:val="single" w:sz="8" w:space="0" w:color="000000"/>
              <w:bottom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Homogenization temperature (K)</w:t>
            </w:r>
          </w:p>
        </w:tc>
        <w:tc>
          <w:tcPr>
            <w:tcW w:w="0" w:type="auto"/>
            <w:tcBorders>
              <w:top w:val="single" w:sz="8" w:space="0" w:color="000000"/>
              <w:bottom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Reduction in thickness (%)</w:t>
            </w:r>
          </w:p>
        </w:tc>
        <w:tc>
          <w:tcPr>
            <w:tcW w:w="0" w:type="auto"/>
            <w:tcBorders>
              <w:top w:val="single" w:sz="8" w:space="0" w:color="000000"/>
              <w:bottom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Annealing temperature (K), time (h)</w:t>
            </w:r>
          </w:p>
        </w:tc>
        <w:tc>
          <w:tcPr>
            <w:tcW w:w="0" w:type="auto"/>
            <w:tcBorders>
              <w:top w:val="single" w:sz="8" w:space="0" w:color="000000"/>
              <w:bottom w:val="single" w:sz="8" w:space="0" w:color="000000"/>
            </w:tcBorders>
            <w:shd w:val="clear" w:color="auto" w:fill="FFFFFF"/>
            <w:tcMar>
              <w:top w:w="13" w:type="dxa"/>
              <w:left w:w="13" w:type="dxa"/>
              <w:bottom w:w="0" w:type="dxa"/>
              <w:right w:w="13" w:type="dxa"/>
            </w:tcMar>
            <w:vAlign w:val="center"/>
          </w:tcPr>
          <w:p w:rsidR="00025BB0" w:rsidRPr="009B2492" w:rsidRDefault="00025BB0" w:rsidP="00396229">
            <w:pPr>
              <w:spacing w:line="480" w:lineRule="auto"/>
              <w:jc w:val="center"/>
              <w:rPr>
                <w:rFonts w:ascii="Times New Roman" w:hAnsi="Times New Roman" w:cs="Times New Roman"/>
              </w:rPr>
            </w:pPr>
            <w:r w:rsidRPr="009B2492">
              <w:rPr>
                <w:rFonts w:ascii="Times New Roman" w:hAnsi="Times New Roman" w:cs="Times New Roman"/>
                <w:bCs/>
              </w:rPr>
              <w:t>Grain size</w:t>
            </w:r>
            <w:r w:rsidR="00551F71" w:rsidRPr="009B2492">
              <w:rPr>
                <w:rFonts w:ascii="Times New Roman" w:hAnsi="Times New Roman" w:cs="Times New Roman"/>
                <w:bCs/>
              </w:rPr>
              <w:t xml:space="preserve"> </w:t>
            </w:r>
            <w:r w:rsidR="00396229">
              <w:rPr>
                <w:rFonts w:ascii="Times New Roman" w:hAnsi="Times New Roman" w:cs="Times New Roman"/>
                <w:bCs/>
              </w:rPr>
              <w:t>(</w:t>
            </w:r>
            <w:r w:rsidR="00396229" w:rsidRPr="00396229">
              <w:rPr>
                <w:rFonts w:ascii="Symbol" w:hAnsi="Symbol" w:cs="Times New Roman"/>
                <w:bCs/>
              </w:rPr>
              <w:t></w:t>
            </w:r>
            <w:r w:rsidRPr="009B2492">
              <w:rPr>
                <w:rFonts w:ascii="Times New Roman" w:hAnsi="Times New Roman" w:cs="Times New Roman"/>
                <w:bCs/>
              </w:rPr>
              <w:t>m)</w:t>
            </w:r>
          </w:p>
        </w:tc>
      </w:tr>
      <w:tr w:rsidR="00025BB0" w:rsidRPr="009B2492" w:rsidTr="009B2492">
        <w:trPr>
          <w:trHeight w:val="425"/>
        </w:trPr>
        <w:tc>
          <w:tcPr>
            <w:tcW w:w="0" w:type="auto"/>
            <w:tcBorders>
              <w:top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FeNiCoCr</w:t>
            </w:r>
          </w:p>
        </w:tc>
        <w:tc>
          <w:tcPr>
            <w:tcW w:w="0" w:type="auto"/>
            <w:tcBorders>
              <w:top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1473</w:t>
            </w:r>
          </w:p>
        </w:tc>
        <w:tc>
          <w:tcPr>
            <w:tcW w:w="0" w:type="auto"/>
            <w:tcBorders>
              <w:top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92</w:t>
            </w:r>
          </w:p>
        </w:tc>
        <w:tc>
          <w:tcPr>
            <w:tcW w:w="0" w:type="auto"/>
            <w:tcBorders>
              <w:top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1173, 1</w:t>
            </w:r>
          </w:p>
        </w:tc>
        <w:tc>
          <w:tcPr>
            <w:tcW w:w="0" w:type="auto"/>
            <w:tcBorders>
              <w:top w:val="single" w:sz="8" w:space="0" w:color="000000"/>
            </w:tcBorders>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24</w:t>
            </w:r>
          </w:p>
        </w:tc>
      </w:tr>
      <w:tr w:rsidR="00025BB0" w:rsidRPr="009B2492" w:rsidTr="009B2492">
        <w:trPr>
          <w:trHeight w:val="439"/>
        </w:trPr>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FeNiCoMn</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1373</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90</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1273, 1</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48</w:t>
            </w:r>
          </w:p>
        </w:tc>
      </w:tr>
      <w:tr w:rsidR="00025BB0" w:rsidRPr="009B2492" w:rsidTr="009B2492">
        <w:trPr>
          <w:trHeight w:val="439"/>
        </w:trPr>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NiCoCrMn</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1373</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90</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1273, 1</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36</w:t>
            </w:r>
          </w:p>
        </w:tc>
      </w:tr>
      <w:tr w:rsidR="00025BB0" w:rsidRPr="009B2492" w:rsidTr="009B2492">
        <w:trPr>
          <w:trHeight w:val="425"/>
        </w:trPr>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FeNiCo</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1473</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92</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1173, 1</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28</w:t>
            </w:r>
          </w:p>
        </w:tc>
      </w:tr>
      <w:tr w:rsidR="00025BB0" w:rsidRPr="009B2492" w:rsidTr="009B2492">
        <w:trPr>
          <w:trHeight w:val="473"/>
        </w:trPr>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NiCoCr</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1473</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92</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1273, 1</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41</w:t>
            </w:r>
          </w:p>
        </w:tc>
      </w:tr>
      <w:tr w:rsidR="00025BB0" w:rsidRPr="009B2492" w:rsidTr="009B2492">
        <w:trPr>
          <w:trHeight w:val="439"/>
        </w:trPr>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FeNiMn</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1373</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90</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1173, 1</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30</w:t>
            </w:r>
          </w:p>
        </w:tc>
      </w:tr>
      <w:tr w:rsidR="00025BB0" w:rsidRPr="009B2492" w:rsidTr="009B2492">
        <w:trPr>
          <w:trHeight w:val="439"/>
        </w:trPr>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NiCoMn</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1373</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90</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1173, 1</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32</w:t>
            </w:r>
          </w:p>
        </w:tc>
      </w:tr>
      <w:tr w:rsidR="00025BB0" w:rsidRPr="009B2492" w:rsidTr="009B2492">
        <w:trPr>
          <w:trHeight w:val="439"/>
        </w:trPr>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FeNi</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1473</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92</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1173, 1</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35</w:t>
            </w:r>
          </w:p>
        </w:tc>
      </w:tr>
      <w:tr w:rsidR="00025BB0" w:rsidRPr="009B2492" w:rsidTr="009B2492">
        <w:trPr>
          <w:trHeight w:val="439"/>
        </w:trPr>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NiCo</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1473</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92</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1073, 1</w:t>
            </w:r>
          </w:p>
        </w:tc>
        <w:tc>
          <w:tcPr>
            <w:tcW w:w="0" w:type="auto"/>
            <w:shd w:val="clear" w:color="auto" w:fill="auto"/>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35</w:t>
            </w:r>
          </w:p>
        </w:tc>
      </w:tr>
      <w:tr w:rsidR="00025BB0" w:rsidRPr="009B2492" w:rsidTr="009B2492">
        <w:trPr>
          <w:trHeight w:val="439"/>
        </w:trPr>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Ni</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1473</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92</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1073, 0.5</w:t>
            </w:r>
          </w:p>
        </w:tc>
        <w:tc>
          <w:tcPr>
            <w:tcW w:w="0" w:type="auto"/>
            <w:shd w:val="clear" w:color="auto" w:fill="FFFFFF"/>
            <w:tcMar>
              <w:top w:w="13" w:type="dxa"/>
              <w:left w:w="13" w:type="dxa"/>
              <w:bottom w:w="0" w:type="dxa"/>
              <w:right w:w="13" w:type="dxa"/>
            </w:tcMar>
            <w:vAlign w:val="center"/>
          </w:tcPr>
          <w:p w:rsidR="00025BB0" w:rsidRPr="009B2492" w:rsidRDefault="00025BB0" w:rsidP="00025BB0">
            <w:pPr>
              <w:spacing w:line="480" w:lineRule="auto"/>
              <w:jc w:val="center"/>
              <w:rPr>
                <w:rFonts w:ascii="Times New Roman" w:hAnsi="Times New Roman" w:cs="Times New Roman"/>
              </w:rPr>
            </w:pPr>
            <w:r w:rsidRPr="009B2492">
              <w:rPr>
                <w:rFonts w:ascii="Times New Roman" w:hAnsi="Times New Roman" w:cs="Times New Roman"/>
                <w:bCs/>
              </w:rPr>
              <w:t>85</w:t>
            </w:r>
          </w:p>
        </w:tc>
      </w:tr>
    </w:tbl>
    <w:p w:rsidR="00025BB0" w:rsidRDefault="00025BB0" w:rsidP="00025BB0">
      <w:pPr>
        <w:spacing w:line="480" w:lineRule="auto"/>
        <w:jc w:val="center"/>
        <w:rPr>
          <w:rFonts w:ascii="Times New Roman" w:hAnsi="Times New Roman"/>
          <w:b/>
          <w:bCs/>
        </w:rPr>
      </w:pPr>
    </w:p>
    <w:p w:rsidR="00025BB0" w:rsidRDefault="00025BB0" w:rsidP="00025BB0">
      <w:pPr>
        <w:rPr>
          <w:rFonts w:ascii="Times New Roman" w:hAnsi="Times New Roman"/>
        </w:rPr>
      </w:pPr>
      <w:r>
        <w:rPr>
          <w:rFonts w:ascii="Times New Roman" w:hAnsi="Times New Roman"/>
        </w:rPr>
        <w:br w:type="page"/>
      </w:r>
    </w:p>
    <w:p w:rsidR="00025BB0" w:rsidRPr="009B2492" w:rsidRDefault="00025BB0" w:rsidP="009B2492">
      <w:pPr>
        <w:tabs>
          <w:tab w:val="left" w:pos="3557"/>
        </w:tabs>
        <w:jc w:val="center"/>
        <w:rPr>
          <w:rFonts w:ascii="Times New Roman" w:hAnsi="Times New Roman"/>
          <w:b/>
        </w:rPr>
      </w:pPr>
      <w:r>
        <w:rPr>
          <w:rFonts w:ascii="Times New Roman" w:hAnsi="Times New Roman" w:hint="eastAsia"/>
          <w:b/>
        </w:rPr>
        <w:lastRenderedPageBreak/>
        <w:t xml:space="preserve">Table </w:t>
      </w:r>
      <w:r w:rsidR="00127A99">
        <w:rPr>
          <w:rFonts w:ascii="Times New Roman" w:hAnsi="Times New Roman" w:hint="eastAsia"/>
          <w:b/>
        </w:rPr>
        <w:t>2.2</w:t>
      </w:r>
      <w:r>
        <w:rPr>
          <w:rFonts w:ascii="Times New Roman" w:hAnsi="Times New Roman" w:hint="eastAsia"/>
          <w:b/>
        </w:rPr>
        <w:t xml:space="preserve">. Measured melting temperatures, room temperature shear moduli and </w:t>
      </w:r>
      <w:r>
        <w:rPr>
          <w:rFonts w:ascii="Times New Roman" w:hAnsi="Times New Roman"/>
          <w:b/>
        </w:rPr>
        <w:t>P</w:t>
      </w:r>
      <w:r>
        <w:rPr>
          <w:rFonts w:ascii="Times New Roman" w:hAnsi="Times New Roman" w:hint="eastAsia"/>
          <w:b/>
        </w:rPr>
        <w:t>oisson</w:t>
      </w:r>
      <w:r>
        <w:rPr>
          <w:rFonts w:ascii="Times New Roman" w:hAnsi="Times New Roman"/>
          <w:b/>
        </w:rPr>
        <w:t>’s</w:t>
      </w:r>
      <w:r>
        <w:rPr>
          <w:rFonts w:ascii="Times New Roman" w:hAnsi="Times New Roman" w:hint="eastAsia"/>
          <w:b/>
        </w:rPr>
        <w:t xml:space="preserve"> ratio</w:t>
      </w:r>
      <w:r>
        <w:rPr>
          <w:rFonts w:ascii="Times New Roman" w:hAnsi="Times New Roman"/>
          <w:b/>
        </w:rPr>
        <w:t>s</w:t>
      </w:r>
      <w:r w:rsidR="00937BCE">
        <w:rPr>
          <w:rFonts w:ascii="Times New Roman" w:hAnsi="Times New Roman" w:hint="eastAsia"/>
          <w:b/>
        </w:rPr>
        <w:t xml:space="preserve"> </w:t>
      </w:r>
      <w:r>
        <w:rPr>
          <w:rFonts w:ascii="Times New Roman" w:hAnsi="Times New Roman"/>
          <w:b/>
        </w:rPr>
        <w:t>of</w:t>
      </w:r>
      <w:r w:rsidR="00937BCE">
        <w:rPr>
          <w:rFonts w:ascii="Times New Roman" w:hAnsi="Times New Roman" w:hint="eastAsia"/>
          <w:b/>
        </w:rPr>
        <w:t xml:space="preserve"> </w:t>
      </w:r>
      <w:r>
        <w:rPr>
          <w:rFonts w:ascii="Times New Roman" w:hAnsi="Times New Roman"/>
          <w:b/>
        </w:rPr>
        <w:t>the equiatomic alloys</w:t>
      </w:r>
      <w:r>
        <w:rPr>
          <w:rFonts w:ascii="Times New Roman" w:hAnsi="Times New Roman" w:hint="eastAsia"/>
          <w:b/>
        </w:rPr>
        <w:t>.</w:t>
      </w:r>
    </w:p>
    <w:tbl>
      <w:tblPr>
        <w:tblW w:w="0" w:type="auto"/>
        <w:jc w:val="center"/>
        <w:tblBorders>
          <w:top w:val="single" w:sz="8" w:space="0" w:color="auto"/>
          <w:left w:val="single" w:sz="8" w:space="0" w:color="auto"/>
          <w:bottom w:val="single" w:sz="8" w:space="0" w:color="auto"/>
          <w:right w:val="single" w:sz="8" w:space="0" w:color="auto"/>
        </w:tblBorders>
        <w:tblLook w:val="04A0"/>
      </w:tblPr>
      <w:tblGrid>
        <w:gridCol w:w="2394"/>
        <w:gridCol w:w="2034"/>
        <w:gridCol w:w="2250"/>
        <w:gridCol w:w="1620"/>
      </w:tblGrid>
      <w:tr w:rsidR="00025BB0" w:rsidRPr="009B2492" w:rsidTr="00025BB0">
        <w:trPr>
          <w:jc w:val="center"/>
        </w:trPr>
        <w:tc>
          <w:tcPr>
            <w:tcW w:w="2394" w:type="dxa"/>
            <w:tcBorders>
              <w:top w:val="single" w:sz="8" w:space="0" w:color="auto"/>
              <w:bottom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Alloy</w:t>
            </w:r>
          </w:p>
        </w:tc>
        <w:tc>
          <w:tcPr>
            <w:tcW w:w="2034" w:type="dxa"/>
            <w:tcBorders>
              <w:top w:val="single" w:sz="8" w:space="0" w:color="auto"/>
              <w:bottom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Melting temperature (K)</w:t>
            </w:r>
          </w:p>
        </w:tc>
        <w:tc>
          <w:tcPr>
            <w:tcW w:w="2250" w:type="dxa"/>
            <w:tcBorders>
              <w:top w:val="single" w:sz="8" w:space="0" w:color="auto"/>
              <w:bottom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Shear modulus (GPa)</w:t>
            </w:r>
          </w:p>
        </w:tc>
        <w:tc>
          <w:tcPr>
            <w:tcW w:w="1620" w:type="dxa"/>
            <w:tcBorders>
              <w:top w:val="single" w:sz="8" w:space="0" w:color="auto"/>
              <w:bottom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Poisson’s ratio</w:t>
            </w:r>
          </w:p>
        </w:tc>
      </w:tr>
      <w:tr w:rsidR="00025BB0" w:rsidRPr="009B2492" w:rsidTr="00025BB0">
        <w:trPr>
          <w:jc w:val="center"/>
        </w:trPr>
        <w:tc>
          <w:tcPr>
            <w:tcW w:w="2394" w:type="dxa"/>
            <w:tcBorders>
              <w:top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FeNiCoCrMn</w:t>
            </w:r>
          </w:p>
        </w:tc>
        <w:tc>
          <w:tcPr>
            <w:tcW w:w="2034" w:type="dxa"/>
            <w:tcBorders>
              <w:top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1553</w:t>
            </w:r>
          </w:p>
        </w:tc>
        <w:tc>
          <w:tcPr>
            <w:tcW w:w="2250" w:type="dxa"/>
            <w:tcBorders>
              <w:top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80</w:t>
            </w:r>
          </w:p>
        </w:tc>
        <w:tc>
          <w:tcPr>
            <w:tcW w:w="1620" w:type="dxa"/>
            <w:tcBorders>
              <w:top w:val="single" w:sz="8" w:space="0" w:color="auto"/>
            </w:tcBorders>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0.26</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FeNiCoCr</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1695</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84</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0.28</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FeNiCoMn</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1533</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77</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0.22</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NiCoCrMn</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1489</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78</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0.25</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FeNiCo</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1724</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60</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0.35</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NiCoCr</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1690</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87</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0.30</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FeNiMn</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1473</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73</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0.24</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NiCoMn</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1462</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77</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0.23</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FeNi</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1703</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62</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0.34</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NiCo</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1735</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84</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0.29</w:t>
            </w:r>
          </w:p>
        </w:tc>
      </w:tr>
      <w:tr w:rsidR="00025BB0" w:rsidRPr="009B2492" w:rsidTr="00025BB0">
        <w:trPr>
          <w:jc w:val="center"/>
        </w:trPr>
        <w:tc>
          <w:tcPr>
            <w:tcW w:w="239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Ni</w:t>
            </w:r>
          </w:p>
        </w:tc>
        <w:tc>
          <w:tcPr>
            <w:tcW w:w="2034"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1728</w:t>
            </w:r>
          </w:p>
        </w:tc>
        <w:tc>
          <w:tcPr>
            <w:tcW w:w="225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76</w:t>
            </w:r>
          </w:p>
        </w:tc>
        <w:tc>
          <w:tcPr>
            <w:tcW w:w="1620" w:type="dxa"/>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rPr>
              <w:t>0.31</w:t>
            </w:r>
          </w:p>
        </w:tc>
      </w:tr>
    </w:tbl>
    <w:p w:rsidR="00025BB0" w:rsidRDefault="00025BB0" w:rsidP="00025BB0">
      <w:pPr>
        <w:spacing w:line="480" w:lineRule="auto"/>
        <w:jc w:val="center"/>
        <w:rPr>
          <w:rFonts w:ascii="Times New Roman" w:hAnsi="Times New Roman"/>
          <w:b/>
          <w:bCs/>
        </w:rPr>
      </w:pPr>
      <w:r>
        <w:rPr>
          <w:rFonts w:ascii="Times New Roman" w:hAnsi="Times New Roman"/>
        </w:rPr>
        <w:br w:type="page"/>
      </w:r>
    </w:p>
    <w:p w:rsidR="00025BB0" w:rsidRPr="00ED2238" w:rsidRDefault="00025BB0" w:rsidP="00025BB0">
      <w:pPr>
        <w:rPr>
          <w:rFonts w:ascii="Times New Roman" w:hAnsi="Times New Roman"/>
          <w:b/>
        </w:rPr>
      </w:pPr>
      <w:r w:rsidRPr="00C17885">
        <w:rPr>
          <w:rFonts w:ascii="Times New Roman" w:hAnsi="Times New Roman" w:hint="eastAsia"/>
          <w:b/>
        </w:rPr>
        <w:lastRenderedPageBreak/>
        <w:t xml:space="preserve">Table </w:t>
      </w:r>
      <w:r w:rsidR="00127A99">
        <w:rPr>
          <w:rFonts w:ascii="Times New Roman" w:hAnsi="Times New Roman" w:hint="eastAsia"/>
          <w:b/>
        </w:rPr>
        <w:t>2.3</w:t>
      </w:r>
      <w:r w:rsidRPr="00C17885">
        <w:rPr>
          <w:rFonts w:ascii="Times New Roman" w:hAnsi="Times New Roman" w:hint="eastAsia"/>
          <w:b/>
        </w:rPr>
        <w:t xml:space="preserve">. </w:t>
      </w:r>
      <w:r w:rsidR="00127A99" w:rsidRPr="00C17885">
        <w:rPr>
          <w:rFonts w:ascii="Times New Roman" w:hAnsi="Times New Roman" w:hint="eastAsia"/>
          <w:b/>
        </w:rPr>
        <w:t xml:space="preserve">The fitting parameters </w:t>
      </w:r>
      <w:r w:rsidR="00127A99" w:rsidRPr="0018045B">
        <w:rPr>
          <w:rFonts w:ascii="Times New Roman" w:hAnsi="Times New Roman"/>
          <w:b/>
          <w:i/>
        </w:rPr>
        <w:t>σ</w:t>
      </w:r>
      <w:r w:rsidR="00127A99">
        <w:rPr>
          <w:rFonts w:ascii="Times New Roman" w:hAnsi="Times New Roman"/>
          <w:b/>
          <w:vertAlign w:val="subscript"/>
        </w:rPr>
        <w:t>a</w:t>
      </w:r>
      <w:r w:rsidR="00127A99" w:rsidRPr="00C17885">
        <w:rPr>
          <w:rFonts w:ascii="Times New Roman" w:hAnsi="Times New Roman" w:hint="eastAsia"/>
          <w:b/>
        </w:rPr>
        <w:t>,</w:t>
      </w:r>
      <w:r w:rsidR="00937BCE">
        <w:rPr>
          <w:rFonts w:ascii="Times New Roman" w:hAnsi="Times New Roman" w:hint="eastAsia"/>
          <w:b/>
        </w:rPr>
        <w:t xml:space="preserve"> </w:t>
      </w:r>
      <w:r w:rsidR="00127A99">
        <w:rPr>
          <w:rFonts w:ascii="Times New Roman" w:hAnsi="Times New Roman"/>
          <w:b/>
          <w:i/>
        </w:rPr>
        <w:t>C</w:t>
      </w:r>
      <w:r w:rsidR="00127A99" w:rsidRPr="00C17885">
        <w:rPr>
          <w:rFonts w:ascii="Times New Roman" w:hAnsi="Times New Roman" w:hint="eastAsia"/>
          <w:b/>
        </w:rPr>
        <w:t>,</w:t>
      </w:r>
      <w:r w:rsidR="00937BCE">
        <w:rPr>
          <w:rFonts w:ascii="Times New Roman" w:hAnsi="Times New Roman" w:hint="eastAsia"/>
          <w:b/>
        </w:rPr>
        <w:t xml:space="preserve"> </w:t>
      </w:r>
      <w:r w:rsidR="00127A99">
        <w:rPr>
          <w:rFonts w:ascii="Times New Roman" w:hAnsi="Times New Roman"/>
          <w:b/>
        </w:rPr>
        <w:t xml:space="preserve">and </w:t>
      </w:r>
      <w:r w:rsidR="00127A99" w:rsidRPr="0018045B">
        <w:rPr>
          <w:rFonts w:ascii="Times New Roman" w:hAnsi="Times New Roman"/>
          <w:b/>
          <w:i/>
        </w:rPr>
        <w:t>σ</w:t>
      </w:r>
      <w:r w:rsidR="00127A99">
        <w:rPr>
          <w:rFonts w:ascii="Times New Roman" w:hAnsi="Times New Roman"/>
          <w:b/>
          <w:vertAlign w:val="subscript"/>
        </w:rPr>
        <w:t>b</w:t>
      </w:r>
      <w:r w:rsidR="00127A99">
        <w:rPr>
          <w:rFonts w:ascii="Times New Roman" w:hAnsi="Times New Roman"/>
          <w:b/>
        </w:rPr>
        <w:t xml:space="preserve"> obtained from curve fits of the data in Fig. 5 according to the form of</w:t>
      </w:r>
      <w:r w:rsidR="00937BCE">
        <w:rPr>
          <w:rFonts w:ascii="Times New Roman" w:hAnsi="Times New Roman" w:hint="eastAsia"/>
          <w:b/>
        </w:rPr>
        <w:t xml:space="preserve"> </w:t>
      </w:r>
      <w:r w:rsidR="00127A99">
        <w:rPr>
          <w:rFonts w:ascii="Times New Roman" w:hAnsi="Times New Roman"/>
          <w:b/>
        </w:rPr>
        <w:t xml:space="preserve">Eq. 10. The table also lists: the </w:t>
      </w:r>
      <w:r w:rsidR="00127A99">
        <w:rPr>
          <w:rFonts w:ascii="Times New Roman" w:hAnsi="Times New Roman" w:hint="eastAsia"/>
          <w:b/>
        </w:rPr>
        <w:t>0 K Peierls s</w:t>
      </w:r>
      <w:r w:rsidR="00127A99" w:rsidRPr="00C17885">
        <w:rPr>
          <w:rFonts w:ascii="Times New Roman" w:hAnsi="Times New Roman" w:hint="eastAsia"/>
          <w:b/>
        </w:rPr>
        <w:t>tress</w:t>
      </w:r>
      <w:r w:rsidR="00127A99">
        <w:rPr>
          <w:rFonts w:ascii="Times New Roman" w:hAnsi="Times New Roman"/>
          <w:b/>
        </w:rPr>
        <w:t>,</w:t>
      </w:r>
      <w:r w:rsidR="00937BCE">
        <w:rPr>
          <w:rFonts w:ascii="Times New Roman" w:hAnsi="Times New Roman" w:hint="eastAsia"/>
          <w:b/>
        </w:rPr>
        <w:t xml:space="preserve"> </w:t>
      </w:r>
      <w:r w:rsidR="00127A99" w:rsidRPr="00EE498C">
        <w:rPr>
          <w:rFonts w:ascii="Times New Roman" w:hAnsi="Times New Roman"/>
          <w:b/>
          <w:i/>
        </w:rPr>
        <w:t>σ</w:t>
      </w:r>
      <w:r w:rsidR="00127A99" w:rsidRPr="00C17885">
        <w:rPr>
          <w:rFonts w:ascii="Times New Roman" w:hAnsi="Times New Roman" w:hint="eastAsia"/>
          <w:b/>
          <w:vertAlign w:val="subscript"/>
        </w:rPr>
        <w:t>p</w:t>
      </w:r>
      <w:r w:rsidR="00127A99" w:rsidRPr="00165F11">
        <w:rPr>
          <w:rFonts w:ascii="Times New Roman" w:hAnsi="Times New Roman" w:hint="eastAsia"/>
          <w:b/>
        </w:rPr>
        <w:t>(0)</w:t>
      </w:r>
      <w:r w:rsidR="00127A99">
        <w:rPr>
          <w:rFonts w:ascii="Times New Roman" w:hAnsi="Times New Roman"/>
          <w:b/>
        </w:rPr>
        <w:t>,</w:t>
      </w:r>
      <w:r w:rsidR="00937BCE">
        <w:rPr>
          <w:rFonts w:ascii="Times New Roman" w:hAnsi="Times New Roman" w:hint="eastAsia"/>
          <w:b/>
        </w:rPr>
        <w:t xml:space="preserve"> </w:t>
      </w:r>
      <w:r w:rsidR="00127A99" w:rsidRPr="00C17885">
        <w:rPr>
          <w:rFonts w:ascii="Times New Roman" w:hAnsi="Times New Roman" w:hint="eastAsia"/>
          <w:b/>
        </w:rPr>
        <w:t xml:space="preserve">calculated by assuming </w:t>
      </w:r>
      <w:r w:rsidR="00127A99" w:rsidRPr="0018045B">
        <w:rPr>
          <w:rFonts w:ascii="Times New Roman" w:hAnsi="Times New Roman"/>
          <w:b/>
          <w:i/>
        </w:rPr>
        <w:t>ω</w:t>
      </w:r>
      <w:r w:rsidR="00127A99" w:rsidRPr="00C17885">
        <w:rPr>
          <w:rFonts w:ascii="Times New Roman" w:hAnsi="Times New Roman" w:hint="eastAsia"/>
          <w:b/>
          <w:vertAlign w:val="subscript"/>
        </w:rPr>
        <w:t>0</w:t>
      </w:r>
      <w:r w:rsidR="00127A99">
        <w:rPr>
          <w:rFonts w:ascii="Times New Roman" w:hAnsi="Times New Roman"/>
          <w:b/>
          <w:vertAlign w:val="subscript"/>
        </w:rPr>
        <w:t> </w:t>
      </w:r>
      <w:r w:rsidR="00127A99" w:rsidRPr="00C17885">
        <w:rPr>
          <w:rFonts w:ascii="Times New Roman" w:hAnsi="Times New Roman" w:hint="eastAsia"/>
          <w:b/>
        </w:rPr>
        <w:t>=</w:t>
      </w:r>
      <w:r w:rsidR="00127A99">
        <w:rPr>
          <w:rFonts w:ascii="Times New Roman" w:hAnsi="Times New Roman"/>
          <w:b/>
        </w:rPr>
        <w:t> </w:t>
      </w:r>
      <w:r w:rsidR="00127A99">
        <w:rPr>
          <w:rFonts w:ascii="Times New Roman" w:hAnsi="Times New Roman" w:hint="eastAsia"/>
          <w:b/>
        </w:rPr>
        <w:t>0</w:t>
      </w:r>
      <w:r w:rsidR="00127A99" w:rsidRPr="00C17885">
        <w:rPr>
          <w:rFonts w:ascii="Times New Roman" w:hAnsi="Times New Roman" w:hint="eastAsia"/>
          <w:b/>
        </w:rPr>
        <w:t>.5b, b, 1.5b, and 2b</w:t>
      </w:r>
      <w:r w:rsidR="00127A99">
        <w:rPr>
          <w:rFonts w:ascii="Times New Roman" w:hAnsi="Times New Roman"/>
          <w:b/>
        </w:rPr>
        <w:t>;</w:t>
      </w:r>
      <w:r w:rsidR="00127A99" w:rsidRPr="00C17885">
        <w:rPr>
          <w:rFonts w:ascii="Times New Roman" w:hAnsi="Times New Roman" w:hint="eastAsia"/>
          <w:b/>
        </w:rPr>
        <w:t xml:space="preserve"> the constant </w:t>
      </w:r>
      <w:r w:rsidR="00127A99" w:rsidRPr="0018045B">
        <w:rPr>
          <w:rFonts w:ascii="Times New Roman" w:hAnsi="Times New Roman"/>
          <w:b/>
          <w:i/>
        </w:rPr>
        <w:t>α</w:t>
      </w:r>
      <w:r w:rsidR="00127A99">
        <w:rPr>
          <w:rFonts w:ascii="Times New Roman" w:hAnsi="Times New Roman"/>
          <w:b/>
        </w:rPr>
        <w:t>;</w:t>
      </w:r>
      <w:r w:rsidR="00127A99" w:rsidRPr="00C17885">
        <w:rPr>
          <w:rFonts w:ascii="Times New Roman" w:hAnsi="Times New Roman" w:hint="eastAsia"/>
          <w:b/>
        </w:rPr>
        <w:t xml:space="preserve"> the melting temperatures (</w:t>
      </w:r>
      <w:r w:rsidR="00127A99" w:rsidRPr="0018045B">
        <w:rPr>
          <w:rFonts w:ascii="Times New Roman" w:hAnsi="Times New Roman"/>
          <w:b/>
          <w:i/>
        </w:rPr>
        <w:t>T</w:t>
      </w:r>
      <w:r w:rsidR="00127A99" w:rsidRPr="00C17885">
        <w:rPr>
          <w:rFonts w:ascii="Times New Roman" w:hAnsi="Times New Roman"/>
          <w:b/>
          <w:vertAlign w:val="subscript"/>
        </w:rPr>
        <w:t>m</w:t>
      </w:r>
      <w:r w:rsidR="00127A99" w:rsidRPr="00C17885">
        <w:rPr>
          <w:rFonts w:ascii="Times New Roman" w:hAnsi="Times New Roman" w:hint="eastAsia"/>
          <w:b/>
        </w:rPr>
        <w:t>)</w:t>
      </w:r>
      <w:r w:rsidR="00127A99">
        <w:rPr>
          <w:rFonts w:ascii="Times New Roman" w:hAnsi="Times New Roman"/>
          <w:b/>
        </w:rPr>
        <w:t>;</w:t>
      </w:r>
      <w:r w:rsidR="00127A99" w:rsidRPr="00C17885">
        <w:rPr>
          <w:rFonts w:ascii="Times New Roman" w:hAnsi="Times New Roman" w:hint="eastAsia"/>
          <w:b/>
        </w:rPr>
        <w:t xml:space="preserve"> and the product of </w:t>
      </w:r>
      <w:r w:rsidR="00127A99" w:rsidRPr="0018045B">
        <w:rPr>
          <w:rFonts w:ascii="Times New Roman" w:hAnsi="Times New Roman"/>
          <w:b/>
          <w:i/>
        </w:rPr>
        <w:t>α</w:t>
      </w:r>
      <w:r w:rsidR="00127A99" w:rsidRPr="00C17885">
        <w:rPr>
          <w:rFonts w:ascii="Times New Roman" w:hAnsi="Times New Roman" w:hint="eastAsia"/>
          <w:b/>
        </w:rPr>
        <w:t xml:space="preserve"> and </w:t>
      </w:r>
      <w:r w:rsidR="00127A99" w:rsidRPr="0018045B">
        <w:rPr>
          <w:rFonts w:ascii="Times New Roman" w:hAnsi="Times New Roman"/>
          <w:b/>
          <w:i/>
        </w:rPr>
        <w:t>T</w:t>
      </w:r>
      <w:r w:rsidR="00127A99" w:rsidRPr="00C17885">
        <w:rPr>
          <w:rFonts w:ascii="Times New Roman" w:hAnsi="Times New Roman"/>
          <w:b/>
          <w:vertAlign w:val="subscript"/>
        </w:rPr>
        <w:t>m</w:t>
      </w:r>
      <w:r w:rsidR="00127A99" w:rsidRPr="00C17885">
        <w:rPr>
          <w:rFonts w:ascii="Times New Roman" w:hAnsi="Times New Roman" w:hint="eastAsia"/>
          <w:b/>
        </w:rPr>
        <w:t>.</w:t>
      </w:r>
      <w:r w:rsidR="00127A99">
        <w:rPr>
          <w:rFonts w:ascii="Times New Roman" w:hAnsi="Times New Roman"/>
          <w:b/>
        </w:rPr>
        <w:t xml:space="preserve"> Additional descriptions of the parameters and their symbols are given in the text.</w:t>
      </w:r>
    </w:p>
    <w:tbl>
      <w:tblPr>
        <w:tblW w:w="5000" w:type="pct"/>
        <w:jc w:val="center"/>
        <w:tblBorders>
          <w:top w:val="single" w:sz="8" w:space="0" w:color="000000"/>
          <w:left w:val="single" w:sz="4" w:space="0" w:color="000000"/>
          <w:bottom w:val="single" w:sz="8" w:space="0" w:color="000000"/>
          <w:right w:val="single" w:sz="4" w:space="0" w:color="000000"/>
          <w:insideH w:val="single" w:sz="8" w:space="0" w:color="000000"/>
        </w:tblBorders>
        <w:tblCellMar>
          <w:left w:w="0" w:type="dxa"/>
          <w:right w:w="0" w:type="dxa"/>
        </w:tblCellMar>
        <w:tblLook w:val="04A0"/>
      </w:tblPr>
      <w:tblGrid>
        <w:gridCol w:w="1305"/>
        <w:gridCol w:w="620"/>
        <w:gridCol w:w="377"/>
        <w:gridCol w:w="620"/>
        <w:gridCol w:w="1140"/>
        <w:gridCol w:w="1140"/>
        <w:gridCol w:w="1140"/>
        <w:gridCol w:w="1140"/>
        <w:gridCol w:w="777"/>
        <w:gridCol w:w="607"/>
        <w:gridCol w:w="524"/>
      </w:tblGrid>
      <w:tr w:rsidR="00025BB0" w:rsidRPr="009B2492" w:rsidTr="00025BB0">
        <w:trPr>
          <w:trHeight w:val="569"/>
          <w:jc w:val="center"/>
        </w:trPr>
        <w:tc>
          <w:tcPr>
            <w:tcW w:w="695"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alloy</w:t>
            </w:r>
          </w:p>
        </w:tc>
        <w:tc>
          <w:tcPr>
            <w:tcW w:w="330"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i/>
              </w:rPr>
            </w:pPr>
            <w:r w:rsidRPr="009B2492">
              <w:rPr>
                <w:rFonts w:ascii="Times New Roman" w:hAnsi="Times New Roman" w:cs="Times New Roman"/>
                <w:bCs/>
                <w:i/>
              </w:rPr>
              <w:t>σ</w:t>
            </w:r>
            <w:r w:rsidRPr="009B2492">
              <w:rPr>
                <w:rFonts w:ascii="Times New Roman" w:hAnsi="Times New Roman" w:cs="Times New Roman"/>
                <w:bCs/>
                <w:i/>
                <w:vertAlign w:val="subscript"/>
              </w:rPr>
              <w:t>a</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(MPa)</w:t>
            </w:r>
          </w:p>
        </w:tc>
        <w:tc>
          <w:tcPr>
            <w:tcW w:w="201"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i/>
              </w:rPr>
            </w:pPr>
            <w:r w:rsidRPr="009B2492">
              <w:rPr>
                <w:rFonts w:ascii="Times New Roman" w:hAnsi="Times New Roman" w:cs="Times New Roman"/>
                <w:bCs/>
                <w:i/>
              </w:rPr>
              <w:t>C</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(K)</w:t>
            </w:r>
          </w:p>
        </w:tc>
        <w:tc>
          <w:tcPr>
            <w:tcW w:w="330"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i/>
                <w:vertAlign w:val="subscript"/>
              </w:rPr>
            </w:pPr>
            <w:r w:rsidRPr="009B2492">
              <w:rPr>
                <w:rFonts w:ascii="Times New Roman" w:hAnsi="Times New Roman" w:cs="Times New Roman"/>
                <w:bCs/>
                <w:i/>
              </w:rPr>
              <w:t>σ</w:t>
            </w:r>
            <w:r w:rsidRPr="009B2492">
              <w:rPr>
                <w:rFonts w:ascii="Times New Roman" w:hAnsi="Times New Roman" w:cs="Times New Roman"/>
                <w:bCs/>
                <w:i/>
                <w:vertAlign w:val="subscript"/>
              </w:rPr>
              <w:t>b</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(MPa)</w:t>
            </w:r>
          </w:p>
        </w:tc>
        <w:tc>
          <w:tcPr>
            <w:tcW w:w="607"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lang w:val="el-GR"/>
              </w:rPr>
              <w:t>σ</w:t>
            </w:r>
            <w:r w:rsidRPr="009B2492">
              <w:rPr>
                <w:rFonts w:ascii="Times New Roman" w:hAnsi="Times New Roman" w:cs="Times New Roman"/>
                <w:bCs/>
                <w:vertAlign w:val="subscript"/>
                <w:lang w:val="el-GR"/>
              </w:rPr>
              <w:t>p</w:t>
            </w:r>
            <w:r w:rsidRPr="009B2492">
              <w:rPr>
                <w:rFonts w:ascii="Times New Roman" w:hAnsi="Times New Roman" w:cs="Times New Roman"/>
                <w:bCs/>
              </w:rPr>
              <w:t>(0) (MPa)</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(ω</w:t>
            </w:r>
            <w:r w:rsidRPr="009B2492">
              <w:rPr>
                <w:rFonts w:ascii="Times New Roman" w:hAnsi="Times New Roman" w:cs="Times New Roman"/>
                <w:bCs/>
                <w:vertAlign w:val="subscript"/>
              </w:rPr>
              <w:t>0</w:t>
            </w:r>
            <w:r w:rsidRPr="009B2492">
              <w:rPr>
                <w:rFonts w:ascii="Times New Roman" w:hAnsi="Times New Roman" w:cs="Times New Roman"/>
                <w:bCs/>
              </w:rPr>
              <w:t>=0.5b)</w:t>
            </w:r>
          </w:p>
        </w:tc>
        <w:tc>
          <w:tcPr>
            <w:tcW w:w="607"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lang w:val="el-GR"/>
              </w:rPr>
              <w:t>σ</w:t>
            </w:r>
            <w:r w:rsidRPr="009B2492">
              <w:rPr>
                <w:rFonts w:ascii="Times New Roman" w:hAnsi="Times New Roman" w:cs="Times New Roman"/>
                <w:bCs/>
                <w:vertAlign w:val="subscript"/>
                <w:lang w:val="el-GR"/>
              </w:rPr>
              <w:t>p</w:t>
            </w:r>
            <w:r w:rsidRPr="009B2492">
              <w:rPr>
                <w:rFonts w:ascii="Times New Roman" w:hAnsi="Times New Roman" w:cs="Times New Roman"/>
                <w:bCs/>
              </w:rPr>
              <w:t>(0) (MPa)</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(ω</w:t>
            </w:r>
            <w:r w:rsidRPr="009B2492">
              <w:rPr>
                <w:rFonts w:ascii="Times New Roman" w:hAnsi="Times New Roman" w:cs="Times New Roman"/>
                <w:bCs/>
                <w:vertAlign w:val="subscript"/>
              </w:rPr>
              <w:t>0</w:t>
            </w:r>
            <w:r w:rsidRPr="009B2492">
              <w:rPr>
                <w:rFonts w:ascii="Times New Roman" w:hAnsi="Times New Roman" w:cs="Times New Roman"/>
                <w:bCs/>
              </w:rPr>
              <w:t>=b)</w:t>
            </w:r>
          </w:p>
        </w:tc>
        <w:tc>
          <w:tcPr>
            <w:tcW w:w="607"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lang w:val="el-GR"/>
              </w:rPr>
              <w:t>σ</w:t>
            </w:r>
            <w:r w:rsidRPr="009B2492">
              <w:rPr>
                <w:rFonts w:ascii="Times New Roman" w:hAnsi="Times New Roman" w:cs="Times New Roman"/>
                <w:bCs/>
                <w:vertAlign w:val="subscript"/>
                <w:lang w:val="el-GR"/>
              </w:rPr>
              <w:t>p</w:t>
            </w:r>
            <w:r w:rsidRPr="009B2492">
              <w:rPr>
                <w:rFonts w:ascii="Times New Roman" w:hAnsi="Times New Roman" w:cs="Times New Roman"/>
                <w:bCs/>
              </w:rPr>
              <w:t>(0) (MPa)</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(ω</w:t>
            </w:r>
            <w:r w:rsidRPr="009B2492">
              <w:rPr>
                <w:rFonts w:ascii="Times New Roman" w:hAnsi="Times New Roman" w:cs="Times New Roman"/>
                <w:bCs/>
                <w:vertAlign w:val="subscript"/>
              </w:rPr>
              <w:t>0</w:t>
            </w:r>
            <w:r w:rsidRPr="009B2492">
              <w:rPr>
                <w:rFonts w:ascii="Times New Roman" w:hAnsi="Times New Roman" w:cs="Times New Roman"/>
                <w:bCs/>
              </w:rPr>
              <w:t>=1.5b)</w:t>
            </w:r>
          </w:p>
        </w:tc>
        <w:tc>
          <w:tcPr>
            <w:tcW w:w="607"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rPr>
            </w:pPr>
            <w:r w:rsidRPr="009B2492">
              <w:rPr>
                <w:rFonts w:ascii="Times New Roman" w:hAnsi="Times New Roman" w:cs="Times New Roman"/>
                <w:bCs/>
                <w:lang w:val="el-GR"/>
              </w:rPr>
              <w:t>σ</w:t>
            </w:r>
            <w:r w:rsidRPr="009B2492">
              <w:rPr>
                <w:rFonts w:ascii="Times New Roman" w:hAnsi="Times New Roman" w:cs="Times New Roman"/>
                <w:bCs/>
                <w:vertAlign w:val="subscript"/>
                <w:lang w:val="el-GR"/>
              </w:rPr>
              <w:t>p</w:t>
            </w:r>
            <w:r w:rsidRPr="009B2492">
              <w:rPr>
                <w:rFonts w:ascii="Times New Roman" w:hAnsi="Times New Roman" w:cs="Times New Roman"/>
                <w:bCs/>
              </w:rPr>
              <w:t>(0) (MPa)</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(ω</w:t>
            </w:r>
            <w:r w:rsidRPr="009B2492">
              <w:rPr>
                <w:rFonts w:ascii="Times New Roman" w:hAnsi="Times New Roman" w:cs="Times New Roman"/>
                <w:bCs/>
                <w:vertAlign w:val="subscript"/>
              </w:rPr>
              <w:t>0</w:t>
            </w:r>
            <w:r w:rsidRPr="009B2492">
              <w:rPr>
                <w:rFonts w:ascii="Times New Roman" w:hAnsi="Times New Roman" w:cs="Times New Roman"/>
                <w:bCs/>
              </w:rPr>
              <w:t>=2b)</w:t>
            </w:r>
          </w:p>
        </w:tc>
        <w:tc>
          <w:tcPr>
            <w:tcW w:w="414"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lang w:val="el-GR"/>
              </w:rPr>
            </w:pPr>
            <w:r w:rsidRPr="009B2492">
              <w:rPr>
                <w:rFonts w:ascii="Times New Roman" w:hAnsi="Times New Roman" w:cs="Times New Roman"/>
                <w:bCs/>
                <w:lang w:val="el-GR"/>
              </w:rPr>
              <w:t>α</w:t>
            </w:r>
          </w:p>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lang w:val="el-GR"/>
              </w:rPr>
              <w:t>(K</w:t>
            </w:r>
            <w:r w:rsidRPr="009B2492">
              <w:rPr>
                <w:rFonts w:ascii="Times New Roman" w:hAnsi="Times New Roman" w:cs="Times New Roman"/>
                <w:bCs/>
                <w:vertAlign w:val="superscript"/>
                <w:lang w:val="el-GR"/>
              </w:rPr>
              <w:t>-1</w:t>
            </w:r>
            <w:r w:rsidRPr="009B2492">
              <w:rPr>
                <w:rFonts w:ascii="Times New Roman" w:hAnsi="Times New Roman" w:cs="Times New Roman"/>
                <w:bCs/>
                <w:lang w:val="el-GR"/>
              </w:rPr>
              <w:t>)</w:t>
            </w:r>
          </w:p>
        </w:tc>
        <w:tc>
          <w:tcPr>
            <w:tcW w:w="323"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T</w:t>
            </w:r>
            <w:r w:rsidRPr="009B2492">
              <w:rPr>
                <w:rFonts w:ascii="Times New Roman" w:hAnsi="Times New Roman" w:cs="Times New Roman"/>
                <w:bCs/>
                <w:vertAlign w:val="subscript"/>
              </w:rPr>
              <w:t>m</w:t>
            </w:r>
            <w:r w:rsidRPr="009B2492">
              <w:rPr>
                <w:rFonts w:ascii="Times New Roman" w:hAnsi="Times New Roman" w:cs="Times New Roman"/>
                <w:bCs/>
              </w:rPr>
              <w:t>(K)</w:t>
            </w:r>
          </w:p>
        </w:tc>
        <w:tc>
          <w:tcPr>
            <w:tcW w:w="279" w:type="pct"/>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bCs/>
                <w:lang w:val="el-GR"/>
              </w:rPr>
            </w:pPr>
            <w:r w:rsidRPr="009B2492">
              <w:rPr>
                <w:rFonts w:ascii="Times New Roman" w:hAnsi="Times New Roman" w:cs="Times New Roman"/>
                <w:bCs/>
              </w:rPr>
              <w:t>T</w:t>
            </w:r>
            <w:r w:rsidRPr="009B2492">
              <w:rPr>
                <w:rFonts w:ascii="Times New Roman" w:hAnsi="Times New Roman" w:cs="Times New Roman"/>
                <w:bCs/>
                <w:vertAlign w:val="subscript"/>
              </w:rPr>
              <w:t>m</w:t>
            </w:r>
            <w:r w:rsidRPr="009B2492">
              <w:rPr>
                <w:rFonts w:ascii="Times New Roman" w:hAnsi="Times New Roman" w:cs="Times New Roman"/>
                <w:bCs/>
              </w:rPr>
              <w:t>*</w:t>
            </w:r>
            <w:r w:rsidRPr="009B2492">
              <w:rPr>
                <w:rFonts w:ascii="Times New Roman" w:hAnsi="Times New Roman" w:cs="Times New Roman"/>
                <w:bCs/>
                <w:lang w:val="el-GR"/>
              </w:rPr>
              <w:t>α</w:t>
            </w:r>
          </w:p>
          <w:p w:rsidR="00025BB0" w:rsidRPr="009B2492" w:rsidRDefault="00025BB0" w:rsidP="00025BB0">
            <w:pPr>
              <w:jc w:val="center"/>
              <w:rPr>
                <w:rFonts w:ascii="Times New Roman" w:hAnsi="Times New Roman" w:cs="Times New Roman"/>
              </w:rPr>
            </w:pPr>
          </w:p>
        </w:tc>
      </w:tr>
      <w:tr w:rsidR="00025BB0" w:rsidRPr="009B2492" w:rsidTr="00025BB0">
        <w:trPr>
          <w:trHeight w:val="465"/>
          <w:jc w:val="center"/>
        </w:trPr>
        <w:tc>
          <w:tcPr>
            <w:tcW w:w="695"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FeNiCoCrMn</w:t>
            </w:r>
          </w:p>
        </w:tc>
        <w:tc>
          <w:tcPr>
            <w:tcW w:w="330"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423</w:t>
            </w:r>
          </w:p>
        </w:tc>
        <w:tc>
          <w:tcPr>
            <w:tcW w:w="201"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180</w:t>
            </w:r>
          </w:p>
        </w:tc>
        <w:tc>
          <w:tcPr>
            <w:tcW w:w="330"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109</w:t>
            </w:r>
          </w:p>
        </w:tc>
        <w:tc>
          <w:tcPr>
            <w:tcW w:w="607"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9358</w:t>
            </w:r>
          </w:p>
        </w:tc>
        <w:tc>
          <w:tcPr>
            <w:tcW w:w="607"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405</w:t>
            </w:r>
          </w:p>
        </w:tc>
        <w:tc>
          <w:tcPr>
            <w:tcW w:w="607"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17</w:t>
            </w:r>
          </w:p>
        </w:tc>
        <w:tc>
          <w:tcPr>
            <w:tcW w:w="607"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0.76</w:t>
            </w:r>
          </w:p>
        </w:tc>
        <w:tc>
          <w:tcPr>
            <w:tcW w:w="414"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0.00088</w:t>
            </w:r>
          </w:p>
        </w:tc>
        <w:tc>
          <w:tcPr>
            <w:tcW w:w="323"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1553</w:t>
            </w:r>
          </w:p>
        </w:tc>
        <w:tc>
          <w:tcPr>
            <w:tcW w:w="279" w:type="pct"/>
            <w:tcBorders>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1.37</w:t>
            </w:r>
          </w:p>
        </w:tc>
      </w:tr>
      <w:tr w:rsidR="00025BB0" w:rsidRPr="009B2492" w:rsidTr="00025BB0">
        <w:trPr>
          <w:trHeight w:val="360"/>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FeNiCoCr</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443</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184</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184</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9858</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426</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18</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0.80</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0.00087</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1695</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1.46</w:t>
            </w:r>
          </w:p>
        </w:tc>
      </w:tr>
      <w:tr w:rsidR="00025BB0" w:rsidRPr="009B2492" w:rsidTr="00025BB0">
        <w:trPr>
          <w:trHeight w:val="465"/>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FeNiCoMn</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282</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219</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101</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8545</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369</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16</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0.69</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0.00073</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1533</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1.11</w:t>
            </w:r>
          </w:p>
        </w:tc>
      </w:tr>
      <w:tr w:rsidR="00025BB0" w:rsidRPr="009B2492" w:rsidTr="00025BB0">
        <w:trPr>
          <w:trHeight w:val="465"/>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NiCoCrMn</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491</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207</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166</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9002</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389</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16</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0.73</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0.00077</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1489</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1.14</w:t>
            </w:r>
          </w:p>
        </w:tc>
      </w:tr>
      <w:tr w:rsidR="00025BB0" w:rsidRPr="009B2492" w:rsidTr="00025BB0">
        <w:trPr>
          <w:trHeight w:val="405"/>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FeNiCo</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292</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252</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125</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7990</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345</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14</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0.65</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0.00063</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1724</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1.08</w:t>
            </w:r>
          </w:p>
        </w:tc>
      </w:tr>
      <w:tr w:rsidR="00025BB0" w:rsidRPr="009B2492" w:rsidTr="00025BB0">
        <w:trPr>
          <w:trHeight w:val="465"/>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NiCoCr</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489</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228</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167</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10758</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465</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20</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0.87</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0.00070</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1690</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1.18</w:t>
            </w:r>
          </w:p>
        </w:tc>
      </w:tr>
      <w:tr w:rsidR="00025BB0" w:rsidRPr="009B2492" w:rsidTr="00025BB0">
        <w:trPr>
          <w:trHeight w:val="72"/>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FeNiMn</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283</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195</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182</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8314</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359</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15</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0.67</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0.00082</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1473</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1.20</w:t>
            </w:r>
          </w:p>
        </w:tc>
      </w:tr>
      <w:tr w:rsidR="00025BB0" w:rsidRPr="009B2492" w:rsidTr="00025BB0">
        <w:trPr>
          <w:trHeight w:val="465"/>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NiCoMn</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302</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190</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170</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8656</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374</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16</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0.70</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0.00084</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1462</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1.22</w:t>
            </w:r>
          </w:p>
        </w:tc>
      </w:tr>
      <w:tr w:rsidR="00025BB0" w:rsidRPr="009B2492" w:rsidTr="00025BB0">
        <w:trPr>
          <w:trHeight w:val="465"/>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FeNi</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341</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291</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74</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8000</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346</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14</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0.65</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0.00055</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1703</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0.93</w:t>
            </w:r>
          </w:p>
        </w:tc>
      </w:tr>
      <w:tr w:rsidR="00025BB0" w:rsidRPr="009B2492" w:rsidTr="00025BB0">
        <w:trPr>
          <w:trHeight w:val="465"/>
          <w:jc w:val="center"/>
        </w:trPr>
        <w:tc>
          <w:tcPr>
            <w:tcW w:w="695"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NiCo</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130</w:t>
            </w:r>
          </w:p>
        </w:tc>
        <w:tc>
          <w:tcPr>
            <w:tcW w:w="201"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336</w:t>
            </w:r>
          </w:p>
        </w:tc>
        <w:tc>
          <w:tcPr>
            <w:tcW w:w="330"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50</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10241</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443</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19</w:t>
            </w:r>
          </w:p>
        </w:tc>
        <w:tc>
          <w:tcPr>
            <w:tcW w:w="607"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0.83</w:t>
            </w:r>
          </w:p>
        </w:tc>
        <w:tc>
          <w:tcPr>
            <w:tcW w:w="414"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0.00047</w:t>
            </w:r>
          </w:p>
        </w:tc>
        <w:tc>
          <w:tcPr>
            <w:tcW w:w="323"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1735</w:t>
            </w:r>
          </w:p>
        </w:tc>
        <w:tc>
          <w:tcPr>
            <w:tcW w:w="279" w:type="pct"/>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0.82</w:t>
            </w:r>
          </w:p>
        </w:tc>
      </w:tr>
      <w:tr w:rsidR="00025BB0" w:rsidRPr="009B2492" w:rsidTr="00025BB0">
        <w:trPr>
          <w:trHeight w:val="465"/>
          <w:jc w:val="center"/>
        </w:trPr>
        <w:tc>
          <w:tcPr>
            <w:tcW w:w="695"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Ni</w:t>
            </w:r>
          </w:p>
        </w:tc>
        <w:tc>
          <w:tcPr>
            <w:tcW w:w="330"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46</w:t>
            </w:r>
          </w:p>
        </w:tc>
        <w:tc>
          <w:tcPr>
            <w:tcW w:w="201"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308</w:t>
            </w:r>
          </w:p>
        </w:tc>
        <w:tc>
          <w:tcPr>
            <w:tcW w:w="330"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70</w:t>
            </w:r>
          </w:p>
        </w:tc>
        <w:tc>
          <w:tcPr>
            <w:tcW w:w="607"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9534</w:t>
            </w:r>
          </w:p>
        </w:tc>
        <w:tc>
          <w:tcPr>
            <w:tcW w:w="607"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412</w:t>
            </w:r>
          </w:p>
        </w:tc>
        <w:tc>
          <w:tcPr>
            <w:tcW w:w="607"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17</w:t>
            </w:r>
          </w:p>
        </w:tc>
        <w:tc>
          <w:tcPr>
            <w:tcW w:w="607"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0.77</w:t>
            </w:r>
          </w:p>
        </w:tc>
        <w:tc>
          <w:tcPr>
            <w:tcW w:w="414"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0.00052</w:t>
            </w:r>
          </w:p>
        </w:tc>
        <w:tc>
          <w:tcPr>
            <w:tcW w:w="323"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1728</w:t>
            </w:r>
          </w:p>
        </w:tc>
        <w:tc>
          <w:tcPr>
            <w:tcW w:w="279" w:type="pct"/>
            <w:tcBorders>
              <w:top w:val="nil"/>
            </w:tcBorders>
            <w:shd w:val="clear" w:color="auto" w:fill="auto"/>
            <w:tcMar>
              <w:top w:w="15" w:type="dxa"/>
              <w:left w:w="15" w:type="dxa"/>
              <w:bottom w:w="0" w:type="dxa"/>
              <w:right w:w="15" w:type="dxa"/>
            </w:tcMar>
            <w:vAlign w:val="center"/>
          </w:tcPr>
          <w:p w:rsidR="00025BB0" w:rsidRPr="009B2492" w:rsidRDefault="00025BB0" w:rsidP="00025BB0">
            <w:pPr>
              <w:jc w:val="center"/>
              <w:rPr>
                <w:rFonts w:ascii="Times New Roman" w:hAnsi="Times New Roman" w:cs="Times New Roman"/>
              </w:rPr>
            </w:pPr>
            <w:r w:rsidRPr="009B2492">
              <w:rPr>
                <w:rFonts w:ascii="Times New Roman" w:hAnsi="Times New Roman" w:cs="Times New Roman"/>
                <w:bCs/>
              </w:rPr>
              <w:t>0.89</w:t>
            </w:r>
          </w:p>
        </w:tc>
      </w:tr>
    </w:tbl>
    <w:p w:rsidR="00025BB0" w:rsidRPr="00462802" w:rsidRDefault="00025BB0" w:rsidP="00025BB0">
      <w:pPr>
        <w:tabs>
          <w:tab w:val="left" w:pos="3557"/>
        </w:tabs>
        <w:rPr>
          <w:rFonts w:ascii="Times New Roman" w:hAnsi="Times New Roman"/>
        </w:rPr>
      </w:pPr>
    </w:p>
    <w:p w:rsidR="00025BB0" w:rsidRPr="00FE4C86" w:rsidRDefault="00025BB0" w:rsidP="00025BB0">
      <w:pPr>
        <w:tabs>
          <w:tab w:val="left" w:pos="3557"/>
        </w:tabs>
        <w:rPr>
          <w:rFonts w:ascii="Times New Roman" w:hAnsi="Times New Roman"/>
        </w:rPr>
      </w:pPr>
      <w:r>
        <w:rPr>
          <w:rFonts w:ascii="Times New Roman" w:hAnsi="Times New Roman"/>
        </w:rPr>
        <w:br w:type="page"/>
      </w:r>
    </w:p>
    <w:p w:rsidR="00025BB0" w:rsidRPr="009B2492" w:rsidRDefault="00025BB0" w:rsidP="009B2492">
      <w:pPr>
        <w:jc w:val="center"/>
        <w:rPr>
          <w:rFonts w:ascii="Times New Roman" w:hAnsi="Times New Roman"/>
          <w:b/>
        </w:rPr>
      </w:pPr>
      <w:r>
        <w:rPr>
          <w:rFonts w:ascii="Times New Roman" w:hAnsi="Times New Roman" w:hint="eastAsia"/>
          <w:b/>
        </w:rPr>
        <w:lastRenderedPageBreak/>
        <w:t xml:space="preserve">Table </w:t>
      </w:r>
      <w:r w:rsidR="00127A99">
        <w:rPr>
          <w:rFonts w:ascii="Times New Roman" w:hAnsi="Times New Roman" w:hint="eastAsia"/>
          <w:b/>
        </w:rPr>
        <w:t>2.4</w:t>
      </w:r>
      <w:r>
        <w:rPr>
          <w:rFonts w:ascii="Times New Roman" w:hAnsi="Times New Roman" w:hint="eastAsia"/>
          <w:b/>
        </w:rPr>
        <w:t xml:space="preserve">. </w:t>
      </w:r>
      <w:r w:rsidR="00127A99">
        <w:rPr>
          <w:rFonts w:ascii="Times New Roman" w:hAnsi="Times New Roman" w:hint="eastAsia"/>
          <w:b/>
        </w:rPr>
        <w:t xml:space="preserve">Temperature dependence of the </w:t>
      </w:r>
      <w:r w:rsidR="00127A99">
        <w:rPr>
          <w:rFonts w:ascii="Times New Roman" w:hAnsi="Times New Roman"/>
          <w:b/>
        </w:rPr>
        <w:t>s</w:t>
      </w:r>
      <w:r w:rsidR="00127A99">
        <w:rPr>
          <w:rFonts w:ascii="Times New Roman" w:hAnsi="Times New Roman" w:hint="eastAsia"/>
          <w:b/>
        </w:rPr>
        <w:t>hear modul</w:t>
      </w:r>
      <w:r w:rsidR="00127A99">
        <w:rPr>
          <w:rFonts w:ascii="Times New Roman" w:hAnsi="Times New Roman"/>
          <w:b/>
        </w:rPr>
        <w:t>us</w:t>
      </w:r>
      <w:r w:rsidR="00127A99">
        <w:rPr>
          <w:rFonts w:ascii="Times New Roman" w:hAnsi="Times New Roman" w:hint="eastAsia"/>
          <w:b/>
        </w:rPr>
        <w:t xml:space="preserve"> of FeNiCoCr </w:t>
      </w:r>
      <w:r w:rsidR="00127A99">
        <w:rPr>
          <w:rFonts w:ascii="Times New Roman" w:hAnsi="Times New Roman"/>
          <w:b/>
        </w:rPr>
        <w:t>(this study)</w:t>
      </w:r>
      <w:r w:rsidR="00127A99">
        <w:rPr>
          <w:rFonts w:ascii="Times New Roman" w:hAnsi="Times New Roman" w:hint="eastAsia"/>
          <w:b/>
        </w:rPr>
        <w:t>, FeNi</w:t>
      </w:r>
      <w:r w:rsidR="00937BCE">
        <w:rPr>
          <w:rFonts w:ascii="Times New Roman" w:hAnsi="Times New Roman" w:hint="eastAsia"/>
          <w:b/>
        </w:rPr>
        <w:t xml:space="preserve">  </w:t>
      </w:r>
      <w:r w:rsidR="00127A99">
        <w:rPr>
          <w:rFonts w:ascii="Times New Roman" w:hAnsi="Times New Roman"/>
          <w:b/>
        </w:rPr>
        <w:t>(</w:t>
      </w:r>
      <w:r w:rsidR="00127A99">
        <w:rPr>
          <w:rFonts w:ascii="Times New Roman" w:hAnsi="Times New Roman" w:hint="eastAsia"/>
          <w:b/>
        </w:rPr>
        <w:t xml:space="preserve">calculated </w:t>
      </w:r>
      <w:r w:rsidR="00127A99">
        <w:rPr>
          <w:rFonts w:ascii="Times New Roman" w:hAnsi="Times New Roman"/>
          <w:b/>
        </w:rPr>
        <w:t>from [</w:t>
      </w:r>
      <w:r w:rsidR="00127A99">
        <w:rPr>
          <w:rFonts w:ascii="Times New Roman" w:hAnsi="Times New Roman" w:hint="eastAsia"/>
          <w:b/>
        </w:rPr>
        <w:t>68</w:t>
      </w:r>
      <w:r w:rsidR="00127A99">
        <w:rPr>
          <w:rFonts w:ascii="Times New Roman" w:hAnsi="Times New Roman"/>
          <w:b/>
        </w:rPr>
        <w:t xml:space="preserve">]), </w:t>
      </w:r>
      <w:r w:rsidR="00127A99">
        <w:rPr>
          <w:rFonts w:ascii="Times New Roman" w:hAnsi="Times New Roman" w:hint="eastAsia"/>
          <w:b/>
        </w:rPr>
        <w:t xml:space="preserve">and pure Ni </w:t>
      </w:r>
      <w:r w:rsidR="00127A99">
        <w:rPr>
          <w:rFonts w:ascii="Times New Roman" w:hAnsi="Times New Roman"/>
          <w:b/>
        </w:rPr>
        <w:t>(extractedfrom [</w:t>
      </w:r>
      <w:r w:rsidR="00127A99">
        <w:rPr>
          <w:rFonts w:ascii="Times New Roman" w:hAnsi="Times New Roman" w:hint="eastAsia"/>
          <w:b/>
        </w:rPr>
        <w:t>68</w:t>
      </w:r>
      <w:r w:rsidR="00127A99">
        <w:rPr>
          <w:rFonts w:ascii="Times New Roman" w:hAnsi="Times New Roman"/>
          <w:b/>
        </w:rPr>
        <w:t>])</w:t>
      </w:r>
      <w:r w:rsidR="00127A99">
        <w:rPr>
          <w:rFonts w:ascii="Times New Roman" w:hAnsi="Times New Roman" w:hint="eastAsia"/>
          <w:b/>
        </w:rPr>
        <w:t>.</w:t>
      </w:r>
    </w:p>
    <w:tbl>
      <w:tblPr>
        <w:tblW w:w="0" w:type="auto"/>
        <w:jc w:val="center"/>
        <w:tblCellMar>
          <w:left w:w="0" w:type="dxa"/>
          <w:right w:w="0" w:type="dxa"/>
        </w:tblCellMar>
        <w:tblLook w:val="04A0"/>
      </w:tblPr>
      <w:tblGrid>
        <w:gridCol w:w="1515"/>
        <w:gridCol w:w="1094"/>
        <w:gridCol w:w="543"/>
        <w:gridCol w:w="289"/>
      </w:tblGrid>
      <w:tr w:rsidR="00025BB0" w:rsidRPr="009B2492" w:rsidTr="00025BB0">
        <w:trPr>
          <w:trHeight w:val="300"/>
          <w:jc w:val="center"/>
        </w:trPr>
        <w:tc>
          <w:tcPr>
            <w:tcW w:w="0" w:type="auto"/>
            <w:tcBorders>
              <w:top w:val="single" w:sz="8" w:space="0" w:color="000000"/>
              <w:left w:val="single" w:sz="8" w:space="0" w:color="000000"/>
              <w:bottom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p>
        </w:tc>
        <w:tc>
          <w:tcPr>
            <w:tcW w:w="0" w:type="auto"/>
            <w:gridSpan w:val="3"/>
            <w:tcBorders>
              <w:top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bCs/>
              </w:rPr>
            </w:pPr>
            <w:r w:rsidRPr="009B2492">
              <w:rPr>
                <w:rFonts w:ascii="Times New Roman" w:hAnsi="Times New Roman" w:hint="eastAsia"/>
                <w:bCs/>
              </w:rPr>
              <w:t>Shear modulus (GPa)</w:t>
            </w:r>
          </w:p>
        </w:tc>
      </w:tr>
      <w:tr w:rsidR="00025BB0" w:rsidRPr="009B2492" w:rsidTr="00025BB0">
        <w:trPr>
          <w:trHeight w:val="300"/>
          <w:jc w:val="center"/>
        </w:trPr>
        <w:tc>
          <w:tcPr>
            <w:tcW w:w="0" w:type="auto"/>
            <w:tcBorders>
              <w:top w:val="single" w:sz="8" w:space="0" w:color="000000"/>
              <w:left w:val="single" w:sz="8" w:space="0" w:color="000000"/>
              <w:bottom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hint="eastAsia"/>
              </w:rPr>
              <w:t>Temperature (K)</w:t>
            </w:r>
          </w:p>
        </w:tc>
        <w:tc>
          <w:tcPr>
            <w:tcW w:w="0" w:type="auto"/>
            <w:tcBorders>
              <w:top w:val="single" w:sz="8" w:space="0" w:color="000000"/>
              <w:bottom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FeNiCoCr</w:t>
            </w:r>
          </w:p>
        </w:tc>
        <w:tc>
          <w:tcPr>
            <w:tcW w:w="0" w:type="auto"/>
            <w:tcBorders>
              <w:top w:val="single" w:sz="8" w:space="0" w:color="000000"/>
              <w:bottom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FeNi</w:t>
            </w:r>
          </w:p>
        </w:tc>
        <w:tc>
          <w:tcPr>
            <w:tcW w:w="0" w:type="auto"/>
            <w:tcBorders>
              <w:top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Ni</w:t>
            </w:r>
          </w:p>
        </w:tc>
      </w:tr>
      <w:tr w:rsidR="00025BB0" w:rsidRPr="009B2492" w:rsidTr="00025BB0">
        <w:trPr>
          <w:trHeight w:val="300"/>
          <w:jc w:val="center"/>
        </w:trPr>
        <w:tc>
          <w:tcPr>
            <w:tcW w:w="0" w:type="auto"/>
            <w:tcBorders>
              <w:top w:val="single" w:sz="8" w:space="0" w:color="000000"/>
              <w:left w:val="single" w:sz="8" w:space="0" w:color="000000"/>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77</w:t>
            </w:r>
          </w:p>
        </w:tc>
        <w:tc>
          <w:tcPr>
            <w:tcW w:w="0" w:type="auto"/>
            <w:tcBorders>
              <w:top w:val="single" w:sz="8" w:space="0" w:color="000000"/>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hint="eastAsia"/>
              </w:rPr>
              <w:t>--</w:t>
            </w:r>
          </w:p>
        </w:tc>
        <w:tc>
          <w:tcPr>
            <w:tcW w:w="0" w:type="auto"/>
            <w:tcBorders>
              <w:top w:val="single" w:sz="8" w:space="0" w:color="000000"/>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68</w:t>
            </w:r>
          </w:p>
        </w:tc>
        <w:tc>
          <w:tcPr>
            <w:tcW w:w="0" w:type="auto"/>
            <w:tcBorders>
              <w:top w:val="single" w:sz="8" w:space="0" w:color="000000"/>
              <w:bottom w:val="nil"/>
              <w:right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84</w:t>
            </w:r>
          </w:p>
        </w:tc>
      </w:tr>
      <w:tr w:rsidR="00025BB0" w:rsidRPr="009B2492" w:rsidTr="00025BB0">
        <w:trPr>
          <w:trHeight w:val="300"/>
          <w:jc w:val="center"/>
        </w:trPr>
        <w:tc>
          <w:tcPr>
            <w:tcW w:w="0" w:type="auto"/>
            <w:tcBorders>
              <w:top w:val="nil"/>
              <w:left w:val="single" w:sz="8" w:space="0" w:color="000000"/>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203</w:t>
            </w:r>
          </w:p>
        </w:tc>
        <w:tc>
          <w:tcPr>
            <w:tcW w:w="0" w:type="auto"/>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hint="eastAsia"/>
              </w:rPr>
              <w:t>--</w:t>
            </w:r>
          </w:p>
        </w:tc>
        <w:tc>
          <w:tcPr>
            <w:tcW w:w="0" w:type="auto"/>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6</w:t>
            </w:r>
            <w:r w:rsidRPr="009B2492">
              <w:rPr>
                <w:rFonts w:ascii="Times New Roman" w:hAnsi="Times New Roman" w:hint="eastAsia"/>
                <w:bCs/>
              </w:rPr>
              <w:t>6</w:t>
            </w:r>
          </w:p>
        </w:tc>
        <w:tc>
          <w:tcPr>
            <w:tcW w:w="0" w:type="auto"/>
            <w:tcBorders>
              <w:top w:val="nil"/>
              <w:bottom w:val="nil"/>
              <w:right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80</w:t>
            </w:r>
          </w:p>
        </w:tc>
      </w:tr>
      <w:tr w:rsidR="00025BB0" w:rsidRPr="009B2492" w:rsidTr="00025BB0">
        <w:trPr>
          <w:trHeight w:val="300"/>
          <w:jc w:val="center"/>
        </w:trPr>
        <w:tc>
          <w:tcPr>
            <w:tcW w:w="0" w:type="auto"/>
            <w:tcBorders>
              <w:top w:val="nil"/>
              <w:left w:val="single" w:sz="8" w:space="0" w:color="000000"/>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293</w:t>
            </w:r>
          </w:p>
        </w:tc>
        <w:tc>
          <w:tcPr>
            <w:tcW w:w="0" w:type="auto"/>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8</w:t>
            </w:r>
            <w:r w:rsidRPr="009B2492">
              <w:rPr>
                <w:rFonts w:ascii="Times New Roman" w:hAnsi="Times New Roman" w:hint="eastAsia"/>
                <w:bCs/>
              </w:rPr>
              <w:t>4</w:t>
            </w:r>
          </w:p>
        </w:tc>
        <w:tc>
          <w:tcPr>
            <w:tcW w:w="0" w:type="auto"/>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6</w:t>
            </w:r>
            <w:r w:rsidRPr="009B2492">
              <w:rPr>
                <w:rFonts w:ascii="Times New Roman" w:hAnsi="Times New Roman" w:hint="eastAsia"/>
                <w:bCs/>
              </w:rPr>
              <w:t>2</w:t>
            </w:r>
          </w:p>
        </w:tc>
        <w:tc>
          <w:tcPr>
            <w:tcW w:w="0" w:type="auto"/>
            <w:tcBorders>
              <w:top w:val="nil"/>
              <w:bottom w:val="nil"/>
              <w:right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76</w:t>
            </w:r>
          </w:p>
        </w:tc>
      </w:tr>
      <w:tr w:rsidR="00025BB0" w:rsidRPr="009B2492" w:rsidTr="00025BB0">
        <w:trPr>
          <w:trHeight w:val="300"/>
          <w:jc w:val="center"/>
        </w:trPr>
        <w:tc>
          <w:tcPr>
            <w:tcW w:w="0" w:type="auto"/>
            <w:tcBorders>
              <w:top w:val="nil"/>
              <w:left w:val="single" w:sz="8" w:space="0" w:color="000000"/>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473</w:t>
            </w:r>
          </w:p>
        </w:tc>
        <w:tc>
          <w:tcPr>
            <w:tcW w:w="0" w:type="auto"/>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7</w:t>
            </w:r>
            <w:r w:rsidRPr="009B2492">
              <w:rPr>
                <w:rFonts w:ascii="Times New Roman" w:hAnsi="Times New Roman" w:hint="eastAsia"/>
                <w:bCs/>
              </w:rPr>
              <w:t>9</w:t>
            </w:r>
          </w:p>
        </w:tc>
        <w:tc>
          <w:tcPr>
            <w:tcW w:w="0" w:type="auto"/>
            <w:tcBorders>
              <w:top w:val="nil"/>
              <w:bottom w:val="nil"/>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62</w:t>
            </w:r>
          </w:p>
        </w:tc>
        <w:tc>
          <w:tcPr>
            <w:tcW w:w="0" w:type="auto"/>
            <w:tcBorders>
              <w:top w:val="nil"/>
              <w:bottom w:val="nil"/>
              <w:right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7</w:t>
            </w:r>
            <w:r w:rsidRPr="009B2492">
              <w:rPr>
                <w:rFonts w:ascii="Times New Roman" w:hAnsi="Times New Roman" w:hint="eastAsia"/>
                <w:bCs/>
              </w:rPr>
              <w:t>3</w:t>
            </w:r>
          </w:p>
        </w:tc>
      </w:tr>
      <w:tr w:rsidR="00025BB0" w:rsidRPr="009B2492" w:rsidTr="00025BB0">
        <w:trPr>
          <w:trHeight w:val="300"/>
          <w:jc w:val="center"/>
        </w:trPr>
        <w:tc>
          <w:tcPr>
            <w:tcW w:w="0" w:type="auto"/>
            <w:tcBorders>
              <w:top w:val="nil"/>
              <w:left w:val="single" w:sz="8" w:space="0" w:color="000000"/>
              <w:bottom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673</w:t>
            </w:r>
          </w:p>
        </w:tc>
        <w:tc>
          <w:tcPr>
            <w:tcW w:w="0" w:type="auto"/>
            <w:tcBorders>
              <w:top w:val="nil"/>
              <w:bottom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72</w:t>
            </w:r>
          </w:p>
        </w:tc>
        <w:tc>
          <w:tcPr>
            <w:tcW w:w="0" w:type="auto"/>
            <w:tcBorders>
              <w:top w:val="nil"/>
              <w:bottom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hint="eastAsia"/>
                <w:bCs/>
              </w:rPr>
              <w:t>60</w:t>
            </w:r>
          </w:p>
        </w:tc>
        <w:tc>
          <w:tcPr>
            <w:tcW w:w="0" w:type="auto"/>
            <w:tcBorders>
              <w:top w:val="nil"/>
              <w:bottom w:val="single" w:sz="8" w:space="0" w:color="000000"/>
              <w:right w:val="single" w:sz="8" w:space="0" w:color="000000"/>
            </w:tcBorders>
            <w:shd w:val="clear" w:color="auto" w:fill="auto"/>
            <w:tcMar>
              <w:top w:w="15" w:type="dxa"/>
              <w:left w:w="15" w:type="dxa"/>
              <w:bottom w:w="0" w:type="dxa"/>
              <w:right w:w="15" w:type="dxa"/>
            </w:tcMar>
            <w:vAlign w:val="center"/>
          </w:tcPr>
          <w:p w:rsidR="00025BB0" w:rsidRPr="009B2492" w:rsidRDefault="00025BB0" w:rsidP="00025BB0">
            <w:pPr>
              <w:tabs>
                <w:tab w:val="left" w:pos="4042"/>
              </w:tabs>
              <w:jc w:val="center"/>
              <w:rPr>
                <w:rFonts w:ascii="Times New Roman" w:hAnsi="Times New Roman"/>
              </w:rPr>
            </w:pPr>
            <w:r w:rsidRPr="009B2492">
              <w:rPr>
                <w:rFonts w:ascii="Times New Roman" w:hAnsi="Times New Roman"/>
                <w:bCs/>
              </w:rPr>
              <w:t>70</w:t>
            </w:r>
          </w:p>
        </w:tc>
      </w:tr>
    </w:tbl>
    <w:p w:rsidR="00025BB0" w:rsidRPr="00FC11C5" w:rsidRDefault="00025BB0" w:rsidP="00025BB0">
      <w:pPr>
        <w:tabs>
          <w:tab w:val="left" w:pos="4042"/>
        </w:tabs>
        <w:jc w:val="center"/>
        <w:rPr>
          <w:rFonts w:ascii="Times New Roman" w:hAnsi="Times New Roman"/>
          <w:b/>
        </w:rPr>
      </w:pPr>
    </w:p>
    <w:p w:rsidR="00025BB0" w:rsidRDefault="00025BB0" w:rsidP="00025BB0">
      <w:pPr>
        <w:rPr>
          <w:rFonts w:ascii="Times New Roman" w:hAnsi="Times New Roman"/>
        </w:rPr>
      </w:pPr>
    </w:p>
    <w:p w:rsidR="00025BB0" w:rsidRPr="00FC11C5" w:rsidRDefault="00025BB0" w:rsidP="00025BB0">
      <w:pPr>
        <w:spacing w:line="480" w:lineRule="auto"/>
        <w:jc w:val="both"/>
        <w:rPr>
          <w:rFonts w:ascii="Times New Roman" w:hAnsi="Times New Roman"/>
          <w:b/>
        </w:rPr>
      </w:pPr>
    </w:p>
    <w:p w:rsidR="00025BB0" w:rsidRDefault="00025BB0" w:rsidP="00025BB0"/>
    <w:p w:rsidR="00025BB0" w:rsidRPr="00F45729" w:rsidRDefault="00025BB0" w:rsidP="00025BB0">
      <w:pPr>
        <w:spacing w:after="0" w:line="480" w:lineRule="auto"/>
        <w:rPr>
          <w:rFonts w:ascii="Times New Roman" w:hAnsi="Times New Roman"/>
          <w:sz w:val="24"/>
          <w:szCs w:val="24"/>
          <w:lang w:val="de-DE"/>
        </w:rPr>
      </w:pPr>
    </w:p>
    <w:p w:rsidR="00025BB0" w:rsidRPr="00ED3B74" w:rsidRDefault="00025BB0" w:rsidP="00025BB0">
      <w:pPr>
        <w:spacing w:after="0" w:line="240" w:lineRule="auto"/>
        <w:rPr>
          <w:rFonts w:ascii="Times New Roman" w:hAnsi="Times New Roman"/>
          <w:color w:val="FF0000"/>
          <w:sz w:val="24"/>
          <w:szCs w:val="24"/>
          <w:lang w:val="de-DE"/>
        </w:rPr>
      </w:pPr>
    </w:p>
    <w:p w:rsidR="00DD6E54" w:rsidRPr="00F45729" w:rsidRDefault="00025BB0" w:rsidP="00025BB0">
      <w:pPr>
        <w:rPr>
          <w:rFonts w:ascii="Times New Roman" w:hAnsi="Times New Roman"/>
          <w:sz w:val="24"/>
          <w:szCs w:val="24"/>
          <w:lang w:val="de-DE"/>
        </w:rPr>
      </w:pPr>
      <w:r w:rsidRPr="00F45729">
        <w:rPr>
          <w:rFonts w:ascii="Times New Roman" w:hAnsi="Times New Roman"/>
          <w:sz w:val="24"/>
          <w:szCs w:val="24"/>
          <w:lang w:val="de-DE"/>
        </w:rPr>
        <w:t xml:space="preserve"> </w:t>
      </w:r>
    </w:p>
    <w:p w:rsidR="00441383" w:rsidRDefault="00441383" w:rsidP="00441383">
      <w:pPr>
        <w:spacing w:after="0" w:line="240" w:lineRule="auto"/>
        <w:rPr>
          <w:rFonts w:ascii="Times New Roman" w:hAnsi="Times New Roman"/>
          <w:color w:val="FF0000"/>
          <w:sz w:val="24"/>
          <w:szCs w:val="24"/>
          <w:lang w:val="de-DE"/>
        </w:rPr>
      </w:pPr>
      <w:r>
        <w:rPr>
          <w:rFonts w:ascii="Times New Roman" w:hAnsi="Times New Roman"/>
          <w:color w:val="FF0000"/>
          <w:sz w:val="24"/>
          <w:szCs w:val="24"/>
          <w:lang w:val="de-DE"/>
        </w:rPr>
        <w:br w:type="page"/>
      </w: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noProof/>
        </w:rPr>
        <w:lastRenderedPageBreak/>
        <w:drawing>
          <wp:inline distT="0" distB="0" distL="0" distR="0">
            <wp:extent cx="4322659" cy="6907530"/>
            <wp:effectExtent l="19050" t="0" r="1691" b="0"/>
            <wp:docPr id="43" name="Picture 43"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 1"/>
                    <pic:cNvPicPr>
                      <a:picLocks noChangeAspect="1" noChangeArrowheads="1"/>
                    </pic:cNvPicPr>
                  </pic:nvPicPr>
                  <pic:blipFill>
                    <a:blip r:embed="rId61"/>
                    <a:stretch>
                      <a:fillRect/>
                    </a:stretch>
                  </pic:blipFill>
                  <pic:spPr bwMode="auto">
                    <a:xfrm>
                      <a:off x="0" y="0"/>
                      <a:ext cx="4322659" cy="6907530"/>
                    </a:xfrm>
                    <a:prstGeom prst="rect">
                      <a:avLst/>
                    </a:prstGeom>
                    <a:noFill/>
                    <a:ln w="9525">
                      <a:noFill/>
                      <a:miter lim="800000"/>
                      <a:headEnd/>
                      <a:tailEnd/>
                    </a:ln>
                  </pic:spPr>
                </pic:pic>
              </a:graphicData>
            </a:graphic>
          </wp:inline>
        </w:drawing>
      </w: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Pr="00127A99">
        <w:rPr>
          <w:rFonts w:ascii="Times New Roman" w:hAnsi="Times New Roman" w:cs="Times New Roman"/>
          <w:b/>
        </w:rPr>
        <w:t xml:space="preserve">1.  </w:t>
      </w:r>
      <w:r w:rsidR="00127A99" w:rsidRPr="00127A99">
        <w:rPr>
          <w:rFonts w:ascii="Times New Roman" w:hAnsi="Times New Roman"/>
          <w:b/>
        </w:rPr>
        <w:t xml:space="preserve">Back-scattered electron images of: (a) FeNiCoCr, (b) FeNiCo, (c) NiCoCr, (d) FeNi, (e) NiCo, (f) FeNiMn, (g) NiCoMn, (h) FeNiCoMn, (i) NiCoCrMn,and (j) pure Ni after cold-rolling and annealing (annealing temperatures and times are shown in Table </w:t>
      </w:r>
      <w:r w:rsidR="00127A99" w:rsidRPr="00127A99">
        <w:rPr>
          <w:rFonts w:ascii="Times New Roman" w:hAnsi="Times New Roman" w:hint="eastAsia"/>
          <w:b/>
        </w:rPr>
        <w:t>2.1</w:t>
      </w:r>
      <w:r w:rsidR="00127A99" w:rsidRPr="00127A99">
        <w:rPr>
          <w:rFonts w:ascii="Times New Roman" w:hAnsi="Times New Roman"/>
          <w:b/>
        </w:rPr>
        <w:t>).</w:t>
      </w: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noProof/>
        </w:rPr>
        <w:lastRenderedPageBreak/>
        <w:drawing>
          <wp:inline distT="0" distB="0" distL="0" distR="0">
            <wp:extent cx="3793479" cy="7654925"/>
            <wp:effectExtent l="19050" t="0" r="0" b="0"/>
            <wp:docPr id="44" name="Picture 2" descr="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 2.tif"/>
                    <pic:cNvPicPr>
                      <a:picLocks noChangeAspect="1" noChangeArrowheads="1"/>
                    </pic:cNvPicPr>
                  </pic:nvPicPr>
                  <pic:blipFill>
                    <a:blip r:embed="rId62"/>
                    <a:stretch>
                      <a:fillRect/>
                    </a:stretch>
                  </pic:blipFill>
                  <pic:spPr bwMode="auto">
                    <a:xfrm>
                      <a:off x="0" y="0"/>
                      <a:ext cx="3793479" cy="7654925"/>
                    </a:xfrm>
                    <a:prstGeom prst="rect">
                      <a:avLst/>
                    </a:prstGeom>
                    <a:noFill/>
                    <a:ln w="9525">
                      <a:noFill/>
                      <a:miter lim="800000"/>
                      <a:headEnd/>
                      <a:tailEnd/>
                    </a:ln>
                  </pic:spPr>
                </pic:pic>
              </a:graphicData>
            </a:graphic>
          </wp:inline>
        </w:drawing>
      </w: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Pr="00127A99">
        <w:rPr>
          <w:rFonts w:ascii="Times New Roman" w:hAnsi="Times New Roman" w:cs="Times New Roman"/>
          <w:b/>
        </w:rPr>
        <w:t xml:space="preserve">2. </w:t>
      </w:r>
      <w:r w:rsidR="00127A99" w:rsidRPr="00127A99">
        <w:rPr>
          <w:rFonts w:ascii="Times New Roman" w:hAnsi="Times New Roman"/>
          <w:b/>
        </w:rPr>
        <w:t>Engineering stress vs. engineering plastic strain as a function of temperature for the equiatomic alloys.</w:t>
      </w:r>
      <w:r w:rsidRPr="00127A99">
        <w:rPr>
          <w:rFonts w:ascii="Times New Roman" w:hAnsi="Times New Roman" w:cs="Times New Roman"/>
          <w:b/>
        </w:rPr>
        <w:br w:type="page"/>
      </w:r>
      <w:r w:rsidRPr="00127A99">
        <w:rPr>
          <w:rFonts w:ascii="Times New Roman" w:hAnsi="Times New Roman" w:cs="Times New Roman"/>
          <w:b/>
          <w:noProof/>
        </w:rPr>
        <w:lastRenderedPageBreak/>
        <w:drawing>
          <wp:inline distT="0" distB="0" distL="0" distR="0">
            <wp:extent cx="5935390" cy="4893310"/>
            <wp:effectExtent l="19050" t="0" r="8210" b="0"/>
            <wp:docPr id="45" name="Picture 45"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 3"/>
                    <pic:cNvPicPr>
                      <a:picLocks noChangeAspect="1" noChangeArrowheads="1"/>
                    </pic:cNvPicPr>
                  </pic:nvPicPr>
                  <pic:blipFill>
                    <a:blip r:embed="rId63"/>
                    <a:stretch>
                      <a:fillRect/>
                    </a:stretch>
                  </pic:blipFill>
                  <pic:spPr bwMode="auto">
                    <a:xfrm>
                      <a:off x="0" y="0"/>
                      <a:ext cx="5935390" cy="4893310"/>
                    </a:xfrm>
                    <a:prstGeom prst="rect">
                      <a:avLst/>
                    </a:prstGeom>
                    <a:noFill/>
                    <a:ln w="9525">
                      <a:noFill/>
                      <a:miter lim="800000"/>
                      <a:headEnd/>
                      <a:tailEnd/>
                    </a:ln>
                  </pic:spPr>
                </pic:pic>
              </a:graphicData>
            </a:graphic>
          </wp:inline>
        </w:drawing>
      </w:r>
    </w:p>
    <w:p w:rsidR="00DD6E54" w:rsidRPr="00127A99" w:rsidRDefault="00DD6E54" w:rsidP="00127A99">
      <w:pPr>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Pr="00127A99">
        <w:rPr>
          <w:rFonts w:ascii="Times New Roman" w:hAnsi="Times New Roman" w:cs="Times New Roman"/>
          <w:b/>
        </w:rPr>
        <w:t xml:space="preserve">3. </w:t>
      </w:r>
      <w:r w:rsidR="00127A99" w:rsidRPr="00127A99">
        <w:rPr>
          <w:rFonts w:ascii="Times New Roman" w:hAnsi="Times New Roman"/>
          <w:b/>
        </w:rPr>
        <w:t>Temperature dependence of: (a) the 0.2% offset yield stress (</w:t>
      </w:r>
      <w:r w:rsidR="00127A99" w:rsidRPr="00127A99">
        <w:rPr>
          <w:rFonts w:ascii="Times New Roman" w:hAnsi="Times New Roman"/>
          <w:b/>
          <w:i/>
        </w:rPr>
        <w:t>σ</w:t>
      </w:r>
      <w:r w:rsidR="00127A99" w:rsidRPr="00127A99">
        <w:rPr>
          <w:rFonts w:ascii="Times New Roman" w:hAnsi="Times New Roman"/>
          <w:b/>
          <w:vertAlign w:val="subscript"/>
        </w:rPr>
        <w:t>y</w:t>
      </w:r>
      <w:r w:rsidR="00127A99" w:rsidRPr="00127A99">
        <w:rPr>
          <w:rFonts w:ascii="Times New Roman" w:hAnsi="Times New Roman"/>
          <w:b/>
        </w:rPr>
        <w:t>); (b) the ultimate tensile strength (UTS); and (c) the uniform elongation to fracture for the equiatomic alloys.</w:t>
      </w:r>
      <w:r w:rsidRPr="00127A99">
        <w:rPr>
          <w:rFonts w:ascii="Times New Roman" w:hAnsi="Times New Roman" w:cs="Times New Roman"/>
          <w:b/>
        </w:rPr>
        <w:br w:type="page"/>
      </w:r>
      <w:r w:rsidRPr="00127A99">
        <w:rPr>
          <w:rFonts w:ascii="Times New Roman" w:hAnsi="Times New Roman" w:cs="Times New Roman"/>
          <w:b/>
          <w:noProof/>
        </w:rPr>
        <w:lastRenderedPageBreak/>
        <w:drawing>
          <wp:inline distT="0" distB="0" distL="0" distR="0">
            <wp:extent cx="5814060" cy="5039698"/>
            <wp:effectExtent l="19050" t="0" r="0" b="0"/>
            <wp:docPr id="46" name="Picture 11" descr="Fig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11.TIF"/>
                    <pic:cNvPicPr>
                      <a:picLocks noChangeAspect="1" noChangeArrowheads="1"/>
                    </pic:cNvPicPr>
                  </pic:nvPicPr>
                  <pic:blipFill>
                    <a:blip r:embed="rId64"/>
                    <a:stretch>
                      <a:fillRect/>
                    </a:stretch>
                  </pic:blipFill>
                  <pic:spPr bwMode="auto">
                    <a:xfrm>
                      <a:off x="0" y="0"/>
                      <a:ext cx="5814060" cy="5039698"/>
                    </a:xfrm>
                    <a:prstGeom prst="rect">
                      <a:avLst/>
                    </a:prstGeom>
                    <a:noFill/>
                    <a:ln w="9525">
                      <a:noFill/>
                      <a:miter lim="800000"/>
                      <a:headEnd/>
                      <a:tailEnd/>
                    </a:ln>
                  </pic:spPr>
                </pic:pic>
              </a:graphicData>
            </a:graphic>
          </wp:inline>
        </w:drawing>
      </w:r>
    </w:p>
    <w:p w:rsidR="00DD6E54" w:rsidRPr="00127A99" w:rsidRDefault="00DD6E54" w:rsidP="007854DF">
      <w:pPr>
        <w:spacing w:after="0"/>
        <w:jc w:val="center"/>
        <w:rPr>
          <w:rFonts w:ascii="Times New Roman" w:hAnsi="Times New Roman" w:cs="Times New Roman"/>
          <w:b/>
        </w:rPr>
      </w:pP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Pr="00127A99">
        <w:rPr>
          <w:rFonts w:ascii="Times New Roman" w:hAnsi="Times New Roman" w:cs="Times New Roman"/>
          <w:b/>
        </w:rPr>
        <w:t xml:space="preserve">4. </w:t>
      </w:r>
      <w:r w:rsidR="00127A99" w:rsidRPr="00127A99">
        <w:rPr>
          <w:rFonts w:ascii="Times New Roman" w:hAnsi="Times New Roman"/>
          <w:b/>
        </w:rPr>
        <w:t xml:space="preserve">Hall-Petch plots showing the effects of grain size, </w:t>
      </w:r>
      <w:r w:rsidR="00127A99" w:rsidRPr="00127A99">
        <w:rPr>
          <w:rFonts w:ascii="Times New Roman" w:hAnsi="Times New Roman"/>
          <w:b/>
          <w:i/>
        </w:rPr>
        <w:t>d</w:t>
      </w:r>
      <w:r w:rsidR="00127A99" w:rsidRPr="00127A99">
        <w:rPr>
          <w:rFonts w:ascii="Times New Roman" w:hAnsi="Times New Roman"/>
          <w:b/>
        </w:rPr>
        <w:t>, on the yield strength of the FeNiCoCr</w:t>
      </w:r>
      <w:r w:rsidR="00F23B33">
        <w:rPr>
          <w:rFonts w:ascii="Times New Roman" w:hAnsi="Times New Roman" w:hint="eastAsia"/>
          <w:b/>
        </w:rPr>
        <w:t xml:space="preserve"> </w:t>
      </w:r>
      <w:r w:rsidR="00127A99" w:rsidRPr="00127A99">
        <w:rPr>
          <w:rFonts w:ascii="Times New Roman" w:hAnsi="Times New Roman"/>
          <w:b/>
        </w:rPr>
        <w:t>equiatomic alloy at different temperatures.</w:t>
      </w: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rPr>
        <w:br w:type="page"/>
      </w:r>
    </w:p>
    <w:p w:rsidR="00DD6E54" w:rsidRPr="00127A99" w:rsidRDefault="00DD6E54" w:rsidP="007854DF">
      <w:pPr>
        <w:spacing w:after="0"/>
        <w:jc w:val="center"/>
        <w:rPr>
          <w:rFonts w:ascii="Times New Roman" w:hAnsi="Times New Roman" w:cs="Times New Roman"/>
          <w:b/>
        </w:rPr>
      </w:pPr>
    </w:p>
    <w:p w:rsidR="00DD6E54" w:rsidRPr="00127A99" w:rsidRDefault="00DD6E54" w:rsidP="007854DF">
      <w:pPr>
        <w:tabs>
          <w:tab w:val="left" w:pos="3557"/>
        </w:tabs>
        <w:spacing w:after="0"/>
        <w:jc w:val="center"/>
        <w:rPr>
          <w:rFonts w:ascii="Times New Roman" w:hAnsi="Times New Roman" w:cs="Times New Roman"/>
          <w:b/>
        </w:rPr>
      </w:pPr>
      <w:r w:rsidRPr="00127A99">
        <w:rPr>
          <w:rFonts w:ascii="Times New Roman" w:hAnsi="Times New Roman" w:cs="Times New Roman"/>
          <w:b/>
          <w:noProof/>
        </w:rPr>
        <w:drawing>
          <wp:inline distT="0" distB="0" distL="0" distR="0">
            <wp:extent cx="5504853" cy="4448175"/>
            <wp:effectExtent l="19050" t="0" r="597" b="0"/>
            <wp:docPr id="47" name="Picture 47" descr="Fi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10"/>
                    <pic:cNvPicPr>
                      <a:picLocks noChangeAspect="1" noChangeArrowheads="1"/>
                    </pic:cNvPicPr>
                  </pic:nvPicPr>
                  <pic:blipFill>
                    <a:blip r:embed="rId65"/>
                    <a:stretch>
                      <a:fillRect/>
                    </a:stretch>
                  </pic:blipFill>
                  <pic:spPr bwMode="auto">
                    <a:xfrm>
                      <a:off x="0" y="0"/>
                      <a:ext cx="5504853" cy="4448175"/>
                    </a:xfrm>
                    <a:prstGeom prst="rect">
                      <a:avLst/>
                    </a:prstGeom>
                    <a:noFill/>
                    <a:ln w="9525">
                      <a:noFill/>
                      <a:miter lim="800000"/>
                      <a:headEnd/>
                      <a:tailEnd/>
                    </a:ln>
                  </pic:spPr>
                </pic:pic>
              </a:graphicData>
            </a:graphic>
          </wp:inline>
        </w:drawing>
      </w:r>
    </w:p>
    <w:p w:rsidR="00DD6E54" w:rsidRPr="00127A99" w:rsidRDefault="00DD6E54" w:rsidP="00127A99">
      <w:pPr>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Pr="00127A99">
        <w:rPr>
          <w:rFonts w:ascii="Times New Roman" w:hAnsi="Times New Roman" w:cs="Times New Roman"/>
          <w:b/>
        </w:rPr>
        <w:t xml:space="preserve">5. </w:t>
      </w:r>
      <w:r w:rsidR="00127A99" w:rsidRPr="00127A99">
        <w:rPr>
          <w:rFonts w:ascii="Times New Roman" w:hAnsi="Times New Roman"/>
          <w:b/>
        </w:rPr>
        <w:t>The temperature dependence of the 0.2% offset yield stress of the equiatomic alloys and pure Ni. The dashed lines are curve fits to the form of Eq. 10. Data for the quinary alloy FeNiCoCrMn are from [26].</w:t>
      </w:r>
      <w:r w:rsidRPr="00127A99">
        <w:rPr>
          <w:rFonts w:ascii="Times New Roman" w:hAnsi="Times New Roman" w:cs="Times New Roman"/>
          <w:b/>
        </w:rPr>
        <w:br w:type="page"/>
      </w:r>
      <w:r w:rsidRPr="00127A99">
        <w:rPr>
          <w:rFonts w:ascii="Times New Roman" w:hAnsi="Times New Roman" w:cs="Times New Roman"/>
          <w:b/>
          <w:noProof/>
        </w:rPr>
        <w:lastRenderedPageBreak/>
        <w:drawing>
          <wp:inline distT="0" distB="0" distL="0" distR="0">
            <wp:extent cx="3816369" cy="7383145"/>
            <wp:effectExtent l="19050" t="0" r="0" b="0"/>
            <wp:docPr id="48" name="Picture 48" descr="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 6"/>
                    <pic:cNvPicPr>
                      <a:picLocks noChangeAspect="1" noChangeArrowheads="1"/>
                    </pic:cNvPicPr>
                  </pic:nvPicPr>
                  <pic:blipFill>
                    <a:blip r:embed="rId66"/>
                    <a:stretch>
                      <a:fillRect/>
                    </a:stretch>
                  </pic:blipFill>
                  <pic:spPr bwMode="auto">
                    <a:xfrm>
                      <a:off x="0" y="0"/>
                      <a:ext cx="3816369" cy="7383145"/>
                    </a:xfrm>
                    <a:prstGeom prst="rect">
                      <a:avLst/>
                    </a:prstGeom>
                    <a:noFill/>
                    <a:ln w="9525">
                      <a:noFill/>
                      <a:miter lim="800000"/>
                      <a:headEnd/>
                      <a:tailEnd/>
                    </a:ln>
                  </pic:spPr>
                </pic:pic>
              </a:graphicData>
            </a:graphic>
          </wp:inline>
        </w:drawing>
      </w:r>
    </w:p>
    <w:p w:rsidR="00DD6E54" w:rsidRPr="00127A99" w:rsidRDefault="00DD6E54" w:rsidP="007854DF">
      <w:pPr>
        <w:tabs>
          <w:tab w:val="left" w:pos="4042"/>
        </w:tabs>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Pr="00127A99">
        <w:rPr>
          <w:rFonts w:ascii="Times New Roman" w:hAnsi="Times New Roman" w:cs="Times New Roman"/>
          <w:b/>
        </w:rPr>
        <w:t xml:space="preserve">6. </w:t>
      </w:r>
      <w:r w:rsidR="00127A99" w:rsidRPr="00127A99">
        <w:rPr>
          <w:rFonts w:ascii="Times New Roman" w:hAnsi="Times New Roman"/>
          <w:b/>
        </w:rPr>
        <w:t>Strain hardening portion of the flow stress (Δσ</w:t>
      </w:r>
      <w:r w:rsidR="00127A99" w:rsidRPr="00127A99">
        <w:rPr>
          <w:rFonts w:ascii="Times New Roman" w:hAnsi="Times New Roman"/>
          <w:b/>
          <w:vertAlign w:val="subscript"/>
        </w:rPr>
        <w:t>ρ</w:t>
      </w:r>
      <w:r w:rsidR="00127A99" w:rsidRPr="00127A99">
        <w:rPr>
          <w:rFonts w:ascii="Times New Roman" w:hAnsi="Times New Roman"/>
          <w:b/>
        </w:rPr>
        <w:t xml:space="preserve"> = σ</w:t>
      </w:r>
      <w:r w:rsidR="00127A99" w:rsidRPr="00127A99">
        <w:rPr>
          <w:rFonts w:ascii="Times New Roman" w:hAnsi="Times New Roman"/>
          <w:b/>
          <w:vertAlign w:val="subscript"/>
        </w:rPr>
        <w:t>flow </w:t>
      </w:r>
      <w:r w:rsidR="00127A99" w:rsidRPr="00127A99">
        <w:rPr>
          <w:rFonts w:ascii="Times New Roman" w:hAnsi="Times New Roman"/>
          <w:b/>
        </w:rPr>
        <w:t>– σ</w:t>
      </w:r>
      <w:r w:rsidR="00127A99" w:rsidRPr="00127A99">
        <w:rPr>
          <w:rFonts w:ascii="Times New Roman" w:hAnsi="Times New Roman"/>
          <w:b/>
          <w:vertAlign w:val="subscript"/>
        </w:rPr>
        <w:t>y</w:t>
      </w:r>
      <w:r w:rsidR="00127A99" w:rsidRPr="00127A99">
        <w:rPr>
          <w:rFonts w:ascii="Times New Roman" w:hAnsi="Times New Roman"/>
          <w:b/>
        </w:rPr>
        <w:t>) vs. true plastic strain as a function of temperature for the equiatomic alloys.</w:t>
      </w:r>
      <w:r w:rsidRPr="00127A99">
        <w:rPr>
          <w:rFonts w:ascii="Times New Roman" w:hAnsi="Times New Roman" w:cs="Times New Roman"/>
          <w:b/>
        </w:rPr>
        <w:br w:type="page"/>
      </w:r>
    </w:p>
    <w:p w:rsidR="00DD6E54" w:rsidRPr="00127A99" w:rsidRDefault="00DD6E54" w:rsidP="007854DF">
      <w:pPr>
        <w:tabs>
          <w:tab w:val="left" w:pos="4042"/>
        </w:tabs>
        <w:spacing w:after="0"/>
        <w:jc w:val="center"/>
        <w:rPr>
          <w:rFonts w:ascii="Times New Roman" w:hAnsi="Times New Roman" w:cs="Times New Roman"/>
          <w:b/>
        </w:rPr>
      </w:pPr>
    </w:p>
    <w:p w:rsidR="00DD6E54" w:rsidRPr="00127A99" w:rsidRDefault="00DD6E54" w:rsidP="007854DF">
      <w:pPr>
        <w:tabs>
          <w:tab w:val="left" w:pos="4042"/>
        </w:tabs>
        <w:spacing w:after="0"/>
        <w:jc w:val="center"/>
        <w:rPr>
          <w:rFonts w:ascii="Times New Roman" w:hAnsi="Times New Roman" w:cs="Times New Roman"/>
          <w:b/>
        </w:rPr>
      </w:pPr>
      <w:r w:rsidRPr="00127A99">
        <w:rPr>
          <w:rFonts w:ascii="Times New Roman" w:hAnsi="Times New Roman" w:cs="Times New Roman"/>
          <w:b/>
          <w:noProof/>
        </w:rPr>
        <w:drawing>
          <wp:inline distT="0" distB="0" distL="0" distR="0">
            <wp:extent cx="2183620" cy="5041265"/>
            <wp:effectExtent l="19050" t="0" r="7130" b="0"/>
            <wp:docPr id="49" name="Picture 49" descr="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 7"/>
                    <pic:cNvPicPr>
                      <a:picLocks noChangeAspect="1" noChangeArrowheads="1"/>
                    </pic:cNvPicPr>
                  </pic:nvPicPr>
                  <pic:blipFill>
                    <a:blip r:embed="rId67"/>
                    <a:stretch>
                      <a:fillRect/>
                    </a:stretch>
                  </pic:blipFill>
                  <pic:spPr bwMode="auto">
                    <a:xfrm>
                      <a:off x="0" y="0"/>
                      <a:ext cx="2183620" cy="5041265"/>
                    </a:xfrm>
                    <a:prstGeom prst="rect">
                      <a:avLst/>
                    </a:prstGeom>
                    <a:noFill/>
                    <a:ln w="9525">
                      <a:noFill/>
                      <a:miter lim="800000"/>
                      <a:headEnd/>
                      <a:tailEnd/>
                    </a:ln>
                  </pic:spPr>
                </pic:pic>
              </a:graphicData>
            </a:graphic>
          </wp:inline>
        </w:drawing>
      </w:r>
    </w:p>
    <w:p w:rsidR="00DD6E54" w:rsidRPr="00127A99" w:rsidRDefault="00DD6E54" w:rsidP="007854DF">
      <w:pPr>
        <w:spacing w:after="0"/>
        <w:jc w:val="center"/>
        <w:rPr>
          <w:rFonts w:ascii="Times New Roman" w:hAnsi="Times New Roman" w:cs="Times New Roman"/>
          <w:b/>
        </w:rPr>
      </w:pPr>
    </w:p>
    <w:p w:rsidR="00DD6E54" w:rsidRPr="00127A99" w:rsidRDefault="00DD6E54" w:rsidP="007854DF">
      <w:pPr>
        <w:tabs>
          <w:tab w:val="left" w:pos="3557"/>
        </w:tabs>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Pr="00127A99">
        <w:rPr>
          <w:rFonts w:ascii="Times New Roman" w:hAnsi="Times New Roman" w:cs="Times New Roman"/>
          <w:b/>
        </w:rPr>
        <w:t xml:space="preserve">7. </w:t>
      </w:r>
      <w:r w:rsidR="00127A99" w:rsidRPr="00127A99">
        <w:rPr>
          <w:rFonts w:ascii="Times New Roman" w:hAnsi="Times New Roman"/>
          <w:b/>
        </w:rPr>
        <w:t>Shear modulus corrected strain hardening versus true plastic strain curves for: (a) the FeNiCoCr</w:t>
      </w:r>
      <w:r w:rsidR="00F23B33">
        <w:rPr>
          <w:rFonts w:ascii="Times New Roman" w:hAnsi="Times New Roman" w:hint="eastAsia"/>
          <w:b/>
        </w:rPr>
        <w:t xml:space="preserve"> </w:t>
      </w:r>
      <w:r w:rsidR="00127A99" w:rsidRPr="00127A99">
        <w:rPr>
          <w:rFonts w:ascii="Times New Roman" w:hAnsi="Times New Roman"/>
          <w:b/>
        </w:rPr>
        <w:t>equiatomic alloy; (b) the FeNi</w:t>
      </w:r>
      <w:r w:rsidR="00F23B33">
        <w:rPr>
          <w:rFonts w:ascii="Times New Roman" w:hAnsi="Times New Roman" w:hint="eastAsia"/>
          <w:b/>
        </w:rPr>
        <w:t xml:space="preserve"> </w:t>
      </w:r>
      <w:r w:rsidR="00127A99" w:rsidRPr="00127A99">
        <w:rPr>
          <w:rFonts w:ascii="Times New Roman" w:hAnsi="Times New Roman"/>
          <w:b/>
        </w:rPr>
        <w:t>equiatomic alloy; and (c) pure Ni.</w:t>
      </w:r>
    </w:p>
    <w:p w:rsidR="00DD6E54" w:rsidRPr="00127A99" w:rsidRDefault="00DD6E54" w:rsidP="00127A99">
      <w:pPr>
        <w:spacing w:after="0"/>
        <w:rPr>
          <w:rFonts w:ascii="Times New Roman" w:hAnsi="Times New Roman" w:cs="Times New Roman"/>
          <w:b/>
        </w:rPr>
      </w:pPr>
      <w:r w:rsidRPr="00127A99">
        <w:rPr>
          <w:rFonts w:ascii="Times New Roman" w:hAnsi="Times New Roman" w:cs="Times New Roman"/>
          <w:b/>
        </w:rPr>
        <w:br w:type="page"/>
      </w: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noProof/>
        </w:rPr>
        <w:lastRenderedPageBreak/>
        <w:drawing>
          <wp:inline distT="0" distB="0" distL="0" distR="0">
            <wp:extent cx="5937249" cy="4070190"/>
            <wp:effectExtent l="19050" t="0" r="6351" b="0"/>
            <wp:docPr id="52" name="Picture 52"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 4"/>
                    <pic:cNvPicPr>
                      <a:picLocks noChangeAspect="1" noChangeArrowheads="1"/>
                    </pic:cNvPicPr>
                  </pic:nvPicPr>
                  <pic:blipFill>
                    <a:blip r:embed="rId68"/>
                    <a:stretch>
                      <a:fillRect/>
                    </a:stretch>
                  </pic:blipFill>
                  <pic:spPr bwMode="auto">
                    <a:xfrm>
                      <a:off x="0" y="0"/>
                      <a:ext cx="5937249" cy="4070190"/>
                    </a:xfrm>
                    <a:prstGeom prst="rect">
                      <a:avLst/>
                    </a:prstGeom>
                    <a:noFill/>
                    <a:ln w="9525">
                      <a:noFill/>
                      <a:miter lim="800000"/>
                      <a:headEnd/>
                      <a:tailEnd/>
                    </a:ln>
                  </pic:spPr>
                </pic:pic>
              </a:graphicData>
            </a:graphic>
          </wp:inline>
        </w:drawing>
      </w: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00127A99" w:rsidRPr="00127A99">
        <w:rPr>
          <w:rFonts w:ascii="Times New Roman" w:hAnsi="Times New Roman" w:cs="Times New Roman" w:hint="eastAsia"/>
          <w:b/>
        </w:rPr>
        <w:t>8</w:t>
      </w:r>
      <w:r w:rsidRPr="00127A99">
        <w:rPr>
          <w:rFonts w:ascii="Times New Roman" w:hAnsi="Times New Roman" w:cs="Times New Roman"/>
          <w:b/>
        </w:rPr>
        <w:t xml:space="preserve">. </w:t>
      </w:r>
      <w:r w:rsidR="00127A99" w:rsidRPr="00127A99">
        <w:rPr>
          <w:rFonts w:ascii="Times New Roman" w:hAnsi="Times New Roman"/>
          <w:b/>
        </w:rPr>
        <w:t xml:space="preserve">Temperature dependence of the extent of work hardening (UTS – </w:t>
      </w:r>
      <w:r w:rsidR="00127A99" w:rsidRPr="00127A99">
        <w:rPr>
          <w:rFonts w:ascii="Times New Roman" w:hAnsi="Times New Roman"/>
          <w:b/>
          <w:i/>
        </w:rPr>
        <w:t>σ</w:t>
      </w:r>
      <w:r w:rsidR="00127A99" w:rsidRPr="00127A99">
        <w:rPr>
          <w:rFonts w:ascii="Times New Roman" w:hAnsi="Times New Roman"/>
          <w:b/>
          <w:vertAlign w:val="subscript"/>
        </w:rPr>
        <w:t>y</w:t>
      </w:r>
      <w:r w:rsidR="00127A99" w:rsidRPr="00127A99">
        <w:rPr>
          <w:rFonts w:ascii="Times New Roman" w:hAnsi="Times New Roman"/>
          <w:b/>
        </w:rPr>
        <w:t>) for the equiatomic alloys.</w:t>
      </w:r>
      <w:r w:rsidRPr="00127A99">
        <w:rPr>
          <w:rFonts w:ascii="Times New Roman" w:hAnsi="Times New Roman" w:cs="Times New Roman"/>
          <w:b/>
        </w:rPr>
        <w:br w:type="page"/>
      </w:r>
    </w:p>
    <w:p w:rsidR="00DD6E54" w:rsidRPr="00127A99" w:rsidRDefault="00FF7889" w:rsidP="007854DF">
      <w:pPr>
        <w:spacing w:after="0"/>
        <w:jc w:val="center"/>
        <w:rPr>
          <w:rFonts w:ascii="Times New Roman" w:hAnsi="Times New Roman" w:cs="Times New Roman"/>
          <w:b/>
        </w:rPr>
      </w:pPr>
      <w:r>
        <w:rPr>
          <w:rFonts w:ascii="Times New Roman" w:hAnsi="Times New Roman" w:cs="Times New Roman"/>
          <w:b/>
          <w:noProof/>
          <w:lang w:eastAsia="en-US"/>
        </w:rPr>
        <w:lastRenderedPageBreak/>
        <w:pict>
          <v:shapetype id="_x0000_t32" coordsize="21600,21600" o:spt="32" o:oned="t" path="m,l21600,21600e" filled="f">
            <v:path arrowok="t" fillok="f" o:connecttype="none"/>
            <o:lock v:ext="edit" shapetype="t"/>
          </v:shapetype>
          <v:shape id="AutoShape 7" o:spid="_x0000_s1031" type="#_x0000_t32" style="position:absolute;left:0;text-align:left;margin-left:4in;margin-top:243.8pt;width:6.95pt;height:57.2pt;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" strokecolor="red" strokeweight="3pt">
            <v:stroke dashstyle="1 1" endcap="round"/>
          </v:shape>
        </w:pict>
      </w:r>
      <w:r>
        <w:rPr>
          <w:rFonts w:ascii="Times New Roman" w:hAnsi="Times New Roman" w:cs="Times New Roman"/>
          <w:b/>
          <w:noProof/>
          <w:lang w:eastAsia="en-US"/>
        </w:rPr>
        <w:pict>
          <v:shape id="AutoShape 9" o:spid="_x0000_s1033" type="#_x0000_t32" style="position:absolute;left:0;text-align:left;margin-left:421.6pt;margin-top:240.3pt;width:0;height:50.25pt;flip:y;z-index:2516674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" strokecolor="red" strokeweight="3pt">
            <v:stroke dashstyle="1 1" endcap="round"/>
          </v:shape>
        </w:pict>
      </w:r>
      <w:r>
        <w:rPr>
          <w:rFonts w:ascii="Times New Roman" w:hAnsi="Times New Roman" w:cs="Times New Roman"/>
          <w:b/>
          <w:noProof/>
          <w:lang w:eastAsia="en-US"/>
        </w:rPr>
        <w:pict>
          <v:shape id="AutoShape 8" o:spid="_x0000_s1032" type="#_x0000_t32" style="position:absolute;left:0;text-align:left;margin-left:294.95pt;margin-top:290.55pt;width:131pt;height:10.45pt;flip:y;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" strokecolor="red" strokeweight="3pt">
            <v:stroke dashstyle="1 1" endcap="round"/>
          </v:shape>
        </w:pict>
      </w:r>
      <w:r>
        <w:rPr>
          <w:rFonts w:ascii="Times New Roman" w:hAnsi="Times New Roman" w:cs="Times New Roman"/>
          <w:b/>
          <w:noProof/>
          <w:lang w:eastAsia="en-US"/>
        </w:rPr>
        <w:pict>
          <v:shape id="AutoShape 6" o:spid="_x0000_s1030" type="#_x0000_t32" style="position:absolute;left:0;text-align:left;margin-left:4in;margin-top:240.3pt;width:133.6pt;height:3.5pt;flip:y;z-index:2516643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" strokecolor="red" strokeweight="3pt">
            <v:stroke dashstyle="1 1" endcap="round"/>
          </v:shape>
        </w:pict>
      </w:r>
      <w:r>
        <w:rPr>
          <w:rFonts w:ascii="Times New Roman" w:hAnsi="Times New Roman" w:cs="Times New Roman"/>
          <w:b/>
          <w:noProof/>
          <w:lang w:eastAsia="en-US"/>
        </w:rPr>
        <w:pict>
          <v:shape id="AutoShape 5" o:spid="_x0000_s1029" type="#_x0000_t32" style="position:absolute;left:0;text-align:left;margin-left:450.25pt;margin-top:32.95pt;width:8.65pt;height:91.95pt;flip:x;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" strokecolor="red" strokeweight="3pt">
            <v:stroke dashstyle="1 1" endcap="round"/>
          </v:shape>
        </w:pict>
      </w:r>
      <w:r>
        <w:rPr>
          <w:rFonts w:ascii="Times New Roman" w:hAnsi="Times New Roman" w:cs="Times New Roman"/>
          <w:b/>
          <w:noProof/>
          <w:lang w:eastAsia="en-US"/>
        </w:rPr>
        <w:pict>
          <v:shape id="AutoShape 4" o:spid="_x0000_s1028" type="#_x0000_t32" style="position:absolute;left:0;text-align:left;margin-left:279.35pt;margin-top:124.9pt;width:170.9pt;height:3.5pt;flip:y;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" strokecolor="red" strokeweight="3pt">
            <v:stroke dashstyle="1 1" endcap="round"/>
          </v:shape>
        </w:pict>
      </w:r>
      <w:r>
        <w:rPr>
          <w:rFonts w:ascii="Times New Roman" w:hAnsi="Times New Roman" w:cs="Times New Roman"/>
          <w:b/>
          <w:noProof/>
          <w:lang w:eastAsia="en-US"/>
        </w:rPr>
        <w:pict>
          <v:shape id="AutoShape 3" o:spid="_x0000_s1027" type="#_x0000_t32" style="position:absolute;left:0;text-align:left;margin-left:279.35pt;margin-top:36.45pt;width:8.65pt;height:91.95pt;flip:x;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" strokecolor="red" strokeweight="3pt">
            <v:stroke dashstyle="1 1" endcap="round"/>
          </v:shape>
        </w:pict>
      </w:r>
      <w:r>
        <w:rPr>
          <w:rFonts w:ascii="Times New Roman" w:hAnsi="Times New Roman" w:cs="Times New Roman"/>
          <w:b/>
          <w:noProof/>
          <w:lang w:eastAsia="en-US"/>
        </w:rPr>
        <w:pict>
          <v:shape id="AutoShape 2" o:spid="_x0000_s1026" type="#_x0000_t32" style="position:absolute;left:0;text-align:left;margin-left:4in;margin-top:32.95pt;width:170.9pt;height:3.5pt;flip:y;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" strokecolor="red" strokeweight="3pt">
            <v:stroke dashstyle="1 1" endcap="round"/>
          </v:shape>
        </w:pict>
      </w:r>
      <w:r w:rsidR="00DD6E54" w:rsidRPr="00127A99">
        <w:rPr>
          <w:rFonts w:ascii="Times New Roman" w:hAnsi="Times New Roman" w:cs="Times New Roman"/>
          <w:b/>
          <w:noProof/>
        </w:rPr>
        <w:drawing>
          <wp:inline distT="0" distB="0" distL="0" distR="0">
            <wp:extent cx="5937250" cy="4386580"/>
            <wp:effectExtent l="19050" t="0" r="6350" b="0"/>
            <wp:docPr id="53" name="Picture 5" descr="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5.tif"/>
                    <pic:cNvPicPr>
                      <a:picLocks noChangeAspect="1" noChangeArrowheads="1"/>
                    </pic:cNvPicPr>
                  </pic:nvPicPr>
                  <pic:blipFill>
                    <a:blip r:embed="rId69"/>
                    <a:srcRect/>
                    <a:stretch>
                      <a:fillRect/>
                    </a:stretch>
                  </pic:blipFill>
                  <pic:spPr bwMode="auto">
                    <a:xfrm>
                      <a:off x="0" y="0"/>
                      <a:ext cx="5937250" cy="4386580"/>
                    </a:xfrm>
                    <a:prstGeom prst="rect">
                      <a:avLst/>
                    </a:prstGeom>
                    <a:noFill/>
                    <a:ln w="9525">
                      <a:noFill/>
                      <a:miter lim="800000"/>
                      <a:headEnd/>
                      <a:tailEnd/>
                    </a:ln>
                  </pic:spPr>
                </pic:pic>
              </a:graphicData>
            </a:graphic>
          </wp:inline>
        </w:drawing>
      </w:r>
    </w:p>
    <w:p w:rsidR="00DD6E54" w:rsidRPr="00127A99" w:rsidRDefault="00DD6E54" w:rsidP="007854DF">
      <w:pPr>
        <w:spacing w:after="0"/>
        <w:jc w:val="center"/>
        <w:rPr>
          <w:rFonts w:ascii="Times New Roman" w:hAnsi="Times New Roman" w:cs="Times New Roman"/>
          <w:b/>
        </w:rPr>
      </w:pPr>
    </w:p>
    <w:p w:rsidR="00DD6E54" w:rsidRPr="00127A99" w:rsidRDefault="00DD6E54" w:rsidP="007854DF">
      <w:pPr>
        <w:spacing w:after="0"/>
        <w:jc w:val="center"/>
        <w:rPr>
          <w:rFonts w:ascii="Times New Roman" w:hAnsi="Times New Roman" w:cs="Times New Roman"/>
          <w:b/>
        </w:rPr>
      </w:pPr>
      <w:r w:rsidRPr="00127A99">
        <w:rPr>
          <w:rFonts w:ascii="Times New Roman" w:hAnsi="Times New Roman" w:cs="Times New Roman"/>
          <w:b/>
        </w:rPr>
        <w:t xml:space="preserve">Fig. </w:t>
      </w:r>
      <w:r w:rsidR="006C7526" w:rsidRPr="00127A99">
        <w:rPr>
          <w:rFonts w:ascii="Times New Roman" w:hAnsi="Times New Roman" w:cs="Times New Roman"/>
          <w:b/>
        </w:rPr>
        <w:t>2.</w:t>
      </w:r>
      <w:r w:rsidR="00127A99" w:rsidRPr="00127A99">
        <w:rPr>
          <w:rFonts w:ascii="Times New Roman" w:hAnsi="Times New Roman" w:cs="Times New Roman" w:hint="eastAsia"/>
          <w:b/>
        </w:rPr>
        <w:t>9</w:t>
      </w:r>
      <w:r w:rsidRPr="00127A99">
        <w:rPr>
          <w:rFonts w:ascii="Times New Roman" w:hAnsi="Times New Roman" w:cs="Times New Roman"/>
          <w:b/>
        </w:rPr>
        <w:t xml:space="preserve">.  </w:t>
      </w:r>
      <w:r w:rsidR="00127A99" w:rsidRPr="00127A99">
        <w:rPr>
          <w:rFonts w:ascii="Times New Roman" w:hAnsi="Times New Roman"/>
          <w:b/>
        </w:rPr>
        <w:t>High and low magnification fractographs of tensile samples tested to failure at 77 K: (a, b) FeNi and (c, d) Ni.</w:t>
      </w:r>
    </w:p>
    <w:p w:rsidR="00DD6E54" w:rsidRPr="00FC11C5" w:rsidRDefault="00DD6E54" w:rsidP="00DD6E54">
      <w:pPr>
        <w:rPr>
          <w:rFonts w:ascii="Times New Roman" w:hAnsi="Times New Roman"/>
          <w:b/>
          <w:sz w:val="24"/>
          <w:szCs w:val="24"/>
        </w:rPr>
      </w:pPr>
    </w:p>
    <w:p w:rsidR="00EC2754" w:rsidRDefault="00EC2754" w:rsidP="00AE2D81">
      <w:pPr>
        <w:spacing w:line="480" w:lineRule="auto"/>
        <w:jc w:val="both"/>
        <w:rPr>
          <w:rFonts w:ascii="Times New Roman" w:hAnsi="Times New Roman" w:cs="Times New Roman"/>
          <w:b/>
          <w:sz w:val="28"/>
          <w:szCs w:val="28"/>
        </w:rPr>
      </w:pPr>
    </w:p>
    <w:p w:rsidR="00DD6E54" w:rsidRDefault="00DD6E54" w:rsidP="00AE2D81">
      <w:pPr>
        <w:spacing w:line="480" w:lineRule="auto"/>
        <w:jc w:val="both"/>
        <w:rPr>
          <w:rFonts w:ascii="Times New Roman" w:hAnsi="Times New Roman" w:cs="Times New Roman"/>
          <w:b/>
          <w:sz w:val="28"/>
          <w:szCs w:val="28"/>
        </w:rPr>
      </w:pPr>
    </w:p>
    <w:p w:rsidR="00953457" w:rsidRDefault="00953457" w:rsidP="00DD6E54">
      <w:pPr>
        <w:spacing w:after="0" w:line="480" w:lineRule="auto"/>
        <w:jc w:val="center"/>
        <w:rPr>
          <w:rFonts w:ascii="Times New Roman" w:hAnsi="Times New Roman" w:cs="Times New Roman"/>
          <w:b/>
          <w:sz w:val="24"/>
          <w:szCs w:val="24"/>
        </w:rPr>
      </w:pPr>
    </w:p>
    <w:p w:rsidR="009420CC" w:rsidRDefault="009420CC" w:rsidP="00DD6E54">
      <w:pPr>
        <w:spacing w:after="0" w:line="480" w:lineRule="auto"/>
        <w:jc w:val="center"/>
        <w:rPr>
          <w:rFonts w:ascii="Times New Roman" w:hAnsi="Times New Roman" w:cs="Times New Roman"/>
          <w:b/>
          <w:sz w:val="24"/>
          <w:szCs w:val="24"/>
        </w:rPr>
      </w:pPr>
    </w:p>
    <w:p w:rsidR="009420CC" w:rsidRDefault="009420CC" w:rsidP="00DD6E54">
      <w:pPr>
        <w:spacing w:after="0" w:line="480" w:lineRule="auto"/>
        <w:jc w:val="center"/>
        <w:rPr>
          <w:rFonts w:ascii="Times New Roman" w:hAnsi="Times New Roman" w:cs="Times New Roman"/>
          <w:b/>
          <w:sz w:val="24"/>
          <w:szCs w:val="24"/>
        </w:rPr>
      </w:pPr>
    </w:p>
    <w:p w:rsidR="009420CC" w:rsidRDefault="009420CC" w:rsidP="00DD6E54">
      <w:pPr>
        <w:spacing w:after="0" w:line="480" w:lineRule="auto"/>
        <w:jc w:val="center"/>
        <w:rPr>
          <w:rFonts w:ascii="Times New Roman" w:hAnsi="Times New Roman" w:cs="Times New Roman"/>
          <w:b/>
          <w:sz w:val="24"/>
          <w:szCs w:val="24"/>
        </w:rPr>
      </w:pPr>
    </w:p>
    <w:p w:rsidR="009420CC" w:rsidRDefault="009420CC" w:rsidP="00DD6E54">
      <w:pPr>
        <w:spacing w:after="0" w:line="480" w:lineRule="auto"/>
        <w:jc w:val="center"/>
        <w:rPr>
          <w:rFonts w:ascii="Times New Roman" w:hAnsi="Times New Roman" w:cs="Times New Roman"/>
          <w:b/>
          <w:sz w:val="24"/>
          <w:szCs w:val="24"/>
        </w:rPr>
      </w:pPr>
    </w:p>
    <w:p w:rsidR="009420CC" w:rsidRDefault="009420CC" w:rsidP="00DD6E54">
      <w:pPr>
        <w:spacing w:after="0" w:line="480" w:lineRule="auto"/>
        <w:jc w:val="center"/>
        <w:rPr>
          <w:rFonts w:ascii="Times New Roman" w:hAnsi="Times New Roman" w:cs="Times New Roman"/>
          <w:b/>
          <w:sz w:val="24"/>
          <w:szCs w:val="24"/>
        </w:rPr>
      </w:pPr>
    </w:p>
    <w:p w:rsidR="00852E35" w:rsidRDefault="00852E35" w:rsidP="00DD6E54">
      <w:pPr>
        <w:spacing w:after="0" w:line="480" w:lineRule="auto"/>
        <w:jc w:val="center"/>
        <w:rPr>
          <w:rFonts w:ascii="Times New Roman" w:hAnsi="Times New Roman" w:cs="Times New Roman"/>
          <w:b/>
          <w:sz w:val="24"/>
          <w:szCs w:val="24"/>
        </w:rPr>
      </w:pPr>
    </w:p>
    <w:p w:rsidR="00852E35" w:rsidRDefault="00852E35" w:rsidP="00DD6E54">
      <w:pPr>
        <w:spacing w:after="0" w:line="480" w:lineRule="auto"/>
        <w:jc w:val="center"/>
        <w:rPr>
          <w:rFonts w:ascii="Times New Roman" w:hAnsi="Times New Roman" w:cs="Times New Roman"/>
          <w:b/>
          <w:sz w:val="24"/>
          <w:szCs w:val="24"/>
        </w:rPr>
      </w:pPr>
    </w:p>
    <w:p w:rsidR="00852E35" w:rsidRDefault="00852E35" w:rsidP="00DD6E54">
      <w:pPr>
        <w:spacing w:after="0" w:line="480" w:lineRule="auto"/>
        <w:jc w:val="center"/>
        <w:rPr>
          <w:rFonts w:ascii="Times New Roman" w:hAnsi="Times New Roman" w:cs="Times New Roman"/>
          <w:b/>
          <w:sz w:val="24"/>
          <w:szCs w:val="24"/>
        </w:rPr>
      </w:pPr>
    </w:p>
    <w:p w:rsidR="00852E35" w:rsidRDefault="00852E35" w:rsidP="00DD6E54">
      <w:pPr>
        <w:spacing w:after="0" w:line="480" w:lineRule="auto"/>
        <w:jc w:val="center"/>
        <w:rPr>
          <w:rFonts w:ascii="Times New Roman" w:hAnsi="Times New Roman" w:cs="Times New Roman"/>
          <w:b/>
          <w:sz w:val="24"/>
          <w:szCs w:val="24"/>
        </w:rPr>
      </w:pPr>
    </w:p>
    <w:p w:rsidR="00852E35" w:rsidRDefault="00852E35" w:rsidP="00DD6E54">
      <w:pPr>
        <w:spacing w:after="0" w:line="480" w:lineRule="auto"/>
        <w:jc w:val="center"/>
        <w:rPr>
          <w:rFonts w:ascii="Times New Roman" w:hAnsi="Times New Roman" w:cs="Times New Roman"/>
          <w:b/>
          <w:sz w:val="24"/>
          <w:szCs w:val="24"/>
        </w:rPr>
      </w:pPr>
    </w:p>
    <w:p w:rsidR="008B4D4D" w:rsidRDefault="008B4D4D" w:rsidP="00DD6E54">
      <w:pPr>
        <w:spacing w:after="0" w:line="480" w:lineRule="auto"/>
        <w:jc w:val="center"/>
        <w:rPr>
          <w:rFonts w:ascii="Times New Roman" w:hAnsi="Times New Roman" w:cs="Times New Roman"/>
          <w:b/>
          <w:sz w:val="24"/>
          <w:szCs w:val="24"/>
        </w:rPr>
      </w:pPr>
      <w:r>
        <w:rPr>
          <w:rFonts w:ascii="Times New Roman" w:hAnsi="Times New Roman" w:cs="Times New Roman" w:hint="eastAsia"/>
          <w:b/>
          <w:sz w:val="24"/>
          <w:szCs w:val="24"/>
        </w:rPr>
        <w:t>CHAPTER III</w:t>
      </w:r>
    </w:p>
    <w:p w:rsidR="00DD6E54" w:rsidRPr="004D6675" w:rsidRDefault="00DD6E54" w:rsidP="00DD6E54">
      <w:pPr>
        <w:spacing w:after="0" w:line="480" w:lineRule="auto"/>
        <w:jc w:val="center"/>
        <w:rPr>
          <w:rFonts w:ascii="Times New Roman" w:hAnsi="Times New Roman" w:cs="Times New Roman"/>
          <w:b/>
          <w:sz w:val="24"/>
          <w:szCs w:val="24"/>
        </w:rPr>
      </w:pPr>
      <w:r w:rsidRPr="004D6675">
        <w:rPr>
          <w:rFonts w:ascii="Times New Roman" w:hAnsi="Times New Roman" w:cs="Times New Roman" w:hint="eastAsia"/>
          <w:b/>
          <w:sz w:val="24"/>
          <w:szCs w:val="24"/>
        </w:rPr>
        <w:t>Alloying Effects on the Mechanical Properties of Equiatomic FCC Solid Solution Alloys</w:t>
      </w:r>
    </w:p>
    <w:p w:rsidR="008B4D4D" w:rsidRDefault="008B4D4D" w:rsidP="00DD6E54">
      <w:pPr>
        <w:spacing w:line="480" w:lineRule="auto"/>
        <w:jc w:val="center"/>
        <w:rPr>
          <w:rFonts w:ascii="Times New Roman" w:hAnsi="Times New Roman"/>
          <w:b/>
          <w:sz w:val="24"/>
          <w:szCs w:val="24"/>
        </w:rPr>
      </w:pPr>
    </w:p>
    <w:p w:rsidR="008B4D4D" w:rsidRDefault="008B4D4D">
      <w:pPr>
        <w:rPr>
          <w:rFonts w:ascii="Times New Roman" w:hAnsi="Times New Roman"/>
          <w:b/>
          <w:sz w:val="24"/>
          <w:szCs w:val="24"/>
        </w:rPr>
      </w:pPr>
      <w:r>
        <w:rPr>
          <w:rFonts w:ascii="Times New Roman" w:hAnsi="Times New Roman"/>
          <w:b/>
          <w:sz w:val="24"/>
          <w:szCs w:val="24"/>
        </w:rPr>
        <w:br w:type="page"/>
      </w:r>
    </w:p>
    <w:p w:rsidR="008B4D4D" w:rsidRDefault="008B4D4D" w:rsidP="008F27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This</w:t>
      </w:r>
      <w:r w:rsidR="000F7EAB">
        <w:rPr>
          <w:rFonts w:ascii="Times New Roman" w:hAnsi="Times New Roman" w:cs="Times New Roman"/>
          <w:sz w:val="24"/>
          <w:szCs w:val="24"/>
        </w:rPr>
        <w:t xml:space="preserve"> article </w:t>
      </w:r>
      <w:r w:rsidR="00396229">
        <w:rPr>
          <w:rFonts w:ascii="Times New Roman" w:hAnsi="Times New Roman" w:cs="Times New Roman"/>
          <w:sz w:val="24"/>
          <w:szCs w:val="24"/>
        </w:rPr>
        <w:t>in the same form will be submitted to Scripta Materialia.</w:t>
      </w:r>
    </w:p>
    <w:p w:rsidR="0013421D" w:rsidRPr="008F2798" w:rsidRDefault="0013421D" w:rsidP="008F2798">
      <w:pPr>
        <w:autoSpaceDE w:val="0"/>
        <w:autoSpaceDN w:val="0"/>
        <w:adjustRightInd w:val="0"/>
        <w:spacing w:after="0" w:line="240" w:lineRule="auto"/>
        <w:rPr>
          <w:rFonts w:ascii="Times New Roman" w:hAnsi="Times New Roman" w:cs="Times New Roman"/>
          <w:sz w:val="24"/>
          <w:szCs w:val="24"/>
        </w:rPr>
      </w:pPr>
    </w:p>
    <w:p w:rsidR="000F7EAB" w:rsidRDefault="000F7EAB" w:rsidP="000F7EAB">
      <w:pPr>
        <w:spacing w:line="240" w:lineRule="auto"/>
        <w:jc w:val="both"/>
        <w:rPr>
          <w:rFonts w:ascii="Times New Roman" w:hAnsi="Times New Roman"/>
          <w:sz w:val="24"/>
          <w:szCs w:val="24"/>
        </w:rPr>
      </w:pPr>
      <w:r>
        <w:rPr>
          <w:rFonts w:ascii="Times New Roman" w:hAnsi="Times New Roman" w:hint="eastAsia"/>
          <w:sz w:val="24"/>
          <w:szCs w:val="24"/>
        </w:rPr>
        <w:t>Authors:</w:t>
      </w:r>
    </w:p>
    <w:p w:rsidR="000F7EAB" w:rsidRDefault="000F7EAB" w:rsidP="000F7EAB">
      <w:pPr>
        <w:spacing w:line="240" w:lineRule="auto"/>
        <w:jc w:val="both"/>
        <w:rPr>
          <w:rFonts w:ascii="Times New Roman" w:hAnsi="Times New Roman"/>
          <w:sz w:val="24"/>
          <w:szCs w:val="24"/>
        </w:rPr>
      </w:pPr>
      <w:r w:rsidRPr="008F567C">
        <w:rPr>
          <w:rFonts w:ascii="Times New Roman" w:hAnsi="Times New Roman" w:hint="eastAsia"/>
          <w:sz w:val="24"/>
          <w:szCs w:val="24"/>
        </w:rPr>
        <w:t>Z</w:t>
      </w:r>
      <w:r>
        <w:rPr>
          <w:rFonts w:ascii="Times New Roman" w:hAnsi="Times New Roman" w:hint="eastAsia"/>
          <w:sz w:val="24"/>
          <w:szCs w:val="24"/>
        </w:rPr>
        <w:t xml:space="preserve">. </w:t>
      </w:r>
      <w:r w:rsidRPr="008F567C">
        <w:rPr>
          <w:rFonts w:ascii="Times New Roman" w:hAnsi="Times New Roman" w:hint="eastAsia"/>
          <w:sz w:val="24"/>
          <w:szCs w:val="24"/>
        </w:rPr>
        <w:t>Wu</w:t>
      </w:r>
    </w:p>
    <w:p w:rsidR="000F7EAB" w:rsidRPr="00F516E7" w:rsidRDefault="000F7EAB" w:rsidP="000F7EAB">
      <w:pPr>
        <w:spacing w:line="240" w:lineRule="auto"/>
        <w:jc w:val="both"/>
        <w:rPr>
          <w:rFonts w:ascii="Times New Roman" w:hAnsi="Times New Roman"/>
          <w:i/>
          <w:sz w:val="24"/>
          <w:szCs w:val="24"/>
        </w:rPr>
      </w:pPr>
      <w:r w:rsidRPr="00F516E7">
        <w:rPr>
          <w:rFonts w:ascii="Times New Roman" w:hAnsi="Times New Roman"/>
          <w:i/>
          <w:sz w:val="24"/>
          <w:szCs w:val="24"/>
        </w:rPr>
        <w:t>Materials Science and Engineering Department, University of Tennessee, Knoxville, TN 37996, USA</w:t>
      </w:r>
    </w:p>
    <w:p w:rsidR="000F7EAB" w:rsidRDefault="000F7EAB" w:rsidP="000F7EAB">
      <w:pPr>
        <w:spacing w:line="240" w:lineRule="auto"/>
        <w:jc w:val="both"/>
        <w:rPr>
          <w:rFonts w:ascii="Times New Roman" w:hAnsi="Times New Roman"/>
          <w:sz w:val="24"/>
          <w:szCs w:val="24"/>
        </w:rPr>
      </w:pPr>
      <w:r>
        <w:rPr>
          <w:rFonts w:ascii="Times New Roman" w:hAnsi="Times New Roman"/>
          <w:sz w:val="24"/>
          <w:szCs w:val="24"/>
        </w:rPr>
        <w:t>H</w:t>
      </w:r>
      <w:r>
        <w:rPr>
          <w:rFonts w:ascii="Times New Roman" w:hAnsi="Times New Roman" w:hint="eastAsia"/>
          <w:sz w:val="24"/>
          <w:szCs w:val="24"/>
        </w:rPr>
        <w:t xml:space="preserve">. </w:t>
      </w:r>
      <w:r w:rsidRPr="00C21FCE">
        <w:rPr>
          <w:rFonts w:ascii="Times New Roman" w:hAnsi="Times New Roman"/>
          <w:sz w:val="24"/>
          <w:szCs w:val="24"/>
        </w:rPr>
        <w:t>Bei</w:t>
      </w:r>
    </w:p>
    <w:p w:rsidR="000F7EAB" w:rsidRPr="00F516E7" w:rsidRDefault="000F7EAB" w:rsidP="000F7EAB">
      <w:pPr>
        <w:spacing w:line="240" w:lineRule="auto"/>
        <w:jc w:val="both"/>
        <w:rPr>
          <w:rFonts w:ascii="Times New Roman" w:hAnsi="Times New Roman"/>
          <w:i/>
          <w:sz w:val="24"/>
          <w:szCs w:val="24"/>
        </w:rPr>
      </w:pPr>
      <w:r w:rsidRPr="00F516E7">
        <w:rPr>
          <w:rFonts w:ascii="Times New Roman" w:hAnsi="Times New Roman"/>
          <w:i/>
          <w:sz w:val="24"/>
          <w:szCs w:val="24"/>
        </w:rPr>
        <w:t>Materials Science and Technology Division, Oak Ridge National Laboratory, Oak Ridge, TN 37831, USA</w:t>
      </w:r>
    </w:p>
    <w:p w:rsidR="000F7EAB" w:rsidRDefault="000F7EAB" w:rsidP="000F7EAB">
      <w:pPr>
        <w:spacing w:line="240" w:lineRule="auto"/>
        <w:jc w:val="both"/>
        <w:rPr>
          <w:rFonts w:ascii="Times New Roman" w:hAnsi="Times New Roman"/>
          <w:sz w:val="24"/>
          <w:szCs w:val="24"/>
        </w:rPr>
      </w:pPr>
      <w:r>
        <w:rPr>
          <w:rFonts w:ascii="Times New Roman" w:hAnsi="Times New Roman"/>
          <w:sz w:val="24"/>
          <w:szCs w:val="24"/>
        </w:rPr>
        <w:t>G.M</w:t>
      </w:r>
      <w:r>
        <w:rPr>
          <w:rFonts w:ascii="Times New Roman" w:hAnsi="Times New Roman" w:hint="eastAsia"/>
          <w:sz w:val="24"/>
          <w:szCs w:val="24"/>
        </w:rPr>
        <w:t>.</w:t>
      </w:r>
      <w:r w:rsidRPr="00C21FCE">
        <w:rPr>
          <w:rFonts w:ascii="Times New Roman" w:hAnsi="Times New Roman"/>
          <w:sz w:val="24"/>
          <w:szCs w:val="24"/>
        </w:rPr>
        <w:t xml:space="preserve"> Pharr</w:t>
      </w:r>
      <w:r>
        <w:rPr>
          <w:rFonts w:ascii="Times New Roman" w:hAnsi="Times New Roman"/>
          <w:sz w:val="24"/>
          <w:szCs w:val="24"/>
        </w:rPr>
        <w:t>, E.P</w:t>
      </w:r>
      <w:r>
        <w:rPr>
          <w:rFonts w:ascii="Times New Roman" w:hAnsi="Times New Roman" w:hint="eastAsia"/>
          <w:sz w:val="24"/>
          <w:szCs w:val="24"/>
        </w:rPr>
        <w:t xml:space="preserve">. </w:t>
      </w:r>
      <w:r w:rsidRPr="00C21FCE">
        <w:rPr>
          <w:rFonts w:ascii="Times New Roman" w:hAnsi="Times New Roman"/>
          <w:sz w:val="24"/>
          <w:szCs w:val="24"/>
        </w:rPr>
        <w:t>George</w:t>
      </w:r>
    </w:p>
    <w:p w:rsidR="000F7EAB" w:rsidRDefault="000F7EAB" w:rsidP="000F7EAB">
      <w:pPr>
        <w:spacing w:line="240" w:lineRule="auto"/>
        <w:jc w:val="both"/>
        <w:rPr>
          <w:rFonts w:ascii="Times New Roman" w:hAnsi="Times New Roman"/>
          <w:i/>
          <w:sz w:val="24"/>
          <w:szCs w:val="24"/>
        </w:rPr>
      </w:pPr>
      <w:r w:rsidRPr="00F516E7">
        <w:rPr>
          <w:rFonts w:ascii="Times New Roman" w:hAnsi="Times New Roman"/>
          <w:i/>
          <w:sz w:val="24"/>
          <w:szCs w:val="24"/>
        </w:rPr>
        <w:t>Materials Science and Engineering Department, University of Tennessee, Knoxville, TN 37996, USA</w:t>
      </w:r>
      <w:r w:rsidRPr="00F516E7">
        <w:rPr>
          <w:rFonts w:ascii="Times New Roman" w:hAnsi="Times New Roman" w:hint="eastAsia"/>
          <w:i/>
          <w:sz w:val="24"/>
          <w:szCs w:val="24"/>
        </w:rPr>
        <w:t xml:space="preserve">; and </w:t>
      </w:r>
      <w:r w:rsidRPr="00F516E7">
        <w:rPr>
          <w:rFonts w:ascii="Times New Roman" w:hAnsi="Times New Roman"/>
          <w:i/>
          <w:sz w:val="24"/>
          <w:szCs w:val="24"/>
        </w:rPr>
        <w:t>Materials Science and Technology Division, Oak Ridge National Laboratory, Oak Ridge, TN 37831, USA</w:t>
      </w:r>
    </w:p>
    <w:p w:rsidR="008B4D4D" w:rsidRDefault="008B4D4D">
      <w:pPr>
        <w:rPr>
          <w:rFonts w:ascii="Times New Roman" w:hAnsi="Times New Roman"/>
          <w:b/>
          <w:sz w:val="24"/>
          <w:szCs w:val="24"/>
        </w:rPr>
      </w:pPr>
      <w:r>
        <w:rPr>
          <w:rFonts w:ascii="Times New Roman" w:hAnsi="Times New Roman"/>
          <w:b/>
          <w:sz w:val="24"/>
          <w:szCs w:val="24"/>
        </w:rPr>
        <w:br w:type="page"/>
      </w:r>
    </w:p>
    <w:p w:rsidR="00DD6E54" w:rsidRPr="004D6675" w:rsidRDefault="00DD6E54" w:rsidP="008F2798">
      <w:pPr>
        <w:rPr>
          <w:rFonts w:ascii="Times New Roman" w:hAnsi="Times New Roman" w:cs="Times New Roman"/>
          <w:b/>
          <w:sz w:val="24"/>
          <w:szCs w:val="24"/>
        </w:rPr>
      </w:pPr>
      <w:r w:rsidRPr="004D6675">
        <w:rPr>
          <w:rFonts w:ascii="Times New Roman" w:hAnsi="Times New Roman" w:cs="Times New Roman" w:hint="eastAsia"/>
          <w:b/>
          <w:sz w:val="24"/>
          <w:szCs w:val="24"/>
        </w:rPr>
        <w:lastRenderedPageBreak/>
        <w:t>Abstract</w:t>
      </w:r>
    </w:p>
    <w:p w:rsidR="00405E7E" w:rsidRDefault="009420CC" w:rsidP="00405E7E">
      <w:pPr>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405E7E">
        <w:rPr>
          <w:rFonts w:ascii="Times New Roman" w:hAnsi="Times New Roman" w:cs="Times New Roman"/>
          <w:sz w:val="24"/>
          <w:szCs w:val="24"/>
        </w:rPr>
        <w:t>T</w:t>
      </w:r>
      <w:r w:rsidR="00405E7E">
        <w:rPr>
          <w:rFonts w:ascii="Times New Roman" w:hAnsi="Times New Roman" w:cs="Times New Roman" w:hint="eastAsia"/>
          <w:sz w:val="24"/>
          <w:szCs w:val="24"/>
        </w:rPr>
        <w:t xml:space="preserve">he mechanical properties </w:t>
      </w:r>
      <w:r w:rsidR="00405E7E">
        <w:rPr>
          <w:rFonts w:ascii="Times New Roman" w:hAnsi="Times New Roman" w:cs="Times New Roman"/>
          <w:sz w:val="24"/>
          <w:szCs w:val="24"/>
        </w:rPr>
        <w:t>measured in uniaxial tensile tests of a</w:t>
      </w:r>
      <w:r w:rsidR="00405E7E" w:rsidRPr="004D6675">
        <w:rPr>
          <w:rFonts w:ascii="Times New Roman" w:hAnsi="Times New Roman" w:cs="Times New Roman" w:hint="eastAsia"/>
          <w:sz w:val="24"/>
          <w:szCs w:val="24"/>
        </w:rPr>
        <w:t xml:space="preserve"> family of </w:t>
      </w:r>
      <w:r w:rsidR="00405E7E">
        <w:rPr>
          <w:rFonts w:ascii="Times New Roman" w:hAnsi="Times New Roman" w:cs="Times New Roman"/>
          <w:sz w:val="24"/>
          <w:szCs w:val="24"/>
        </w:rPr>
        <w:t xml:space="preserve">single-phase </w:t>
      </w:r>
      <w:r w:rsidR="00405E7E" w:rsidRPr="004D6675">
        <w:rPr>
          <w:rFonts w:ascii="Times New Roman" w:hAnsi="Times New Roman" w:cs="Times New Roman" w:hint="eastAsia"/>
          <w:sz w:val="24"/>
          <w:szCs w:val="24"/>
        </w:rPr>
        <w:t>equiatomic binary, ternary, quaternary alloys</w:t>
      </w:r>
      <w:r w:rsidR="00405E7E">
        <w:rPr>
          <w:rFonts w:ascii="Times New Roman" w:hAnsi="Times New Roman" w:cs="Times New Roman" w:hint="eastAsia"/>
          <w:sz w:val="24"/>
          <w:szCs w:val="24"/>
        </w:rPr>
        <w:t xml:space="preserve"> (which are subsystems of </w:t>
      </w:r>
      <w:r w:rsidR="00405E7E">
        <w:rPr>
          <w:rFonts w:ascii="Times New Roman" w:hAnsi="Times New Roman" w:cs="Times New Roman"/>
          <w:sz w:val="24"/>
          <w:szCs w:val="24"/>
        </w:rPr>
        <w:t xml:space="preserve">the </w:t>
      </w:r>
      <w:r w:rsidR="00405E7E" w:rsidRPr="004D6675">
        <w:rPr>
          <w:rFonts w:ascii="Times New Roman" w:hAnsi="Times New Roman" w:cs="Times New Roman" w:hint="eastAsia"/>
          <w:sz w:val="24"/>
          <w:szCs w:val="24"/>
        </w:rPr>
        <w:t>equiatomic</w:t>
      </w:r>
      <w:r w:rsidR="00405E7E">
        <w:rPr>
          <w:rFonts w:ascii="Times New Roman" w:hAnsi="Times New Roman" w:cs="Times New Roman" w:hint="eastAsia"/>
          <w:sz w:val="24"/>
          <w:szCs w:val="24"/>
        </w:rPr>
        <w:t xml:space="preserve"> </w:t>
      </w:r>
      <w:r w:rsidR="00405E7E" w:rsidRPr="004D6675">
        <w:rPr>
          <w:rFonts w:ascii="Times New Roman" w:hAnsi="Times New Roman" w:cs="Times New Roman" w:hint="eastAsia"/>
          <w:sz w:val="24"/>
          <w:szCs w:val="24"/>
        </w:rPr>
        <w:t xml:space="preserve">FeNiCoCrMn </w:t>
      </w:r>
      <w:r w:rsidR="00405E7E">
        <w:rPr>
          <w:rFonts w:ascii="Times New Roman" w:hAnsi="Times New Roman" w:cs="Times New Roman"/>
          <w:sz w:val="24"/>
          <w:szCs w:val="24"/>
        </w:rPr>
        <w:t xml:space="preserve">quinary </w:t>
      </w:r>
      <w:r w:rsidR="00405E7E" w:rsidRPr="004D6675">
        <w:rPr>
          <w:rFonts w:ascii="Times New Roman" w:hAnsi="Times New Roman" w:cs="Times New Roman" w:hint="eastAsia"/>
          <w:sz w:val="24"/>
          <w:szCs w:val="24"/>
        </w:rPr>
        <w:t>alloy</w:t>
      </w:r>
      <w:r w:rsidR="00405E7E">
        <w:rPr>
          <w:rFonts w:ascii="Times New Roman" w:hAnsi="Times New Roman" w:cs="Times New Roman" w:hint="eastAsia"/>
          <w:sz w:val="24"/>
          <w:szCs w:val="24"/>
        </w:rPr>
        <w:t xml:space="preserve">) </w:t>
      </w:r>
      <w:r w:rsidR="00405E7E">
        <w:rPr>
          <w:rFonts w:ascii="Times New Roman" w:hAnsi="Times New Roman" w:cs="Times New Roman"/>
          <w:sz w:val="24"/>
          <w:szCs w:val="24"/>
        </w:rPr>
        <w:t>have been analyzed and correlated with material parameters that can be used to help understand their behavior</w:t>
      </w:r>
      <w:r w:rsidR="00405E7E" w:rsidRPr="004D6675">
        <w:rPr>
          <w:rFonts w:ascii="Times New Roman" w:hAnsi="Times New Roman" w:cs="Times New Roman" w:hint="eastAsia"/>
          <w:sz w:val="24"/>
          <w:szCs w:val="24"/>
        </w:rPr>
        <w:t>.</w:t>
      </w:r>
      <w:r w:rsidR="00405E7E">
        <w:rPr>
          <w:rFonts w:ascii="Times New Roman" w:hAnsi="Times New Roman" w:cs="Times New Roman"/>
          <w:sz w:val="24"/>
          <w:szCs w:val="24"/>
        </w:rPr>
        <w:t xml:space="preserve"> The material parameters include the number of alloying elements, </w:t>
      </w:r>
      <w:r w:rsidR="00405E7E">
        <w:rPr>
          <w:rFonts w:ascii="Times New Roman" w:hAnsi="Times New Roman" w:cs="Times New Roman" w:hint="eastAsia"/>
          <w:sz w:val="24"/>
          <w:szCs w:val="24"/>
        </w:rPr>
        <w:t>melting temperature, lattice parameter, Poisson</w:t>
      </w:r>
      <w:r w:rsidR="00405E7E">
        <w:rPr>
          <w:rFonts w:ascii="Times New Roman" w:hAnsi="Times New Roman" w:cs="Times New Roman"/>
          <w:sz w:val="24"/>
          <w:szCs w:val="24"/>
        </w:rPr>
        <w:t>’</w:t>
      </w:r>
      <w:r w:rsidR="00405E7E">
        <w:rPr>
          <w:rFonts w:ascii="Times New Roman" w:hAnsi="Times New Roman" w:cs="Times New Roman" w:hint="eastAsia"/>
          <w:sz w:val="24"/>
          <w:szCs w:val="24"/>
        </w:rPr>
        <w:t xml:space="preserve">s ratio, </w:t>
      </w:r>
      <w:r w:rsidR="00405E7E">
        <w:rPr>
          <w:rFonts w:ascii="Times New Roman" w:hAnsi="Times New Roman" w:cs="Times New Roman"/>
          <w:sz w:val="24"/>
          <w:szCs w:val="24"/>
        </w:rPr>
        <w:t>differences in atomic size and elastic modulus, and annealing twin density.</w:t>
      </w:r>
      <w:r w:rsidR="00405E7E">
        <w:rPr>
          <w:rFonts w:ascii="Times New Roman" w:hAnsi="Times New Roman" w:cs="Times New Roman" w:hint="eastAsia"/>
          <w:sz w:val="24"/>
          <w:szCs w:val="24"/>
        </w:rPr>
        <w:t xml:space="preserve"> </w:t>
      </w:r>
      <w:r w:rsidR="00405E7E">
        <w:rPr>
          <w:rFonts w:ascii="Times New Roman" w:hAnsi="Times New Roman" w:cs="Times New Roman"/>
          <w:sz w:val="24"/>
          <w:szCs w:val="24"/>
        </w:rPr>
        <w:t xml:space="preserve">Statistical procedures were used to analyze the influences of these </w:t>
      </w:r>
      <w:r w:rsidR="00405E7E">
        <w:rPr>
          <w:rFonts w:ascii="Times New Roman" w:hAnsi="Times New Roman" w:cs="Times New Roman" w:hint="eastAsia"/>
          <w:sz w:val="24"/>
          <w:szCs w:val="24"/>
        </w:rPr>
        <w:t xml:space="preserve">factors </w:t>
      </w:r>
      <w:r w:rsidR="00405E7E">
        <w:rPr>
          <w:rFonts w:ascii="Times New Roman" w:hAnsi="Times New Roman" w:cs="Times New Roman"/>
          <w:sz w:val="24"/>
          <w:szCs w:val="24"/>
        </w:rPr>
        <w:t xml:space="preserve">and </w:t>
      </w:r>
      <w:r w:rsidR="00405E7E">
        <w:rPr>
          <w:rFonts w:ascii="Times New Roman" w:hAnsi="Times New Roman" w:cs="Times New Roman" w:hint="eastAsia"/>
          <w:sz w:val="24"/>
          <w:szCs w:val="24"/>
        </w:rPr>
        <w:t xml:space="preserve">the extent to which they </w:t>
      </w:r>
      <w:r w:rsidR="00405E7E" w:rsidRPr="004D6675">
        <w:rPr>
          <w:rFonts w:ascii="Times New Roman" w:hAnsi="Times New Roman" w:cs="Times New Roman" w:hint="eastAsia"/>
          <w:sz w:val="24"/>
          <w:szCs w:val="24"/>
        </w:rPr>
        <w:t>contribute to the difference</w:t>
      </w:r>
      <w:r w:rsidR="00405E7E">
        <w:rPr>
          <w:rFonts w:ascii="Times New Roman" w:hAnsi="Times New Roman" w:cs="Times New Roman"/>
          <w:sz w:val="24"/>
          <w:szCs w:val="24"/>
        </w:rPr>
        <w:t>s</w:t>
      </w:r>
      <w:r w:rsidR="00405E7E">
        <w:rPr>
          <w:rFonts w:ascii="Times New Roman" w:hAnsi="Times New Roman" w:cs="Times New Roman" w:hint="eastAsia"/>
          <w:sz w:val="24"/>
          <w:szCs w:val="24"/>
        </w:rPr>
        <w:t xml:space="preserve"> in</w:t>
      </w:r>
      <w:r w:rsidR="00405E7E">
        <w:rPr>
          <w:rFonts w:ascii="Times New Roman" w:hAnsi="Times New Roman" w:cs="Times New Roman"/>
          <w:sz w:val="24"/>
          <w:szCs w:val="24"/>
        </w:rPr>
        <w:t xml:space="preserve"> basic mechanical properties including</w:t>
      </w:r>
      <w:r w:rsidR="00405E7E">
        <w:rPr>
          <w:rFonts w:ascii="Times New Roman" w:hAnsi="Times New Roman" w:cs="Times New Roman" w:hint="eastAsia"/>
          <w:sz w:val="24"/>
          <w:szCs w:val="24"/>
        </w:rPr>
        <w:t xml:space="preserve"> </w:t>
      </w:r>
      <w:r w:rsidR="00405E7E" w:rsidRPr="004D6675">
        <w:rPr>
          <w:rFonts w:ascii="Times New Roman" w:hAnsi="Times New Roman" w:cs="Times New Roman" w:hint="eastAsia"/>
          <w:sz w:val="24"/>
          <w:szCs w:val="24"/>
        </w:rPr>
        <w:t>yield strength</w:t>
      </w:r>
      <w:r w:rsidR="00405E7E">
        <w:rPr>
          <w:rFonts w:ascii="Times New Roman" w:hAnsi="Times New Roman" w:cs="Times New Roman"/>
          <w:sz w:val="24"/>
          <w:szCs w:val="24"/>
        </w:rPr>
        <w:t>, ultimate strength, work hardening, and ductility</w:t>
      </w:r>
      <w:r w:rsidR="00405E7E" w:rsidRPr="004D6675">
        <w:rPr>
          <w:rFonts w:ascii="Times New Roman" w:hAnsi="Times New Roman" w:cs="Times New Roman" w:hint="eastAsia"/>
          <w:sz w:val="24"/>
          <w:szCs w:val="24"/>
        </w:rPr>
        <w:t xml:space="preserve">. </w:t>
      </w:r>
      <w:r w:rsidR="00405E7E">
        <w:rPr>
          <w:rFonts w:ascii="Times New Roman" w:hAnsi="Times New Roman" w:cs="Times New Roman"/>
          <w:sz w:val="24"/>
          <w:szCs w:val="24"/>
        </w:rPr>
        <w:t>The analysis suggests that the mechanical behavior is most highly correlated with the annealing twin density, which has effects on both the strength and strain hardening behavior, and the maximum modulus difference</w:t>
      </w:r>
      <w:r w:rsidR="00396229">
        <w:rPr>
          <w:rFonts w:ascii="Times New Roman" w:hAnsi="Times New Roman" w:cs="Times New Roman"/>
          <w:sz w:val="24"/>
          <w:szCs w:val="24"/>
        </w:rPr>
        <w:t xml:space="preserve"> which</w:t>
      </w:r>
      <w:r w:rsidR="00405E7E">
        <w:rPr>
          <w:rFonts w:ascii="Times New Roman" w:hAnsi="Times New Roman" w:cs="Times New Roman"/>
          <w:sz w:val="24"/>
          <w:szCs w:val="24"/>
        </w:rPr>
        <w:t xml:space="preserve"> correlates in a significant way with the strengths of the alloys. The strength also mildly correlates with the number of alloying elements, but it appears that the specific nature of the alloying elements is probably more important</w:t>
      </w:r>
      <w:r w:rsidR="00396229">
        <w:rPr>
          <w:rFonts w:ascii="Times New Roman" w:hAnsi="Times New Roman" w:cs="Times New Roman"/>
          <w:sz w:val="24"/>
          <w:szCs w:val="24"/>
        </w:rPr>
        <w:t>.</w:t>
      </w:r>
      <w:r w:rsidR="00405E7E">
        <w:rPr>
          <w:rFonts w:ascii="Times New Roman" w:hAnsi="Times New Roman" w:cs="Times New Roman"/>
          <w:sz w:val="24"/>
          <w:szCs w:val="24"/>
        </w:rPr>
        <w:t xml:space="preserve"> </w:t>
      </w:r>
      <w:r w:rsidR="00396229">
        <w:rPr>
          <w:rFonts w:ascii="Times New Roman" w:hAnsi="Times New Roman" w:cs="Times New Roman"/>
          <w:sz w:val="24"/>
          <w:szCs w:val="24"/>
        </w:rPr>
        <w:t>Chromium</w:t>
      </w:r>
      <w:r w:rsidR="00405E7E">
        <w:rPr>
          <w:rFonts w:ascii="Times New Roman" w:hAnsi="Times New Roman" w:cs="Times New Roman"/>
          <w:sz w:val="24"/>
          <w:szCs w:val="24"/>
        </w:rPr>
        <w:t xml:space="preserve">, in particular, </w:t>
      </w:r>
      <w:r w:rsidR="00396229">
        <w:rPr>
          <w:rFonts w:ascii="Times New Roman" w:hAnsi="Times New Roman" w:cs="Times New Roman"/>
          <w:sz w:val="24"/>
          <w:szCs w:val="24"/>
        </w:rPr>
        <w:t>provides significant strengthening.</w:t>
      </w:r>
    </w:p>
    <w:p w:rsidR="00E8268D" w:rsidRDefault="00E8268D" w:rsidP="00DD6E54">
      <w:pPr>
        <w:spacing w:after="0" w:line="480" w:lineRule="auto"/>
        <w:jc w:val="both"/>
        <w:rPr>
          <w:rFonts w:ascii="Times New Roman" w:hAnsi="Times New Roman" w:cs="Times New Roman"/>
          <w:sz w:val="24"/>
          <w:szCs w:val="24"/>
        </w:rPr>
      </w:pPr>
    </w:p>
    <w:p w:rsidR="00E8268D" w:rsidRPr="004D6675" w:rsidRDefault="00E8268D" w:rsidP="00DD6E54">
      <w:pPr>
        <w:spacing w:after="0" w:line="480" w:lineRule="auto"/>
        <w:jc w:val="both"/>
        <w:rPr>
          <w:rFonts w:ascii="Times New Roman" w:hAnsi="Times New Roman" w:cs="Times New Roman"/>
          <w:sz w:val="24"/>
          <w:szCs w:val="24"/>
        </w:rPr>
      </w:pPr>
    </w:p>
    <w:p w:rsidR="00DD6E54" w:rsidRPr="004D6675" w:rsidRDefault="00DD6E54" w:rsidP="00DD6E54">
      <w:pPr>
        <w:spacing w:after="0" w:line="480" w:lineRule="auto"/>
        <w:jc w:val="both"/>
        <w:rPr>
          <w:rFonts w:ascii="Times New Roman" w:hAnsi="Times New Roman" w:cs="Times New Roman"/>
          <w:sz w:val="24"/>
          <w:szCs w:val="24"/>
        </w:rPr>
      </w:pPr>
    </w:p>
    <w:p w:rsidR="00546132" w:rsidRDefault="00546132">
      <w:pPr>
        <w:rPr>
          <w:rFonts w:ascii="Times New Roman" w:hAnsi="Times New Roman"/>
          <w:b/>
          <w:sz w:val="24"/>
          <w:szCs w:val="24"/>
        </w:rPr>
      </w:pPr>
      <w:r>
        <w:rPr>
          <w:rFonts w:ascii="Times New Roman" w:hAnsi="Times New Roman"/>
          <w:b/>
          <w:sz w:val="24"/>
          <w:szCs w:val="24"/>
        </w:rPr>
        <w:br w:type="page"/>
      </w:r>
    </w:p>
    <w:p w:rsidR="00405E7E" w:rsidRDefault="004A50AC" w:rsidP="00405E7E">
      <w:pPr>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00405E7E">
        <w:rPr>
          <w:rFonts w:ascii="Times New Roman" w:hAnsi="Times New Roman" w:cs="Times New Roman"/>
          <w:sz w:val="24"/>
          <w:szCs w:val="24"/>
        </w:rPr>
        <w:t>Recent experimental work has shown that it is sometimes</w:t>
      </w:r>
      <w:r w:rsidR="00405E7E">
        <w:rPr>
          <w:rFonts w:ascii="Times New Roman" w:hAnsi="Times New Roman" w:cs="Times New Roman" w:hint="eastAsia"/>
          <w:sz w:val="24"/>
          <w:szCs w:val="24"/>
        </w:rPr>
        <w:t xml:space="preserve"> </w:t>
      </w:r>
      <w:r w:rsidR="00405E7E">
        <w:rPr>
          <w:rFonts w:ascii="Times New Roman" w:hAnsi="Times New Roman" w:cs="Times New Roman"/>
          <w:sz w:val="24"/>
          <w:szCs w:val="24"/>
        </w:rPr>
        <w:t>possible to combine five or more metallic alloying elements in equal atomic proportions to obtain a single phase random solid solution alloy with a simple crystal structure such a</w:t>
      </w:r>
      <w:r w:rsidR="00405E7E">
        <w:rPr>
          <w:rFonts w:ascii="Times New Roman" w:hAnsi="Times New Roman" w:cs="Times New Roman" w:hint="eastAsia"/>
          <w:sz w:val="24"/>
          <w:szCs w:val="24"/>
        </w:rPr>
        <w:t>s</w:t>
      </w:r>
      <w:r w:rsidR="00405E7E">
        <w:rPr>
          <w:rFonts w:ascii="Times New Roman" w:hAnsi="Times New Roman" w:cs="Times New Roman"/>
          <w:sz w:val="24"/>
          <w:szCs w:val="24"/>
        </w:rPr>
        <w:t xml:space="preserve"> face</w:t>
      </w:r>
      <w:r w:rsidR="00405E7E">
        <w:rPr>
          <w:rFonts w:ascii="Times New Roman" w:hAnsi="Times New Roman" w:cs="Times New Roman" w:hint="eastAsia"/>
          <w:sz w:val="24"/>
          <w:szCs w:val="24"/>
        </w:rPr>
        <w:t>-</w:t>
      </w:r>
      <w:r w:rsidR="00405E7E">
        <w:rPr>
          <w:rFonts w:ascii="Times New Roman" w:hAnsi="Times New Roman" w:cs="Times New Roman"/>
          <w:sz w:val="24"/>
          <w:szCs w:val="24"/>
        </w:rPr>
        <w:t>centered cubic (FCC) [</w:t>
      </w:r>
      <w:r w:rsidR="00405E7E">
        <w:rPr>
          <w:rFonts w:ascii="Times New Roman" w:hAnsi="Times New Roman" w:cs="Times New Roman" w:hint="eastAsia"/>
          <w:sz w:val="24"/>
          <w:szCs w:val="24"/>
        </w:rPr>
        <w:t>1</w:t>
      </w:r>
      <w:r w:rsidR="00405E7E">
        <w:rPr>
          <w:rFonts w:ascii="Times New Roman" w:hAnsi="Times New Roman" w:cs="Times New Roman"/>
          <w:sz w:val="24"/>
          <w:szCs w:val="24"/>
        </w:rPr>
        <w:t>]. Often referred to as high entropy alloys (HEA), it has been suggested that the reason these alloys can exist as simple single phase materials is that the entropy of mixing is large enough to overcome the enthalpy reduction associated with compound or phase formation [</w:t>
      </w:r>
      <w:r w:rsidR="00405E7E">
        <w:rPr>
          <w:rFonts w:ascii="Times New Roman" w:hAnsi="Times New Roman" w:cs="Times New Roman" w:hint="eastAsia"/>
          <w:sz w:val="24"/>
          <w:szCs w:val="24"/>
        </w:rPr>
        <w:t>2</w:t>
      </w:r>
      <w:r w:rsidR="00405E7E">
        <w:rPr>
          <w:rFonts w:ascii="Times New Roman" w:hAnsi="Times New Roman" w:cs="Times New Roman"/>
          <w:sz w:val="24"/>
          <w:szCs w:val="24"/>
        </w:rPr>
        <w:t xml:space="preserve">]. Although the number of equiatomic alloys that exist as truly stable single-phase materials is limited, those that do often exhibit interesting mechanical properties including high strength and ductility. In addition, it has recently been shown that some FCC equiatomic alloys exhibit significant </w:t>
      </w:r>
      <w:r w:rsidR="00405E7E" w:rsidRPr="00E901BD">
        <w:rPr>
          <w:rFonts w:ascii="Times New Roman" w:hAnsi="Times New Roman" w:cs="Times New Roman"/>
          <w:sz w:val="24"/>
          <w:szCs w:val="24"/>
        </w:rPr>
        <w:t>increases</w:t>
      </w:r>
      <w:r w:rsidR="00405E7E">
        <w:rPr>
          <w:rFonts w:ascii="Times New Roman" w:hAnsi="Times New Roman" w:cs="Times New Roman" w:hint="eastAsia"/>
          <w:sz w:val="24"/>
          <w:szCs w:val="24"/>
        </w:rPr>
        <w:t xml:space="preserve"> in </w:t>
      </w:r>
      <w:r w:rsidR="00405E7E" w:rsidRPr="00E901BD">
        <w:rPr>
          <w:rFonts w:ascii="Times New Roman" w:hAnsi="Times New Roman" w:cs="Times New Roman"/>
          <w:sz w:val="24"/>
          <w:szCs w:val="24"/>
        </w:rPr>
        <w:t>strength and ductility with decreasing</w:t>
      </w:r>
      <w:r w:rsidR="00405E7E">
        <w:rPr>
          <w:rFonts w:ascii="Times New Roman" w:hAnsi="Times New Roman" w:cs="Times New Roman"/>
          <w:sz w:val="24"/>
          <w:szCs w:val="24"/>
        </w:rPr>
        <w:t xml:space="preserve"> temperature [</w:t>
      </w:r>
      <w:r w:rsidR="00405E7E">
        <w:rPr>
          <w:rFonts w:ascii="Times New Roman" w:hAnsi="Times New Roman" w:cs="Times New Roman" w:hint="eastAsia"/>
          <w:sz w:val="24"/>
          <w:szCs w:val="24"/>
        </w:rPr>
        <w:t>3-5</w:t>
      </w:r>
      <w:r w:rsidR="00405E7E">
        <w:rPr>
          <w:rFonts w:ascii="Times New Roman" w:hAnsi="Times New Roman" w:cs="Times New Roman"/>
          <w:sz w:val="24"/>
          <w:szCs w:val="24"/>
        </w:rPr>
        <w:t xml:space="preserve">], in contrast to pure FCC metals whose mechanical properties are usually </w:t>
      </w:r>
      <w:r w:rsidR="002C24E9">
        <w:rPr>
          <w:rFonts w:ascii="Times New Roman" w:hAnsi="Times New Roman" w:cs="Times New Roman"/>
          <w:sz w:val="24"/>
          <w:szCs w:val="24"/>
        </w:rPr>
        <w:t>not a strong function of</w:t>
      </w:r>
      <w:r w:rsidR="00405E7E">
        <w:rPr>
          <w:rFonts w:ascii="Times New Roman" w:hAnsi="Times New Roman" w:cs="Times New Roman"/>
          <w:sz w:val="24"/>
          <w:szCs w:val="24"/>
        </w:rPr>
        <w:t xml:space="preserve"> temperature in the cryogenic range [</w:t>
      </w:r>
      <w:r w:rsidR="00405E7E">
        <w:rPr>
          <w:rFonts w:ascii="Times New Roman" w:hAnsi="Times New Roman" w:cs="Times New Roman" w:hint="eastAsia"/>
          <w:sz w:val="24"/>
          <w:szCs w:val="24"/>
        </w:rPr>
        <w:t>6</w:t>
      </w:r>
      <w:r w:rsidR="00405E7E">
        <w:rPr>
          <w:rFonts w:ascii="Times New Roman" w:hAnsi="Times New Roman" w:cs="Times New Roman"/>
          <w:sz w:val="24"/>
          <w:szCs w:val="24"/>
        </w:rPr>
        <w:t xml:space="preserve">]. Another interesting </w:t>
      </w:r>
      <w:r w:rsidR="002C24E9">
        <w:rPr>
          <w:rFonts w:ascii="Times New Roman" w:hAnsi="Times New Roman" w:cs="Times New Roman"/>
          <w:sz w:val="24"/>
          <w:szCs w:val="24"/>
        </w:rPr>
        <w:t>characteristic</w:t>
      </w:r>
      <w:r w:rsidR="00405E7E">
        <w:rPr>
          <w:rFonts w:ascii="Times New Roman" w:hAnsi="Times New Roman" w:cs="Times New Roman"/>
          <w:sz w:val="24"/>
          <w:szCs w:val="24"/>
        </w:rPr>
        <w:t xml:space="preserve"> of equiatomic alloys is that the mechanisms that determine their strength cannot be described by normal concepts of solid solution strengthening. This follows from the observation that when the alloying elements are present in equal atomic proportion, there is no way to distinguish between the solute and solvent species. Most theories of solid solution strengthening start from the assumption of a dilute solution of the solute</w:t>
      </w:r>
      <w:r w:rsidR="00405E7E">
        <w:rPr>
          <w:rFonts w:ascii="Times New Roman" w:hAnsi="Times New Roman" w:cs="Times New Roman" w:hint="eastAsia"/>
          <w:sz w:val="24"/>
          <w:szCs w:val="24"/>
        </w:rPr>
        <w:t xml:space="preserve"> </w:t>
      </w:r>
      <w:r w:rsidR="00405E7E">
        <w:rPr>
          <w:rFonts w:ascii="Times New Roman" w:hAnsi="Times New Roman" w:cs="Times New Roman"/>
          <w:sz w:val="24"/>
          <w:szCs w:val="24"/>
        </w:rPr>
        <w:t>in the solvent.</w:t>
      </w:r>
    </w:p>
    <w:p w:rsidR="00405E7E" w:rsidRDefault="00405E7E" w:rsidP="00405E7E">
      <w:pPr>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In </w:t>
      </w:r>
      <w:r w:rsidR="002C24E9">
        <w:rPr>
          <w:rFonts w:ascii="Times New Roman" w:hAnsi="Times New Roman" w:cs="Times New Roman"/>
          <w:sz w:val="24"/>
          <w:szCs w:val="24"/>
        </w:rPr>
        <w:t xml:space="preserve">a </w:t>
      </w:r>
      <w:r>
        <w:rPr>
          <w:rFonts w:ascii="Times New Roman" w:hAnsi="Times New Roman" w:cs="Times New Roman"/>
          <w:sz w:val="24"/>
          <w:szCs w:val="24"/>
        </w:rPr>
        <w:t xml:space="preserve">recent set of experiments, we investigated the phase stability and mechanical properties of a series of equiatomic alloys based on the </w:t>
      </w:r>
      <w:r w:rsidRPr="004D6675">
        <w:rPr>
          <w:rFonts w:ascii="Times New Roman" w:hAnsi="Times New Roman" w:cs="Times New Roman"/>
          <w:sz w:val="24"/>
          <w:szCs w:val="24"/>
        </w:rPr>
        <w:t>FeNiCoCrMn</w:t>
      </w:r>
      <w:r>
        <w:rPr>
          <w:rFonts w:ascii="Times New Roman" w:hAnsi="Times New Roman" w:cs="Times New Roman"/>
          <w:sz w:val="24"/>
          <w:szCs w:val="24"/>
        </w:rPr>
        <w:t xml:space="preserve"> equiatomic system [</w:t>
      </w:r>
      <w:r>
        <w:rPr>
          <w:rFonts w:ascii="Times New Roman" w:hAnsi="Times New Roman" w:cs="Times New Roman" w:hint="eastAsia"/>
          <w:sz w:val="24"/>
          <w:szCs w:val="24"/>
        </w:rPr>
        <w:t>5, 7</w:t>
      </w:r>
      <w:r>
        <w:rPr>
          <w:rFonts w:ascii="Times New Roman" w:hAnsi="Times New Roman" w:cs="Times New Roman"/>
          <w:sz w:val="24"/>
          <w:szCs w:val="24"/>
        </w:rPr>
        <w:t>].</w:t>
      </w:r>
      <w:r>
        <w:rPr>
          <w:rFonts w:ascii="Times New Roman" w:hAnsi="Times New Roman" w:cs="Times New Roman" w:hint="eastAsia"/>
          <w:sz w:val="24"/>
          <w:szCs w:val="24"/>
        </w:rPr>
        <w:t xml:space="preserve"> </w:t>
      </w:r>
      <w:r w:rsidR="002C24E9">
        <w:rPr>
          <w:rFonts w:ascii="Times New Roman" w:hAnsi="Times New Roman" w:cs="Times New Roman"/>
          <w:sz w:val="24"/>
          <w:szCs w:val="24"/>
        </w:rPr>
        <w:t>This</w:t>
      </w:r>
      <w:r>
        <w:rPr>
          <w:rFonts w:ascii="Times New Roman" w:hAnsi="Times New Roman" w:cs="Times New Roman"/>
          <w:sz w:val="24"/>
          <w:szCs w:val="24"/>
        </w:rPr>
        <w:t xml:space="preserve"> quinary</w:t>
      </w:r>
      <w:r>
        <w:rPr>
          <w:rFonts w:ascii="Times New Roman" w:hAnsi="Times New Roman" w:cs="Times New Roman" w:hint="eastAsia"/>
          <w:sz w:val="24"/>
          <w:szCs w:val="24"/>
        </w:rPr>
        <w:t xml:space="preserve"> </w:t>
      </w:r>
      <w:r>
        <w:rPr>
          <w:rFonts w:ascii="Times New Roman" w:hAnsi="Times New Roman" w:cs="Times New Roman"/>
          <w:sz w:val="24"/>
          <w:szCs w:val="24"/>
        </w:rPr>
        <w:t>alloy exhibits a strong increase in strength and ductility at liquid nitrogen temperatures, possibly caused by an increased tendency for deformation twinning</w:t>
      </w:r>
      <w:r>
        <w:rPr>
          <w:rFonts w:ascii="Times New Roman" w:hAnsi="Times New Roman" w:cs="Times New Roman" w:hint="eastAsia"/>
          <w:sz w:val="24"/>
          <w:szCs w:val="24"/>
        </w:rPr>
        <w:t xml:space="preserve"> [4]</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We have</w:t>
      </w:r>
      <w:r>
        <w:rPr>
          <w:rFonts w:ascii="Times New Roman" w:hAnsi="Times New Roman" w:cs="Times New Roman" w:hint="eastAsia"/>
          <w:sz w:val="24"/>
          <w:szCs w:val="24"/>
        </w:rPr>
        <w:t xml:space="preserve"> </w:t>
      </w:r>
      <w:r>
        <w:rPr>
          <w:rFonts w:ascii="Times New Roman" w:hAnsi="Times New Roman" w:cs="Times New Roman"/>
          <w:sz w:val="24"/>
          <w:szCs w:val="24"/>
        </w:rPr>
        <w:t>found</w:t>
      </w:r>
      <w:r>
        <w:rPr>
          <w:rFonts w:ascii="Times New Roman" w:hAnsi="Times New Roman" w:cs="Times New Roman" w:hint="eastAsia"/>
          <w:sz w:val="24"/>
          <w:szCs w:val="24"/>
        </w:rPr>
        <w:t xml:space="preserve"> </w:t>
      </w:r>
      <w:r>
        <w:rPr>
          <w:rFonts w:ascii="Times New Roman" w:hAnsi="Times New Roman" w:cs="Times New Roman"/>
          <w:sz w:val="24"/>
          <w:szCs w:val="24"/>
        </w:rPr>
        <w:t>that several subsystems of this alloy also exist as single-phase FCC random solid solutions [</w:t>
      </w:r>
      <w:r>
        <w:rPr>
          <w:rFonts w:ascii="Times New Roman" w:hAnsi="Times New Roman" w:cs="Times New Roman" w:hint="eastAsia"/>
          <w:sz w:val="24"/>
          <w:szCs w:val="24"/>
        </w:rPr>
        <w:t>5</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which provides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 interesting opportunity to study the mechanical behavior of much simpler alloys and </w:t>
      </w:r>
      <w:r>
        <w:rPr>
          <w:rFonts w:ascii="Times New Roman" w:hAnsi="Times New Roman" w:cs="Times New Roman"/>
          <w:sz w:val="24"/>
          <w:szCs w:val="24"/>
        </w:rPr>
        <w:lastRenderedPageBreak/>
        <w:t>explore the influence of the number of alloying elements on the properties. The specific single-phase FCC subsystems are:</w:t>
      </w:r>
      <w:r>
        <w:rPr>
          <w:rFonts w:ascii="Times New Roman" w:hAnsi="Times New Roman" w:cs="Times New Roman" w:hint="eastAsia"/>
          <w:sz w:val="24"/>
          <w:szCs w:val="24"/>
        </w:rPr>
        <w:t xml:space="preserve"> </w:t>
      </w:r>
      <w:r>
        <w:rPr>
          <w:rFonts w:ascii="Times New Roman" w:hAnsi="Times New Roman" w:cs="Times New Roman"/>
          <w:sz w:val="24"/>
          <w:szCs w:val="24"/>
        </w:rPr>
        <w:t>(1) the binary alloys FeNi and NiCo;</w:t>
      </w:r>
      <w:r>
        <w:rPr>
          <w:rFonts w:ascii="Times New Roman" w:hAnsi="Times New Roman" w:cs="Times New Roman" w:hint="eastAsia"/>
          <w:sz w:val="24"/>
          <w:szCs w:val="24"/>
        </w:rPr>
        <w:t xml:space="preserve"> </w:t>
      </w:r>
      <w:r>
        <w:rPr>
          <w:rFonts w:ascii="Times New Roman" w:hAnsi="Times New Roman" w:cs="Times New Roman"/>
          <w:sz w:val="24"/>
          <w:szCs w:val="24"/>
        </w:rPr>
        <w:t>(2) the ternary alloys FeNiCo, FeNiMn, NiCoCr, and NiCoMn; and (3) the quarternary alloys FeNiCoCr, FeNiCoMn, and NiCoCrMn. Along with the quinary</w:t>
      </w:r>
      <w:r>
        <w:rPr>
          <w:rFonts w:ascii="Times New Roman" w:hAnsi="Times New Roman" w:cs="Times New Roman" w:hint="eastAsia"/>
          <w:sz w:val="24"/>
          <w:szCs w:val="24"/>
        </w:rPr>
        <w:t xml:space="preserve"> </w:t>
      </w:r>
      <w:r w:rsidRPr="004D6675">
        <w:rPr>
          <w:rFonts w:ascii="Times New Roman" w:hAnsi="Times New Roman" w:cs="Times New Roman"/>
          <w:sz w:val="24"/>
          <w:szCs w:val="24"/>
        </w:rPr>
        <w:t>FeNiCoCrMn</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pure FCC Ni, this represents a set of 11 related </w:t>
      </w:r>
      <w:r>
        <w:rPr>
          <w:rFonts w:ascii="Times New Roman" w:hAnsi="Times New Roman" w:cs="Times New Roman" w:hint="eastAsia"/>
          <w:sz w:val="24"/>
          <w:szCs w:val="24"/>
        </w:rPr>
        <w:t xml:space="preserve">equiatomic </w:t>
      </w:r>
      <w:r>
        <w:rPr>
          <w:rFonts w:ascii="Times New Roman" w:hAnsi="Times New Roman" w:cs="Times New Roman"/>
          <w:sz w:val="24"/>
          <w:szCs w:val="24"/>
        </w:rPr>
        <w:t>alloys</w:t>
      </w:r>
      <w:r>
        <w:rPr>
          <w:rFonts w:ascii="Times New Roman" w:hAnsi="Times New Roman" w:cs="Times New Roman" w:hint="eastAsia"/>
          <w:sz w:val="24"/>
          <w:szCs w:val="24"/>
        </w:rPr>
        <w:t xml:space="preserve"> </w:t>
      </w:r>
      <w:r>
        <w:rPr>
          <w:rFonts w:ascii="Times New Roman" w:hAnsi="Times New Roman" w:cs="Times New Roman"/>
          <w:sz w:val="24"/>
          <w:szCs w:val="24"/>
        </w:rPr>
        <w:t>with single phase FCC structure.</w:t>
      </w:r>
      <w:r>
        <w:rPr>
          <w:rFonts w:ascii="Times New Roman" w:hAnsi="Times New Roman" w:cs="Times New Roman" w:hint="eastAsia"/>
          <w:sz w:val="24"/>
          <w:szCs w:val="24"/>
        </w:rPr>
        <w:t xml:space="preserve"> </w:t>
      </w:r>
      <w:r>
        <w:rPr>
          <w:rFonts w:ascii="Times New Roman" w:hAnsi="Times New Roman" w:cs="Times New Roman"/>
          <w:sz w:val="24"/>
          <w:szCs w:val="24"/>
        </w:rPr>
        <w:t>We recently documented the tensile stress</w:t>
      </w:r>
      <w:r>
        <w:rPr>
          <w:rFonts w:ascii="Times New Roman" w:hAnsi="Times New Roman" w:cs="Times New Roman" w:hint="eastAsia"/>
          <w:sz w:val="24"/>
          <w:szCs w:val="24"/>
        </w:rPr>
        <w:t>-</w:t>
      </w:r>
      <w:r>
        <w:rPr>
          <w:rFonts w:ascii="Times New Roman" w:hAnsi="Times New Roman" w:cs="Times New Roman"/>
          <w:sz w:val="24"/>
          <w:szCs w:val="24"/>
        </w:rPr>
        <w:t>strain behavior of these alloys as a function of temperature over the range 77-</w:t>
      </w:r>
      <w:r>
        <w:rPr>
          <w:rFonts w:ascii="Times New Roman" w:hAnsi="Times New Roman" w:cs="Times New Roman" w:hint="eastAsia"/>
          <w:sz w:val="24"/>
          <w:szCs w:val="24"/>
        </w:rPr>
        <w:t>673</w:t>
      </w:r>
      <w:r>
        <w:rPr>
          <w:rFonts w:ascii="Times New Roman" w:hAnsi="Times New Roman" w:cs="Times New Roman"/>
          <w:sz w:val="24"/>
          <w:szCs w:val="24"/>
        </w:rPr>
        <w:t xml:space="preserve">K and found that the strength and ductility of all the alloys increase with decreasing temperature, but to differing degrees depending on the exact alloying combination. Curiously, the alloy with the largest </w:t>
      </w:r>
      <w:r>
        <w:rPr>
          <w:rFonts w:ascii="Times New Roman" w:hAnsi="Times New Roman" w:cs="Times New Roman" w:hint="eastAsia"/>
          <w:sz w:val="24"/>
          <w:szCs w:val="24"/>
        </w:rPr>
        <w:t xml:space="preserve">solid solution strengthening </w:t>
      </w:r>
      <w:r>
        <w:rPr>
          <w:rFonts w:ascii="Times New Roman" w:hAnsi="Times New Roman" w:cs="Times New Roman"/>
          <w:sz w:val="24"/>
          <w:szCs w:val="24"/>
        </w:rPr>
        <w:t>effects is not the quinary but one of the ternaries, NiCoCr. This suggests that it is not necessarily the number of alloying elements that produces the str</w:t>
      </w:r>
      <w:r w:rsidRPr="00C858FE">
        <w:rPr>
          <w:rFonts w:ascii="Times New Roman" w:hAnsi="Times New Roman" w:cs="Times New Roman"/>
          <w:sz w:val="24"/>
          <w:szCs w:val="24"/>
        </w:rPr>
        <w:t>engt</w:t>
      </w:r>
      <w:r>
        <w:rPr>
          <w:rFonts w:ascii="Times New Roman" w:hAnsi="Times New Roman" w:cs="Times New Roman"/>
          <w:sz w:val="24"/>
          <w:szCs w:val="24"/>
        </w:rPr>
        <w:t xml:space="preserve">hening effects, but rather that the nature of the specific elements is somehow important. </w:t>
      </w:r>
    </w:p>
    <w:p w:rsidR="00405E7E" w:rsidRDefault="00405E7E" w:rsidP="00405E7E">
      <w:pPr>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Here, we re-examine the mechanical property data from a statistical perspective to determine what characteristics of the alloys correlate with observed mechanical properties. The focus is on those parameters, which, from a mechanistic perspective, are known to be important in traditional descriptions of strengthening. These include the number of elements, </w:t>
      </w:r>
      <w:r w:rsidRPr="002C24E9">
        <w:rPr>
          <w:rFonts w:ascii="Times New Roman" w:hAnsi="Times New Roman" w:cs="Times New Roman"/>
          <w:sz w:val="24"/>
          <w:szCs w:val="24"/>
        </w:rPr>
        <w:t>n</w:t>
      </w:r>
      <w:r>
        <w:rPr>
          <w:rFonts w:ascii="Times New Roman" w:hAnsi="Times New Roman" w:cs="Times New Roman"/>
          <w:sz w:val="24"/>
          <w:szCs w:val="24"/>
        </w:rPr>
        <w:t xml:space="preserve">, the melting temperature, </w:t>
      </w:r>
      <w:r w:rsidRPr="002C24E9">
        <w:rPr>
          <w:rFonts w:ascii="Times New Roman" w:hAnsi="Times New Roman" w:cs="Times New Roman"/>
          <w:sz w:val="24"/>
          <w:szCs w:val="24"/>
        </w:rPr>
        <w:t xml:space="preserve">Tm </w:t>
      </w:r>
      <w:r w:rsidRPr="00C858FE">
        <w:rPr>
          <w:rFonts w:ascii="Times New Roman" w:hAnsi="Times New Roman" w:cs="Times New Roman"/>
          <w:sz w:val="24"/>
          <w:szCs w:val="24"/>
        </w:rPr>
        <w:t>(</w:t>
      </w:r>
      <w:r>
        <w:rPr>
          <w:rFonts w:ascii="Times New Roman" w:hAnsi="Times New Roman" w:cs="Times New Roman"/>
          <w:sz w:val="24"/>
          <w:szCs w:val="24"/>
        </w:rPr>
        <w:t xml:space="preserve">measured by differential scanning calorimetry), the room temperature lattice parameter, </w:t>
      </w:r>
      <w:r w:rsidRPr="002C24E9">
        <w:rPr>
          <w:rFonts w:ascii="Times New Roman" w:hAnsi="Times New Roman" w:cs="Times New Roman"/>
          <w:sz w:val="24"/>
          <w:szCs w:val="24"/>
        </w:rPr>
        <w:t>a</w:t>
      </w:r>
      <w:r w:rsidRPr="002C24E9">
        <w:rPr>
          <w:rFonts w:ascii="Times New Roman" w:hAnsi="Times New Roman" w:cs="Times New Roman" w:hint="eastAsia"/>
          <w:sz w:val="24"/>
          <w:szCs w:val="24"/>
        </w:rPr>
        <w:t xml:space="preserve"> </w:t>
      </w:r>
      <w:r w:rsidRPr="00C858FE">
        <w:rPr>
          <w:rFonts w:ascii="Times New Roman" w:hAnsi="Times New Roman" w:cs="Times New Roman"/>
          <w:sz w:val="24"/>
          <w:szCs w:val="24"/>
        </w:rPr>
        <w:t>(</w:t>
      </w:r>
      <w:r>
        <w:rPr>
          <w:rFonts w:ascii="Times New Roman" w:hAnsi="Times New Roman" w:cs="Times New Roman"/>
          <w:sz w:val="24"/>
          <w:szCs w:val="24"/>
        </w:rPr>
        <w:t>measured by</w:t>
      </w:r>
      <w:r>
        <w:rPr>
          <w:rFonts w:ascii="Times New Roman" w:hAnsi="Times New Roman" w:cs="Times New Roman" w:hint="eastAsia"/>
          <w:sz w:val="24"/>
          <w:szCs w:val="24"/>
        </w:rPr>
        <w:t xml:space="preserve"> powder</w:t>
      </w:r>
      <w:r>
        <w:rPr>
          <w:rFonts w:ascii="Times New Roman" w:hAnsi="Times New Roman" w:cs="Times New Roman"/>
          <w:sz w:val="24"/>
          <w:szCs w:val="24"/>
        </w:rPr>
        <w:t xml:space="preserve"> x-ray diffraction), the density, </w:t>
      </w:r>
      <w:r w:rsidRPr="002C24E9">
        <w:rPr>
          <w:rFonts w:ascii="Times New Roman" w:hAnsi="Times New Roman" w:cs="Times New Roman"/>
          <w:sz w:val="24"/>
          <w:szCs w:val="24"/>
        </w:rPr>
        <w:t></w:t>
      </w:r>
      <w:r>
        <w:rPr>
          <w:rFonts w:ascii="Times New Roman" w:hAnsi="Times New Roman" w:cs="Times New Roman"/>
          <w:sz w:val="24"/>
          <w:szCs w:val="24"/>
        </w:rPr>
        <w:t xml:space="preserve">, (measured by pycnometry), and the shear modulus, G, and Poisson's ratio, </w:t>
      </w:r>
      <w:r w:rsidRPr="002C24E9">
        <w:rPr>
          <w:rFonts w:ascii="Times New Roman" w:hAnsi="Times New Roman" w:cs="Times New Roman"/>
          <w:sz w:val="24"/>
          <w:szCs w:val="24"/>
        </w:rPr>
        <w:t></w:t>
      </w:r>
      <w:r>
        <w:rPr>
          <w:rFonts w:ascii="Times New Roman" w:hAnsi="Times New Roman" w:cs="Times New Roman"/>
          <w:sz w:val="24"/>
          <w:szCs w:val="24"/>
        </w:rPr>
        <w:t xml:space="preserve"> (measured by ultrasonic techniques) [5]. Since theories of solid solution strengthening are often based on differences in elastic modulus or atomic size of the alloying species, </w:t>
      </w:r>
      <w:r w:rsidRPr="002C24E9">
        <w:rPr>
          <w:rFonts w:ascii="Times New Roman" w:hAnsi="Times New Roman" w:cs="Times New Roman"/>
          <w:sz w:val="24"/>
          <w:szCs w:val="24"/>
        </w:rPr>
        <w:t>we also consider the maximum modulus difference among the alloying elements</w:t>
      </w:r>
      <w:r w:rsidRPr="002C24E9">
        <w:rPr>
          <w:rFonts w:ascii="Times New Roman" w:hAnsi="Times New Roman" w:cs="Times New Roman" w:hint="eastAsia"/>
          <w:sz w:val="24"/>
          <w:szCs w:val="24"/>
        </w:rPr>
        <w:t xml:space="preserve"> (maximum Young</w:t>
      </w:r>
      <w:r w:rsidRPr="002C24E9">
        <w:rPr>
          <w:rFonts w:ascii="Times New Roman" w:hAnsi="Times New Roman" w:cs="Times New Roman"/>
          <w:sz w:val="24"/>
          <w:szCs w:val="24"/>
        </w:rPr>
        <w:t>’</w:t>
      </w:r>
      <w:r w:rsidRPr="002C24E9">
        <w:rPr>
          <w:rFonts w:ascii="Times New Roman" w:hAnsi="Times New Roman" w:cs="Times New Roman" w:hint="eastAsia"/>
          <w:sz w:val="24"/>
          <w:szCs w:val="24"/>
        </w:rPr>
        <w:t>s modulus mismatch was used since there is no available data for the shear modulus of one of the elements, Mn)</w:t>
      </w:r>
      <w:r w:rsidRPr="002C24E9">
        <w:rPr>
          <w:rFonts w:ascii="Times New Roman" w:hAnsi="Times New Roman" w:cs="Times New Roman"/>
          <w:sz w:val="24"/>
          <w:szCs w:val="24"/>
        </w:rPr>
        <w:t xml:space="preserve">, </w:t>
      </w:r>
      <w:r w:rsidRPr="002C24E9">
        <w:rPr>
          <w:rFonts w:ascii="Times New Roman" w:hAnsi="Times New Roman" w:cs="Times New Roman"/>
          <w:sz w:val="24"/>
          <w:szCs w:val="24"/>
        </w:rPr>
        <w:t></w:t>
      </w:r>
      <w:r w:rsidRPr="002C24E9">
        <w:rPr>
          <w:rFonts w:ascii="Times New Roman" w:hAnsi="Times New Roman" w:cs="Times New Roman" w:hint="eastAsia"/>
          <w:sz w:val="24"/>
          <w:szCs w:val="24"/>
        </w:rPr>
        <w:t>E</w:t>
      </w:r>
      <w:r w:rsidRPr="002C24E9">
        <w:rPr>
          <w:rFonts w:ascii="Times New Roman" w:hAnsi="Times New Roman" w:cs="Times New Roman"/>
          <w:sz w:val="24"/>
          <w:szCs w:val="24"/>
        </w:rPr>
        <w:t xml:space="preserve">, and the maximum difference in their atomic size, </w:t>
      </w:r>
      <w:r w:rsidRPr="002C24E9">
        <w:rPr>
          <w:rFonts w:ascii="Times New Roman" w:hAnsi="Times New Roman" w:cs="Times New Roman"/>
          <w:sz w:val="24"/>
          <w:szCs w:val="24"/>
        </w:rPr>
        <w:t xml:space="preserve">r. For reference purposes, the polycrystalline </w:t>
      </w:r>
      <w:r w:rsidRPr="002C24E9">
        <w:rPr>
          <w:rFonts w:ascii="Times New Roman" w:hAnsi="Times New Roman" w:cs="Times New Roman" w:hint="eastAsia"/>
          <w:sz w:val="24"/>
          <w:szCs w:val="24"/>
        </w:rPr>
        <w:t>Young</w:t>
      </w:r>
      <w:r w:rsidRPr="002C24E9">
        <w:rPr>
          <w:rFonts w:ascii="Times New Roman" w:hAnsi="Times New Roman" w:cs="Times New Roman"/>
          <w:sz w:val="24"/>
          <w:szCs w:val="24"/>
        </w:rPr>
        <w:t>’</w:t>
      </w:r>
      <w:r w:rsidRPr="002C24E9">
        <w:rPr>
          <w:rFonts w:ascii="Times New Roman" w:hAnsi="Times New Roman" w:cs="Times New Roman" w:hint="eastAsia"/>
          <w:sz w:val="24"/>
          <w:szCs w:val="24"/>
        </w:rPr>
        <w:t>s</w:t>
      </w:r>
      <w:r w:rsidRPr="002C24E9">
        <w:rPr>
          <w:rFonts w:ascii="Times New Roman" w:hAnsi="Times New Roman" w:cs="Times New Roman"/>
          <w:sz w:val="24"/>
          <w:szCs w:val="24"/>
        </w:rPr>
        <w:t xml:space="preserve"> moduli, </w:t>
      </w:r>
      <w:r w:rsidRPr="002C24E9">
        <w:rPr>
          <w:rFonts w:ascii="Times New Roman" w:hAnsi="Times New Roman" w:cs="Times New Roman" w:hint="eastAsia"/>
          <w:sz w:val="24"/>
          <w:szCs w:val="24"/>
        </w:rPr>
        <w:lastRenderedPageBreak/>
        <w:t>E</w:t>
      </w:r>
      <w:r w:rsidRPr="002C24E9">
        <w:rPr>
          <w:rFonts w:ascii="Times New Roman" w:hAnsi="Times New Roman" w:cs="Times New Roman"/>
          <w:sz w:val="24"/>
          <w:szCs w:val="24"/>
        </w:rPr>
        <w:t xml:space="preserve">, for the pure elemental materials in their normal crystalline forms are </w:t>
      </w:r>
      <w:r w:rsidRPr="002C24E9">
        <w:rPr>
          <w:rFonts w:ascii="Times New Roman" w:hAnsi="Times New Roman" w:cs="Times New Roman" w:hint="eastAsia"/>
          <w:sz w:val="24"/>
          <w:szCs w:val="24"/>
        </w:rPr>
        <w:t>E</w:t>
      </w:r>
      <w:r w:rsidRPr="002C24E9">
        <w:rPr>
          <w:rFonts w:ascii="Times New Roman" w:hAnsi="Times New Roman" w:cs="Times New Roman"/>
          <w:sz w:val="24"/>
          <w:szCs w:val="24"/>
        </w:rPr>
        <w:t xml:space="preserve">Fe = </w:t>
      </w:r>
      <w:r w:rsidRPr="002C24E9">
        <w:rPr>
          <w:rFonts w:ascii="Times New Roman" w:hAnsi="Times New Roman" w:cs="Times New Roman" w:hint="eastAsia"/>
          <w:sz w:val="24"/>
          <w:szCs w:val="24"/>
        </w:rPr>
        <w:t>211G</w:t>
      </w:r>
      <w:r w:rsidRPr="002C24E9">
        <w:rPr>
          <w:rFonts w:ascii="Times New Roman" w:hAnsi="Times New Roman" w:cs="Times New Roman"/>
          <w:sz w:val="24"/>
          <w:szCs w:val="24"/>
        </w:rPr>
        <w:t xml:space="preserve">Pa , </w:t>
      </w:r>
      <w:r w:rsidRPr="002C24E9">
        <w:rPr>
          <w:rFonts w:ascii="Times New Roman" w:hAnsi="Times New Roman" w:cs="Times New Roman" w:hint="eastAsia"/>
          <w:sz w:val="24"/>
          <w:szCs w:val="24"/>
        </w:rPr>
        <w:t>E</w:t>
      </w:r>
      <w:r w:rsidRPr="002C24E9">
        <w:rPr>
          <w:rFonts w:ascii="Times New Roman" w:hAnsi="Times New Roman" w:cs="Times New Roman"/>
          <w:sz w:val="24"/>
          <w:szCs w:val="24"/>
        </w:rPr>
        <w:t xml:space="preserve">Ni = </w:t>
      </w:r>
      <w:r w:rsidRPr="002C24E9">
        <w:rPr>
          <w:rFonts w:ascii="Times New Roman" w:hAnsi="Times New Roman" w:cs="Times New Roman" w:hint="eastAsia"/>
          <w:sz w:val="24"/>
          <w:szCs w:val="24"/>
        </w:rPr>
        <w:t>200G</w:t>
      </w:r>
      <w:r w:rsidRPr="002C24E9">
        <w:rPr>
          <w:rFonts w:ascii="Times New Roman" w:hAnsi="Times New Roman" w:cs="Times New Roman"/>
          <w:sz w:val="24"/>
          <w:szCs w:val="24"/>
        </w:rPr>
        <w:t xml:space="preserve">Pa, </w:t>
      </w:r>
      <w:r w:rsidRPr="002C24E9">
        <w:rPr>
          <w:rFonts w:ascii="Times New Roman" w:hAnsi="Times New Roman" w:cs="Times New Roman" w:hint="eastAsia"/>
          <w:sz w:val="24"/>
          <w:szCs w:val="24"/>
        </w:rPr>
        <w:t>E</w:t>
      </w:r>
      <w:r w:rsidRPr="002C24E9">
        <w:rPr>
          <w:rFonts w:ascii="Times New Roman" w:hAnsi="Times New Roman" w:cs="Times New Roman"/>
          <w:sz w:val="24"/>
          <w:szCs w:val="24"/>
        </w:rPr>
        <w:t xml:space="preserve">Co = </w:t>
      </w:r>
      <w:r w:rsidRPr="002C24E9">
        <w:rPr>
          <w:rFonts w:ascii="Times New Roman" w:hAnsi="Times New Roman" w:cs="Times New Roman" w:hint="eastAsia"/>
          <w:sz w:val="24"/>
          <w:szCs w:val="24"/>
        </w:rPr>
        <w:t>209G</w:t>
      </w:r>
      <w:r w:rsidRPr="002C24E9">
        <w:rPr>
          <w:rFonts w:ascii="Times New Roman" w:hAnsi="Times New Roman" w:cs="Times New Roman"/>
          <w:sz w:val="24"/>
          <w:szCs w:val="24"/>
        </w:rPr>
        <w:t xml:space="preserve">Pa, </w:t>
      </w:r>
      <w:r w:rsidRPr="002C24E9">
        <w:rPr>
          <w:rFonts w:ascii="Times New Roman" w:hAnsi="Times New Roman" w:cs="Times New Roman" w:hint="eastAsia"/>
          <w:sz w:val="24"/>
          <w:szCs w:val="24"/>
        </w:rPr>
        <w:t>E</w:t>
      </w:r>
      <w:r w:rsidRPr="002C24E9">
        <w:rPr>
          <w:rFonts w:ascii="Times New Roman" w:hAnsi="Times New Roman" w:cs="Times New Roman"/>
          <w:sz w:val="24"/>
          <w:szCs w:val="24"/>
        </w:rPr>
        <w:t xml:space="preserve">Cr = </w:t>
      </w:r>
      <w:r w:rsidRPr="002C24E9">
        <w:rPr>
          <w:rFonts w:ascii="Times New Roman" w:hAnsi="Times New Roman" w:cs="Times New Roman" w:hint="eastAsia"/>
          <w:sz w:val="24"/>
          <w:szCs w:val="24"/>
        </w:rPr>
        <w:t>279G</w:t>
      </w:r>
      <w:r w:rsidRPr="002C24E9">
        <w:rPr>
          <w:rFonts w:ascii="Times New Roman" w:hAnsi="Times New Roman" w:cs="Times New Roman"/>
          <w:sz w:val="24"/>
          <w:szCs w:val="24"/>
        </w:rPr>
        <w:t xml:space="preserve">Pa, and </w:t>
      </w:r>
      <w:r w:rsidRPr="002C24E9">
        <w:rPr>
          <w:rFonts w:ascii="Times New Roman" w:hAnsi="Times New Roman" w:cs="Times New Roman" w:hint="eastAsia"/>
          <w:sz w:val="24"/>
          <w:szCs w:val="24"/>
        </w:rPr>
        <w:t>E</w:t>
      </w:r>
      <w:r w:rsidRPr="002C24E9">
        <w:rPr>
          <w:rFonts w:ascii="Times New Roman" w:hAnsi="Times New Roman" w:cs="Times New Roman"/>
          <w:sz w:val="24"/>
          <w:szCs w:val="24"/>
        </w:rPr>
        <w:t xml:space="preserve">Mn = </w:t>
      </w:r>
      <w:r w:rsidRPr="002C24E9">
        <w:rPr>
          <w:rFonts w:ascii="Times New Roman" w:hAnsi="Times New Roman" w:cs="Times New Roman" w:hint="eastAsia"/>
          <w:sz w:val="24"/>
          <w:szCs w:val="24"/>
        </w:rPr>
        <w:t>198G</w:t>
      </w:r>
      <w:r w:rsidRPr="002C24E9">
        <w:rPr>
          <w:rFonts w:ascii="Times New Roman" w:hAnsi="Times New Roman" w:cs="Times New Roman"/>
          <w:sz w:val="24"/>
          <w:szCs w:val="24"/>
        </w:rPr>
        <w:t>Pa [</w:t>
      </w:r>
      <w:r w:rsidRPr="002C24E9">
        <w:rPr>
          <w:rFonts w:ascii="Times New Roman" w:hAnsi="Times New Roman" w:cs="Times New Roman" w:hint="eastAsia"/>
          <w:sz w:val="24"/>
          <w:szCs w:val="24"/>
        </w:rPr>
        <w:t>8</w:t>
      </w:r>
      <w:r w:rsidRPr="002C24E9">
        <w:rPr>
          <w:rFonts w:ascii="Times New Roman" w:hAnsi="Times New Roman" w:cs="Times New Roman"/>
          <w:sz w:val="24"/>
          <w:szCs w:val="24"/>
        </w:rPr>
        <w:t>],</w:t>
      </w:r>
      <w:r>
        <w:rPr>
          <w:rFonts w:ascii="Times New Roman" w:hAnsi="Times New Roman" w:cs="Times New Roman"/>
          <w:sz w:val="24"/>
          <w:szCs w:val="24"/>
        </w:rPr>
        <w:t xml:space="preserve"> and the atomic radii are </w:t>
      </w:r>
      <w:r>
        <w:rPr>
          <w:rFonts w:ascii="Times New Roman" w:hAnsi="Times New Roman" w:cs="Times New Roman"/>
          <w:i/>
          <w:sz w:val="24"/>
          <w:szCs w:val="24"/>
        </w:rPr>
        <w:t>r</w:t>
      </w:r>
      <w:r w:rsidRPr="008E16B6">
        <w:rPr>
          <w:rFonts w:ascii="Times New Roman" w:hAnsi="Times New Roman" w:cs="Times New Roman"/>
          <w:i/>
          <w:sz w:val="24"/>
          <w:szCs w:val="24"/>
          <w:vertAlign w:val="subscript"/>
        </w:rPr>
        <w:t>Fe</w:t>
      </w:r>
      <w:r>
        <w:rPr>
          <w:rFonts w:ascii="Times New Roman" w:hAnsi="Times New Roman" w:cs="Times New Roman"/>
          <w:sz w:val="24"/>
          <w:szCs w:val="24"/>
        </w:rPr>
        <w:t xml:space="preserve"> = </w:t>
      </w:r>
      <w:r>
        <w:rPr>
          <w:rFonts w:ascii="Times New Roman" w:hAnsi="Times New Roman" w:cs="Times New Roman" w:hint="eastAsia"/>
          <w:sz w:val="24"/>
          <w:szCs w:val="24"/>
        </w:rPr>
        <w:t>0.1411</w:t>
      </w:r>
      <w:r>
        <w:rPr>
          <w:rFonts w:ascii="Times New Roman" w:hAnsi="Times New Roman" w:cs="Times New Roman"/>
          <w:sz w:val="24"/>
          <w:szCs w:val="24"/>
        </w:rPr>
        <w:t>nm , r</w:t>
      </w:r>
      <w:r>
        <w:rPr>
          <w:rFonts w:ascii="Times New Roman" w:hAnsi="Times New Roman" w:cs="Times New Roman"/>
          <w:i/>
          <w:sz w:val="24"/>
          <w:szCs w:val="24"/>
          <w:vertAlign w:val="subscript"/>
        </w:rPr>
        <w:t>Ni</w:t>
      </w:r>
      <w:r>
        <w:rPr>
          <w:rFonts w:ascii="Times New Roman" w:hAnsi="Times New Roman" w:cs="Times New Roman"/>
          <w:sz w:val="24"/>
          <w:szCs w:val="24"/>
        </w:rPr>
        <w:t xml:space="preserve"> = </w:t>
      </w:r>
      <w:r>
        <w:rPr>
          <w:rFonts w:ascii="Times New Roman" w:hAnsi="Times New Roman" w:cs="Times New Roman" w:hint="eastAsia"/>
          <w:sz w:val="24"/>
          <w:szCs w:val="24"/>
        </w:rPr>
        <w:t>0.1377</w:t>
      </w:r>
      <w:r>
        <w:rPr>
          <w:rFonts w:ascii="Times New Roman" w:hAnsi="Times New Roman" w:cs="Times New Roman"/>
          <w:sz w:val="24"/>
          <w:szCs w:val="24"/>
        </w:rPr>
        <w:t xml:space="preserve">nm, </w:t>
      </w:r>
      <w:r>
        <w:rPr>
          <w:rFonts w:ascii="Times New Roman" w:hAnsi="Times New Roman" w:cs="Times New Roman"/>
          <w:i/>
          <w:sz w:val="24"/>
          <w:szCs w:val="24"/>
        </w:rPr>
        <w:t>r</w:t>
      </w:r>
      <w:r>
        <w:rPr>
          <w:rFonts w:ascii="Times New Roman" w:hAnsi="Times New Roman" w:cs="Times New Roman"/>
          <w:i/>
          <w:sz w:val="24"/>
          <w:szCs w:val="24"/>
          <w:vertAlign w:val="subscript"/>
        </w:rPr>
        <w:t>Co</w:t>
      </w:r>
      <w:r>
        <w:rPr>
          <w:rFonts w:ascii="Times New Roman" w:hAnsi="Times New Roman" w:cs="Times New Roman"/>
          <w:sz w:val="24"/>
          <w:szCs w:val="24"/>
        </w:rPr>
        <w:t xml:space="preserve"> = </w:t>
      </w:r>
      <w:r>
        <w:rPr>
          <w:rFonts w:ascii="Times New Roman" w:hAnsi="Times New Roman" w:cs="Times New Roman" w:hint="eastAsia"/>
          <w:sz w:val="24"/>
          <w:szCs w:val="24"/>
        </w:rPr>
        <w:t>0.1385</w:t>
      </w:r>
      <w:r>
        <w:rPr>
          <w:rFonts w:ascii="Times New Roman" w:hAnsi="Times New Roman" w:cs="Times New Roman"/>
          <w:sz w:val="24"/>
          <w:szCs w:val="24"/>
        </w:rPr>
        <w:t xml:space="preserve">nm, </w:t>
      </w:r>
      <w:r>
        <w:rPr>
          <w:rFonts w:ascii="Times New Roman" w:hAnsi="Times New Roman" w:cs="Times New Roman"/>
          <w:i/>
          <w:sz w:val="24"/>
          <w:szCs w:val="24"/>
        </w:rPr>
        <w:t>r</w:t>
      </w:r>
      <w:r>
        <w:rPr>
          <w:rFonts w:ascii="Times New Roman" w:hAnsi="Times New Roman" w:cs="Times New Roman"/>
          <w:i/>
          <w:sz w:val="24"/>
          <w:szCs w:val="24"/>
          <w:vertAlign w:val="subscript"/>
        </w:rPr>
        <w:t>Cr</w:t>
      </w:r>
      <w:r>
        <w:rPr>
          <w:rFonts w:ascii="Times New Roman" w:hAnsi="Times New Roman" w:cs="Times New Roman"/>
          <w:sz w:val="24"/>
          <w:szCs w:val="24"/>
        </w:rPr>
        <w:t xml:space="preserve"> = </w:t>
      </w:r>
      <w:r>
        <w:rPr>
          <w:rFonts w:ascii="Times New Roman" w:hAnsi="Times New Roman" w:cs="Times New Roman" w:hint="eastAsia"/>
          <w:sz w:val="24"/>
          <w:szCs w:val="24"/>
        </w:rPr>
        <w:t>0.1423</w:t>
      </w:r>
      <w:r>
        <w:rPr>
          <w:rFonts w:ascii="Times New Roman" w:hAnsi="Times New Roman" w:cs="Times New Roman"/>
          <w:sz w:val="24"/>
          <w:szCs w:val="24"/>
        </w:rPr>
        <w:t xml:space="preserve">nm, and </w:t>
      </w:r>
      <w:r>
        <w:rPr>
          <w:rFonts w:ascii="Times New Roman" w:hAnsi="Times New Roman" w:cs="Times New Roman"/>
          <w:i/>
          <w:sz w:val="24"/>
          <w:szCs w:val="24"/>
        </w:rPr>
        <w:t>r</w:t>
      </w:r>
      <w:r>
        <w:rPr>
          <w:rFonts w:ascii="Times New Roman" w:hAnsi="Times New Roman" w:cs="Times New Roman"/>
          <w:i/>
          <w:sz w:val="24"/>
          <w:szCs w:val="24"/>
          <w:vertAlign w:val="subscript"/>
        </w:rPr>
        <w:t>Mn</w:t>
      </w:r>
      <w:r>
        <w:rPr>
          <w:rFonts w:ascii="Times New Roman" w:hAnsi="Times New Roman" w:cs="Times New Roman"/>
          <w:sz w:val="24"/>
          <w:szCs w:val="24"/>
        </w:rPr>
        <w:t xml:space="preserve"> = </w:t>
      </w:r>
      <w:r>
        <w:rPr>
          <w:rFonts w:ascii="Times New Roman" w:hAnsi="Times New Roman" w:cs="Times New Roman" w:hint="eastAsia"/>
          <w:sz w:val="24"/>
          <w:szCs w:val="24"/>
        </w:rPr>
        <w:t>0.1428</w:t>
      </w:r>
      <w:r>
        <w:rPr>
          <w:rFonts w:ascii="Times New Roman" w:hAnsi="Times New Roman" w:cs="Times New Roman"/>
          <w:sz w:val="24"/>
          <w:szCs w:val="24"/>
        </w:rPr>
        <w:t>nm [</w:t>
      </w:r>
      <w:r>
        <w:rPr>
          <w:rFonts w:ascii="Times New Roman" w:hAnsi="Times New Roman" w:cs="Times New Roman" w:hint="eastAsia"/>
          <w:sz w:val="24"/>
          <w:szCs w:val="24"/>
        </w:rPr>
        <w:t>9</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Since twinning is suspected to play a role in determining the strength of some of these materials, we also examine the annealing twin density, </w:t>
      </w:r>
      <w:r w:rsidRPr="00FD5D54">
        <w:rPr>
          <w:rFonts w:ascii="Symbol" w:hAnsi="Symbol" w:cs="Times New Roman"/>
          <w:i/>
          <w:sz w:val="24"/>
          <w:szCs w:val="24"/>
        </w:rPr>
        <w:t></w:t>
      </w:r>
      <w:r w:rsidRPr="00E2739D">
        <w:rPr>
          <w:rFonts w:ascii="Times New Roman" w:hAnsi="Times New Roman" w:cs="Times New Roman"/>
          <w:i/>
          <w:sz w:val="24"/>
          <w:szCs w:val="24"/>
          <w:vertAlign w:val="subscript"/>
        </w:rPr>
        <w:t>twin</w:t>
      </w:r>
      <w:r>
        <w:rPr>
          <w:rFonts w:ascii="Times New Roman" w:hAnsi="Times New Roman" w:cs="Times New Roman"/>
          <w:sz w:val="24"/>
          <w:szCs w:val="24"/>
        </w:rPr>
        <w:t xml:space="preserve">, as a first-order indicator of the ability of the material to twin. The </w:t>
      </w:r>
      <w:r w:rsidRPr="004D6675">
        <w:rPr>
          <w:rFonts w:ascii="Times New Roman" w:hAnsi="Times New Roman" w:cs="Times New Roman"/>
          <w:sz w:val="24"/>
          <w:szCs w:val="24"/>
        </w:rPr>
        <w:t xml:space="preserve">annealing twin density </w:t>
      </w:r>
      <w:r>
        <w:rPr>
          <w:rFonts w:ascii="Times New Roman" w:hAnsi="Times New Roman" w:cs="Times New Roman"/>
          <w:sz w:val="24"/>
          <w:szCs w:val="24"/>
        </w:rPr>
        <w:t>is</w:t>
      </w:r>
      <w:r w:rsidRPr="004D6675">
        <w:rPr>
          <w:rFonts w:ascii="Times New Roman" w:hAnsi="Times New Roman" w:cs="Times New Roman"/>
          <w:sz w:val="24"/>
          <w:szCs w:val="24"/>
        </w:rPr>
        <w:t xml:space="preserve"> defined </w:t>
      </w:r>
      <w:r>
        <w:rPr>
          <w:rFonts w:ascii="Times New Roman" w:hAnsi="Times New Roman" w:cs="Times New Roman"/>
          <w:sz w:val="24"/>
          <w:szCs w:val="24"/>
        </w:rPr>
        <w:t>here as th</w:t>
      </w:r>
      <w:r w:rsidRPr="004D6675">
        <w:rPr>
          <w:rFonts w:ascii="Times New Roman" w:hAnsi="Times New Roman" w:cs="Times New Roman"/>
          <w:sz w:val="24"/>
          <w:szCs w:val="24"/>
        </w:rPr>
        <w:t xml:space="preserve">e </w:t>
      </w:r>
      <w:r>
        <w:rPr>
          <w:rFonts w:ascii="Times New Roman" w:hAnsi="Times New Roman" w:cs="Times New Roman" w:hint="eastAsia"/>
          <w:sz w:val="24"/>
          <w:szCs w:val="24"/>
        </w:rPr>
        <w:t>number of intersections of twin boundaries by a line of unit length determined</w:t>
      </w:r>
      <w:r w:rsidRPr="004D6675">
        <w:rPr>
          <w:rFonts w:ascii="Times New Roman" w:hAnsi="Times New Roman" w:cs="Times New Roman"/>
          <w:sz w:val="24"/>
          <w:szCs w:val="24"/>
        </w:rPr>
        <w:t xml:space="preserve"> from the back-scattered </w:t>
      </w:r>
      <w:r>
        <w:rPr>
          <w:rFonts w:ascii="Times New Roman" w:hAnsi="Times New Roman" w:cs="Times New Roman"/>
          <w:sz w:val="24"/>
          <w:szCs w:val="24"/>
        </w:rPr>
        <w:t>scanning electron microscope</w:t>
      </w:r>
      <w:r>
        <w:rPr>
          <w:rFonts w:ascii="Times New Roman" w:hAnsi="Times New Roman" w:cs="Times New Roman" w:hint="eastAsia"/>
          <w:sz w:val="24"/>
          <w:szCs w:val="24"/>
        </w:rPr>
        <w:t xml:space="preserve"> </w:t>
      </w:r>
      <w:r w:rsidRPr="004D6675">
        <w:rPr>
          <w:rFonts w:ascii="Times New Roman" w:hAnsi="Times New Roman" w:cs="Times New Roman"/>
          <w:sz w:val="24"/>
          <w:szCs w:val="24"/>
        </w:rPr>
        <w:t>images</w:t>
      </w:r>
      <w:r w:rsidR="002C24E9">
        <w:rPr>
          <w:rFonts w:ascii="Times New Roman" w:hAnsi="Times New Roman" w:cs="Times New Roman"/>
          <w:sz w:val="24"/>
          <w:szCs w:val="24"/>
        </w:rPr>
        <w:t xml:space="preserve"> [3, 5]</w:t>
      </w:r>
      <w:r w:rsidRPr="004D6675">
        <w:rPr>
          <w:rFonts w:ascii="Times New Roman" w:hAnsi="Times New Roman" w:cs="Times New Roman" w:hint="eastAsia"/>
          <w:sz w:val="24"/>
          <w:szCs w:val="24"/>
        </w:rPr>
        <w:t xml:space="preserve">. </w:t>
      </w:r>
      <w:r>
        <w:rPr>
          <w:rFonts w:ascii="Times New Roman" w:hAnsi="Times New Roman" w:cs="Times New Roman"/>
          <w:sz w:val="24"/>
          <w:szCs w:val="24"/>
        </w:rPr>
        <w:t>Details on how these parameters were measured are provided elsewhere [5].</w:t>
      </w:r>
    </w:p>
    <w:p w:rsidR="00405E7E" w:rsidRDefault="00405E7E" w:rsidP="00405E7E">
      <w:pPr>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mechanical properties of interest in the correlation analysis are the yield strength, </w:t>
      </w:r>
      <w:r w:rsidRPr="00E2739D">
        <w:rPr>
          <w:rFonts w:ascii="Symbol" w:hAnsi="Symbol" w:cs="Times New Roman"/>
          <w:i/>
          <w:sz w:val="24"/>
          <w:szCs w:val="24"/>
        </w:rPr>
        <w:t></w:t>
      </w:r>
      <w:r w:rsidRPr="00E2739D">
        <w:rPr>
          <w:rFonts w:ascii="Times New Roman" w:hAnsi="Times New Roman" w:cs="Times New Roman"/>
          <w:i/>
          <w:sz w:val="24"/>
          <w:szCs w:val="24"/>
          <w:vertAlign w:val="subscript"/>
        </w:rPr>
        <w:t>y</w:t>
      </w:r>
      <w:r>
        <w:rPr>
          <w:rFonts w:ascii="Times New Roman" w:hAnsi="Times New Roman" w:cs="Times New Roman"/>
          <w:sz w:val="24"/>
          <w:szCs w:val="24"/>
        </w:rPr>
        <w:t>, the ultimate tensile</w:t>
      </w:r>
      <w:r w:rsidR="002C24E9">
        <w:rPr>
          <w:rFonts w:ascii="Times New Roman" w:hAnsi="Times New Roman" w:cs="Times New Roman"/>
          <w:sz w:val="24"/>
          <w:szCs w:val="24"/>
        </w:rPr>
        <w:t xml:space="preserve"> strength</w:t>
      </w:r>
      <w:r>
        <w:rPr>
          <w:rFonts w:ascii="Times New Roman" w:hAnsi="Times New Roman" w:cs="Times New Roman"/>
          <w:sz w:val="24"/>
          <w:szCs w:val="24"/>
        </w:rPr>
        <w:t xml:space="preserve">, </w:t>
      </w:r>
      <w:r w:rsidRPr="00E2739D">
        <w:rPr>
          <w:rFonts w:ascii="Symbol" w:hAnsi="Symbol" w:cs="Times New Roman"/>
          <w:i/>
          <w:sz w:val="24"/>
          <w:szCs w:val="24"/>
        </w:rPr>
        <w:t></w:t>
      </w:r>
      <w:r>
        <w:rPr>
          <w:rFonts w:ascii="Times New Roman" w:hAnsi="Times New Roman" w:cs="Times New Roman"/>
          <w:i/>
          <w:sz w:val="24"/>
          <w:szCs w:val="24"/>
          <w:vertAlign w:val="subscript"/>
        </w:rPr>
        <w:t>uts</w:t>
      </w:r>
      <w:r>
        <w:rPr>
          <w:rFonts w:ascii="Times New Roman" w:hAnsi="Times New Roman" w:cs="Times New Roman"/>
          <w:sz w:val="24"/>
          <w:szCs w:val="24"/>
        </w:rPr>
        <w:t xml:space="preserve">, the </w:t>
      </w:r>
      <w:r>
        <w:rPr>
          <w:rFonts w:ascii="Times New Roman" w:hAnsi="Times New Roman" w:cs="Times New Roman" w:hint="eastAsia"/>
          <w:sz w:val="24"/>
          <w:szCs w:val="24"/>
        </w:rPr>
        <w:t xml:space="preserve">uniform </w:t>
      </w:r>
      <w:r>
        <w:rPr>
          <w:rFonts w:ascii="Times New Roman" w:hAnsi="Times New Roman" w:cs="Times New Roman"/>
          <w:sz w:val="24"/>
          <w:szCs w:val="24"/>
        </w:rPr>
        <w:t xml:space="preserve">percent elongation </w:t>
      </w:r>
      <w:r>
        <w:rPr>
          <w:rFonts w:ascii="Times New Roman" w:hAnsi="Times New Roman" w:cs="Times New Roman" w:hint="eastAsia"/>
          <w:sz w:val="24"/>
          <w:szCs w:val="24"/>
        </w:rPr>
        <w:t>to</w:t>
      </w:r>
      <w:r>
        <w:rPr>
          <w:rFonts w:ascii="Times New Roman" w:hAnsi="Times New Roman" w:cs="Times New Roman"/>
          <w:sz w:val="24"/>
          <w:szCs w:val="24"/>
        </w:rPr>
        <w:t xml:space="preserve"> fracture,</w:t>
      </w:r>
      <w:r>
        <w:rPr>
          <w:rFonts w:ascii="Times New Roman" w:hAnsi="Times New Roman" w:cs="Times New Roman" w:hint="eastAsia"/>
          <w:sz w:val="24"/>
          <w:szCs w:val="24"/>
        </w:rPr>
        <w:t xml:space="preserve"> </w:t>
      </w:r>
      <w:r w:rsidRPr="00E2739D">
        <w:rPr>
          <w:rFonts w:ascii="Times New Roman" w:hAnsi="Times New Roman" w:cs="Times New Roman"/>
          <w:i/>
          <w:sz w:val="24"/>
          <w:szCs w:val="24"/>
        </w:rPr>
        <w:t>e</w:t>
      </w:r>
      <w:r w:rsidRPr="00E2739D">
        <w:rPr>
          <w:rFonts w:ascii="Times New Roman" w:hAnsi="Times New Roman" w:cs="Times New Roman"/>
          <w:i/>
          <w:sz w:val="24"/>
          <w:szCs w:val="24"/>
          <w:vertAlign w:val="subscript"/>
        </w:rPr>
        <w:t>f</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work hardening capability, </w:t>
      </w:r>
      <w:r>
        <w:rPr>
          <w:rFonts w:ascii="Times New Roman" w:hAnsi="Times New Roman" w:cs="Times New Roman" w:hint="eastAsia"/>
          <w:i/>
          <w:sz w:val="24"/>
          <w:szCs w:val="24"/>
        </w:rPr>
        <w:t>(</w:t>
      </w:r>
      <w:r w:rsidRPr="00E2739D">
        <w:rPr>
          <w:rFonts w:ascii="Symbol" w:hAnsi="Symbol" w:cs="Times New Roman"/>
          <w:i/>
          <w:sz w:val="24"/>
          <w:szCs w:val="24"/>
        </w:rPr>
        <w:t></w:t>
      </w:r>
      <w:r>
        <w:rPr>
          <w:rFonts w:ascii="Times New Roman" w:hAnsi="Times New Roman" w:cs="Times New Roman"/>
          <w:i/>
          <w:sz w:val="24"/>
          <w:szCs w:val="24"/>
          <w:vertAlign w:val="subscript"/>
        </w:rPr>
        <w:t>uts</w:t>
      </w:r>
      <w:r>
        <w:rPr>
          <w:rFonts w:ascii="Times New Roman" w:hAnsi="Times New Roman" w:cs="Times New Roman" w:hint="eastAsia"/>
          <w:i/>
          <w:sz w:val="24"/>
          <w:szCs w:val="24"/>
        </w:rPr>
        <w:t>-</w:t>
      </w:r>
      <w:r w:rsidRPr="00E2739D">
        <w:rPr>
          <w:rFonts w:ascii="Symbol" w:hAnsi="Symbol" w:cs="Times New Roman"/>
          <w:i/>
          <w:sz w:val="24"/>
          <w:szCs w:val="24"/>
        </w:rPr>
        <w:t></w:t>
      </w:r>
      <w:r w:rsidRPr="00E2739D">
        <w:rPr>
          <w:rFonts w:ascii="Times New Roman" w:hAnsi="Times New Roman" w:cs="Times New Roman"/>
          <w:i/>
          <w:sz w:val="24"/>
          <w:szCs w:val="24"/>
          <w:vertAlign w:val="subscript"/>
        </w:rPr>
        <w:t>y</w:t>
      </w:r>
      <w:r>
        <w:rPr>
          <w:rFonts w:ascii="Times New Roman" w:hAnsi="Times New Roman" w:cs="Times New Roman" w:hint="eastAsia"/>
          <w:i/>
          <w:sz w:val="24"/>
          <w:szCs w:val="24"/>
        </w:rPr>
        <w:t>)</w:t>
      </w:r>
      <w:r>
        <w:rPr>
          <w:rFonts w:ascii="Times New Roman" w:hAnsi="Times New Roman" w:cs="Times New Roman"/>
          <w:sz w:val="24"/>
          <w:szCs w:val="24"/>
        </w:rPr>
        <w:t>,</w:t>
      </w:r>
      <w:r>
        <w:rPr>
          <w:rFonts w:ascii="Times New Roman" w:hAnsi="Times New Roman" w:cs="Times New Roman" w:hint="eastAsia"/>
          <w:sz w:val="24"/>
          <w:szCs w:val="24"/>
        </w:rPr>
        <w:t xml:space="preserve"> and the average strain hardening rate, </w:t>
      </w:r>
      <w:r>
        <w:rPr>
          <w:rFonts w:ascii="Times New Roman" w:hAnsi="Times New Roman" w:cs="Times New Roman" w:hint="eastAsia"/>
          <w:i/>
          <w:sz w:val="24"/>
          <w:szCs w:val="24"/>
        </w:rPr>
        <w:t>(</w:t>
      </w:r>
      <w:r w:rsidRPr="00E2739D">
        <w:rPr>
          <w:rFonts w:ascii="Symbol" w:hAnsi="Symbol" w:cs="Times New Roman"/>
          <w:i/>
          <w:sz w:val="24"/>
          <w:szCs w:val="24"/>
        </w:rPr>
        <w:t></w:t>
      </w:r>
      <w:r>
        <w:rPr>
          <w:rFonts w:ascii="Times New Roman" w:hAnsi="Times New Roman" w:cs="Times New Roman"/>
          <w:i/>
          <w:sz w:val="24"/>
          <w:szCs w:val="24"/>
          <w:vertAlign w:val="subscript"/>
        </w:rPr>
        <w:t>uts</w:t>
      </w:r>
      <w:r>
        <w:rPr>
          <w:rFonts w:ascii="Times New Roman" w:hAnsi="Times New Roman" w:cs="Times New Roman" w:hint="eastAsia"/>
          <w:i/>
          <w:sz w:val="24"/>
          <w:szCs w:val="24"/>
        </w:rPr>
        <w:t>-</w:t>
      </w:r>
      <w:r w:rsidRPr="00E2739D">
        <w:rPr>
          <w:rFonts w:ascii="Symbol" w:hAnsi="Symbol" w:cs="Times New Roman"/>
          <w:i/>
          <w:sz w:val="24"/>
          <w:szCs w:val="24"/>
        </w:rPr>
        <w:t></w:t>
      </w:r>
      <w:r w:rsidRPr="00E2739D">
        <w:rPr>
          <w:rFonts w:ascii="Times New Roman" w:hAnsi="Times New Roman" w:cs="Times New Roman"/>
          <w:i/>
          <w:sz w:val="24"/>
          <w:szCs w:val="24"/>
          <w:vertAlign w:val="subscript"/>
        </w:rPr>
        <w:t>y</w:t>
      </w:r>
      <w:r>
        <w:rPr>
          <w:rFonts w:ascii="Times New Roman" w:hAnsi="Times New Roman" w:cs="Times New Roman" w:hint="eastAsia"/>
          <w:i/>
          <w:sz w:val="24"/>
          <w:szCs w:val="24"/>
        </w:rPr>
        <w:t>)/</w:t>
      </w:r>
      <w:r w:rsidRPr="00E2739D">
        <w:rPr>
          <w:rFonts w:ascii="Times New Roman" w:hAnsi="Times New Roman" w:cs="Times New Roman"/>
          <w:i/>
          <w:sz w:val="24"/>
          <w:szCs w:val="24"/>
        </w:rPr>
        <w:t>e</w:t>
      </w:r>
      <w:r w:rsidRPr="00E2739D">
        <w:rPr>
          <w:rFonts w:ascii="Times New Roman" w:hAnsi="Times New Roman" w:cs="Times New Roman"/>
          <w:i/>
          <w:sz w:val="24"/>
          <w:szCs w:val="24"/>
          <w:vertAlign w:val="subscript"/>
        </w:rPr>
        <w:t>f</w:t>
      </w:r>
      <w:r>
        <w:rPr>
          <w:rFonts w:ascii="Times New Roman" w:hAnsi="Times New Roman" w:cs="Times New Roman"/>
          <w:sz w:val="24"/>
          <w:szCs w:val="24"/>
        </w:rPr>
        <w:t xml:space="preserve">. Because of the interest in strength and ductility </w:t>
      </w:r>
      <w:r w:rsidR="002C24E9">
        <w:rPr>
          <w:rFonts w:ascii="Times New Roman" w:hAnsi="Times New Roman" w:cs="Times New Roman"/>
          <w:sz w:val="24"/>
          <w:szCs w:val="24"/>
        </w:rPr>
        <w:t>at cryogenic temperatures, the</w:t>
      </w:r>
      <w:r>
        <w:rPr>
          <w:rFonts w:ascii="Times New Roman" w:hAnsi="Times New Roman" w:cs="Times New Roman"/>
          <w:sz w:val="24"/>
          <w:szCs w:val="24"/>
        </w:rPr>
        <w:t xml:space="preserve"> parameters have been evaluated both at room temperature (</w:t>
      </w:r>
      <w:r>
        <w:rPr>
          <w:rFonts w:ascii="Times New Roman" w:hAnsi="Times New Roman" w:cs="Times New Roman" w:hint="eastAsia"/>
          <w:sz w:val="24"/>
          <w:szCs w:val="24"/>
        </w:rPr>
        <w:t>RT</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nominally 293K, and</w:t>
      </w:r>
      <w:r>
        <w:rPr>
          <w:rFonts w:ascii="Times New Roman" w:hAnsi="Times New Roman" w:cs="Times New Roman" w:hint="eastAsia"/>
          <w:sz w:val="24"/>
          <w:szCs w:val="24"/>
        </w:rPr>
        <w:t xml:space="preserve"> liquid </w:t>
      </w:r>
      <w:r>
        <w:rPr>
          <w:rFonts w:ascii="Times New Roman" w:hAnsi="Times New Roman" w:cs="Times New Roman"/>
          <w:sz w:val="24"/>
          <w:szCs w:val="24"/>
        </w:rPr>
        <w:t>nitrogen</w:t>
      </w:r>
      <w:r>
        <w:rPr>
          <w:rFonts w:ascii="Times New Roman" w:hAnsi="Times New Roman" w:cs="Times New Roman" w:hint="eastAsia"/>
          <w:sz w:val="24"/>
          <w:szCs w:val="24"/>
        </w:rPr>
        <w:t xml:space="preserve"> (LN) temperature</w:t>
      </w:r>
      <w:r>
        <w:rPr>
          <w:rFonts w:ascii="Times New Roman" w:hAnsi="Times New Roman" w:cs="Times New Roman"/>
          <w:sz w:val="24"/>
          <w:szCs w:val="24"/>
        </w:rPr>
        <w:t>, 77K.</w:t>
      </w:r>
    </w:p>
    <w:p w:rsidR="00405E7E" w:rsidRDefault="00405E7E" w:rsidP="00405E7E">
      <w:pPr>
        <w:spacing w:after="0" w:line="480" w:lineRule="auto"/>
        <w:ind w:firstLine="240"/>
        <w:jc w:val="both"/>
        <w:rPr>
          <w:rFonts w:ascii="Times New Roman" w:hAnsi="Times New Roman" w:cs="Times New Roman"/>
          <w:sz w:val="24"/>
          <w:szCs w:val="24"/>
        </w:rPr>
      </w:pPr>
      <w:r w:rsidRPr="004D6675">
        <w:rPr>
          <w:rFonts w:ascii="Times New Roman" w:hAnsi="Times New Roman" w:cs="Times New Roman" w:hint="eastAsia"/>
          <w:sz w:val="24"/>
          <w:szCs w:val="24"/>
        </w:rPr>
        <w:t xml:space="preserve">Table </w:t>
      </w:r>
      <w:r w:rsidR="0048196A">
        <w:rPr>
          <w:rFonts w:ascii="Times New Roman" w:hAnsi="Times New Roman" w:cs="Times New Roman" w:hint="eastAsia"/>
          <w:sz w:val="24"/>
          <w:szCs w:val="24"/>
        </w:rPr>
        <w:t>3.</w:t>
      </w:r>
      <w:r w:rsidRPr="004D6675">
        <w:rPr>
          <w:rFonts w:ascii="Times New Roman" w:hAnsi="Times New Roman" w:cs="Times New Roman" w:hint="eastAsia"/>
          <w:sz w:val="24"/>
          <w:szCs w:val="24"/>
        </w:rPr>
        <w:t xml:space="preserve">1 shows the </w:t>
      </w:r>
      <w:r>
        <w:rPr>
          <w:rFonts w:ascii="Times New Roman" w:hAnsi="Times New Roman" w:cs="Times New Roman"/>
          <w:sz w:val="24"/>
          <w:szCs w:val="24"/>
        </w:rPr>
        <w:t xml:space="preserve">basic </w:t>
      </w:r>
      <w:r w:rsidRPr="004D6675">
        <w:rPr>
          <w:rFonts w:ascii="Times New Roman" w:hAnsi="Times New Roman" w:cs="Times New Roman" w:hint="eastAsia"/>
          <w:sz w:val="24"/>
          <w:szCs w:val="24"/>
        </w:rPr>
        <w:t>data matrix</w:t>
      </w:r>
      <w:r>
        <w:rPr>
          <w:rFonts w:ascii="Times New Roman" w:hAnsi="Times New Roman" w:cs="Times New Roman"/>
          <w:sz w:val="24"/>
          <w:szCs w:val="24"/>
        </w:rPr>
        <w:t xml:space="preserve">, where the rows represent each of the equiatomic alloys and the columns are the measured </w:t>
      </w:r>
      <w:r w:rsidR="002C24E9">
        <w:rPr>
          <w:rFonts w:ascii="Times New Roman" w:hAnsi="Times New Roman" w:cs="Times New Roman"/>
          <w:sz w:val="24"/>
          <w:szCs w:val="24"/>
        </w:rPr>
        <w:t xml:space="preserve">material </w:t>
      </w:r>
      <w:r>
        <w:rPr>
          <w:rFonts w:ascii="Times New Roman" w:hAnsi="Times New Roman" w:cs="Times New Roman"/>
          <w:sz w:val="24"/>
          <w:szCs w:val="24"/>
        </w:rPr>
        <w:t xml:space="preserve">parameters. </w:t>
      </w:r>
      <w:r w:rsidRPr="004D6675">
        <w:rPr>
          <w:rFonts w:ascii="Times New Roman" w:hAnsi="Times New Roman" w:cs="Times New Roman"/>
          <w:sz w:val="24"/>
          <w:szCs w:val="24"/>
        </w:rPr>
        <w:t>T</w:t>
      </w:r>
      <w:r w:rsidRPr="004D6675">
        <w:rPr>
          <w:rFonts w:ascii="Times New Roman" w:hAnsi="Times New Roman" w:cs="Times New Roman" w:hint="eastAsia"/>
          <w:sz w:val="24"/>
          <w:szCs w:val="24"/>
        </w:rPr>
        <w:t>o visualize</w:t>
      </w:r>
      <w:r>
        <w:rPr>
          <w:rFonts w:ascii="Times New Roman" w:hAnsi="Times New Roman" w:cs="Times New Roman" w:hint="eastAsia"/>
          <w:sz w:val="24"/>
          <w:szCs w:val="24"/>
        </w:rPr>
        <w:t xml:space="preserve"> </w:t>
      </w:r>
      <w:r w:rsidRPr="004D6675">
        <w:rPr>
          <w:rFonts w:ascii="Times New Roman" w:hAnsi="Times New Roman" w:cs="Times New Roman" w:hint="eastAsia"/>
          <w:sz w:val="24"/>
          <w:szCs w:val="24"/>
        </w:rPr>
        <w:t>the relationship</w:t>
      </w:r>
      <w:r>
        <w:rPr>
          <w:rFonts w:ascii="Times New Roman" w:hAnsi="Times New Roman" w:cs="Times New Roman"/>
          <w:sz w:val="24"/>
          <w:szCs w:val="24"/>
        </w:rPr>
        <w:t>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between the measured mechanical properties and the other material parameters in the matrix, scatter plots of the basic mechanical properties (rows) against the other material parameters are given in Fig. </w:t>
      </w:r>
      <w:r w:rsidR="0048196A">
        <w:rPr>
          <w:rFonts w:ascii="Times New Roman" w:hAnsi="Times New Roman" w:cs="Times New Roman" w:hint="eastAsia"/>
          <w:sz w:val="24"/>
          <w:szCs w:val="24"/>
        </w:rPr>
        <w:t>3.</w:t>
      </w:r>
      <w:r>
        <w:rPr>
          <w:rFonts w:ascii="Times New Roman" w:hAnsi="Times New Roman" w:cs="Times New Roman"/>
          <w:sz w:val="24"/>
          <w:szCs w:val="24"/>
        </w:rPr>
        <w:t xml:space="preserve">1a for the room temperature properties and Fig. </w:t>
      </w:r>
      <w:r w:rsidR="0048196A">
        <w:rPr>
          <w:rFonts w:ascii="Times New Roman" w:hAnsi="Times New Roman" w:cs="Times New Roman" w:hint="eastAsia"/>
          <w:sz w:val="24"/>
          <w:szCs w:val="24"/>
        </w:rPr>
        <w:t>3.</w:t>
      </w:r>
      <w:r>
        <w:rPr>
          <w:rFonts w:ascii="Times New Roman" w:hAnsi="Times New Roman" w:cs="Times New Roman"/>
          <w:sz w:val="24"/>
          <w:szCs w:val="24"/>
        </w:rPr>
        <w:t xml:space="preserve">1b for the properties at 77K. Each plot contains 11 data points, one for each of the 11 alloys. </w:t>
      </w:r>
      <w:r w:rsidRPr="00D857EF">
        <w:rPr>
          <w:rFonts w:ascii="Times New Roman" w:hAnsi="Times New Roman" w:cs="Times New Roman"/>
          <w:sz w:val="24"/>
          <w:szCs w:val="24"/>
        </w:rPr>
        <w:t>For each individual plot, the units used are t</w:t>
      </w:r>
      <w:r>
        <w:rPr>
          <w:rFonts w:ascii="Times New Roman" w:hAnsi="Times New Roman" w:cs="Times New Roman"/>
          <w:sz w:val="24"/>
          <w:szCs w:val="24"/>
        </w:rPr>
        <w:t xml:space="preserve">hose in Table </w:t>
      </w:r>
      <w:r w:rsidR="0048196A">
        <w:rPr>
          <w:rFonts w:ascii="Times New Roman" w:hAnsi="Times New Roman" w:cs="Times New Roman" w:hint="eastAsia"/>
          <w:sz w:val="24"/>
          <w:szCs w:val="24"/>
        </w:rPr>
        <w:t>3.</w:t>
      </w:r>
      <w:r>
        <w:rPr>
          <w:rFonts w:ascii="Times New Roman" w:hAnsi="Times New Roman" w:cs="Times New Roman" w:hint="eastAsia"/>
          <w:sz w:val="24"/>
          <w:szCs w:val="24"/>
        </w:rPr>
        <w:t xml:space="preserve">1. </w:t>
      </w:r>
      <w:r>
        <w:rPr>
          <w:rFonts w:ascii="Times New Roman" w:hAnsi="Times New Roman" w:cs="Times New Roman"/>
          <w:sz w:val="24"/>
          <w:szCs w:val="24"/>
        </w:rPr>
        <w:t>E</w:t>
      </w:r>
      <w:r w:rsidRPr="00D857EF">
        <w:rPr>
          <w:rFonts w:ascii="Times New Roman" w:hAnsi="Times New Roman" w:cs="Times New Roman"/>
          <w:sz w:val="24"/>
          <w:szCs w:val="24"/>
        </w:rPr>
        <w:t>xamination of the plots shows that some parameters are highly correlated, e.g., the ultimate tensile strength and the twin density, while others are not, e.g., the yield strength and Poisson's ratio.</w:t>
      </w:r>
    </w:p>
    <w:p w:rsidR="00405E7E" w:rsidRDefault="00405E7E" w:rsidP="00405E7E">
      <w:pPr>
        <w:spacing w:after="0" w:line="480" w:lineRule="auto"/>
        <w:ind w:firstLine="240"/>
        <w:jc w:val="both"/>
        <w:rPr>
          <w:rFonts w:ascii="Times New Roman" w:hAnsi="Times New Roman" w:cs="Times New Roman"/>
          <w:sz w:val="24"/>
          <w:szCs w:val="24"/>
        </w:rPr>
      </w:pPr>
      <w:r>
        <w:rPr>
          <w:rFonts w:ascii="Times New Roman" w:hAnsi="Times New Roman" w:cs="Times New Roman"/>
          <w:sz w:val="24"/>
          <w:szCs w:val="24"/>
        </w:rPr>
        <w:lastRenderedPageBreak/>
        <w:t xml:space="preserve">To statistically test the </w:t>
      </w:r>
      <w:r>
        <w:rPr>
          <w:rFonts w:ascii="Times New Roman" w:hAnsi="Times New Roman" w:cs="Times New Roman" w:hint="eastAsia"/>
          <w:sz w:val="24"/>
          <w:szCs w:val="24"/>
        </w:rPr>
        <w:t>strength</w:t>
      </w:r>
      <w:r>
        <w:rPr>
          <w:rFonts w:ascii="Times New Roman" w:hAnsi="Times New Roman" w:cs="Times New Roman"/>
          <w:sz w:val="24"/>
          <w:szCs w:val="24"/>
        </w:rPr>
        <w:t xml:space="preserve"> of the correlations, we use two commonly used correlation procedures: </w:t>
      </w:r>
      <w:r w:rsidRPr="004D6675">
        <w:rPr>
          <w:rFonts w:ascii="Times New Roman" w:hAnsi="Times New Roman" w:cs="Times New Roman" w:hint="eastAsia"/>
          <w:sz w:val="24"/>
          <w:szCs w:val="24"/>
        </w:rPr>
        <w:t>Pearson</w:t>
      </w:r>
      <w:r>
        <w:rPr>
          <w:rFonts w:ascii="Times New Roman" w:hAnsi="Times New Roman" w:cs="Times New Roman"/>
          <w:sz w:val="24"/>
          <w:szCs w:val="24"/>
        </w:rPr>
        <w:t>'s</w:t>
      </w:r>
      <w:r w:rsidRPr="004D6675">
        <w:rPr>
          <w:rFonts w:ascii="Times New Roman" w:hAnsi="Times New Roman" w:cs="Times New Roman" w:hint="eastAsia"/>
          <w:sz w:val="24"/>
          <w:szCs w:val="24"/>
        </w:rPr>
        <w:t xml:space="preserve"> product-moment correlation and Spearman</w:t>
      </w:r>
      <w:r w:rsidRPr="004D6675">
        <w:rPr>
          <w:rFonts w:ascii="Times New Roman" w:hAnsi="Times New Roman" w:cs="Times New Roman"/>
          <w:sz w:val="24"/>
          <w:szCs w:val="24"/>
        </w:rPr>
        <w:t>’</w:t>
      </w:r>
      <w:r w:rsidRPr="004D6675">
        <w:rPr>
          <w:rFonts w:ascii="Times New Roman" w:hAnsi="Times New Roman" w:cs="Times New Roman" w:hint="eastAsia"/>
          <w:sz w:val="24"/>
          <w:szCs w:val="24"/>
        </w:rPr>
        <w:t xml:space="preserve">s rank correlation </w:t>
      </w:r>
      <w:r>
        <w:rPr>
          <w:rFonts w:ascii="Times New Roman" w:hAnsi="Times New Roman" w:hint="eastAsia"/>
          <w:sz w:val="24"/>
          <w:szCs w:val="24"/>
        </w:rPr>
        <w:t>[10, 11</w:t>
      </w:r>
      <w:r w:rsidRPr="004D6675">
        <w:rPr>
          <w:rFonts w:ascii="Times New Roman" w:hAnsi="Times New Roman" w:hint="eastAsia"/>
          <w:sz w:val="24"/>
          <w:szCs w:val="24"/>
        </w:rPr>
        <w:t>]</w:t>
      </w:r>
      <w:r>
        <w:rPr>
          <w:rFonts w:ascii="Times New Roman" w:hAnsi="Times New Roman" w:cs="Times New Roman" w:hint="eastAsia"/>
          <w:sz w:val="24"/>
          <w:szCs w:val="24"/>
        </w:rPr>
        <w:t xml:space="preserve">, both of which </w:t>
      </w:r>
      <w:r w:rsidRPr="004D6675">
        <w:rPr>
          <w:rFonts w:ascii="Times New Roman" w:hAnsi="Times New Roman" w:cs="Times New Roman" w:hint="eastAsia"/>
          <w:sz w:val="24"/>
          <w:szCs w:val="24"/>
        </w:rPr>
        <w:t xml:space="preserve">assume a linear relationship </w:t>
      </w:r>
      <w:r>
        <w:rPr>
          <w:rFonts w:ascii="Times New Roman" w:hAnsi="Times New Roman" w:cs="Times New Roman"/>
          <w:sz w:val="24"/>
          <w:szCs w:val="24"/>
        </w:rPr>
        <w:t>between the</w:t>
      </w:r>
      <w:r w:rsidRPr="004D6675">
        <w:rPr>
          <w:rFonts w:ascii="Times New Roman" w:hAnsi="Times New Roman" w:cs="Times New Roman" w:hint="eastAsia"/>
          <w:sz w:val="24"/>
          <w:szCs w:val="24"/>
        </w:rPr>
        <w:t xml:space="preserve"> two variables</w:t>
      </w:r>
      <w:r>
        <w:rPr>
          <w:rFonts w:ascii="Times New Roman" w:hAnsi="Times New Roman" w:cs="Times New Roman" w:hint="eastAsia"/>
          <w:sz w:val="24"/>
          <w:szCs w:val="24"/>
        </w:rPr>
        <w:t xml:space="preserve">. </w:t>
      </w:r>
      <w:r>
        <w:rPr>
          <w:rFonts w:ascii="Times New Roman" w:hAnsi="Times New Roman" w:cs="Times New Roman"/>
          <w:sz w:val="24"/>
          <w:szCs w:val="24"/>
        </w:rPr>
        <w:t>In general,</w:t>
      </w:r>
      <w:r w:rsidRPr="004D6675">
        <w:rPr>
          <w:rFonts w:ascii="Times New Roman" w:hAnsi="Times New Roman" w:cs="Times New Roman" w:hint="eastAsia"/>
          <w:sz w:val="24"/>
          <w:szCs w:val="24"/>
        </w:rPr>
        <w:t xml:space="preserve"> the Pearson </w:t>
      </w:r>
      <w:r>
        <w:rPr>
          <w:rFonts w:ascii="Times New Roman" w:hAnsi="Times New Roman" w:cs="Times New Roman"/>
          <w:sz w:val="24"/>
          <w:szCs w:val="24"/>
        </w:rPr>
        <w:t xml:space="preserve">correlation is </w:t>
      </w:r>
      <w:r w:rsidRPr="004D6675">
        <w:rPr>
          <w:rFonts w:ascii="Times New Roman" w:hAnsi="Times New Roman" w:cs="Times New Roman" w:hint="eastAsia"/>
          <w:sz w:val="24"/>
          <w:szCs w:val="24"/>
        </w:rPr>
        <w:t xml:space="preserve">more </w:t>
      </w:r>
      <w:r>
        <w:rPr>
          <w:rFonts w:ascii="Times New Roman" w:hAnsi="Times New Roman" w:cs="Times New Roman"/>
          <w:sz w:val="24"/>
          <w:szCs w:val="24"/>
        </w:rPr>
        <w:t>useful</w:t>
      </w:r>
      <w:r w:rsidRPr="004D6675">
        <w:rPr>
          <w:rFonts w:ascii="Times New Roman" w:hAnsi="Times New Roman" w:cs="Times New Roman" w:hint="eastAsia"/>
          <w:sz w:val="24"/>
          <w:szCs w:val="24"/>
        </w:rPr>
        <w:t xml:space="preserve"> th</w:t>
      </w:r>
      <w:r>
        <w:rPr>
          <w:rFonts w:ascii="Times New Roman" w:hAnsi="Times New Roman" w:cs="Times New Roman"/>
          <w:sz w:val="24"/>
          <w:szCs w:val="24"/>
        </w:rPr>
        <w:t>an</w:t>
      </w:r>
      <w:r w:rsidRPr="004D6675">
        <w:rPr>
          <w:rFonts w:ascii="Times New Roman" w:hAnsi="Times New Roman" w:cs="Times New Roman" w:hint="eastAsia"/>
          <w:sz w:val="24"/>
          <w:szCs w:val="24"/>
        </w:rPr>
        <w:t xml:space="preserve"> the Spearman</w:t>
      </w:r>
      <w:r>
        <w:rPr>
          <w:rFonts w:ascii="Times New Roman" w:hAnsi="Times New Roman" w:cs="Times New Roman"/>
          <w:sz w:val="24"/>
          <w:szCs w:val="24"/>
        </w:rPr>
        <w:t xml:space="preserve"> correlation,</w:t>
      </w:r>
      <w:r w:rsidRPr="004D6675">
        <w:rPr>
          <w:rFonts w:ascii="Times New Roman" w:hAnsi="Times New Roman" w:cs="Times New Roman" w:hint="eastAsia"/>
          <w:sz w:val="24"/>
          <w:szCs w:val="24"/>
        </w:rPr>
        <w:t xml:space="preserve"> in which the ranking rather than the </w:t>
      </w:r>
      <w:r>
        <w:rPr>
          <w:rFonts w:ascii="Times New Roman" w:hAnsi="Times New Roman" w:cs="Times New Roman"/>
          <w:sz w:val="24"/>
          <w:szCs w:val="24"/>
        </w:rPr>
        <w:t>actual</w:t>
      </w:r>
      <w:r>
        <w:rPr>
          <w:rFonts w:ascii="Times New Roman" w:hAnsi="Times New Roman" w:cs="Times New Roman" w:hint="eastAsia"/>
          <w:sz w:val="24"/>
          <w:szCs w:val="24"/>
        </w:rPr>
        <w:t xml:space="preserve"> </w:t>
      </w:r>
      <w:r w:rsidRPr="004D6675">
        <w:rPr>
          <w:rFonts w:ascii="Times New Roman" w:hAnsi="Times New Roman" w:cs="Times New Roman" w:hint="eastAsia"/>
          <w:sz w:val="24"/>
          <w:szCs w:val="24"/>
        </w:rPr>
        <w:t xml:space="preserve">value of the </w:t>
      </w:r>
      <w:r>
        <w:rPr>
          <w:rFonts w:ascii="Times New Roman" w:hAnsi="Times New Roman" w:cs="Times New Roman"/>
          <w:sz w:val="24"/>
          <w:szCs w:val="24"/>
        </w:rPr>
        <w:t>parameter</w:t>
      </w:r>
      <w:r>
        <w:rPr>
          <w:rFonts w:ascii="Times New Roman" w:hAnsi="Times New Roman" w:cs="Times New Roman" w:hint="eastAsia"/>
          <w:sz w:val="24"/>
          <w:szCs w:val="24"/>
        </w:rPr>
        <w:t xml:space="preserve"> </w:t>
      </w:r>
      <w:r>
        <w:rPr>
          <w:rFonts w:ascii="Times New Roman" w:hAnsi="Times New Roman" w:cs="Times New Roman"/>
          <w:sz w:val="24"/>
          <w:szCs w:val="24"/>
        </w:rPr>
        <w:t>is</w:t>
      </w:r>
      <w:r w:rsidRPr="004D6675">
        <w:rPr>
          <w:rFonts w:ascii="Times New Roman" w:hAnsi="Times New Roman" w:cs="Times New Roman" w:hint="eastAsia"/>
          <w:sz w:val="24"/>
          <w:szCs w:val="24"/>
        </w:rPr>
        <w:t xml:space="preserve"> used, </w:t>
      </w:r>
      <w:r>
        <w:rPr>
          <w:rFonts w:ascii="Times New Roman" w:hAnsi="Times New Roman" w:cs="Times New Roman"/>
          <w:sz w:val="24"/>
          <w:szCs w:val="24"/>
        </w:rPr>
        <w:t>but for the Pearson to apply, the data must be distributed in a roughly normal fashion. To establish the extent to which the data are normally distributed, cumulative</w:t>
      </w:r>
      <w:r w:rsidRPr="004D6675">
        <w:rPr>
          <w:rFonts w:ascii="Times New Roman" w:hAnsi="Times New Roman" w:cs="Times New Roman" w:hint="eastAsia"/>
          <w:sz w:val="24"/>
          <w:szCs w:val="24"/>
        </w:rPr>
        <w:t xml:space="preserve"> probability plot</w:t>
      </w:r>
      <w:r>
        <w:rPr>
          <w:rFonts w:ascii="Times New Roman" w:hAnsi="Times New Roman" w:cs="Times New Roman" w:hint="eastAsia"/>
          <w:sz w:val="24"/>
          <w:szCs w:val="24"/>
        </w:rPr>
        <w:t xml:space="preserve">s </w:t>
      </w:r>
      <w:r w:rsidRPr="004D6675">
        <w:rPr>
          <w:rFonts w:ascii="Times New Roman" w:hAnsi="Times New Roman" w:cs="Times New Roman" w:hint="eastAsia"/>
          <w:sz w:val="24"/>
          <w:szCs w:val="24"/>
        </w:rPr>
        <w:t>were</w:t>
      </w:r>
      <w:r>
        <w:rPr>
          <w:rFonts w:ascii="Times New Roman" w:hAnsi="Times New Roman" w:cs="Times New Roman" w:hint="eastAsia"/>
          <w:sz w:val="24"/>
          <w:szCs w:val="24"/>
        </w:rPr>
        <w:t xml:space="preserve"> </w:t>
      </w:r>
      <w:r>
        <w:rPr>
          <w:rFonts w:ascii="Times New Roman" w:hAnsi="Times New Roman" w:cs="Times New Roman"/>
          <w:sz w:val="24"/>
          <w:szCs w:val="24"/>
        </w:rPr>
        <w:t>constructed</w:t>
      </w:r>
      <w:r>
        <w:rPr>
          <w:rFonts w:ascii="Times New Roman" w:hAnsi="Times New Roman" w:cs="Times New Roman" w:hint="eastAsia"/>
          <w:sz w:val="24"/>
          <w:szCs w:val="24"/>
        </w:rPr>
        <w:t xml:space="preserve"> </w:t>
      </w:r>
      <w:r w:rsidR="002C24E9">
        <w:rPr>
          <w:rFonts w:ascii="Times New Roman" w:hAnsi="Times New Roman" w:cs="Times New Roman"/>
          <w:sz w:val="24"/>
          <w:szCs w:val="24"/>
        </w:rPr>
        <w:t xml:space="preserve">for the </w:t>
      </w:r>
      <w:r>
        <w:rPr>
          <w:rFonts w:ascii="Times New Roman" w:hAnsi="Times New Roman" w:cs="Times New Roman"/>
          <w:sz w:val="24"/>
          <w:szCs w:val="24"/>
        </w:rPr>
        <w:t>pair of</w:t>
      </w:r>
      <w:r w:rsidRPr="004D6675">
        <w:rPr>
          <w:rFonts w:ascii="Times New Roman" w:hAnsi="Times New Roman" w:cs="Times New Roman"/>
          <w:sz w:val="24"/>
          <w:szCs w:val="24"/>
        </w:rPr>
        <w:t xml:space="preserve"> variable</w:t>
      </w:r>
      <w:r>
        <w:rPr>
          <w:rFonts w:ascii="Times New Roman" w:hAnsi="Times New Roman" w:cs="Times New Roman"/>
          <w:sz w:val="24"/>
          <w:szCs w:val="24"/>
        </w:rPr>
        <w:t>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the degree of normality was visually assessed. Significant deviations from normality were </w:t>
      </w:r>
      <w:r>
        <w:rPr>
          <w:rFonts w:ascii="Times New Roman" w:hAnsi="Times New Roman" w:cs="Times New Roman" w:hint="eastAsia"/>
          <w:sz w:val="24"/>
          <w:szCs w:val="24"/>
        </w:rPr>
        <w:t xml:space="preserve">observed </w:t>
      </w:r>
      <w:r>
        <w:rPr>
          <w:rFonts w:ascii="Times New Roman" w:hAnsi="Times New Roman" w:cs="Times New Roman"/>
          <w:sz w:val="24"/>
          <w:szCs w:val="24"/>
        </w:rPr>
        <w:t xml:space="preserve">for the </w:t>
      </w:r>
      <w:r w:rsidRPr="004D6675">
        <w:rPr>
          <w:rFonts w:ascii="Times New Roman" w:hAnsi="Times New Roman" w:cs="Times New Roman" w:hint="eastAsia"/>
          <w:sz w:val="24"/>
          <w:szCs w:val="24"/>
        </w:rPr>
        <w:t>maximum modulus mismatch</w:t>
      </w:r>
      <w:r>
        <w:rPr>
          <w:rFonts w:ascii="Times New Roman" w:hAnsi="Times New Roman" w:cs="Times New Roman" w:hint="eastAsia"/>
          <w:sz w:val="24"/>
          <w:szCs w:val="24"/>
        </w:rPr>
        <w:t xml:space="preserve"> </w:t>
      </w:r>
      <w:r w:rsidRPr="004D6675">
        <w:rPr>
          <w:rFonts w:ascii="Times New Roman" w:hAnsi="Times New Roman" w:cs="Times New Roman" w:hint="eastAsia"/>
          <w:sz w:val="24"/>
          <w:szCs w:val="24"/>
        </w:rPr>
        <w:t xml:space="preserve">and </w:t>
      </w:r>
      <w:r>
        <w:rPr>
          <w:rFonts w:ascii="Times New Roman" w:hAnsi="Times New Roman" w:cs="Times New Roman"/>
          <w:sz w:val="24"/>
          <w:szCs w:val="24"/>
        </w:rPr>
        <w:t xml:space="preserve">the maximum atomic </w:t>
      </w:r>
      <w:r w:rsidRPr="004D6675">
        <w:rPr>
          <w:rFonts w:ascii="Times New Roman" w:hAnsi="Times New Roman" w:cs="Times New Roman" w:hint="eastAsia"/>
          <w:sz w:val="24"/>
          <w:szCs w:val="24"/>
        </w:rPr>
        <w:t>size mismatch</w:t>
      </w:r>
      <w:r>
        <w:rPr>
          <w:rFonts w:ascii="Times New Roman" w:hAnsi="Times New Roman" w:cs="Times New Roman"/>
          <w:sz w:val="24"/>
          <w:szCs w:val="24"/>
        </w:rPr>
        <w:t>, so for these cases,</w:t>
      </w:r>
      <w:r>
        <w:rPr>
          <w:rFonts w:ascii="Times New Roman" w:hAnsi="Times New Roman" w:cs="Times New Roman" w:hint="eastAsia"/>
          <w:sz w:val="24"/>
          <w:szCs w:val="24"/>
        </w:rPr>
        <w:t xml:space="preserve"> </w:t>
      </w:r>
      <w:r>
        <w:rPr>
          <w:rFonts w:ascii="Times New Roman" w:hAnsi="Times New Roman" w:cs="Times New Roman"/>
          <w:sz w:val="24"/>
          <w:szCs w:val="24"/>
        </w:rPr>
        <w:t>the Spearman correlation was used. In all other cases, the Pearson correlation</w:t>
      </w:r>
      <w:r>
        <w:rPr>
          <w:rFonts w:ascii="Times New Roman" w:hAnsi="Times New Roman" w:cs="Times New Roman" w:hint="eastAsia"/>
          <w:sz w:val="24"/>
          <w:szCs w:val="24"/>
        </w:rPr>
        <w:t xml:space="preserve"> </w:t>
      </w:r>
      <w:r>
        <w:rPr>
          <w:rFonts w:ascii="Times New Roman" w:hAnsi="Times New Roman" w:cs="Times New Roman"/>
          <w:sz w:val="24"/>
          <w:szCs w:val="24"/>
        </w:rPr>
        <w:t>was</w:t>
      </w:r>
      <w:r>
        <w:rPr>
          <w:rFonts w:ascii="Times New Roman" w:hAnsi="Times New Roman" w:cs="Times New Roman" w:hint="eastAsia"/>
          <w:sz w:val="24"/>
          <w:szCs w:val="24"/>
        </w:rPr>
        <w:t xml:space="preserve"> </w:t>
      </w:r>
      <w:r>
        <w:rPr>
          <w:rFonts w:ascii="Times New Roman" w:hAnsi="Times New Roman" w:cs="Times New Roman"/>
          <w:sz w:val="24"/>
          <w:szCs w:val="24"/>
        </w:rPr>
        <w:t>applied.</w:t>
      </w:r>
      <w:r>
        <w:rPr>
          <w:rFonts w:ascii="Times New Roman" w:hAnsi="Times New Roman" w:cs="Times New Roman" w:hint="eastAsia"/>
          <w:sz w:val="24"/>
          <w:szCs w:val="24"/>
        </w:rPr>
        <w:t xml:space="preserve"> </w:t>
      </w:r>
      <w:r>
        <w:rPr>
          <w:rFonts w:ascii="Times New Roman" w:hAnsi="Times New Roman" w:cs="Times New Roman"/>
          <w:sz w:val="24"/>
          <w:szCs w:val="24"/>
        </w:rPr>
        <w:t>In order to determine the level of significance of the correlation</w:t>
      </w:r>
      <w:r>
        <w:rPr>
          <w:rFonts w:ascii="Times New Roman" w:hAnsi="Times New Roman" w:cs="Times New Roman" w:hint="eastAsia"/>
          <w:sz w:val="24"/>
          <w:szCs w:val="24"/>
        </w:rPr>
        <w:t>s</w:t>
      </w:r>
      <w:r>
        <w:rPr>
          <w:rFonts w:ascii="Times New Roman" w:hAnsi="Times New Roman" w:cs="Times New Roman"/>
          <w:sz w:val="24"/>
          <w:szCs w:val="24"/>
        </w:rPr>
        <w:t xml:space="preserve">, Student's t-test was used to measure the </w:t>
      </w:r>
      <w:r>
        <w:rPr>
          <w:rFonts w:ascii="Times New Roman" w:hAnsi="Times New Roman" w:cs="Times New Roman" w:hint="eastAsia"/>
          <w:sz w:val="24"/>
          <w:szCs w:val="24"/>
        </w:rPr>
        <w:t xml:space="preserve">level of significance, </w:t>
      </w:r>
      <w:r w:rsidRPr="00AE6A67">
        <w:rPr>
          <w:rFonts w:ascii="Times New Roman" w:hAnsi="Times New Roman" w:cs="Times New Roman"/>
          <w:i/>
          <w:sz w:val="24"/>
          <w:szCs w:val="24"/>
        </w:rPr>
        <w:t>p</w:t>
      </w:r>
      <w:r>
        <w:rPr>
          <w:rFonts w:ascii="Times New Roman" w:hAnsi="Times New Roman" w:cs="Times New Roman"/>
          <w:sz w:val="24"/>
          <w:szCs w:val="24"/>
        </w:rPr>
        <w:t>. It has been shown</w:t>
      </w:r>
      <w:r>
        <w:rPr>
          <w:rFonts w:ascii="Times New Roman" w:hAnsi="Times New Roman" w:cs="Times New Roman" w:hint="eastAsia"/>
          <w:sz w:val="24"/>
          <w:szCs w:val="24"/>
        </w:rPr>
        <w:t xml:space="preserve"> that </w:t>
      </w:r>
      <w:r>
        <w:rPr>
          <w:rFonts w:ascii="Times New Roman" w:hAnsi="Times New Roman" w:cs="Times New Roman"/>
          <w:sz w:val="24"/>
          <w:szCs w:val="24"/>
        </w:rPr>
        <w:t>the</w:t>
      </w:r>
      <w:r w:rsidR="002C24E9">
        <w:rPr>
          <w:rFonts w:ascii="Times New Roman" w:hAnsi="Times New Roman" w:cs="Times New Roman"/>
          <w:sz w:val="24"/>
          <w:szCs w:val="24"/>
        </w:rPr>
        <w:t xml:space="preserve"> </w:t>
      </w:r>
      <w:r w:rsidRPr="004D6675">
        <w:rPr>
          <w:rFonts w:ascii="Times New Roman" w:hAnsi="Times New Roman" w:cs="Times New Roman" w:hint="eastAsia"/>
          <w:sz w:val="24"/>
          <w:szCs w:val="24"/>
        </w:rPr>
        <w:t>t</w:t>
      </w:r>
      <w:r>
        <w:rPr>
          <w:rFonts w:ascii="Times New Roman" w:hAnsi="Times New Roman" w:cs="Times New Roman"/>
          <w:sz w:val="24"/>
          <w:szCs w:val="24"/>
        </w:rPr>
        <w:t>-</w:t>
      </w:r>
      <w:r w:rsidRPr="004D6675">
        <w:rPr>
          <w:rFonts w:ascii="Times New Roman" w:hAnsi="Times New Roman" w:cs="Times New Roman" w:hint="eastAsia"/>
          <w:sz w:val="24"/>
          <w:szCs w:val="24"/>
        </w:rPr>
        <w:t>test is very robust to non</w:t>
      </w:r>
      <w:r>
        <w:rPr>
          <w:rFonts w:ascii="Times New Roman" w:hAnsi="Times New Roman" w:cs="Times New Roman"/>
          <w:sz w:val="24"/>
          <w:szCs w:val="24"/>
        </w:rPr>
        <w:t>-</w:t>
      </w:r>
      <w:r w:rsidRPr="004D6675">
        <w:rPr>
          <w:rFonts w:ascii="Times New Roman" w:hAnsi="Times New Roman" w:cs="Times New Roman" w:hint="eastAsia"/>
          <w:sz w:val="24"/>
          <w:szCs w:val="24"/>
        </w:rPr>
        <w:t>normality except for very small samples (e.g.</w:t>
      </w:r>
      <w:r>
        <w:rPr>
          <w:rFonts w:ascii="Times New Roman" w:hAnsi="Times New Roman" w:cs="Times New Roman"/>
          <w:sz w:val="24"/>
          <w:szCs w:val="24"/>
        </w:rPr>
        <w:t>,</w:t>
      </w:r>
      <w:r w:rsidRPr="004D6675">
        <w:rPr>
          <w:rFonts w:ascii="Times New Roman" w:hAnsi="Times New Roman" w:cs="Times New Roman" w:hint="eastAsia"/>
          <w:sz w:val="24"/>
          <w:szCs w:val="24"/>
        </w:rPr>
        <w:t xml:space="preserve"> N&lt;5) [</w:t>
      </w:r>
      <w:r>
        <w:rPr>
          <w:rFonts w:ascii="Times New Roman" w:hAnsi="Times New Roman" w:cs="Times New Roman" w:hint="eastAsia"/>
          <w:sz w:val="24"/>
          <w:szCs w:val="24"/>
        </w:rPr>
        <w:t>10</w:t>
      </w:r>
      <w:r w:rsidRPr="004D6675">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D</w:t>
      </w:r>
      <w:r>
        <w:rPr>
          <w:rFonts w:ascii="Times New Roman" w:hAnsi="Times New Roman" w:cs="Times New Roman" w:hint="eastAsia"/>
          <w:sz w:val="24"/>
          <w:szCs w:val="24"/>
        </w:rPr>
        <w:t>etailed procedures for the determination of</w:t>
      </w:r>
      <w:r>
        <w:rPr>
          <w:rFonts w:ascii="Times New Roman" w:hAnsi="Times New Roman" w:cs="Times New Roman"/>
          <w:sz w:val="24"/>
          <w:szCs w:val="24"/>
        </w:rPr>
        <w:t xml:space="preserve"> the</w:t>
      </w:r>
      <w:r>
        <w:rPr>
          <w:rFonts w:ascii="Times New Roman" w:hAnsi="Times New Roman" w:cs="Times New Roman" w:hint="eastAsia"/>
          <w:sz w:val="24"/>
          <w:szCs w:val="24"/>
        </w:rPr>
        <w:t xml:space="preserve"> correlation coefficient</w:t>
      </w:r>
      <w:r>
        <w:rPr>
          <w:rFonts w:ascii="Times New Roman" w:hAnsi="Times New Roman" w:cs="Times New Roman"/>
          <w:sz w:val="24"/>
          <w:szCs w:val="24"/>
        </w:rPr>
        <w:t xml:space="preserve">s, </w:t>
      </w:r>
      <w:r w:rsidRPr="00AE6A67">
        <w:rPr>
          <w:rFonts w:ascii="Times New Roman" w:hAnsi="Times New Roman" w:cs="Times New Roman"/>
          <w:i/>
          <w:sz w:val="24"/>
          <w:szCs w:val="24"/>
        </w:rPr>
        <w:t>r</w:t>
      </w:r>
      <w:r>
        <w:rPr>
          <w:rFonts w:ascii="Times New Roman" w:hAnsi="Times New Roman" w:cs="Times New Roman"/>
          <w:sz w:val="24"/>
          <w:szCs w:val="24"/>
        </w:rPr>
        <w:t>,</w:t>
      </w:r>
      <w:r>
        <w:rPr>
          <w:rFonts w:ascii="Times New Roman" w:hAnsi="Times New Roman" w:cs="Times New Roman" w:hint="eastAsia"/>
          <w:sz w:val="24"/>
          <w:szCs w:val="24"/>
        </w:rPr>
        <w:t xml:space="preserve"> and </w:t>
      </w:r>
      <w:r>
        <w:rPr>
          <w:rFonts w:ascii="Times New Roman" w:hAnsi="Times New Roman" w:cs="Times New Roman"/>
          <w:sz w:val="24"/>
          <w:szCs w:val="24"/>
        </w:rPr>
        <w:t xml:space="preserve">the </w:t>
      </w:r>
      <w:r>
        <w:rPr>
          <w:rFonts w:ascii="Times New Roman" w:hAnsi="Times New Roman" w:cs="Times New Roman" w:hint="eastAsia"/>
          <w:sz w:val="24"/>
          <w:szCs w:val="24"/>
        </w:rPr>
        <w:t>level of significance</w:t>
      </w:r>
      <w:r>
        <w:rPr>
          <w:rFonts w:ascii="Times New Roman" w:hAnsi="Times New Roman" w:cs="Times New Roman"/>
          <w:sz w:val="24"/>
          <w:szCs w:val="24"/>
        </w:rPr>
        <w:t xml:space="preserve">, </w:t>
      </w:r>
      <w:r w:rsidRPr="00AE6A67">
        <w:rPr>
          <w:rFonts w:ascii="Times New Roman" w:hAnsi="Times New Roman" w:cs="Times New Roman"/>
          <w:i/>
          <w:sz w:val="24"/>
          <w:szCs w:val="24"/>
        </w:rPr>
        <w:t>p</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can be found</w:t>
      </w:r>
      <w:r>
        <w:rPr>
          <w:rFonts w:ascii="Times New Roman" w:hAnsi="Times New Roman" w:cs="Times New Roman" w:hint="eastAsia"/>
          <w:sz w:val="24"/>
          <w:szCs w:val="24"/>
        </w:rPr>
        <w:t xml:space="preserve"> elsewhere [10, 11].</w:t>
      </w:r>
    </w:p>
    <w:p w:rsidR="00405E7E" w:rsidRDefault="00405E7E" w:rsidP="00405E7E">
      <w:pPr>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4D6675">
        <w:rPr>
          <w:rFonts w:ascii="Times New Roman" w:hAnsi="Times New Roman" w:cs="Times New Roman"/>
          <w:sz w:val="24"/>
          <w:szCs w:val="24"/>
        </w:rPr>
        <w:t>T</w:t>
      </w:r>
      <w:r w:rsidRPr="004D6675">
        <w:rPr>
          <w:rFonts w:ascii="Times New Roman" w:hAnsi="Times New Roman" w:cs="Times New Roman" w:hint="eastAsia"/>
          <w:sz w:val="24"/>
          <w:szCs w:val="24"/>
        </w:rPr>
        <w:t>he calculated correlation coefficients (</w:t>
      </w:r>
      <w:r w:rsidRPr="002126E0">
        <w:rPr>
          <w:rFonts w:ascii="Times New Roman" w:hAnsi="Times New Roman" w:cs="Times New Roman" w:hint="eastAsia"/>
          <w:i/>
          <w:sz w:val="24"/>
          <w:szCs w:val="24"/>
        </w:rPr>
        <w:t>r</w:t>
      </w:r>
      <w:r w:rsidRPr="004D6675">
        <w:rPr>
          <w:rFonts w:ascii="Times New Roman" w:hAnsi="Times New Roman" w:cs="Times New Roman" w:hint="eastAsia"/>
          <w:sz w:val="24"/>
          <w:szCs w:val="24"/>
        </w:rPr>
        <w:t>) and level of significance (</w:t>
      </w:r>
      <w:r w:rsidRPr="002126E0">
        <w:rPr>
          <w:rFonts w:ascii="Times New Roman" w:hAnsi="Times New Roman" w:cs="Times New Roman" w:hint="eastAsia"/>
          <w:i/>
          <w:sz w:val="24"/>
          <w:szCs w:val="24"/>
        </w:rPr>
        <w:t>p</w:t>
      </w:r>
      <w:r w:rsidRPr="004D6675">
        <w:rPr>
          <w:rFonts w:ascii="Times New Roman" w:hAnsi="Times New Roman" w:cs="Times New Roman" w:hint="eastAsia"/>
          <w:sz w:val="24"/>
          <w:szCs w:val="24"/>
        </w:rPr>
        <w:t xml:space="preserve">) </w:t>
      </w:r>
      <w:r>
        <w:rPr>
          <w:rFonts w:ascii="Times New Roman" w:hAnsi="Times New Roman" w:cs="Times New Roman"/>
          <w:sz w:val="24"/>
          <w:szCs w:val="24"/>
        </w:rPr>
        <w:t>computed in these ways are summarized</w:t>
      </w:r>
      <w:r w:rsidRPr="004D6675">
        <w:rPr>
          <w:rFonts w:ascii="Times New Roman" w:hAnsi="Times New Roman" w:cs="Times New Roman" w:hint="eastAsia"/>
          <w:sz w:val="24"/>
          <w:szCs w:val="24"/>
        </w:rPr>
        <w:t xml:space="preserve"> in Table </w:t>
      </w:r>
      <w:r w:rsidR="0048196A">
        <w:rPr>
          <w:rFonts w:ascii="Times New Roman" w:hAnsi="Times New Roman" w:cs="Times New Roman" w:hint="eastAsia"/>
          <w:sz w:val="24"/>
          <w:szCs w:val="24"/>
        </w:rPr>
        <w:t>3.</w:t>
      </w:r>
      <w:r w:rsidRPr="004D6675">
        <w:rPr>
          <w:rFonts w:ascii="Times New Roman" w:hAnsi="Times New Roman" w:cs="Times New Roman" w:hint="eastAsia"/>
          <w:sz w:val="24"/>
          <w:szCs w:val="24"/>
        </w:rPr>
        <w:t xml:space="preserve">2. </w:t>
      </w:r>
      <w:r w:rsidRPr="004D6675">
        <w:rPr>
          <w:rFonts w:ascii="Times New Roman" w:hAnsi="Times New Roman" w:cs="Times New Roman"/>
          <w:sz w:val="24"/>
          <w:szCs w:val="24"/>
        </w:rPr>
        <w:t>T</w:t>
      </w:r>
      <w:r w:rsidRPr="004D6675">
        <w:rPr>
          <w:rFonts w:ascii="Times New Roman" w:hAnsi="Times New Roman" w:cs="Times New Roman" w:hint="eastAsia"/>
          <w:sz w:val="24"/>
          <w:szCs w:val="24"/>
        </w:rPr>
        <w:t xml:space="preserve">he </w:t>
      </w:r>
      <w:r>
        <w:rPr>
          <w:rFonts w:ascii="Times New Roman" w:hAnsi="Times New Roman" w:cs="Times New Roman"/>
          <w:sz w:val="24"/>
          <w:szCs w:val="24"/>
        </w:rPr>
        <w:t>values</w:t>
      </w:r>
      <w:r w:rsidRPr="004D6675">
        <w:rPr>
          <w:rFonts w:ascii="Times New Roman" w:hAnsi="Times New Roman" w:cs="Times New Roman" w:hint="eastAsia"/>
          <w:sz w:val="24"/>
          <w:szCs w:val="24"/>
        </w:rPr>
        <w:t xml:space="preserve"> of </w:t>
      </w:r>
      <w:r>
        <w:rPr>
          <w:rFonts w:ascii="Times New Roman" w:hAnsi="Times New Roman" w:cs="Times New Roman"/>
          <w:i/>
          <w:sz w:val="24"/>
          <w:szCs w:val="24"/>
        </w:rPr>
        <w:t>r</w:t>
      </w:r>
      <w:r>
        <w:rPr>
          <w:rFonts w:ascii="Times New Roman" w:hAnsi="Times New Roman" w:cs="Times New Roman" w:hint="eastAsia"/>
          <w:i/>
          <w:sz w:val="24"/>
          <w:szCs w:val="24"/>
        </w:rPr>
        <w:t xml:space="preserve"> </w:t>
      </w:r>
      <w:r>
        <w:rPr>
          <w:rFonts w:ascii="Times New Roman" w:hAnsi="Times New Roman" w:cs="Times New Roman"/>
          <w:sz w:val="24"/>
          <w:szCs w:val="24"/>
        </w:rPr>
        <w:t>range</w:t>
      </w:r>
      <w:r w:rsidRPr="004D6675">
        <w:rPr>
          <w:rFonts w:ascii="Times New Roman" w:hAnsi="Times New Roman" w:cs="Times New Roman" w:hint="eastAsia"/>
          <w:sz w:val="24"/>
          <w:szCs w:val="24"/>
        </w:rPr>
        <w:t xml:space="preserve"> between -1 and +1</w:t>
      </w:r>
      <w:r>
        <w:rPr>
          <w:rFonts w:ascii="Times New Roman" w:hAnsi="Times New Roman" w:cs="Times New Roman"/>
          <w:sz w:val="24"/>
          <w:szCs w:val="24"/>
        </w:rPr>
        <w:t>,</w:t>
      </w:r>
      <w:r w:rsidRPr="004D6675">
        <w:rPr>
          <w:rFonts w:ascii="Times New Roman" w:hAnsi="Times New Roman" w:cs="Times New Roman" w:hint="eastAsia"/>
          <w:sz w:val="24"/>
          <w:szCs w:val="24"/>
        </w:rPr>
        <w:t xml:space="preserve"> represent</w:t>
      </w:r>
      <w:r>
        <w:rPr>
          <w:rFonts w:ascii="Times New Roman" w:hAnsi="Times New Roman" w:cs="Times New Roman"/>
          <w:sz w:val="24"/>
          <w:szCs w:val="24"/>
        </w:rPr>
        <w:t>ing</w:t>
      </w:r>
      <w:r w:rsidRPr="004D6675">
        <w:rPr>
          <w:rFonts w:ascii="Times New Roman" w:hAnsi="Times New Roman" w:cs="Times New Roman" w:hint="eastAsia"/>
          <w:sz w:val="24"/>
          <w:szCs w:val="24"/>
        </w:rPr>
        <w:t xml:space="preserve"> perfect negative and positive linear relationships</w:t>
      </w:r>
      <w:r>
        <w:rPr>
          <w:rFonts w:ascii="Times New Roman" w:hAnsi="Times New Roman" w:cs="Times New Roman"/>
          <w:sz w:val="24"/>
          <w:szCs w:val="24"/>
        </w:rPr>
        <w:t>,</w:t>
      </w:r>
      <w:r w:rsidRPr="004D6675">
        <w:rPr>
          <w:rFonts w:ascii="Times New Roman" w:hAnsi="Times New Roman" w:cs="Times New Roman" w:hint="eastAsia"/>
          <w:sz w:val="24"/>
          <w:szCs w:val="24"/>
        </w:rPr>
        <w:t xml:space="preserve"> respectively</w:t>
      </w:r>
      <w:r>
        <w:rPr>
          <w:rFonts w:ascii="Times New Roman" w:hAnsi="Times New Roman" w:cs="Times New Roman"/>
          <w:sz w:val="24"/>
          <w:szCs w:val="24"/>
        </w:rPr>
        <w:t xml:space="preserve">. When </w:t>
      </w:r>
      <w:r w:rsidRPr="00AE6A67">
        <w:rPr>
          <w:rFonts w:ascii="Times New Roman" w:hAnsi="Times New Roman" w:cs="Times New Roman"/>
          <w:i/>
          <w:sz w:val="24"/>
          <w:szCs w:val="24"/>
        </w:rPr>
        <w:t>r</w:t>
      </w:r>
      <w:r>
        <w:rPr>
          <w:rFonts w:ascii="Times New Roman" w:hAnsi="Times New Roman" w:cs="Times New Roman"/>
          <w:sz w:val="24"/>
          <w:szCs w:val="24"/>
        </w:rPr>
        <w:t xml:space="preserve">&gt;0, </w:t>
      </w:r>
      <w:r w:rsidRPr="004D6675">
        <w:rPr>
          <w:rFonts w:ascii="Times New Roman" w:hAnsi="Times New Roman" w:cs="Times New Roman" w:hint="eastAsia"/>
          <w:sz w:val="24"/>
          <w:szCs w:val="24"/>
        </w:rPr>
        <w:t xml:space="preserve">the two </w:t>
      </w:r>
      <w:r w:rsidRPr="004D6675">
        <w:rPr>
          <w:rFonts w:ascii="Times New Roman" w:hAnsi="Times New Roman" w:cs="Times New Roman"/>
          <w:sz w:val="24"/>
          <w:szCs w:val="24"/>
        </w:rPr>
        <w:t>variables</w:t>
      </w:r>
      <w:r>
        <w:rPr>
          <w:rFonts w:ascii="Times New Roman" w:hAnsi="Times New Roman" w:cs="Times New Roman" w:hint="eastAsia"/>
          <w:sz w:val="24"/>
          <w:szCs w:val="24"/>
        </w:rPr>
        <w:t xml:space="preserve"> </w:t>
      </w:r>
      <w:r w:rsidRPr="004D6675">
        <w:rPr>
          <w:rFonts w:ascii="Times New Roman" w:hAnsi="Times New Roman" w:cs="Times New Roman" w:hint="eastAsia"/>
          <w:sz w:val="24"/>
          <w:szCs w:val="24"/>
        </w:rPr>
        <w:t xml:space="preserve">are positively correlated </w:t>
      </w:r>
      <w:r>
        <w:rPr>
          <w:rFonts w:ascii="Times New Roman" w:hAnsi="Times New Roman" w:cs="Times New Roman"/>
          <w:sz w:val="24"/>
          <w:szCs w:val="24"/>
        </w:rPr>
        <w:t>(</w:t>
      </w:r>
      <w:r w:rsidRPr="004D6675">
        <w:rPr>
          <w:rFonts w:ascii="Times New Roman" w:hAnsi="Times New Roman" w:cs="Times New Roman" w:hint="eastAsia"/>
          <w:sz w:val="24"/>
          <w:szCs w:val="24"/>
        </w:rPr>
        <w:t xml:space="preserve">one </w:t>
      </w:r>
      <w:r>
        <w:rPr>
          <w:rFonts w:ascii="Times New Roman" w:hAnsi="Times New Roman" w:cs="Times New Roman"/>
          <w:sz w:val="24"/>
          <w:szCs w:val="24"/>
        </w:rPr>
        <w:t xml:space="preserve">variable </w:t>
      </w:r>
      <w:r w:rsidRPr="004D6675">
        <w:rPr>
          <w:rFonts w:ascii="Times New Roman" w:hAnsi="Times New Roman" w:cs="Times New Roman" w:hint="eastAsia"/>
          <w:sz w:val="24"/>
          <w:szCs w:val="24"/>
        </w:rPr>
        <w:t xml:space="preserve">increases with </w:t>
      </w:r>
      <w:r>
        <w:rPr>
          <w:rFonts w:ascii="Times New Roman" w:hAnsi="Times New Roman" w:cs="Times New Roman"/>
          <w:sz w:val="24"/>
          <w:szCs w:val="24"/>
        </w:rPr>
        <w:t>an</w:t>
      </w:r>
      <w:r w:rsidRPr="004D6675">
        <w:rPr>
          <w:rFonts w:ascii="Times New Roman" w:hAnsi="Times New Roman" w:cs="Times New Roman" w:hint="eastAsia"/>
          <w:sz w:val="24"/>
          <w:szCs w:val="24"/>
        </w:rPr>
        <w:t xml:space="preserve"> increase </w:t>
      </w:r>
      <w:r w:rsidRPr="004D6675">
        <w:rPr>
          <w:rFonts w:ascii="Times New Roman" w:hAnsi="Times New Roman" w:cs="Times New Roman"/>
          <w:sz w:val="24"/>
          <w:szCs w:val="24"/>
        </w:rPr>
        <w:t>of the</w:t>
      </w:r>
      <w:r w:rsidRPr="004D6675">
        <w:rPr>
          <w:rFonts w:ascii="Times New Roman" w:hAnsi="Times New Roman" w:cs="Times New Roman" w:hint="eastAsia"/>
          <w:sz w:val="24"/>
          <w:szCs w:val="24"/>
        </w:rPr>
        <w:t xml:space="preserve"> other and vice verse</w:t>
      </w:r>
      <w:r>
        <w:rPr>
          <w:rFonts w:ascii="Times New Roman" w:hAnsi="Times New Roman" w:cs="Times New Roman"/>
          <w:sz w:val="24"/>
          <w:szCs w:val="24"/>
        </w:rPr>
        <w:t>), and the</w:t>
      </w:r>
      <w:r>
        <w:rPr>
          <w:rFonts w:ascii="Times New Roman" w:hAnsi="Times New Roman" w:cs="Times New Roman" w:hint="eastAsia"/>
          <w:sz w:val="24"/>
          <w:szCs w:val="24"/>
        </w:rPr>
        <w:t xml:space="preserve"> </w:t>
      </w:r>
      <w:r w:rsidRPr="004D6675">
        <w:rPr>
          <w:rFonts w:ascii="Times New Roman" w:hAnsi="Times New Roman" w:cs="Times New Roman"/>
          <w:sz w:val="24"/>
          <w:szCs w:val="24"/>
        </w:rPr>
        <w:t>magnitude</w:t>
      </w:r>
      <w:r w:rsidRPr="004D6675">
        <w:rPr>
          <w:rFonts w:ascii="Times New Roman" w:hAnsi="Times New Roman" w:cs="Times New Roman" w:hint="eastAsia"/>
          <w:sz w:val="24"/>
          <w:szCs w:val="24"/>
        </w:rPr>
        <w:t xml:space="preserve"> of a correlation coefficient indicates the </w:t>
      </w:r>
      <w:r>
        <w:rPr>
          <w:rFonts w:ascii="Times New Roman" w:hAnsi="Times New Roman" w:cs="Times New Roman"/>
          <w:sz w:val="24"/>
          <w:szCs w:val="24"/>
        </w:rPr>
        <w:t>degree</w:t>
      </w:r>
      <w:r w:rsidRPr="004D6675">
        <w:rPr>
          <w:rFonts w:ascii="Times New Roman" w:hAnsi="Times New Roman" w:cs="Times New Roman" w:hint="eastAsia"/>
          <w:sz w:val="24"/>
          <w:szCs w:val="24"/>
        </w:rPr>
        <w:t xml:space="preserve"> of linear correlation between the two variables.</w:t>
      </w:r>
      <w:r>
        <w:rPr>
          <w:rFonts w:ascii="Times New Roman" w:hAnsi="Times New Roman" w:cs="Times New Roman"/>
          <w:sz w:val="24"/>
          <w:szCs w:val="24"/>
        </w:rPr>
        <w:t xml:space="preserve"> When </w:t>
      </w:r>
      <w:r w:rsidRPr="00AE6A67">
        <w:rPr>
          <w:rFonts w:ascii="Times New Roman" w:hAnsi="Times New Roman" w:cs="Times New Roman"/>
          <w:i/>
          <w:sz w:val="24"/>
          <w:szCs w:val="24"/>
        </w:rPr>
        <w:t>r</w:t>
      </w:r>
      <w:r>
        <w:rPr>
          <w:rFonts w:ascii="Times New Roman" w:hAnsi="Times New Roman" w:cs="Times New Roman"/>
          <w:sz w:val="24"/>
          <w:szCs w:val="24"/>
        </w:rPr>
        <w:t xml:space="preserve">&lt;0, the two variables are negatively correlated and one decreases as the other increases. </w:t>
      </w:r>
      <w:r w:rsidRPr="004D6675">
        <w:rPr>
          <w:rFonts w:ascii="Times New Roman" w:hAnsi="Times New Roman" w:cs="Times New Roman"/>
          <w:sz w:val="24"/>
          <w:szCs w:val="24"/>
        </w:rPr>
        <w:t>T</w:t>
      </w:r>
      <w:r w:rsidRPr="004D6675">
        <w:rPr>
          <w:rFonts w:ascii="Times New Roman" w:hAnsi="Times New Roman" w:cs="Times New Roman" w:hint="eastAsia"/>
          <w:sz w:val="24"/>
          <w:szCs w:val="24"/>
        </w:rPr>
        <w:t xml:space="preserve">he typical range </w:t>
      </w:r>
      <w:r>
        <w:rPr>
          <w:rFonts w:ascii="Times New Roman" w:hAnsi="Times New Roman" w:cs="Times New Roman"/>
          <w:sz w:val="24"/>
          <w:szCs w:val="24"/>
        </w:rPr>
        <w:t xml:space="preserve">of </w:t>
      </w:r>
      <w:r w:rsidRPr="00AE6A67">
        <w:rPr>
          <w:rFonts w:ascii="Times New Roman" w:hAnsi="Times New Roman" w:cs="Times New Roman"/>
          <w:i/>
          <w:sz w:val="24"/>
          <w:szCs w:val="24"/>
        </w:rPr>
        <w:t>r</w:t>
      </w:r>
      <w:r>
        <w:rPr>
          <w:rFonts w:ascii="Times New Roman" w:hAnsi="Times New Roman" w:cs="Times New Roman" w:hint="eastAsia"/>
          <w:i/>
          <w:sz w:val="24"/>
          <w:szCs w:val="24"/>
        </w:rPr>
        <w:t xml:space="preserve"> </w:t>
      </w:r>
      <w:r w:rsidRPr="004D6675">
        <w:rPr>
          <w:rFonts w:ascii="Times New Roman" w:hAnsi="Times New Roman" w:cs="Times New Roman" w:hint="eastAsia"/>
          <w:sz w:val="24"/>
          <w:szCs w:val="24"/>
        </w:rPr>
        <w:t xml:space="preserve">for </w:t>
      </w:r>
      <w:r>
        <w:rPr>
          <w:rFonts w:ascii="Times New Roman" w:hAnsi="Times New Roman" w:cs="Times New Roman"/>
          <w:sz w:val="24"/>
          <w:szCs w:val="24"/>
        </w:rPr>
        <w:t xml:space="preserve">a very </w:t>
      </w:r>
      <w:r w:rsidRPr="004D6675">
        <w:rPr>
          <w:rFonts w:ascii="Times New Roman" w:hAnsi="Times New Roman" w:cs="Times New Roman" w:hint="eastAsia"/>
          <w:sz w:val="24"/>
          <w:szCs w:val="24"/>
        </w:rPr>
        <w:t>strong co</w:t>
      </w:r>
      <w:r>
        <w:rPr>
          <w:rFonts w:ascii="Times New Roman" w:hAnsi="Times New Roman" w:cs="Times New Roman" w:hint="eastAsia"/>
          <w:sz w:val="24"/>
          <w:szCs w:val="24"/>
        </w:rPr>
        <w:t>rrelation is</w:t>
      </w:r>
      <w:r>
        <w:rPr>
          <w:rFonts w:ascii="Times New Roman" w:hAnsi="Times New Roman" w:cs="Times New Roman"/>
          <w:sz w:val="24"/>
          <w:szCs w:val="24"/>
        </w:rPr>
        <w:t xml:space="preserve"> ±</w:t>
      </w:r>
      <w:r>
        <w:rPr>
          <w:rFonts w:ascii="Times New Roman" w:hAnsi="Times New Roman" w:cs="Times New Roman" w:hint="eastAsia"/>
          <w:sz w:val="24"/>
          <w:szCs w:val="24"/>
        </w:rPr>
        <w:t>0.</w:t>
      </w:r>
      <w:r>
        <w:rPr>
          <w:rFonts w:ascii="Times New Roman" w:hAnsi="Times New Roman" w:cs="Times New Roman"/>
          <w:sz w:val="24"/>
          <w:szCs w:val="24"/>
        </w:rPr>
        <w:t>9</w:t>
      </w:r>
      <w:r>
        <w:rPr>
          <w:rFonts w:ascii="Times New Roman" w:hAnsi="Times New Roman" w:cs="Times New Roman" w:hint="eastAsia"/>
          <w:sz w:val="24"/>
          <w:szCs w:val="24"/>
        </w:rPr>
        <w:t xml:space="preserve"> </w:t>
      </w:r>
      <w:r>
        <w:rPr>
          <w:rFonts w:ascii="Times New Roman" w:hAnsi="Times New Roman" w:cs="Times New Roman"/>
          <w:sz w:val="24"/>
          <w:szCs w:val="24"/>
        </w:rPr>
        <w:t>to</w:t>
      </w:r>
      <w:r>
        <w:rPr>
          <w:rFonts w:ascii="Times New Roman" w:hAnsi="Times New Roman" w:cs="Times New Roman" w:hint="eastAsia"/>
          <w:sz w:val="24"/>
          <w:szCs w:val="24"/>
        </w:rPr>
        <w:t xml:space="preserve"> </w:t>
      </w:r>
      <w:r>
        <w:rPr>
          <w:rFonts w:ascii="Times New Roman" w:hAnsi="Times New Roman" w:cs="Times New Roman"/>
          <w:sz w:val="24"/>
          <w:szCs w:val="24"/>
        </w:rPr>
        <w:t>±</w:t>
      </w:r>
      <w:r>
        <w:rPr>
          <w:rFonts w:ascii="Times New Roman" w:hAnsi="Times New Roman" w:cs="Times New Roman" w:hint="eastAsia"/>
          <w:sz w:val="24"/>
          <w:szCs w:val="24"/>
        </w:rPr>
        <w:t>1</w:t>
      </w:r>
      <w:r w:rsidR="002C24E9">
        <w:rPr>
          <w:rFonts w:ascii="Times New Roman" w:hAnsi="Times New Roman" w:cs="Times New Roman"/>
          <w:sz w:val="24"/>
          <w:szCs w:val="24"/>
        </w:rPr>
        <w:t>.</w:t>
      </w:r>
      <w:r>
        <w:rPr>
          <w:rFonts w:ascii="Times New Roman" w:hAnsi="Times New Roman" w:cs="Times New Roman"/>
          <w:sz w:val="24"/>
          <w:szCs w:val="24"/>
        </w:rPr>
        <w:t xml:space="preserve"> </w:t>
      </w:r>
      <w:r w:rsidR="002C24E9">
        <w:rPr>
          <w:rFonts w:ascii="Times New Roman" w:hAnsi="Times New Roman" w:cs="Times New Roman"/>
          <w:sz w:val="24"/>
          <w:szCs w:val="24"/>
        </w:rPr>
        <w:t>A</w:t>
      </w:r>
      <w:r>
        <w:rPr>
          <w:rFonts w:ascii="Times New Roman" w:hAnsi="Times New Roman" w:cs="Times New Roman"/>
          <w:sz w:val="24"/>
          <w:szCs w:val="24"/>
        </w:rPr>
        <w:t xml:space="preserve"> strong correlation exists for </w:t>
      </w:r>
      <w:r w:rsidRPr="00AE6A67">
        <w:rPr>
          <w:rFonts w:ascii="Times New Roman" w:hAnsi="Times New Roman" w:cs="Times New Roman"/>
          <w:i/>
          <w:sz w:val="24"/>
          <w:szCs w:val="24"/>
        </w:rPr>
        <w:t>r</w:t>
      </w:r>
      <w:r>
        <w:rPr>
          <w:rFonts w:ascii="Times New Roman" w:hAnsi="Times New Roman" w:cs="Times New Roman"/>
          <w:sz w:val="24"/>
          <w:szCs w:val="24"/>
        </w:rPr>
        <w:t>'s in the range ±</w:t>
      </w:r>
      <w:r>
        <w:rPr>
          <w:rFonts w:ascii="Times New Roman" w:hAnsi="Times New Roman" w:cs="Times New Roman" w:hint="eastAsia"/>
          <w:sz w:val="24"/>
          <w:szCs w:val="24"/>
        </w:rPr>
        <w:t>0.</w:t>
      </w:r>
      <w:r>
        <w:rPr>
          <w:rFonts w:ascii="Times New Roman" w:hAnsi="Times New Roman" w:cs="Times New Roman"/>
          <w:sz w:val="24"/>
          <w:szCs w:val="24"/>
        </w:rPr>
        <w:t>7</w:t>
      </w:r>
      <w:r>
        <w:rPr>
          <w:rFonts w:ascii="Times New Roman" w:hAnsi="Times New Roman" w:cs="Times New Roman" w:hint="eastAsia"/>
          <w:sz w:val="24"/>
          <w:szCs w:val="24"/>
        </w:rPr>
        <w:t xml:space="preserve"> </w:t>
      </w:r>
      <w:r>
        <w:rPr>
          <w:rFonts w:ascii="Times New Roman" w:hAnsi="Times New Roman" w:cs="Times New Roman"/>
          <w:sz w:val="24"/>
          <w:szCs w:val="24"/>
        </w:rPr>
        <w:t>to</w:t>
      </w:r>
      <w:r>
        <w:rPr>
          <w:rFonts w:ascii="Times New Roman" w:hAnsi="Times New Roman" w:cs="Times New Roman" w:hint="eastAsia"/>
          <w:sz w:val="24"/>
          <w:szCs w:val="24"/>
        </w:rPr>
        <w:t xml:space="preserve"> </w:t>
      </w:r>
      <w:r>
        <w:rPr>
          <w:rFonts w:ascii="Times New Roman" w:hAnsi="Times New Roman" w:cs="Times New Roman"/>
          <w:sz w:val="24"/>
          <w:szCs w:val="24"/>
        </w:rPr>
        <w:t>±</w:t>
      </w:r>
      <w:r>
        <w:rPr>
          <w:rFonts w:ascii="Times New Roman" w:hAnsi="Times New Roman" w:cs="Times New Roman" w:hint="eastAsia"/>
          <w:sz w:val="24"/>
          <w:szCs w:val="24"/>
        </w:rPr>
        <w:t xml:space="preserve">0.9 and moderate correlation </w:t>
      </w:r>
      <w:r>
        <w:rPr>
          <w:rFonts w:ascii="Times New Roman" w:hAnsi="Times New Roman" w:cs="Times New Roman"/>
          <w:sz w:val="24"/>
          <w:szCs w:val="24"/>
        </w:rPr>
        <w:t>for ±</w:t>
      </w:r>
      <w:r>
        <w:rPr>
          <w:rFonts w:ascii="Times New Roman" w:hAnsi="Times New Roman" w:cs="Times New Roman" w:hint="eastAsia"/>
          <w:sz w:val="24"/>
          <w:szCs w:val="24"/>
        </w:rPr>
        <w:t xml:space="preserve">0.5 to </w:t>
      </w:r>
      <w:r>
        <w:rPr>
          <w:rFonts w:ascii="Times New Roman" w:hAnsi="Times New Roman" w:cs="Times New Roman"/>
          <w:sz w:val="24"/>
          <w:szCs w:val="24"/>
        </w:rPr>
        <w:t>±</w:t>
      </w:r>
      <w:r w:rsidRPr="004D6675">
        <w:rPr>
          <w:rFonts w:ascii="Times New Roman" w:hAnsi="Times New Roman" w:cs="Times New Roman" w:hint="eastAsia"/>
          <w:sz w:val="24"/>
          <w:szCs w:val="24"/>
        </w:rPr>
        <w:t>0.7 [</w:t>
      </w:r>
      <w:r>
        <w:rPr>
          <w:rFonts w:ascii="Times New Roman" w:hAnsi="Times New Roman" w:cs="Times New Roman" w:hint="eastAsia"/>
          <w:sz w:val="24"/>
          <w:szCs w:val="24"/>
        </w:rPr>
        <w:t>10</w:t>
      </w:r>
      <w:r w:rsidRPr="004D6675">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With respect to the</w:t>
      </w:r>
      <w:r w:rsidRPr="004D6675">
        <w:rPr>
          <w:rFonts w:ascii="Times New Roman" w:hAnsi="Times New Roman" w:cs="Times New Roman" w:hint="eastAsia"/>
          <w:sz w:val="24"/>
          <w:szCs w:val="24"/>
        </w:rPr>
        <w:t xml:space="preserve"> level of significance, when </w:t>
      </w:r>
      <w:r w:rsidRPr="00AE6A67">
        <w:rPr>
          <w:rFonts w:ascii="Times New Roman" w:hAnsi="Times New Roman" w:cs="Times New Roman"/>
          <w:i/>
          <w:sz w:val="24"/>
          <w:szCs w:val="24"/>
        </w:rPr>
        <w:t>p</w:t>
      </w:r>
      <w:r w:rsidRPr="004D6675">
        <w:rPr>
          <w:rFonts w:ascii="Times New Roman" w:hAnsi="Times New Roman" w:cs="Times New Roman" w:hint="eastAsia"/>
          <w:sz w:val="24"/>
          <w:szCs w:val="24"/>
        </w:rPr>
        <w:t xml:space="preserve">&lt; 0.05, the correlation </w:t>
      </w:r>
      <w:r>
        <w:rPr>
          <w:rFonts w:ascii="Times New Roman" w:hAnsi="Times New Roman" w:cs="Times New Roman"/>
          <w:sz w:val="24"/>
          <w:szCs w:val="24"/>
        </w:rPr>
        <w:t>is</w:t>
      </w:r>
      <w:r>
        <w:rPr>
          <w:rFonts w:ascii="Times New Roman" w:hAnsi="Times New Roman" w:cs="Times New Roman" w:hint="eastAsia"/>
          <w:sz w:val="24"/>
          <w:szCs w:val="24"/>
        </w:rPr>
        <w:t xml:space="preserve"> </w:t>
      </w:r>
      <w:r>
        <w:rPr>
          <w:rFonts w:ascii="Times New Roman" w:hAnsi="Times New Roman" w:cs="Times New Roman"/>
          <w:sz w:val="24"/>
          <w:szCs w:val="24"/>
        </w:rPr>
        <w:t>deemed "</w:t>
      </w:r>
      <w:r w:rsidRPr="004D6675">
        <w:rPr>
          <w:rFonts w:ascii="Times New Roman" w:hAnsi="Times New Roman" w:cs="Times New Roman" w:hint="eastAsia"/>
          <w:sz w:val="24"/>
          <w:szCs w:val="24"/>
        </w:rPr>
        <w:t>significant</w:t>
      </w:r>
      <w:r>
        <w:rPr>
          <w:rFonts w:ascii="Times New Roman" w:hAnsi="Times New Roman" w:cs="Times New Roman"/>
          <w:sz w:val="24"/>
          <w:szCs w:val="24"/>
        </w:rPr>
        <w:t>"</w:t>
      </w:r>
      <w:r w:rsidRPr="004D6675">
        <w:rPr>
          <w:rFonts w:ascii="Times New Roman" w:hAnsi="Times New Roman" w:cs="Times New Roman" w:hint="eastAsia"/>
          <w:sz w:val="24"/>
          <w:szCs w:val="24"/>
        </w:rPr>
        <w:t xml:space="preserve"> and </w:t>
      </w:r>
      <w:r w:rsidRPr="004D6675">
        <w:rPr>
          <w:rFonts w:ascii="Times New Roman" w:hAnsi="Times New Roman" w:cs="Times New Roman" w:hint="eastAsia"/>
          <w:sz w:val="24"/>
          <w:szCs w:val="24"/>
        </w:rPr>
        <w:lastRenderedPageBreak/>
        <w:t>unlike</w:t>
      </w:r>
      <w:r>
        <w:rPr>
          <w:rFonts w:ascii="Times New Roman" w:hAnsi="Times New Roman" w:cs="Times New Roman"/>
          <w:sz w:val="24"/>
          <w:szCs w:val="24"/>
        </w:rPr>
        <w:t>ly</w:t>
      </w:r>
      <w:r w:rsidRPr="004D6675">
        <w:rPr>
          <w:rFonts w:ascii="Times New Roman" w:hAnsi="Times New Roman" w:cs="Times New Roman" w:hint="eastAsia"/>
          <w:sz w:val="24"/>
          <w:szCs w:val="24"/>
        </w:rPr>
        <w:t xml:space="preserve"> to have </w:t>
      </w:r>
      <w:r w:rsidRPr="004D6675">
        <w:rPr>
          <w:rFonts w:ascii="Times New Roman" w:hAnsi="Times New Roman" w:cs="Times New Roman"/>
          <w:sz w:val="24"/>
          <w:szCs w:val="24"/>
        </w:rPr>
        <w:t>occurred</w:t>
      </w:r>
      <w:r w:rsidRPr="004D6675">
        <w:rPr>
          <w:rFonts w:ascii="Times New Roman" w:hAnsi="Times New Roman" w:cs="Times New Roman" w:hint="eastAsia"/>
          <w:sz w:val="24"/>
          <w:szCs w:val="24"/>
        </w:rPr>
        <w:t xml:space="preserve"> by chance [</w:t>
      </w:r>
      <w:r>
        <w:rPr>
          <w:rFonts w:ascii="Times New Roman" w:hAnsi="Times New Roman" w:cs="Times New Roman" w:hint="eastAsia"/>
          <w:sz w:val="24"/>
          <w:szCs w:val="24"/>
        </w:rPr>
        <w:t>10</w:t>
      </w:r>
      <w:r w:rsidRPr="004D6675">
        <w:rPr>
          <w:rFonts w:ascii="Times New Roman" w:hAnsi="Times New Roman" w:cs="Times New Roman" w:hint="eastAsia"/>
          <w:sz w:val="24"/>
          <w:szCs w:val="24"/>
        </w:rPr>
        <w:t xml:space="preserve">, </w:t>
      </w:r>
      <w:r>
        <w:rPr>
          <w:rFonts w:ascii="Times New Roman" w:hAnsi="Times New Roman" w:cs="Times New Roman" w:hint="eastAsia"/>
          <w:sz w:val="24"/>
          <w:szCs w:val="24"/>
        </w:rPr>
        <w:t>11</w:t>
      </w:r>
      <w:r w:rsidRPr="004D6675">
        <w:rPr>
          <w:rFonts w:ascii="Times New Roman" w:hAnsi="Times New Roman" w:cs="Times New Roman" w:hint="eastAsia"/>
          <w:sz w:val="24"/>
          <w:szCs w:val="24"/>
        </w:rPr>
        <w:t>].</w:t>
      </w:r>
      <w:r>
        <w:rPr>
          <w:rFonts w:ascii="Times New Roman" w:hAnsi="Times New Roman" w:cs="Times New Roman"/>
          <w:sz w:val="24"/>
          <w:szCs w:val="24"/>
        </w:rPr>
        <w:t xml:space="preserve"> The values</w:t>
      </w:r>
      <w:r>
        <w:rPr>
          <w:rFonts w:ascii="Times New Roman" w:hAnsi="Times New Roman" w:cs="Times New Roman" w:hint="eastAsia"/>
          <w:sz w:val="24"/>
          <w:szCs w:val="24"/>
        </w:rPr>
        <w:t xml:space="preserve"> </w:t>
      </w:r>
      <w:r w:rsidRPr="000C4A3B">
        <w:rPr>
          <w:rFonts w:ascii="Times New Roman" w:hAnsi="Times New Roman" w:cs="Times New Roman"/>
          <w:i/>
          <w:sz w:val="24"/>
          <w:szCs w:val="24"/>
        </w:rPr>
        <w:t>r</w:t>
      </w:r>
      <w:r>
        <w:rPr>
          <w:rFonts w:ascii="Times New Roman" w:hAnsi="Times New Roman" w:cs="Times New Roman"/>
          <w:sz w:val="24"/>
          <w:szCs w:val="24"/>
        </w:rPr>
        <w:t xml:space="preserve"> and </w:t>
      </w:r>
      <w:r w:rsidRPr="000C4A3B">
        <w:rPr>
          <w:rFonts w:ascii="Times New Roman" w:hAnsi="Times New Roman" w:cs="Times New Roman"/>
          <w:i/>
          <w:sz w:val="24"/>
          <w:szCs w:val="24"/>
        </w:rPr>
        <w:t>p</w:t>
      </w:r>
      <w:r>
        <w:rPr>
          <w:rFonts w:ascii="Times New Roman" w:hAnsi="Times New Roman" w:cs="Times New Roman"/>
          <w:sz w:val="24"/>
          <w:szCs w:val="24"/>
        </w:rPr>
        <w:t xml:space="preserve"> in Table </w:t>
      </w:r>
      <w:r w:rsidR="0048196A">
        <w:rPr>
          <w:rFonts w:ascii="Times New Roman" w:hAnsi="Times New Roman" w:cs="Times New Roman" w:hint="eastAsia"/>
          <w:sz w:val="24"/>
          <w:szCs w:val="24"/>
        </w:rPr>
        <w:t>3.</w:t>
      </w:r>
      <w:r>
        <w:rPr>
          <w:rFonts w:ascii="Times New Roman" w:hAnsi="Times New Roman" w:cs="Times New Roman"/>
          <w:sz w:val="24"/>
          <w:szCs w:val="24"/>
        </w:rPr>
        <w:t xml:space="preserve">2 have been color coded to indicate the level of significance in combination </w:t>
      </w:r>
      <w:r w:rsidR="002C24E9">
        <w:rPr>
          <w:rFonts w:ascii="Times New Roman" w:hAnsi="Times New Roman" w:cs="Times New Roman"/>
          <w:sz w:val="24"/>
          <w:szCs w:val="24"/>
        </w:rPr>
        <w:t>with</w:t>
      </w:r>
      <w:r>
        <w:rPr>
          <w:rFonts w:ascii="Times New Roman" w:hAnsi="Times New Roman" w:cs="Times New Roman"/>
          <w:sz w:val="24"/>
          <w:szCs w:val="24"/>
        </w:rPr>
        <w:t xml:space="preserve"> the strength of the correlation. For correlation parameters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shown in black, the level of significance </w:t>
      </w:r>
      <w:r w:rsidRPr="00AE6A67">
        <w:rPr>
          <w:rFonts w:ascii="Times New Roman" w:hAnsi="Times New Roman" w:cs="Times New Roman"/>
          <w:i/>
          <w:sz w:val="24"/>
          <w:szCs w:val="24"/>
        </w:rPr>
        <w:t>p</w:t>
      </w:r>
      <w:r>
        <w:rPr>
          <w:rFonts w:ascii="Times New Roman" w:hAnsi="Times New Roman" w:cs="Times New Roman"/>
          <w:sz w:val="24"/>
          <w:szCs w:val="24"/>
        </w:rPr>
        <w:t xml:space="preserve"> is not less than </w:t>
      </w:r>
      <w:r>
        <w:rPr>
          <w:rFonts w:ascii="Times New Roman" w:hAnsi="Times New Roman" w:cs="Times New Roman" w:hint="eastAsia"/>
          <w:sz w:val="24"/>
          <w:szCs w:val="24"/>
        </w:rPr>
        <w:t>0.</w:t>
      </w:r>
      <w:r w:rsidR="002C24E9">
        <w:rPr>
          <w:rFonts w:ascii="Times New Roman" w:hAnsi="Times New Roman" w:cs="Times New Roman"/>
          <w:sz w:val="24"/>
          <w:szCs w:val="24"/>
        </w:rPr>
        <w:t>0</w:t>
      </w:r>
      <w:r>
        <w:rPr>
          <w:rFonts w:ascii="Times New Roman" w:hAnsi="Times New Roman" w:cs="Times New Roman" w:hint="eastAsia"/>
          <w:sz w:val="24"/>
          <w:szCs w:val="24"/>
        </w:rPr>
        <w:t>5</w:t>
      </w:r>
      <w:r>
        <w:rPr>
          <w:rFonts w:ascii="Times New Roman" w:hAnsi="Times New Roman" w:cs="Times New Roman"/>
          <w:sz w:val="24"/>
          <w:szCs w:val="24"/>
        </w:rPr>
        <w:t xml:space="preserve">, </w:t>
      </w:r>
      <w:r w:rsidR="002C24E9">
        <w:rPr>
          <w:rFonts w:ascii="Times New Roman" w:hAnsi="Times New Roman" w:cs="Times New Roman"/>
          <w:sz w:val="24"/>
          <w:szCs w:val="24"/>
        </w:rPr>
        <w:t>so</w:t>
      </w:r>
      <w:r>
        <w:rPr>
          <w:rFonts w:ascii="Times New Roman" w:hAnsi="Times New Roman" w:cs="Times New Roman"/>
          <w:sz w:val="24"/>
          <w:szCs w:val="24"/>
        </w:rPr>
        <w:t xml:space="preserve"> the material parameters are not significantly correlated. For the fonts shown in colors, a significant correlation exists (</w:t>
      </w:r>
      <w:r w:rsidRPr="00AE6A67">
        <w:rPr>
          <w:rFonts w:ascii="Times New Roman" w:hAnsi="Times New Roman" w:cs="Times New Roman"/>
          <w:i/>
          <w:sz w:val="24"/>
          <w:szCs w:val="24"/>
        </w:rPr>
        <w:t>p</w:t>
      </w:r>
      <w:r>
        <w:rPr>
          <w:rFonts w:ascii="Times New Roman" w:hAnsi="Times New Roman" w:cs="Times New Roman"/>
          <w:sz w:val="24"/>
          <w:szCs w:val="24"/>
        </w:rPr>
        <w:t xml:space="preserve">&lt;0.05), and the correlation coefficient </w:t>
      </w:r>
      <w:r w:rsidRPr="00AE6A67">
        <w:rPr>
          <w:rFonts w:ascii="Times New Roman" w:hAnsi="Times New Roman" w:cs="Times New Roman"/>
          <w:i/>
          <w:sz w:val="24"/>
          <w:szCs w:val="24"/>
        </w:rPr>
        <w:t xml:space="preserve">r </w:t>
      </w:r>
      <w:r>
        <w:rPr>
          <w:rFonts w:ascii="Times New Roman" w:hAnsi="Times New Roman" w:cs="Times New Roman"/>
          <w:sz w:val="24"/>
          <w:szCs w:val="24"/>
        </w:rPr>
        <w:t>is greater than 0.5, indicating at least a moderate degree of correlation. Correlation parameters in red are very strongly correlated (r&gt;0.9 or r&lt;-0.9), those in blue are strongly correlated (0.7&lt;</w:t>
      </w:r>
      <w:r w:rsidRPr="00AE6A67">
        <w:rPr>
          <w:rFonts w:ascii="Times New Roman" w:hAnsi="Times New Roman" w:cs="Times New Roman"/>
          <w:i/>
          <w:sz w:val="24"/>
          <w:szCs w:val="24"/>
        </w:rPr>
        <w:t>r</w:t>
      </w:r>
      <w:r>
        <w:rPr>
          <w:rFonts w:ascii="Times New Roman" w:hAnsi="Times New Roman" w:cs="Times New Roman"/>
          <w:sz w:val="24"/>
          <w:szCs w:val="24"/>
        </w:rPr>
        <w:t>&lt;0.9 or  -0.9&lt;</w:t>
      </w:r>
      <w:r w:rsidRPr="008E16B6">
        <w:rPr>
          <w:rFonts w:ascii="Times New Roman" w:hAnsi="Times New Roman" w:cs="Times New Roman"/>
          <w:i/>
          <w:sz w:val="24"/>
          <w:szCs w:val="24"/>
        </w:rPr>
        <w:t>r</w:t>
      </w:r>
      <w:r>
        <w:rPr>
          <w:rFonts w:ascii="Times New Roman" w:hAnsi="Times New Roman" w:cs="Times New Roman"/>
          <w:sz w:val="24"/>
          <w:szCs w:val="24"/>
        </w:rPr>
        <w:t>&lt;-0.7), and those in green are moderately correlated  (0.5&lt;</w:t>
      </w:r>
      <w:r w:rsidRPr="008E16B6">
        <w:rPr>
          <w:rFonts w:ascii="Times New Roman" w:hAnsi="Times New Roman" w:cs="Times New Roman"/>
          <w:i/>
          <w:sz w:val="24"/>
          <w:szCs w:val="24"/>
        </w:rPr>
        <w:t>r</w:t>
      </w:r>
      <w:r>
        <w:rPr>
          <w:rFonts w:ascii="Times New Roman" w:hAnsi="Times New Roman" w:cs="Times New Roman"/>
          <w:sz w:val="24"/>
          <w:szCs w:val="24"/>
        </w:rPr>
        <w:t>&lt;0.7 or  -0.7&lt;</w:t>
      </w:r>
      <w:r w:rsidRPr="008E16B6">
        <w:rPr>
          <w:rFonts w:ascii="Times New Roman" w:hAnsi="Times New Roman" w:cs="Times New Roman"/>
          <w:i/>
          <w:sz w:val="24"/>
          <w:szCs w:val="24"/>
        </w:rPr>
        <w:t>r</w:t>
      </w:r>
      <w:r>
        <w:rPr>
          <w:rFonts w:ascii="Times New Roman" w:hAnsi="Times New Roman" w:cs="Times New Roman"/>
          <w:sz w:val="24"/>
          <w:szCs w:val="24"/>
        </w:rPr>
        <w:t xml:space="preserve">&lt;-0.5). </w:t>
      </w:r>
    </w:p>
    <w:p w:rsidR="00405E7E" w:rsidRDefault="00405E7E" w:rsidP="00405E7E">
      <w:pPr>
        <w:spacing w:after="0" w:line="480" w:lineRule="auto"/>
        <w:ind w:firstLine="240"/>
        <w:jc w:val="both"/>
        <w:rPr>
          <w:rFonts w:ascii="Times New Roman" w:hAnsi="Times New Roman" w:cs="Times New Roman"/>
          <w:sz w:val="24"/>
          <w:szCs w:val="24"/>
        </w:rPr>
      </w:pPr>
      <w:r>
        <w:rPr>
          <w:rFonts w:ascii="Times New Roman" w:hAnsi="Times New Roman" w:cs="Times New Roman"/>
          <w:sz w:val="24"/>
          <w:szCs w:val="24"/>
        </w:rPr>
        <w:t xml:space="preserve">Examination of the data in Table </w:t>
      </w:r>
      <w:r w:rsidR="0048196A">
        <w:rPr>
          <w:rFonts w:ascii="Times New Roman" w:hAnsi="Times New Roman" w:cs="Times New Roman" w:hint="eastAsia"/>
          <w:sz w:val="24"/>
          <w:szCs w:val="24"/>
        </w:rPr>
        <w:t>3.</w:t>
      </w:r>
      <w:r>
        <w:rPr>
          <w:rFonts w:ascii="Times New Roman" w:hAnsi="Times New Roman" w:cs="Times New Roman"/>
          <w:sz w:val="24"/>
          <w:szCs w:val="24"/>
        </w:rPr>
        <w:t xml:space="preserve">2 shows that great majority of the mechanical properties correlate in significant ways with the annealing twin density. </w:t>
      </w:r>
      <w:r w:rsidR="002C24E9">
        <w:rPr>
          <w:rFonts w:ascii="Times New Roman" w:hAnsi="Times New Roman" w:cs="Times New Roman"/>
          <w:sz w:val="24"/>
          <w:szCs w:val="24"/>
        </w:rPr>
        <w:t>The highly correlated parameters</w:t>
      </w:r>
      <w:r>
        <w:rPr>
          <w:rFonts w:ascii="Times New Roman" w:hAnsi="Times New Roman" w:cs="Times New Roman"/>
          <w:sz w:val="24"/>
          <w:szCs w:val="24"/>
        </w:rPr>
        <w:t xml:space="preserve"> include the strength, elongation, and hardening capability, all of which show statistically significant positive correlations for room temperature testing and at liquid nitrogen temperature. Assuming that the tendency to deform by twinning is linked to the tendency to form annealing twins through the stacking fault energy, many of the correlations can be explained in terms </w:t>
      </w:r>
      <w:r w:rsidR="002C24E9">
        <w:rPr>
          <w:rFonts w:ascii="Times New Roman" w:hAnsi="Times New Roman" w:cs="Times New Roman"/>
          <w:sz w:val="24"/>
          <w:szCs w:val="24"/>
        </w:rPr>
        <w:t>of a</w:t>
      </w:r>
      <w:r>
        <w:rPr>
          <w:rFonts w:ascii="Times New Roman" w:hAnsi="Times New Roman" w:cs="Times New Roman"/>
          <w:sz w:val="24"/>
          <w:szCs w:val="24"/>
        </w:rPr>
        <w:t xml:space="preserve"> tendency for the material to deform by twinning </w:t>
      </w:r>
      <w:r w:rsidRPr="00280686">
        <w:rPr>
          <w:rFonts w:ascii="Times New Roman" w:hAnsi="Times New Roman" w:cs="Times New Roman"/>
          <w:sz w:val="24"/>
          <w:szCs w:val="24"/>
        </w:rPr>
        <w:t>mechanisms</w:t>
      </w:r>
      <w:r>
        <w:rPr>
          <w:rFonts w:ascii="Times New Roman" w:hAnsi="Times New Roman" w:cs="Times New Roman" w:hint="eastAsia"/>
          <w:sz w:val="24"/>
          <w:szCs w:val="24"/>
        </w:rPr>
        <w:t xml:space="preserve"> </w:t>
      </w:r>
      <w:r>
        <w:rPr>
          <w:rFonts w:ascii="Times New Roman" w:hAnsi="Times New Roman" w:cs="Times New Roman"/>
          <w:sz w:val="24"/>
          <w:szCs w:val="24"/>
        </w:rPr>
        <w:t>that</w:t>
      </w:r>
      <w:r w:rsidRPr="00280686">
        <w:rPr>
          <w:rFonts w:ascii="Times New Roman" w:hAnsi="Times New Roman" w:cs="Times New Roman"/>
          <w:sz w:val="24"/>
          <w:szCs w:val="24"/>
        </w:rPr>
        <w:t xml:space="preserve"> become more pronounced at lower temperatures. </w:t>
      </w:r>
      <w:r w:rsidRPr="009B3B76">
        <w:rPr>
          <w:rFonts w:ascii="Times New Roman" w:hAnsi="Times New Roman" w:cs="Times New Roman"/>
          <w:sz w:val="24"/>
          <w:szCs w:val="24"/>
        </w:rPr>
        <w:t xml:space="preserve">In fact, </w:t>
      </w:r>
      <w:r w:rsidRPr="00AE6A67">
        <w:rPr>
          <w:rFonts w:ascii="Times New Roman" w:eastAsia="SimSun" w:hAnsi="Times New Roman" w:cs="Times New Roman"/>
          <w:sz w:val="24"/>
          <w:szCs w:val="24"/>
        </w:rPr>
        <w:t xml:space="preserve">it has been suggested that the formation of nano-twins during deformation at low temperatures may explain the large work hardening capability and thus </w:t>
      </w:r>
      <w:r w:rsidR="002C24E9">
        <w:rPr>
          <w:rFonts w:ascii="Times New Roman" w:eastAsia="SimSun" w:hAnsi="Times New Roman" w:cs="Times New Roman"/>
          <w:sz w:val="24"/>
          <w:szCs w:val="24"/>
        </w:rPr>
        <w:t xml:space="preserve">the </w:t>
      </w:r>
      <w:r w:rsidRPr="00AE6A67">
        <w:rPr>
          <w:rFonts w:ascii="Times New Roman" w:eastAsia="SimSun" w:hAnsi="Times New Roman" w:cs="Times New Roman"/>
          <w:sz w:val="24"/>
          <w:szCs w:val="24"/>
        </w:rPr>
        <w:t>increased ultimate tensile strength</w:t>
      </w:r>
      <w:r w:rsidR="002C24E9">
        <w:rPr>
          <w:rFonts w:ascii="Times New Roman" w:eastAsia="SimSun" w:hAnsi="Times New Roman" w:cs="Times New Roman"/>
          <w:sz w:val="24"/>
          <w:szCs w:val="24"/>
        </w:rPr>
        <w:t xml:space="preserve"> </w:t>
      </w:r>
      <w:r w:rsidRPr="00AE6A67">
        <w:rPr>
          <w:rFonts w:ascii="Times New Roman" w:eastAsia="SimSun" w:hAnsi="Times New Roman" w:cs="Times New Roman"/>
          <w:sz w:val="24"/>
          <w:szCs w:val="24"/>
        </w:rPr>
        <w:t>of the FeNiCoCrMn alloy [4] and other alloys [1</w:t>
      </w:r>
      <w:r>
        <w:rPr>
          <w:rFonts w:ascii="Times New Roman" w:eastAsia="SimSun" w:hAnsi="Times New Roman" w:cs="Times New Roman" w:hint="eastAsia"/>
          <w:sz w:val="24"/>
          <w:szCs w:val="24"/>
        </w:rPr>
        <w:t>2</w:t>
      </w:r>
      <w:r w:rsidRPr="00AE6A67">
        <w:rPr>
          <w:rFonts w:ascii="Times New Roman" w:eastAsia="SimSun" w:hAnsi="Times New Roman" w:cs="Times New Roman"/>
          <w:sz w:val="24"/>
          <w:szCs w:val="24"/>
        </w:rPr>
        <w:t>-1</w:t>
      </w:r>
      <w:r>
        <w:rPr>
          <w:rFonts w:ascii="Times New Roman" w:eastAsia="SimSun" w:hAnsi="Times New Roman" w:cs="Times New Roman" w:hint="eastAsia"/>
          <w:sz w:val="24"/>
          <w:szCs w:val="24"/>
        </w:rPr>
        <w:t>7</w:t>
      </w:r>
      <w:r w:rsidRPr="00AE6A67">
        <w:rPr>
          <w:rFonts w:ascii="Times New Roman" w:eastAsia="SimSun" w:hAnsi="Times New Roman" w:cs="Times New Roman"/>
          <w:sz w:val="24"/>
          <w:szCs w:val="24"/>
        </w:rPr>
        <w:t xml:space="preserve">]. </w:t>
      </w:r>
      <w:r w:rsidRPr="00AE6A67">
        <w:rPr>
          <w:rFonts w:ascii="Times New Roman" w:hAnsi="Times New Roman" w:cs="Times New Roman"/>
          <w:sz w:val="24"/>
          <w:szCs w:val="24"/>
        </w:rPr>
        <w:t xml:space="preserve">The formation of mechanical twins and their role in deformation provides additional strengthening if the twin boundaries </w:t>
      </w:r>
      <w:r>
        <w:rPr>
          <w:rFonts w:ascii="Times New Roman" w:hAnsi="Times New Roman" w:cs="Times New Roman"/>
          <w:sz w:val="24"/>
          <w:szCs w:val="24"/>
        </w:rPr>
        <w:t>are</w:t>
      </w:r>
      <w:r w:rsidRPr="00AE6A67">
        <w:rPr>
          <w:rFonts w:ascii="Times New Roman" w:hAnsi="Times New Roman" w:cs="Times New Roman"/>
          <w:sz w:val="24"/>
          <w:szCs w:val="24"/>
        </w:rPr>
        <w:t xml:space="preserve"> effective barriers to dislocation motion. Normally, deformation twinning is not </w:t>
      </w:r>
      <w:r>
        <w:rPr>
          <w:rFonts w:ascii="Times New Roman" w:hAnsi="Times New Roman" w:cs="Times New Roman"/>
          <w:sz w:val="24"/>
          <w:szCs w:val="24"/>
        </w:rPr>
        <w:t xml:space="preserve">observed </w:t>
      </w:r>
      <w:r w:rsidR="002C24E9" w:rsidRPr="00AE6A67">
        <w:rPr>
          <w:rFonts w:ascii="Times New Roman" w:hAnsi="Times New Roman" w:cs="Times New Roman"/>
          <w:sz w:val="24"/>
          <w:szCs w:val="24"/>
        </w:rPr>
        <w:t>under normal deformation conditions at room temperature</w:t>
      </w:r>
      <w:r w:rsidR="002C24E9">
        <w:rPr>
          <w:rFonts w:ascii="Times New Roman" w:hAnsi="Times New Roman" w:cs="Times New Roman"/>
          <w:sz w:val="24"/>
          <w:szCs w:val="24"/>
        </w:rPr>
        <w:t xml:space="preserve"> </w:t>
      </w:r>
      <w:r>
        <w:rPr>
          <w:rFonts w:ascii="Times New Roman" w:hAnsi="Times New Roman" w:cs="Times New Roman"/>
          <w:sz w:val="24"/>
          <w:szCs w:val="24"/>
        </w:rPr>
        <w:t>i</w:t>
      </w:r>
      <w:r w:rsidRPr="00AE6A67">
        <w:rPr>
          <w:rFonts w:ascii="Times New Roman" w:hAnsi="Times New Roman" w:cs="Times New Roman"/>
          <w:sz w:val="24"/>
          <w:szCs w:val="24"/>
        </w:rPr>
        <w:t xml:space="preserve">n face-centered cubic (FCC) metals with medium or high stacking fault energy, </w:t>
      </w:r>
      <w:r w:rsidRPr="00AE6A67">
        <w:rPr>
          <w:rFonts w:ascii="Times New Roman" w:hAnsi="Times New Roman" w:cs="Times New Roman"/>
          <w:i/>
          <w:sz w:val="24"/>
          <w:szCs w:val="24"/>
        </w:rPr>
        <w:t>γ</w:t>
      </w:r>
      <w:r w:rsidRPr="00AE6A67">
        <w:rPr>
          <w:rFonts w:ascii="Times New Roman" w:hAnsi="Times New Roman" w:cs="Times New Roman"/>
          <w:i/>
          <w:sz w:val="24"/>
          <w:szCs w:val="24"/>
          <w:vertAlign w:val="subscript"/>
        </w:rPr>
        <w:t>SFE</w:t>
      </w:r>
      <w:r w:rsidRPr="00AE6A67">
        <w:rPr>
          <w:rFonts w:ascii="Times New Roman" w:hAnsi="Times New Roman" w:cs="Times New Roman"/>
          <w:sz w:val="24"/>
          <w:szCs w:val="24"/>
        </w:rPr>
        <w:t>, such as Al [1</w:t>
      </w:r>
      <w:r>
        <w:rPr>
          <w:rFonts w:ascii="Times New Roman" w:hAnsi="Times New Roman" w:cs="Times New Roman" w:hint="eastAsia"/>
          <w:sz w:val="24"/>
          <w:szCs w:val="24"/>
        </w:rPr>
        <w:t>8</w:t>
      </w:r>
      <w:r w:rsidR="002C24E9">
        <w:rPr>
          <w:rFonts w:ascii="Times New Roman" w:hAnsi="Times New Roman" w:cs="Times New Roman"/>
          <w:sz w:val="24"/>
          <w:szCs w:val="24"/>
        </w:rPr>
        <w:t>]</w:t>
      </w:r>
      <w:r w:rsidRPr="00AE6A67">
        <w:rPr>
          <w:rFonts w:ascii="Times New Roman" w:hAnsi="Times New Roman" w:cs="Times New Roman"/>
          <w:sz w:val="24"/>
          <w:szCs w:val="24"/>
        </w:rPr>
        <w:t>. However, at low temperatures (LN), materials with m</w:t>
      </w:r>
      <w:r>
        <w:rPr>
          <w:rFonts w:ascii="Times New Roman" w:hAnsi="Times New Roman" w:cs="Times New Roman"/>
          <w:sz w:val="24"/>
          <w:szCs w:val="24"/>
        </w:rPr>
        <w:t>oderate stacking fault energies</w:t>
      </w:r>
      <w:r>
        <w:rPr>
          <w:rFonts w:ascii="Times New Roman" w:hAnsi="Times New Roman" w:cs="Times New Roman" w:hint="eastAsia"/>
          <w:sz w:val="24"/>
          <w:szCs w:val="24"/>
        </w:rPr>
        <w:t xml:space="preserve"> </w:t>
      </w:r>
      <w:r w:rsidRPr="00AE6A67">
        <w:rPr>
          <w:rFonts w:ascii="Times New Roman" w:hAnsi="Times New Roman" w:cs="Times New Roman"/>
          <w:sz w:val="24"/>
          <w:szCs w:val="24"/>
        </w:rPr>
        <w:t xml:space="preserve">do form mechanical twins. </w:t>
      </w:r>
      <w:r w:rsidRPr="00AE6A67">
        <w:rPr>
          <w:rFonts w:ascii="Times New Roman" w:hAnsi="Times New Roman" w:cs="Times New Roman"/>
          <w:sz w:val="24"/>
          <w:szCs w:val="24"/>
        </w:rPr>
        <w:lastRenderedPageBreak/>
        <w:t>One such example is Cu [</w:t>
      </w:r>
      <w:r>
        <w:rPr>
          <w:rFonts w:ascii="Times New Roman" w:hAnsi="Times New Roman" w:cs="Times New Roman" w:hint="eastAsia"/>
          <w:sz w:val="24"/>
          <w:szCs w:val="24"/>
        </w:rPr>
        <w:t>19</w:t>
      </w:r>
      <w:r w:rsidRPr="00AE6A67">
        <w:rPr>
          <w:rFonts w:ascii="Times New Roman" w:hAnsi="Times New Roman" w:cs="Times New Roman"/>
          <w:sz w:val="24"/>
          <w:szCs w:val="24"/>
        </w:rPr>
        <w:t>], whose stacking fault energy</w:t>
      </w:r>
      <w:r>
        <w:rPr>
          <w:rFonts w:ascii="Times New Roman" w:hAnsi="Times New Roman" w:cs="Times New Roman"/>
          <w:sz w:val="24"/>
          <w:szCs w:val="24"/>
        </w:rPr>
        <w:t xml:space="preserve"> is ~ 80</w:t>
      </w:r>
      <w:r w:rsidRPr="00AE6A67">
        <w:rPr>
          <w:rFonts w:ascii="Times New Roman" w:hAnsi="Times New Roman" w:cs="Times New Roman"/>
          <w:sz w:val="24"/>
          <w:szCs w:val="24"/>
        </w:rPr>
        <w:t>mJ/m</w:t>
      </w:r>
      <w:r w:rsidRPr="00AE6A67">
        <w:rPr>
          <w:rFonts w:ascii="Times New Roman" w:hAnsi="Times New Roman" w:cs="Times New Roman"/>
          <w:sz w:val="24"/>
          <w:szCs w:val="24"/>
          <w:vertAlign w:val="superscript"/>
        </w:rPr>
        <w:t xml:space="preserve">2 </w:t>
      </w:r>
      <w:r>
        <w:rPr>
          <w:rFonts w:ascii="Times New Roman" w:hAnsi="Times New Roman" w:cs="Times New Roman" w:hint="eastAsia"/>
          <w:sz w:val="24"/>
          <w:szCs w:val="24"/>
          <w:vertAlign w:val="superscript"/>
        </w:rPr>
        <w:t xml:space="preserve"> </w:t>
      </w:r>
      <w:r w:rsidRPr="00AE6A67">
        <w:rPr>
          <w:rFonts w:ascii="Times New Roman" w:hAnsi="Times New Roman" w:cs="Times New Roman"/>
          <w:sz w:val="24"/>
          <w:szCs w:val="24"/>
        </w:rPr>
        <w:t>[2</w:t>
      </w:r>
      <w:r>
        <w:rPr>
          <w:rFonts w:ascii="Times New Roman" w:hAnsi="Times New Roman" w:cs="Times New Roman" w:hint="eastAsia"/>
          <w:sz w:val="24"/>
          <w:szCs w:val="24"/>
        </w:rPr>
        <w:t>0</w:t>
      </w:r>
      <w:r w:rsidRPr="00AE6A67">
        <w:rPr>
          <w:rFonts w:ascii="Times New Roman" w:hAnsi="Times New Roman" w:cs="Times New Roman"/>
          <w:sz w:val="24"/>
          <w:szCs w:val="24"/>
        </w:rPr>
        <w:t>]. Fe, Co, Cr and Mn have all been shown to reduce the stacking fault energy of nickel,</w:t>
      </w:r>
      <w:r>
        <w:rPr>
          <w:rFonts w:ascii="Times New Roman" w:hAnsi="Times New Roman" w:cs="Times New Roman" w:hint="eastAsia"/>
          <w:sz w:val="24"/>
          <w:szCs w:val="24"/>
        </w:rPr>
        <w:t xml:space="preserve"> </w:t>
      </w:r>
      <w:r w:rsidRPr="00AE6A67">
        <w:rPr>
          <w:rFonts w:ascii="Times New Roman" w:hAnsi="Times New Roman" w:cs="Times New Roman"/>
          <w:sz w:val="24"/>
          <w:szCs w:val="24"/>
        </w:rPr>
        <w:t>with Cr having the largest effect and Fe the smallest [2</w:t>
      </w:r>
      <w:r>
        <w:rPr>
          <w:rFonts w:ascii="Times New Roman" w:hAnsi="Times New Roman" w:cs="Times New Roman" w:hint="eastAsia"/>
          <w:sz w:val="24"/>
          <w:szCs w:val="24"/>
        </w:rPr>
        <w:t>1</w:t>
      </w:r>
      <w:r w:rsidRPr="00AE6A67">
        <w:rPr>
          <w:rFonts w:ascii="Times New Roman" w:hAnsi="Times New Roman" w:cs="Times New Roman"/>
          <w:sz w:val="24"/>
          <w:szCs w:val="24"/>
        </w:rPr>
        <w:t>, 2</w:t>
      </w:r>
      <w:r>
        <w:rPr>
          <w:rFonts w:ascii="Times New Roman" w:hAnsi="Times New Roman" w:cs="Times New Roman" w:hint="eastAsia"/>
          <w:sz w:val="24"/>
          <w:szCs w:val="24"/>
        </w:rPr>
        <w:t>2</w:t>
      </w:r>
      <w:r w:rsidRPr="00AE6A67">
        <w:rPr>
          <w:rFonts w:ascii="Times New Roman" w:hAnsi="Times New Roman" w:cs="Times New Roman"/>
          <w:sz w:val="24"/>
          <w:szCs w:val="24"/>
        </w:rPr>
        <w:t>]. Based on this, one could argue that the equiatomic FeNi alloy should have a relatively high stacking fault energy and NiCoCr a</w:t>
      </w:r>
      <w:r w:rsidR="002C24E9">
        <w:rPr>
          <w:rFonts w:ascii="Times New Roman" w:hAnsi="Times New Roman" w:cs="Times New Roman"/>
          <w:sz w:val="24"/>
          <w:szCs w:val="24"/>
        </w:rPr>
        <w:t xml:space="preserve"> </w:t>
      </w:r>
      <w:r w:rsidRPr="00AE6A67">
        <w:rPr>
          <w:rFonts w:ascii="Times New Roman" w:hAnsi="Times New Roman" w:cs="Times New Roman"/>
          <w:sz w:val="24"/>
          <w:szCs w:val="24"/>
        </w:rPr>
        <w:t>low one, consistent with the observation that the annealing twin density in FeNi is relatively low while that in NiCoCr is</w:t>
      </w:r>
      <w:r>
        <w:rPr>
          <w:rFonts w:ascii="Times New Roman" w:hAnsi="Times New Roman" w:cs="Times New Roman"/>
          <w:sz w:val="24"/>
          <w:szCs w:val="24"/>
        </w:rPr>
        <w:t xml:space="preserve"> high</w:t>
      </w:r>
      <w:r w:rsidRPr="00AE6A67">
        <w:rPr>
          <w:rFonts w:ascii="Times New Roman" w:hAnsi="Times New Roman" w:cs="Times New Roman"/>
          <w:sz w:val="24"/>
          <w:szCs w:val="24"/>
        </w:rPr>
        <w:t xml:space="preserve">. Thus, the differences in strength at low temperatures among the equiatomic alloys </w:t>
      </w:r>
      <w:r>
        <w:rPr>
          <w:rFonts w:ascii="Times New Roman" w:hAnsi="Times New Roman" w:cs="Times New Roman"/>
          <w:sz w:val="24"/>
          <w:szCs w:val="24"/>
        </w:rPr>
        <w:t>examined</w:t>
      </w:r>
      <w:r w:rsidRPr="00AE6A67">
        <w:rPr>
          <w:rFonts w:ascii="Times New Roman" w:hAnsi="Times New Roman" w:cs="Times New Roman"/>
          <w:sz w:val="24"/>
          <w:szCs w:val="24"/>
        </w:rPr>
        <w:t xml:space="preserve"> here could be reasonably attributed to differences of stacking fault energy caused by alloying that affects the work hardening behavior through the promotion of twinning activity. The onset of deformation twinning </w:t>
      </w:r>
      <w:r>
        <w:rPr>
          <w:rFonts w:ascii="Times New Roman" w:hAnsi="Times New Roman" w:cs="Times New Roman"/>
          <w:sz w:val="24"/>
          <w:szCs w:val="24"/>
        </w:rPr>
        <w:t>w</w:t>
      </w:r>
      <w:r w:rsidRPr="00AE6A67">
        <w:rPr>
          <w:rFonts w:ascii="Times New Roman" w:hAnsi="Times New Roman" w:cs="Times New Roman"/>
          <w:sz w:val="24"/>
          <w:szCs w:val="24"/>
        </w:rPr>
        <w:t>ould also postpone necking instability and hence increase the ductility, resulting in</w:t>
      </w:r>
      <w:r>
        <w:rPr>
          <w:rFonts w:ascii="Times New Roman" w:hAnsi="Times New Roman" w:cs="Times New Roman" w:hint="eastAsia"/>
          <w:sz w:val="24"/>
          <w:szCs w:val="24"/>
        </w:rPr>
        <w:t xml:space="preserve"> </w:t>
      </w:r>
      <w:r w:rsidRPr="00AE6A67">
        <w:rPr>
          <w:rFonts w:ascii="Times New Roman" w:hAnsi="Times New Roman" w:cs="Times New Roman"/>
          <w:sz w:val="24"/>
          <w:szCs w:val="24"/>
        </w:rPr>
        <w:t>a strong correlation between the ductility and annealing twin density, as observed in some of the alloys</w:t>
      </w:r>
      <w:r>
        <w:rPr>
          <w:rFonts w:ascii="Times New Roman" w:hAnsi="Times New Roman" w:cs="Times New Roman"/>
          <w:sz w:val="24"/>
          <w:szCs w:val="24"/>
        </w:rPr>
        <w:t>.</w:t>
      </w:r>
    </w:p>
    <w:p w:rsidR="00405E7E" w:rsidRDefault="00405E7E" w:rsidP="00405E7E">
      <w:pPr>
        <w:spacing w:after="0" w:line="480" w:lineRule="auto"/>
        <w:ind w:firstLine="240"/>
        <w:jc w:val="both"/>
        <w:rPr>
          <w:rFonts w:ascii="Times New Roman" w:hAnsi="Times New Roman" w:cs="Times New Roman"/>
          <w:sz w:val="24"/>
          <w:szCs w:val="24"/>
        </w:rPr>
      </w:pPr>
      <w:r w:rsidRPr="00AE6A67">
        <w:rPr>
          <w:rFonts w:ascii="Times New Roman" w:hAnsi="Times New Roman" w:cs="Times New Roman"/>
          <w:sz w:val="24"/>
          <w:szCs w:val="24"/>
        </w:rPr>
        <w:t xml:space="preserve">The parameters in Table </w:t>
      </w:r>
      <w:r w:rsidR="0048196A">
        <w:rPr>
          <w:rFonts w:ascii="Times New Roman" w:hAnsi="Times New Roman" w:cs="Times New Roman" w:hint="eastAsia"/>
          <w:sz w:val="24"/>
          <w:szCs w:val="24"/>
        </w:rPr>
        <w:t>3.</w:t>
      </w:r>
      <w:r w:rsidRPr="00AE6A67">
        <w:rPr>
          <w:rFonts w:ascii="Times New Roman" w:hAnsi="Times New Roman" w:cs="Times New Roman"/>
          <w:sz w:val="24"/>
          <w:szCs w:val="24"/>
        </w:rPr>
        <w:t>2 also suggest that there is a moderate to strong correlation between the many of the mechanical properties, especially the yield strength and ultimate tensile strength</w:t>
      </w:r>
      <w:r>
        <w:rPr>
          <w:rFonts w:ascii="Times New Roman" w:hAnsi="Times New Roman" w:cs="Times New Roman"/>
          <w:sz w:val="24"/>
          <w:szCs w:val="24"/>
        </w:rPr>
        <w:t>, both</w:t>
      </w:r>
      <w:r w:rsidRPr="00AE6A67">
        <w:rPr>
          <w:rFonts w:ascii="Times New Roman" w:hAnsi="Times New Roman" w:cs="Times New Roman"/>
          <w:sz w:val="24"/>
          <w:szCs w:val="24"/>
        </w:rPr>
        <w:t xml:space="preserve"> at room temperature and at liquid nitrogen temperature, and the maximum modulus mismatch in the alloying elements. Curiously, there are essentially no significant correlations between mechanical properties and the maximum atomic size mismatch,</w:t>
      </w:r>
      <w:r>
        <w:rPr>
          <w:rFonts w:ascii="Times New Roman" w:hAnsi="Times New Roman" w:cs="Times New Roman"/>
          <w:sz w:val="24"/>
          <w:szCs w:val="24"/>
        </w:rPr>
        <w:t xml:space="preserve"> as is often the case in solid solution strengthening. However,</w:t>
      </w:r>
      <w:r w:rsidRPr="00AE6A67">
        <w:rPr>
          <w:rFonts w:ascii="Times New Roman" w:hAnsi="Times New Roman" w:cs="Times New Roman"/>
          <w:sz w:val="24"/>
          <w:szCs w:val="24"/>
        </w:rPr>
        <w:t xml:space="preserve"> this is not particularly surprising given that all 5 of the elements are essentially the same size, varying by only 3.7% at most. The</w:t>
      </w:r>
      <w:r>
        <w:rPr>
          <w:rFonts w:ascii="Times New Roman" w:hAnsi="Times New Roman" w:cs="Times New Roman" w:hint="eastAsia"/>
          <w:sz w:val="24"/>
          <w:szCs w:val="24"/>
        </w:rPr>
        <w:t xml:space="preserve"> </w:t>
      </w:r>
      <w:r w:rsidRPr="00AE6A67">
        <w:rPr>
          <w:rFonts w:ascii="Times New Roman" w:hAnsi="Times New Roman" w:cs="Times New Roman"/>
          <w:sz w:val="24"/>
          <w:szCs w:val="24"/>
        </w:rPr>
        <w:t xml:space="preserve">maximum modulus mismatch </w:t>
      </w:r>
      <w:r>
        <w:rPr>
          <w:rFonts w:ascii="Times New Roman" w:hAnsi="Times New Roman" w:cs="Times New Roman"/>
          <w:sz w:val="24"/>
          <w:szCs w:val="24"/>
        </w:rPr>
        <w:t xml:space="preserve">in the alloys </w:t>
      </w:r>
      <w:r w:rsidRPr="00AE6A67">
        <w:rPr>
          <w:rFonts w:ascii="Times New Roman" w:hAnsi="Times New Roman" w:cs="Times New Roman"/>
          <w:sz w:val="24"/>
          <w:szCs w:val="24"/>
        </w:rPr>
        <w:t xml:space="preserve">is as high as ~40%, with the larger mismatches occurring in the Cr containing alloys (Cr has by far the largest modulus of the five elements). These observations are consistent with conventional theories of solid solution strengthening that attribute the strengthening effects largely to modulus and atomic size mismatch. </w:t>
      </w:r>
      <w:r>
        <w:rPr>
          <w:rFonts w:ascii="Times New Roman" w:hAnsi="Times New Roman" w:cs="Times New Roman"/>
          <w:sz w:val="24"/>
          <w:szCs w:val="24"/>
        </w:rPr>
        <w:t>On the other hand</w:t>
      </w:r>
      <w:r w:rsidRPr="00AE6A67">
        <w:rPr>
          <w:rFonts w:ascii="Times New Roman" w:hAnsi="Times New Roman" w:cs="Times New Roman"/>
          <w:sz w:val="24"/>
          <w:szCs w:val="24"/>
        </w:rPr>
        <w:t xml:space="preserve">, it is clear from the scatter plots in Fig. </w:t>
      </w:r>
      <w:r w:rsidR="0048196A">
        <w:rPr>
          <w:rFonts w:ascii="Times New Roman" w:hAnsi="Times New Roman" w:cs="Times New Roman" w:hint="eastAsia"/>
          <w:sz w:val="24"/>
          <w:szCs w:val="24"/>
        </w:rPr>
        <w:t>3.</w:t>
      </w:r>
      <w:r w:rsidRPr="00AE6A67">
        <w:rPr>
          <w:rFonts w:ascii="Times New Roman" w:hAnsi="Times New Roman" w:cs="Times New Roman"/>
          <w:sz w:val="24"/>
          <w:szCs w:val="24"/>
        </w:rPr>
        <w:t xml:space="preserve">1 and the data collection matrix in Table </w:t>
      </w:r>
      <w:r w:rsidR="0048196A">
        <w:rPr>
          <w:rFonts w:ascii="Times New Roman" w:hAnsi="Times New Roman" w:cs="Times New Roman" w:hint="eastAsia"/>
          <w:sz w:val="24"/>
          <w:szCs w:val="24"/>
        </w:rPr>
        <w:t>3.</w:t>
      </w:r>
      <w:r w:rsidRPr="00AE6A67">
        <w:rPr>
          <w:rFonts w:ascii="Times New Roman" w:hAnsi="Times New Roman" w:cs="Times New Roman"/>
          <w:sz w:val="24"/>
          <w:szCs w:val="24"/>
        </w:rPr>
        <w:t xml:space="preserve">1 that </w:t>
      </w:r>
      <w:r w:rsidR="002C24E9">
        <w:rPr>
          <w:rFonts w:ascii="Times New Roman" w:hAnsi="Times New Roman" w:cs="Times New Roman"/>
          <w:sz w:val="24"/>
          <w:szCs w:val="24"/>
        </w:rPr>
        <w:t xml:space="preserve">the </w:t>
      </w:r>
      <w:r w:rsidRPr="00AE6A67">
        <w:rPr>
          <w:rFonts w:ascii="Times New Roman" w:hAnsi="Times New Roman" w:cs="Times New Roman"/>
          <w:sz w:val="24"/>
          <w:szCs w:val="24"/>
        </w:rPr>
        <w:t xml:space="preserve">maximum </w:t>
      </w:r>
      <w:r w:rsidRPr="00AE6A67">
        <w:rPr>
          <w:rFonts w:ascii="Times New Roman" w:hAnsi="Times New Roman" w:cs="Times New Roman"/>
          <w:sz w:val="24"/>
          <w:szCs w:val="24"/>
        </w:rPr>
        <w:lastRenderedPageBreak/>
        <w:t xml:space="preserve">modulus mismatch alone cannot explain the differences in strength. For instance, the equiatomic FeNiCoCrMn, FeNiCoCr, NiCoCrMn and NiCoCr alloys </w:t>
      </w:r>
      <w:r w:rsidR="002C24E9">
        <w:rPr>
          <w:rFonts w:ascii="Times New Roman" w:hAnsi="Times New Roman" w:cs="Times New Roman"/>
          <w:sz w:val="24"/>
          <w:szCs w:val="24"/>
        </w:rPr>
        <w:t xml:space="preserve">all </w:t>
      </w:r>
      <w:r w:rsidRPr="00AE6A67">
        <w:rPr>
          <w:rFonts w:ascii="Times New Roman" w:hAnsi="Times New Roman" w:cs="Times New Roman"/>
          <w:sz w:val="24"/>
          <w:szCs w:val="24"/>
        </w:rPr>
        <w:t>have the same or similar maximum modulus mismatch of 40.9%, 39.5%, 40.9% and 39.5%, respectively, but their yield strengths vary over a large range from 215 MPa for FeNiCoCrMn to 304 MPa for NiCoCr.</w:t>
      </w:r>
    </w:p>
    <w:p w:rsidR="00405E7E" w:rsidRPr="00634FBB" w:rsidRDefault="00405E7E" w:rsidP="00405E7E">
      <w:pPr>
        <w:spacing w:after="0" w:line="480" w:lineRule="auto"/>
        <w:ind w:firstLine="240"/>
        <w:jc w:val="both"/>
        <w:rPr>
          <w:rFonts w:ascii="Times New Roman" w:hAnsi="Times New Roman" w:cs="Times New Roman"/>
          <w:color w:val="FF0000"/>
          <w:sz w:val="24"/>
          <w:szCs w:val="24"/>
        </w:rPr>
      </w:pPr>
      <w:r w:rsidRPr="00B82B62">
        <w:rPr>
          <w:rFonts w:ascii="Times New Roman" w:hAnsi="Times New Roman" w:cs="Times New Roman"/>
          <w:sz w:val="24"/>
          <w:szCs w:val="24"/>
        </w:rPr>
        <w:t>Lastly, given that it has been suggested that t</w:t>
      </w:r>
      <w:r w:rsidRPr="00B82B62">
        <w:rPr>
          <w:rFonts w:ascii="Times New Roman" w:hAnsi="Times New Roman" w:cs="Times New Roman" w:hint="eastAsia"/>
          <w:sz w:val="24"/>
          <w:szCs w:val="24"/>
        </w:rPr>
        <w:t>he number of elements</w:t>
      </w:r>
      <w:r w:rsidRPr="00B82B62">
        <w:rPr>
          <w:rFonts w:ascii="Times New Roman" w:hAnsi="Times New Roman" w:cs="Times New Roman"/>
          <w:sz w:val="24"/>
          <w:szCs w:val="24"/>
        </w:rPr>
        <w:t xml:space="preserve"> in a single phase equiatomic alloy</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 xml:space="preserve">may </w:t>
      </w:r>
      <w:r>
        <w:rPr>
          <w:rFonts w:ascii="Times New Roman" w:hAnsi="Times New Roman" w:cs="Times New Roman"/>
          <w:sz w:val="24"/>
          <w:szCs w:val="24"/>
        </w:rPr>
        <w:t>correlate with</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its</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strength</w:t>
      </w:r>
      <w:r w:rsidRPr="00B82B62">
        <w:rPr>
          <w:rFonts w:ascii="Times New Roman" w:hAnsi="Times New Roman" w:cs="Times New Roman" w:hint="eastAsia"/>
          <w:sz w:val="24"/>
          <w:szCs w:val="24"/>
        </w:rPr>
        <w:t xml:space="preserve"> due to the </w:t>
      </w:r>
      <w:r w:rsidRPr="00B82B62">
        <w:rPr>
          <w:rFonts w:ascii="Times New Roman" w:hAnsi="Times New Roman" w:cs="Times New Roman"/>
          <w:sz w:val="24"/>
          <w:szCs w:val="24"/>
        </w:rPr>
        <w:t>potential for more complex</w:t>
      </w:r>
      <w:r w:rsidRPr="00B82B62">
        <w:rPr>
          <w:rFonts w:ascii="Times New Roman" w:hAnsi="Times New Roman" w:cs="Times New Roman" w:hint="eastAsia"/>
          <w:sz w:val="24"/>
          <w:szCs w:val="24"/>
        </w:rPr>
        <w:t xml:space="preserve"> lattice distortion</w:t>
      </w:r>
      <w:r w:rsidRPr="00B82B62">
        <w:rPr>
          <w:rFonts w:ascii="Times New Roman" w:hAnsi="Times New Roman" w:cs="Times New Roman"/>
          <w:sz w:val="24"/>
          <w:szCs w:val="24"/>
        </w:rPr>
        <w:t>s</w:t>
      </w:r>
      <w:r>
        <w:rPr>
          <w:rFonts w:ascii="Times New Roman" w:hAnsi="Times New Roman" w:cs="Times New Roman"/>
          <w:sz w:val="24"/>
          <w:szCs w:val="24"/>
        </w:rPr>
        <w:t xml:space="preserve"> when the number of alloying elements is high</w:t>
      </w:r>
      <w:r w:rsidRPr="00B82B62">
        <w:rPr>
          <w:rFonts w:ascii="Times New Roman" w:hAnsi="Times New Roman" w:cs="Times New Roman"/>
          <w:sz w:val="24"/>
          <w:szCs w:val="24"/>
        </w:rPr>
        <w:t xml:space="preserve"> [2], a comment is warranted on the relationship between the number of elements in the alloys and their mechanical properties. Table </w:t>
      </w:r>
      <w:r w:rsidR="0048196A">
        <w:rPr>
          <w:rFonts w:ascii="Times New Roman" w:hAnsi="Times New Roman" w:cs="Times New Roman" w:hint="eastAsia"/>
          <w:sz w:val="24"/>
          <w:szCs w:val="24"/>
        </w:rPr>
        <w:t>3.</w:t>
      </w:r>
      <w:r w:rsidRPr="00B82B62">
        <w:rPr>
          <w:rFonts w:ascii="Times New Roman" w:hAnsi="Times New Roman" w:cs="Times New Roman"/>
          <w:sz w:val="24"/>
          <w:szCs w:val="24"/>
        </w:rPr>
        <w:t>2</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indicates</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that</w:t>
      </w:r>
      <w:r w:rsidRPr="00B82B62">
        <w:rPr>
          <w:rFonts w:ascii="Times New Roman" w:hAnsi="Times New Roman" w:cs="Times New Roman" w:hint="eastAsia"/>
          <w:sz w:val="24"/>
          <w:szCs w:val="24"/>
        </w:rPr>
        <w:t xml:space="preserve"> there</w:t>
      </w:r>
      <w:r w:rsidRPr="00B82B62">
        <w:rPr>
          <w:rFonts w:ascii="Times New Roman" w:hAnsi="Times New Roman" w:cs="Times New Roman"/>
          <w:sz w:val="24"/>
          <w:szCs w:val="24"/>
        </w:rPr>
        <w:t xml:space="preserve"> indeed</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is</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 xml:space="preserve">a </w:t>
      </w:r>
      <w:r>
        <w:rPr>
          <w:rFonts w:ascii="Times New Roman" w:hAnsi="Times New Roman" w:cs="Times New Roman"/>
          <w:sz w:val="24"/>
          <w:szCs w:val="24"/>
        </w:rPr>
        <w:t xml:space="preserve">statistically </w:t>
      </w:r>
      <w:r w:rsidRPr="00B82B62">
        <w:rPr>
          <w:rFonts w:ascii="Times New Roman" w:hAnsi="Times New Roman" w:cs="Times New Roman"/>
          <w:sz w:val="24"/>
          <w:szCs w:val="24"/>
        </w:rPr>
        <w:t>significant, positive correlation</w:t>
      </w:r>
      <w:r w:rsidRPr="00B82B62">
        <w:rPr>
          <w:rFonts w:ascii="Times New Roman" w:hAnsi="Times New Roman" w:cs="Times New Roman" w:hint="eastAsia"/>
          <w:sz w:val="24"/>
          <w:szCs w:val="24"/>
        </w:rPr>
        <w:t xml:space="preserve"> between number of elements and </w:t>
      </w:r>
      <w:r w:rsidRPr="00B82B62">
        <w:rPr>
          <w:rFonts w:ascii="Times New Roman" w:hAnsi="Times New Roman" w:cs="Times New Roman"/>
          <w:sz w:val="24"/>
          <w:szCs w:val="24"/>
        </w:rPr>
        <w:t xml:space="preserve">the </w:t>
      </w:r>
      <w:r w:rsidRPr="00B82B62">
        <w:rPr>
          <w:rFonts w:ascii="Times New Roman" w:hAnsi="Times New Roman" w:cs="Times New Roman" w:hint="eastAsia"/>
          <w:sz w:val="24"/>
          <w:szCs w:val="24"/>
        </w:rPr>
        <w:t>yield strength</w:t>
      </w:r>
      <w:r w:rsidRPr="00B82B62">
        <w:rPr>
          <w:rFonts w:ascii="Times New Roman" w:hAnsi="Times New Roman" w:cs="Times New Roman"/>
          <w:sz w:val="24"/>
          <w:szCs w:val="24"/>
        </w:rPr>
        <w:t xml:space="preserve"> of the alloys, and to a lesser extent the ultimate tensile strength</w:t>
      </w:r>
      <w:r w:rsidRPr="00B82B62">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H</w:t>
      </w:r>
      <w:r w:rsidRPr="00B82B62">
        <w:rPr>
          <w:rFonts w:ascii="Times New Roman" w:hAnsi="Times New Roman" w:cs="Times New Roman" w:hint="eastAsia"/>
          <w:sz w:val="24"/>
          <w:szCs w:val="24"/>
        </w:rPr>
        <w:t xml:space="preserve">owever, </w:t>
      </w:r>
      <w:r w:rsidRPr="00B82B62">
        <w:rPr>
          <w:rFonts w:ascii="Times New Roman" w:hAnsi="Times New Roman" w:cs="Times New Roman"/>
          <w:sz w:val="24"/>
          <w:szCs w:val="24"/>
        </w:rPr>
        <w:t xml:space="preserve">there are </w:t>
      </w:r>
      <w:r>
        <w:rPr>
          <w:rFonts w:ascii="Times New Roman" w:hAnsi="Times New Roman" w:cs="Times New Roman"/>
          <w:sz w:val="24"/>
          <w:szCs w:val="24"/>
        </w:rPr>
        <w:t>notable</w:t>
      </w:r>
      <w:r w:rsidRPr="00B82B62">
        <w:rPr>
          <w:rFonts w:ascii="Times New Roman" w:hAnsi="Times New Roman" w:cs="Times New Roman"/>
          <w:sz w:val="24"/>
          <w:szCs w:val="24"/>
        </w:rPr>
        <w:t xml:space="preserve"> exceptions to this correlation. Specifically, the material with the greatest yield strength at all temperatures is the ternary NiCoCr, whereas the yield strength of the quinary </w:t>
      </w:r>
      <w:r w:rsidRPr="00B82B62">
        <w:rPr>
          <w:rFonts w:ascii="Times New Roman" w:hAnsi="Times New Roman" w:cs="Times New Roman" w:hint="eastAsia"/>
          <w:sz w:val="24"/>
          <w:szCs w:val="24"/>
        </w:rPr>
        <w:t>FeNiCoCrMn</w:t>
      </w:r>
      <w:r w:rsidRPr="00B82B62">
        <w:rPr>
          <w:rFonts w:ascii="Times New Roman" w:hAnsi="Times New Roman" w:cs="Times New Roman"/>
          <w:sz w:val="24"/>
          <w:szCs w:val="24"/>
        </w:rPr>
        <w:t xml:space="preserve"> alloy is essentially in the middle</w:t>
      </w:r>
      <w:r>
        <w:rPr>
          <w:rFonts w:ascii="Times New Roman" w:hAnsi="Times New Roman" w:cs="Times New Roman"/>
          <w:sz w:val="24"/>
          <w:szCs w:val="24"/>
        </w:rPr>
        <w:t xml:space="preserve"> of the alloys</w:t>
      </w:r>
      <w:r w:rsidRPr="00B82B62">
        <w:rPr>
          <w:rFonts w:ascii="Times New Roman" w:hAnsi="Times New Roman" w:cs="Times New Roman"/>
          <w:sz w:val="24"/>
          <w:szCs w:val="24"/>
        </w:rPr>
        <w:t xml:space="preserve"> [</w:t>
      </w:r>
      <w:r>
        <w:rPr>
          <w:rFonts w:ascii="Times New Roman" w:hAnsi="Times New Roman" w:cs="Times New Roman" w:hint="eastAsia"/>
          <w:sz w:val="24"/>
          <w:szCs w:val="24"/>
        </w:rPr>
        <w:t>3</w:t>
      </w:r>
      <w:r w:rsidRPr="00B82B62">
        <w:rPr>
          <w:rFonts w:ascii="Times New Roman" w:hAnsi="Times New Roman" w:cs="Times New Roman"/>
          <w:sz w:val="24"/>
          <w:szCs w:val="24"/>
        </w:rPr>
        <w:t xml:space="preserve">]. </w:t>
      </w:r>
      <w:r>
        <w:rPr>
          <w:rFonts w:ascii="Times New Roman" w:hAnsi="Times New Roman" w:cs="Times New Roman"/>
          <w:sz w:val="24"/>
          <w:szCs w:val="24"/>
        </w:rPr>
        <w:t>In addition</w:t>
      </w:r>
      <w:r w:rsidRPr="00B82B62">
        <w:rPr>
          <w:rFonts w:ascii="Times New Roman" w:hAnsi="Times New Roman" w:cs="Times New Roman"/>
          <w:sz w:val="24"/>
          <w:szCs w:val="24"/>
        </w:rPr>
        <w:t>, for the ternary alloys,</w:t>
      </w:r>
      <w:r w:rsidRPr="00B82B62">
        <w:rPr>
          <w:rFonts w:ascii="Times New Roman" w:hAnsi="Times New Roman" w:cs="Times New Roman" w:hint="eastAsia"/>
          <w:sz w:val="24"/>
          <w:szCs w:val="24"/>
        </w:rPr>
        <w:t xml:space="preserve"> the yield strength of</w:t>
      </w:r>
      <w:r w:rsidRPr="00B82B62">
        <w:rPr>
          <w:rFonts w:ascii="Times New Roman" w:hAnsi="Times New Roman" w:cs="Times New Roman"/>
          <w:sz w:val="24"/>
          <w:szCs w:val="24"/>
        </w:rPr>
        <w:t xml:space="preserve"> the</w:t>
      </w:r>
      <w:r>
        <w:rPr>
          <w:rFonts w:ascii="Times New Roman" w:hAnsi="Times New Roman" w:cs="Times New Roman" w:hint="eastAsia"/>
          <w:sz w:val="24"/>
          <w:szCs w:val="24"/>
        </w:rPr>
        <w:t xml:space="preserve"> NiCoCr alloy (304</w:t>
      </w:r>
      <w:r w:rsidR="002C24E9">
        <w:rPr>
          <w:rFonts w:ascii="Times New Roman" w:hAnsi="Times New Roman" w:cs="Times New Roman"/>
          <w:sz w:val="24"/>
          <w:szCs w:val="24"/>
        </w:rPr>
        <w:t xml:space="preserve"> </w:t>
      </w:r>
      <w:r w:rsidRPr="00B82B62">
        <w:rPr>
          <w:rFonts w:ascii="Times New Roman" w:hAnsi="Times New Roman" w:cs="Times New Roman" w:hint="eastAsia"/>
          <w:sz w:val="24"/>
          <w:szCs w:val="24"/>
        </w:rPr>
        <w:t>MPa) is much higher than tha</w:t>
      </w:r>
      <w:r>
        <w:rPr>
          <w:rFonts w:ascii="Times New Roman" w:hAnsi="Times New Roman" w:cs="Times New Roman" w:hint="eastAsia"/>
          <w:sz w:val="24"/>
          <w:szCs w:val="24"/>
        </w:rPr>
        <w:t>t of FeNiCo (213</w:t>
      </w:r>
      <w:r w:rsidR="002C24E9">
        <w:rPr>
          <w:rFonts w:ascii="Times New Roman" w:hAnsi="Times New Roman" w:cs="Times New Roman"/>
          <w:sz w:val="24"/>
          <w:szCs w:val="24"/>
        </w:rPr>
        <w:t xml:space="preserve"> </w:t>
      </w:r>
      <w:r w:rsidRPr="00B82B62">
        <w:rPr>
          <w:rFonts w:ascii="Times New Roman" w:hAnsi="Times New Roman" w:cs="Times New Roman" w:hint="eastAsia"/>
          <w:sz w:val="24"/>
          <w:szCs w:val="24"/>
        </w:rPr>
        <w:t xml:space="preserve">MPa), and this phenomenon </w:t>
      </w:r>
      <w:r w:rsidRPr="00B82B62">
        <w:rPr>
          <w:rFonts w:ascii="Times New Roman" w:hAnsi="Times New Roman" w:cs="Times New Roman"/>
          <w:sz w:val="24"/>
          <w:szCs w:val="24"/>
        </w:rPr>
        <w:t>is</w:t>
      </w:r>
      <w:r w:rsidRPr="00B82B62">
        <w:rPr>
          <w:rFonts w:ascii="Times New Roman" w:hAnsi="Times New Roman" w:cs="Times New Roman" w:hint="eastAsia"/>
          <w:sz w:val="24"/>
          <w:szCs w:val="24"/>
        </w:rPr>
        <w:t xml:space="preserve"> also observed for </w:t>
      </w:r>
      <w:r>
        <w:rPr>
          <w:rFonts w:ascii="Times New Roman" w:hAnsi="Times New Roman" w:cs="Times New Roman"/>
          <w:sz w:val="24"/>
          <w:szCs w:val="24"/>
        </w:rPr>
        <w:t xml:space="preserve">the </w:t>
      </w:r>
      <w:r>
        <w:rPr>
          <w:rFonts w:ascii="Times New Roman" w:hAnsi="Times New Roman" w:cs="Times New Roman" w:hint="eastAsia"/>
          <w:sz w:val="24"/>
          <w:szCs w:val="24"/>
        </w:rPr>
        <w:t>FeNiCoMn (176</w:t>
      </w:r>
      <w:r w:rsidR="002C24E9">
        <w:rPr>
          <w:rFonts w:ascii="Times New Roman" w:hAnsi="Times New Roman" w:cs="Times New Roman"/>
          <w:sz w:val="24"/>
          <w:szCs w:val="24"/>
        </w:rPr>
        <w:t xml:space="preserve"> </w:t>
      </w:r>
      <w:r>
        <w:rPr>
          <w:rFonts w:ascii="Times New Roman" w:hAnsi="Times New Roman" w:cs="Times New Roman" w:hint="eastAsia"/>
          <w:sz w:val="24"/>
          <w:szCs w:val="24"/>
        </w:rPr>
        <w:t>MPa) and NiCoCrMn (282</w:t>
      </w:r>
      <w:r w:rsidRPr="00B82B62">
        <w:rPr>
          <w:rFonts w:ascii="Times New Roman" w:hAnsi="Times New Roman" w:cs="Times New Roman" w:hint="eastAsia"/>
          <w:sz w:val="24"/>
          <w:szCs w:val="24"/>
        </w:rPr>
        <w:t>MPa)</w:t>
      </w:r>
      <w:r w:rsidRPr="00B82B62">
        <w:rPr>
          <w:rFonts w:ascii="Times New Roman" w:hAnsi="Times New Roman" w:cs="Times New Roman"/>
          <w:sz w:val="24"/>
          <w:szCs w:val="24"/>
        </w:rPr>
        <w:t xml:space="preserve"> quarternary alloys.</w:t>
      </w:r>
      <w:r>
        <w:rPr>
          <w:rFonts w:ascii="Times New Roman" w:hAnsi="Times New Roman" w:cs="Times New Roman" w:hint="eastAsia"/>
          <w:sz w:val="24"/>
          <w:szCs w:val="24"/>
        </w:rPr>
        <w:t xml:space="preserve"> </w:t>
      </w:r>
      <w:r w:rsidRPr="00B82B62">
        <w:rPr>
          <w:rFonts w:ascii="Times New Roman" w:hAnsi="Times New Roman" w:cs="Times New Roman"/>
          <w:sz w:val="24"/>
          <w:szCs w:val="24"/>
        </w:rPr>
        <w:t>I</w:t>
      </w:r>
      <w:r w:rsidRPr="00B82B62">
        <w:rPr>
          <w:rFonts w:ascii="Times New Roman" w:hAnsi="Times New Roman" w:cs="Times New Roman" w:hint="eastAsia"/>
          <w:sz w:val="24"/>
          <w:szCs w:val="24"/>
        </w:rPr>
        <w:t>n both cases, the only compositional difference is that the replacement of Fe with Cr, indicating</w:t>
      </w:r>
      <w:r>
        <w:rPr>
          <w:rFonts w:ascii="Times New Roman" w:hAnsi="Times New Roman" w:cs="Times New Roman" w:hint="eastAsia"/>
          <w:sz w:val="24"/>
          <w:szCs w:val="24"/>
        </w:rPr>
        <w:t xml:space="preserve"> </w:t>
      </w:r>
      <w:r w:rsidRPr="00B82B62">
        <w:rPr>
          <w:rFonts w:ascii="Times New Roman" w:hAnsi="Times New Roman" w:cs="Times New Roman" w:hint="eastAsia"/>
          <w:sz w:val="24"/>
          <w:szCs w:val="24"/>
        </w:rPr>
        <w:t xml:space="preserve">a much more </w:t>
      </w:r>
      <w:r>
        <w:rPr>
          <w:rFonts w:ascii="Times New Roman" w:hAnsi="Times New Roman" w:cs="Times New Roman"/>
          <w:sz w:val="24"/>
          <w:szCs w:val="24"/>
        </w:rPr>
        <w:t>pronounced</w:t>
      </w:r>
      <w:r w:rsidRPr="00B82B62">
        <w:rPr>
          <w:rFonts w:ascii="Times New Roman" w:hAnsi="Times New Roman" w:cs="Times New Roman" w:hint="eastAsia"/>
          <w:sz w:val="24"/>
          <w:szCs w:val="24"/>
        </w:rPr>
        <w:t xml:space="preserve"> strengthening effect of Cr than Fe in the alloys. </w:t>
      </w:r>
      <w:r w:rsidRPr="00B82B62">
        <w:rPr>
          <w:rFonts w:ascii="Times New Roman" w:hAnsi="Times New Roman" w:cs="Times New Roman"/>
          <w:sz w:val="24"/>
          <w:szCs w:val="24"/>
        </w:rPr>
        <w:t>A</w:t>
      </w:r>
      <w:r>
        <w:rPr>
          <w:rFonts w:ascii="Times New Roman" w:hAnsi="Times New Roman" w:cs="Times New Roman" w:hint="eastAsia"/>
          <w:sz w:val="24"/>
          <w:szCs w:val="24"/>
        </w:rPr>
        <w:t xml:space="preserve"> </w:t>
      </w:r>
      <w:r>
        <w:rPr>
          <w:rFonts w:ascii="Times New Roman" w:hAnsi="Times New Roman" w:cs="Times New Roman"/>
          <w:sz w:val="24"/>
          <w:szCs w:val="24"/>
        </w:rPr>
        <w:t>large</w:t>
      </w:r>
      <w:r w:rsidRPr="00B82B62">
        <w:rPr>
          <w:rFonts w:ascii="Times New Roman" w:hAnsi="Times New Roman" w:cs="Times New Roman" w:hint="eastAsia"/>
          <w:sz w:val="24"/>
          <w:szCs w:val="24"/>
        </w:rPr>
        <w:t xml:space="preserve"> strengthening effect of Cr </w:t>
      </w:r>
      <w:r w:rsidRPr="00B82B62">
        <w:rPr>
          <w:rFonts w:ascii="Times New Roman" w:hAnsi="Times New Roman" w:cs="Times New Roman"/>
          <w:sz w:val="24"/>
          <w:szCs w:val="24"/>
        </w:rPr>
        <w:t>relative to</w:t>
      </w:r>
      <w:r w:rsidRPr="00B82B62">
        <w:rPr>
          <w:rFonts w:ascii="Times New Roman" w:hAnsi="Times New Roman" w:cs="Times New Roman" w:hint="eastAsia"/>
          <w:sz w:val="24"/>
          <w:szCs w:val="24"/>
        </w:rPr>
        <w:t xml:space="preserve"> Mn </w:t>
      </w:r>
      <w:r w:rsidRPr="00B82B62">
        <w:rPr>
          <w:rFonts w:ascii="Times New Roman" w:hAnsi="Times New Roman" w:cs="Times New Roman"/>
          <w:sz w:val="24"/>
          <w:szCs w:val="24"/>
        </w:rPr>
        <w:t>is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also </w:t>
      </w:r>
      <w:r>
        <w:rPr>
          <w:rFonts w:ascii="Times New Roman" w:hAnsi="Times New Roman" w:cs="Times New Roman" w:hint="eastAsia"/>
          <w:sz w:val="24"/>
          <w:szCs w:val="24"/>
        </w:rPr>
        <w:t xml:space="preserve">observed </w:t>
      </w:r>
      <w:r w:rsidRPr="00B82B62">
        <w:rPr>
          <w:rFonts w:ascii="Times New Roman" w:hAnsi="Times New Roman" w:cs="Times New Roman" w:hint="eastAsia"/>
          <w:sz w:val="24"/>
          <w:szCs w:val="24"/>
        </w:rPr>
        <w:t xml:space="preserve">by comparing the </w:t>
      </w:r>
      <w:r>
        <w:rPr>
          <w:rFonts w:ascii="Times New Roman" w:hAnsi="Times New Roman" w:cs="Times New Roman" w:hint="eastAsia"/>
          <w:sz w:val="24"/>
          <w:szCs w:val="24"/>
        </w:rPr>
        <w:t>two ternary alloys, NiCoMn (230</w:t>
      </w:r>
      <w:r w:rsidR="002C24E9">
        <w:rPr>
          <w:rFonts w:ascii="Times New Roman" w:hAnsi="Times New Roman" w:cs="Times New Roman"/>
          <w:sz w:val="24"/>
          <w:szCs w:val="24"/>
        </w:rPr>
        <w:t xml:space="preserve"> </w:t>
      </w:r>
      <w:r>
        <w:rPr>
          <w:rFonts w:ascii="Times New Roman" w:hAnsi="Times New Roman" w:cs="Times New Roman" w:hint="eastAsia"/>
          <w:sz w:val="24"/>
          <w:szCs w:val="24"/>
        </w:rPr>
        <w:t>MPa) and NiCoCr (304</w:t>
      </w:r>
      <w:r w:rsidR="002C24E9">
        <w:rPr>
          <w:rFonts w:ascii="Times New Roman" w:hAnsi="Times New Roman" w:cs="Times New Roman"/>
          <w:sz w:val="24"/>
          <w:szCs w:val="24"/>
        </w:rPr>
        <w:t xml:space="preserve"> </w:t>
      </w:r>
      <w:r w:rsidRPr="00B82B62">
        <w:rPr>
          <w:rFonts w:ascii="Times New Roman" w:hAnsi="Times New Roman" w:cs="Times New Roman" w:hint="eastAsia"/>
          <w:sz w:val="24"/>
          <w:szCs w:val="24"/>
        </w:rPr>
        <w:t>MPa), and two quaternary alloys, FeNiC</w:t>
      </w:r>
      <w:r>
        <w:rPr>
          <w:rFonts w:ascii="Times New Roman" w:hAnsi="Times New Roman" w:cs="Times New Roman" w:hint="eastAsia"/>
          <w:sz w:val="24"/>
          <w:szCs w:val="24"/>
        </w:rPr>
        <w:t>oMn (176</w:t>
      </w:r>
      <w:r w:rsidR="002C24E9">
        <w:rPr>
          <w:rFonts w:ascii="Times New Roman" w:hAnsi="Times New Roman" w:cs="Times New Roman"/>
          <w:sz w:val="24"/>
          <w:szCs w:val="24"/>
        </w:rPr>
        <w:t xml:space="preserve"> </w:t>
      </w:r>
      <w:r>
        <w:rPr>
          <w:rFonts w:ascii="Times New Roman" w:hAnsi="Times New Roman" w:cs="Times New Roman" w:hint="eastAsia"/>
          <w:sz w:val="24"/>
          <w:szCs w:val="24"/>
        </w:rPr>
        <w:t>MPa) and FeNiCoCr (274</w:t>
      </w:r>
      <w:r w:rsidR="002C24E9">
        <w:rPr>
          <w:rFonts w:ascii="Times New Roman" w:hAnsi="Times New Roman" w:cs="Times New Roman"/>
          <w:sz w:val="24"/>
          <w:szCs w:val="24"/>
        </w:rPr>
        <w:t xml:space="preserve"> </w:t>
      </w:r>
      <w:r w:rsidRPr="00B82B62">
        <w:rPr>
          <w:rFonts w:ascii="Times New Roman" w:hAnsi="Times New Roman" w:cs="Times New Roman" w:hint="eastAsia"/>
          <w:sz w:val="24"/>
          <w:szCs w:val="24"/>
        </w:rPr>
        <w:t>MPa).</w:t>
      </w:r>
      <w:r w:rsidRPr="00B82B62">
        <w:rPr>
          <w:rFonts w:ascii="Times New Roman" w:hAnsi="Times New Roman" w:cs="Times New Roman"/>
          <w:sz w:val="24"/>
          <w:szCs w:val="24"/>
        </w:rPr>
        <w:t xml:space="preserve"> Thus, </w:t>
      </w:r>
      <w:r>
        <w:rPr>
          <w:rFonts w:ascii="Times New Roman" w:hAnsi="Times New Roman" w:cs="Times New Roman"/>
          <w:sz w:val="24"/>
          <w:szCs w:val="24"/>
        </w:rPr>
        <w:t xml:space="preserve">when it comes to strength, it is clear that </w:t>
      </w:r>
      <w:r w:rsidRPr="00B82B62">
        <w:rPr>
          <w:rFonts w:ascii="Times New Roman" w:hAnsi="Times New Roman" w:cs="Times New Roman"/>
          <w:sz w:val="24"/>
          <w:szCs w:val="24"/>
        </w:rPr>
        <w:t>the nature of the alloying elements is just as important or more important that the number of elements, with Cr appearing to be a significant strengthener</w:t>
      </w:r>
      <w:r>
        <w:rPr>
          <w:rFonts w:ascii="Times New Roman" w:hAnsi="Times New Roman" w:cs="Times New Roman"/>
          <w:sz w:val="24"/>
          <w:szCs w:val="24"/>
        </w:rPr>
        <w:t xml:space="preserve"> in this system of </w:t>
      </w:r>
      <w:r>
        <w:rPr>
          <w:rFonts w:ascii="Times New Roman" w:hAnsi="Times New Roman" w:cs="Times New Roman"/>
          <w:sz w:val="24"/>
          <w:szCs w:val="24"/>
        </w:rPr>
        <w:lastRenderedPageBreak/>
        <w:t>alloys</w:t>
      </w:r>
      <w:r w:rsidR="002C24E9">
        <w:rPr>
          <w:rFonts w:ascii="Times New Roman" w:hAnsi="Times New Roman" w:cs="Times New Roman"/>
          <w:sz w:val="24"/>
          <w:szCs w:val="24"/>
        </w:rPr>
        <w:t xml:space="preserve">, possibly due to its much larger elastic modulus. </w:t>
      </w:r>
      <w:r w:rsidRPr="00B82B62">
        <w:rPr>
          <w:rFonts w:ascii="Times New Roman" w:hAnsi="Times New Roman" w:cs="Times New Roman"/>
          <w:sz w:val="24"/>
          <w:szCs w:val="24"/>
        </w:rPr>
        <w:t xml:space="preserve"> </w:t>
      </w:r>
      <w:r w:rsidRPr="004D605C">
        <w:rPr>
          <w:rFonts w:ascii="Times New Roman" w:hAnsi="Times New Roman" w:cs="Times New Roman"/>
          <w:sz w:val="24"/>
          <w:szCs w:val="24"/>
        </w:rPr>
        <w:t xml:space="preserve">The circled data points in Fig. </w:t>
      </w:r>
      <w:r w:rsidR="0048196A">
        <w:rPr>
          <w:rFonts w:ascii="Times New Roman" w:hAnsi="Times New Roman" w:cs="Times New Roman" w:hint="eastAsia"/>
          <w:sz w:val="24"/>
          <w:szCs w:val="24"/>
        </w:rPr>
        <w:t>3.</w:t>
      </w:r>
      <w:r w:rsidRPr="004D605C">
        <w:rPr>
          <w:rFonts w:ascii="Times New Roman" w:hAnsi="Times New Roman" w:cs="Times New Roman"/>
          <w:sz w:val="24"/>
          <w:szCs w:val="24"/>
        </w:rPr>
        <w:t xml:space="preserve">1 identify the Cr containing alloys, </w:t>
      </w:r>
      <w:r w:rsidR="002C24E9">
        <w:rPr>
          <w:rFonts w:ascii="Times New Roman" w:hAnsi="Times New Roman" w:cs="Times New Roman"/>
          <w:sz w:val="24"/>
          <w:szCs w:val="24"/>
        </w:rPr>
        <w:t xml:space="preserve">and </w:t>
      </w:r>
      <w:r w:rsidRPr="004D605C">
        <w:rPr>
          <w:rFonts w:ascii="Times New Roman" w:hAnsi="Times New Roman" w:cs="Times New Roman"/>
          <w:sz w:val="24"/>
          <w:szCs w:val="24"/>
        </w:rPr>
        <w:t>show that they are almost all associated with high strength.</w:t>
      </w:r>
      <w:r w:rsidRPr="00634FBB">
        <w:rPr>
          <w:rFonts w:ascii="Times New Roman" w:hAnsi="Times New Roman" w:cs="Times New Roman"/>
          <w:color w:val="FF0000"/>
          <w:sz w:val="24"/>
          <w:szCs w:val="24"/>
        </w:rPr>
        <w:t xml:space="preserve">   </w:t>
      </w:r>
    </w:p>
    <w:p w:rsidR="00405E7E" w:rsidRPr="007A3318" w:rsidRDefault="00405E7E" w:rsidP="00405E7E">
      <w:pPr>
        <w:pStyle w:val="ListParagraph"/>
        <w:spacing w:after="0" w:line="480" w:lineRule="auto"/>
        <w:ind w:left="0"/>
        <w:jc w:val="both"/>
        <w:rPr>
          <w:rFonts w:ascii="Times New Roman" w:hAnsi="Times New Roman"/>
          <w:sz w:val="24"/>
          <w:szCs w:val="24"/>
        </w:rPr>
      </w:pPr>
      <w:r>
        <w:rPr>
          <w:rFonts w:ascii="Times New Roman" w:hAnsi="Times New Roman" w:hint="eastAsia"/>
          <w:sz w:val="24"/>
          <w:szCs w:val="24"/>
        </w:rPr>
        <w:t xml:space="preserve">    </w:t>
      </w:r>
      <w:r w:rsidRPr="00B82B62">
        <w:rPr>
          <w:rFonts w:ascii="Times New Roman" w:hAnsi="Times New Roman" w:hint="eastAsia"/>
          <w:sz w:val="24"/>
          <w:szCs w:val="24"/>
        </w:rPr>
        <w:t xml:space="preserve">In summary, a statistical </w:t>
      </w:r>
      <w:r w:rsidRPr="00B82B62">
        <w:rPr>
          <w:rFonts w:ascii="Times New Roman" w:hAnsi="Times New Roman"/>
          <w:sz w:val="24"/>
          <w:szCs w:val="24"/>
        </w:rPr>
        <w:t>analysis</w:t>
      </w:r>
      <w:r w:rsidRPr="00B82B62">
        <w:rPr>
          <w:rFonts w:ascii="Times New Roman" w:hAnsi="Times New Roman" w:hint="eastAsia"/>
          <w:sz w:val="24"/>
          <w:szCs w:val="24"/>
        </w:rPr>
        <w:t xml:space="preserve"> was used</w:t>
      </w:r>
      <w:r w:rsidRPr="004D6675">
        <w:rPr>
          <w:rFonts w:ascii="Times New Roman" w:hAnsi="Times New Roman" w:hint="eastAsia"/>
          <w:sz w:val="24"/>
          <w:szCs w:val="24"/>
        </w:rPr>
        <w:t xml:space="preserve"> to </w:t>
      </w:r>
      <w:r w:rsidRPr="004D6675">
        <w:rPr>
          <w:rFonts w:ascii="Times New Roman" w:hAnsi="Times New Roman"/>
          <w:sz w:val="24"/>
          <w:szCs w:val="24"/>
        </w:rPr>
        <w:t>investigate</w:t>
      </w:r>
      <w:r w:rsidRPr="004D6675">
        <w:rPr>
          <w:rFonts w:ascii="Times New Roman" w:hAnsi="Times New Roman" w:hint="eastAsia"/>
          <w:sz w:val="24"/>
          <w:szCs w:val="24"/>
        </w:rPr>
        <w:t xml:space="preserve"> alloying effects on the mechanical properties of a family of FCC-structured equiatomic alloys. </w:t>
      </w:r>
      <w:r>
        <w:rPr>
          <w:rFonts w:ascii="Times New Roman" w:hAnsi="Times New Roman"/>
          <w:sz w:val="24"/>
          <w:szCs w:val="24"/>
        </w:rPr>
        <w:t xml:space="preserve">Numerous physical and microstructural parameters were analyzed to establish statistically significant correlations with basic mechanical properties at 293K and 77K. </w:t>
      </w:r>
      <w:r>
        <w:rPr>
          <w:rFonts w:ascii="Times New Roman" w:hAnsi="Times New Roman" w:hint="eastAsia"/>
          <w:sz w:val="24"/>
          <w:szCs w:val="24"/>
        </w:rPr>
        <w:t>Scatter plot</w:t>
      </w:r>
      <w:r>
        <w:rPr>
          <w:rFonts w:ascii="Times New Roman" w:hAnsi="Times New Roman"/>
          <w:sz w:val="24"/>
          <w:szCs w:val="24"/>
        </w:rPr>
        <w:t>s</w:t>
      </w:r>
      <w:r w:rsidRPr="004D6675">
        <w:rPr>
          <w:rFonts w:ascii="Times New Roman" w:hAnsi="Times New Roman" w:hint="eastAsia"/>
          <w:sz w:val="24"/>
          <w:szCs w:val="24"/>
        </w:rPr>
        <w:t xml:space="preserve"> were made for each pair of parameters to visualize the </w:t>
      </w:r>
      <w:r>
        <w:rPr>
          <w:rFonts w:ascii="Times New Roman" w:hAnsi="Times New Roman"/>
          <w:sz w:val="24"/>
          <w:szCs w:val="24"/>
        </w:rPr>
        <w:t xml:space="preserve">potential </w:t>
      </w:r>
      <w:r w:rsidRPr="004D6675">
        <w:rPr>
          <w:rFonts w:ascii="Times New Roman" w:hAnsi="Times New Roman" w:hint="eastAsia"/>
          <w:sz w:val="24"/>
          <w:szCs w:val="24"/>
        </w:rPr>
        <w:t>correlation</w:t>
      </w:r>
      <w:r>
        <w:rPr>
          <w:rFonts w:ascii="Times New Roman" w:hAnsi="Times New Roman"/>
          <w:sz w:val="24"/>
          <w:szCs w:val="24"/>
        </w:rPr>
        <w:t>s</w:t>
      </w:r>
      <w:r w:rsidRPr="004D6675">
        <w:rPr>
          <w:rFonts w:ascii="Times New Roman" w:hAnsi="Times New Roman" w:hint="eastAsia"/>
          <w:sz w:val="24"/>
          <w:szCs w:val="24"/>
        </w:rPr>
        <w:t xml:space="preserve"> followed by calculations of </w:t>
      </w:r>
      <w:r>
        <w:rPr>
          <w:rFonts w:ascii="Times New Roman" w:hAnsi="Times New Roman"/>
          <w:sz w:val="24"/>
          <w:szCs w:val="24"/>
        </w:rPr>
        <w:t xml:space="preserve">the </w:t>
      </w:r>
      <w:r w:rsidRPr="004D6675">
        <w:rPr>
          <w:rFonts w:ascii="Times New Roman" w:hAnsi="Times New Roman" w:hint="eastAsia"/>
          <w:sz w:val="24"/>
          <w:szCs w:val="24"/>
        </w:rPr>
        <w:t xml:space="preserve">correlation coefficient and level of significance </w:t>
      </w:r>
      <w:r>
        <w:rPr>
          <w:rFonts w:ascii="Times New Roman" w:hAnsi="Times New Roman"/>
          <w:sz w:val="24"/>
          <w:szCs w:val="24"/>
        </w:rPr>
        <w:t>determined using standard statistical procedures</w:t>
      </w:r>
      <w:r w:rsidRPr="004D6675">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sz w:val="24"/>
          <w:szCs w:val="24"/>
        </w:rPr>
        <w:t xml:space="preserve">Some mechanical properties were found to correlate in significant ways with two primary material parameters, the annealing twin density and the maximum modulus mismatch, and mildly with the number of alloying elements. It appears, however, that the nature of the alloying elements is </w:t>
      </w:r>
      <w:r w:rsidR="002C24E9">
        <w:rPr>
          <w:rFonts w:ascii="Times New Roman" w:hAnsi="Times New Roman"/>
          <w:sz w:val="24"/>
          <w:szCs w:val="24"/>
        </w:rPr>
        <w:t>just as</w:t>
      </w:r>
      <w:r>
        <w:rPr>
          <w:rFonts w:ascii="Times New Roman" w:hAnsi="Times New Roman"/>
          <w:sz w:val="24"/>
          <w:szCs w:val="24"/>
        </w:rPr>
        <w:t xml:space="preserve"> important </w:t>
      </w:r>
      <w:r w:rsidR="002C24E9">
        <w:rPr>
          <w:rFonts w:ascii="Times New Roman" w:hAnsi="Times New Roman"/>
          <w:sz w:val="24"/>
          <w:szCs w:val="24"/>
        </w:rPr>
        <w:t>as</w:t>
      </w:r>
      <w:r>
        <w:rPr>
          <w:rFonts w:ascii="Times New Roman" w:hAnsi="Times New Roman"/>
          <w:sz w:val="24"/>
          <w:szCs w:val="24"/>
        </w:rPr>
        <w:t xml:space="preserve"> the number of alloying elements, with Cr containing alloys generally being stronger</w:t>
      </w:r>
      <w:r w:rsidR="002C24E9">
        <w:rPr>
          <w:rFonts w:ascii="Times New Roman" w:hAnsi="Times New Roman"/>
          <w:sz w:val="24"/>
          <w:szCs w:val="24"/>
        </w:rPr>
        <w:t>, possibly due to its much larger modulus.</w:t>
      </w:r>
      <w:r>
        <w:rPr>
          <w:rFonts w:ascii="Times New Roman" w:hAnsi="Times New Roman"/>
          <w:sz w:val="24"/>
          <w:szCs w:val="24"/>
        </w:rPr>
        <w:t xml:space="preserve"> </w:t>
      </w:r>
      <w:r>
        <w:rPr>
          <w:rFonts w:ascii="Times New Roman" w:hAnsi="Times New Roman" w:hint="eastAsia"/>
          <w:sz w:val="24"/>
          <w:szCs w:val="24"/>
        </w:rPr>
        <w:t xml:space="preserve">Further investigations </w:t>
      </w:r>
      <w:r>
        <w:rPr>
          <w:rFonts w:ascii="Times New Roman" w:hAnsi="Times New Roman"/>
          <w:sz w:val="24"/>
          <w:szCs w:val="24"/>
        </w:rPr>
        <w:t xml:space="preserve">are </w:t>
      </w:r>
      <w:r>
        <w:rPr>
          <w:rFonts w:ascii="Times New Roman" w:hAnsi="Times New Roman" w:hint="eastAsia"/>
          <w:sz w:val="24"/>
          <w:szCs w:val="24"/>
        </w:rPr>
        <w:t>need</w:t>
      </w:r>
      <w:r>
        <w:rPr>
          <w:rFonts w:ascii="Times New Roman" w:hAnsi="Times New Roman"/>
          <w:sz w:val="24"/>
          <w:szCs w:val="24"/>
        </w:rPr>
        <w:t xml:space="preserve">ed understand the fundamental nature of strengthening in </w:t>
      </w:r>
      <w:r w:rsidR="002C24E9">
        <w:rPr>
          <w:rFonts w:ascii="Times New Roman" w:hAnsi="Times New Roman"/>
          <w:sz w:val="24"/>
          <w:szCs w:val="24"/>
        </w:rPr>
        <w:t>equiatomic</w:t>
      </w:r>
      <w:r>
        <w:rPr>
          <w:rFonts w:ascii="Times New Roman" w:hAnsi="Times New Roman"/>
          <w:sz w:val="24"/>
          <w:szCs w:val="24"/>
        </w:rPr>
        <w:t xml:space="preserve"> alloys since simple solid solution strengthening concepts </w:t>
      </w:r>
      <w:r w:rsidR="002C24E9">
        <w:rPr>
          <w:rFonts w:ascii="Times New Roman" w:hAnsi="Times New Roman"/>
          <w:sz w:val="24"/>
          <w:szCs w:val="24"/>
        </w:rPr>
        <w:t>appear to be in</w:t>
      </w:r>
      <w:r>
        <w:rPr>
          <w:rFonts w:ascii="Times New Roman" w:hAnsi="Times New Roman"/>
          <w:sz w:val="24"/>
          <w:szCs w:val="24"/>
        </w:rPr>
        <w:t xml:space="preserve">adequate. </w:t>
      </w:r>
    </w:p>
    <w:p w:rsidR="00405E7E" w:rsidRDefault="00405E7E" w:rsidP="00405E7E">
      <w:pPr>
        <w:spacing w:after="0" w:line="480" w:lineRule="auto"/>
        <w:jc w:val="both"/>
        <w:rPr>
          <w:rFonts w:ascii="Times New Roman" w:hAnsi="Times New Roman" w:cs="Times New Roman"/>
          <w:sz w:val="24"/>
          <w:szCs w:val="24"/>
        </w:rPr>
      </w:pPr>
    </w:p>
    <w:p w:rsidR="00405E7E" w:rsidRPr="00095D34" w:rsidRDefault="00405E7E" w:rsidP="00405E7E">
      <w:pPr>
        <w:spacing w:line="480" w:lineRule="auto"/>
        <w:jc w:val="both"/>
        <w:rPr>
          <w:rFonts w:ascii="Times New Roman" w:hAnsi="Times New Roman"/>
          <w:sz w:val="24"/>
          <w:szCs w:val="24"/>
        </w:rPr>
      </w:pPr>
      <w:r w:rsidRPr="002C282A">
        <w:rPr>
          <w:rFonts w:ascii="Times New Roman" w:hAnsi="Times New Roman"/>
          <w:b/>
          <w:sz w:val="24"/>
          <w:szCs w:val="24"/>
        </w:rPr>
        <w:t>Acknowledgments</w:t>
      </w:r>
      <w:r>
        <w:rPr>
          <w:rFonts w:ascii="Times New Roman" w:hAnsi="Times New Roman"/>
          <w:sz w:val="24"/>
          <w:szCs w:val="24"/>
        </w:rPr>
        <w:t>: This research was supported by the U.S. Department of Energy, Office of Basic Energy Sciences, Materials Sciences and Engineering Division.</w:t>
      </w:r>
    </w:p>
    <w:p w:rsidR="004A50AC" w:rsidRPr="004D6675" w:rsidRDefault="004A50AC" w:rsidP="00405E7E">
      <w:pPr>
        <w:spacing w:after="0" w:line="480" w:lineRule="auto"/>
        <w:jc w:val="both"/>
        <w:rPr>
          <w:rFonts w:ascii="Times New Roman" w:hAnsi="Times New Roman" w:cs="Times New Roman"/>
          <w:b/>
          <w:sz w:val="24"/>
          <w:szCs w:val="24"/>
        </w:rPr>
      </w:pPr>
    </w:p>
    <w:p w:rsidR="004A50AC" w:rsidRDefault="004A50AC" w:rsidP="004A50AC">
      <w:pPr>
        <w:rPr>
          <w:rFonts w:ascii="Times New Roman" w:hAnsi="Times New Roman" w:cs="Times New Roman"/>
          <w:b/>
          <w:sz w:val="24"/>
          <w:szCs w:val="24"/>
        </w:rPr>
      </w:pPr>
      <w:r>
        <w:rPr>
          <w:rFonts w:ascii="Times New Roman" w:hAnsi="Times New Roman" w:cs="Times New Roman"/>
          <w:b/>
          <w:sz w:val="24"/>
          <w:szCs w:val="24"/>
        </w:rPr>
        <w:br w:type="page"/>
      </w:r>
    </w:p>
    <w:p w:rsidR="004A50AC" w:rsidRPr="004D6675" w:rsidRDefault="004A50AC" w:rsidP="004A50AC">
      <w:pPr>
        <w:spacing w:after="0" w:line="480" w:lineRule="auto"/>
        <w:jc w:val="both"/>
        <w:rPr>
          <w:rFonts w:ascii="Times New Roman" w:hAnsi="Times New Roman" w:cs="Times New Roman"/>
          <w:sz w:val="24"/>
          <w:szCs w:val="24"/>
        </w:rPr>
      </w:pPr>
      <w:r w:rsidRPr="004D6675">
        <w:rPr>
          <w:rFonts w:ascii="Times New Roman" w:hAnsi="Times New Roman" w:cs="Times New Roman" w:hint="eastAsia"/>
          <w:b/>
          <w:sz w:val="24"/>
          <w:szCs w:val="24"/>
        </w:rPr>
        <w:lastRenderedPageBreak/>
        <w:t>References</w:t>
      </w:r>
    </w:p>
    <w:p w:rsidR="00405E7E" w:rsidRDefault="00405E7E" w:rsidP="00405E7E">
      <w:pPr>
        <w:spacing w:line="480" w:lineRule="auto"/>
        <w:rPr>
          <w:rFonts w:ascii="Times New Roman" w:hAnsi="Times New Roman"/>
          <w:sz w:val="24"/>
          <w:szCs w:val="24"/>
        </w:rPr>
      </w:pPr>
      <w:r>
        <w:rPr>
          <w:rFonts w:hint="eastAsia"/>
        </w:rPr>
        <w:t xml:space="preserve">[1] </w:t>
      </w:r>
      <w:r w:rsidRPr="00C715D9">
        <w:rPr>
          <w:rFonts w:ascii="Times New Roman" w:hAnsi="Times New Roman"/>
          <w:sz w:val="24"/>
          <w:szCs w:val="24"/>
        </w:rPr>
        <w:t>Cantor B, Chang ITH, Knight P, et al. Mater Sci Eng A 2004; 375-377: 213</w:t>
      </w:r>
      <w:r>
        <w:rPr>
          <w:rFonts w:ascii="Times New Roman" w:hAnsi="Times New Roman" w:hint="eastAsia"/>
          <w:sz w:val="24"/>
          <w:szCs w:val="24"/>
        </w:rPr>
        <w:t>.</w:t>
      </w:r>
    </w:p>
    <w:p w:rsidR="00405E7E" w:rsidRDefault="00405E7E" w:rsidP="00405E7E">
      <w:pPr>
        <w:spacing w:line="480" w:lineRule="auto"/>
        <w:rPr>
          <w:rFonts w:ascii="Times New Roman" w:hAnsi="Times New Roman"/>
          <w:sz w:val="24"/>
          <w:szCs w:val="24"/>
        </w:rPr>
      </w:pPr>
      <w:r>
        <w:rPr>
          <w:rFonts w:ascii="Times New Roman" w:hAnsi="Times New Roman" w:hint="eastAsia"/>
          <w:sz w:val="24"/>
          <w:szCs w:val="24"/>
        </w:rPr>
        <w:t xml:space="preserve">[2] </w:t>
      </w:r>
      <w:r w:rsidRPr="00C715D9">
        <w:rPr>
          <w:rFonts w:ascii="Times New Roman" w:hAnsi="Times New Roman"/>
          <w:sz w:val="24"/>
          <w:szCs w:val="24"/>
        </w:rPr>
        <w:t>Yeh JW, Chen SK, Lin SJ, et al. Adv Eng Mater 2004; 6: 299</w:t>
      </w:r>
      <w:r>
        <w:rPr>
          <w:rFonts w:ascii="Times New Roman" w:hAnsi="Times New Roman" w:hint="eastAsia"/>
          <w:sz w:val="24"/>
          <w:szCs w:val="24"/>
        </w:rPr>
        <w:t>.</w:t>
      </w:r>
    </w:p>
    <w:p w:rsidR="00405E7E" w:rsidRDefault="00405E7E" w:rsidP="00405E7E">
      <w:pPr>
        <w:spacing w:line="480" w:lineRule="auto"/>
        <w:rPr>
          <w:rFonts w:ascii="Times New Roman" w:hAnsi="Times New Roman"/>
          <w:sz w:val="24"/>
          <w:szCs w:val="24"/>
        </w:rPr>
      </w:pPr>
      <w:r>
        <w:rPr>
          <w:rFonts w:ascii="Times New Roman" w:hAnsi="Times New Roman" w:hint="eastAsia"/>
          <w:sz w:val="24"/>
          <w:szCs w:val="24"/>
        </w:rPr>
        <w:t xml:space="preserve">[3] </w:t>
      </w:r>
      <w:r w:rsidRPr="00C715D9">
        <w:rPr>
          <w:rFonts w:ascii="Times New Roman" w:hAnsi="Times New Roman"/>
          <w:sz w:val="24"/>
          <w:szCs w:val="24"/>
        </w:rPr>
        <w:t>Gali A, George EP. Intermetallics 2013; 39:74</w:t>
      </w:r>
      <w:r>
        <w:rPr>
          <w:rFonts w:ascii="Times New Roman" w:hAnsi="Times New Roman" w:hint="eastAsia"/>
          <w:sz w:val="24"/>
          <w:szCs w:val="24"/>
        </w:rPr>
        <w:t>.</w:t>
      </w:r>
    </w:p>
    <w:p w:rsidR="00405E7E" w:rsidRDefault="00405E7E" w:rsidP="00405E7E">
      <w:pPr>
        <w:spacing w:line="480" w:lineRule="auto"/>
        <w:rPr>
          <w:rFonts w:ascii="Times New Roman" w:hAnsi="Times New Roman"/>
          <w:sz w:val="24"/>
          <w:szCs w:val="24"/>
        </w:rPr>
      </w:pPr>
      <w:r>
        <w:rPr>
          <w:rFonts w:ascii="Times New Roman" w:hAnsi="Times New Roman" w:hint="eastAsia"/>
          <w:sz w:val="24"/>
          <w:szCs w:val="24"/>
        </w:rPr>
        <w:t xml:space="preserve">[4] </w:t>
      </w:r>
      <w:r w:rsidRPr="00C715D9">
        <w:rPr>
          <w:rFonts w:ascii="Times New Roman" w:hAnsi="Times New Roman"/>
          <w:sz w:val="24"/>
          <w:szCs w:val="24"/>
        </w:rPr>
        <w:t xml:space="preserve">Otto F, Dlouhy A, Somsen Ch, et al. Acta Mater2013; </w:t>
      </w:r>
      <w:r>
        <w:rPr>
          <w:rFonts w:ascii="Times New Roman" w:hAnsi="Times New Roman" w:hint="eastAsia"/>
          <w:sz w:val="24"/>
          <w:szCs w:val="24"/>
        </w:rPr>
        <w:t>61: 5743.</w:t>
      </w:r>
    </w:p>
    <w:p w:rsidR="00405E7E" w:rsidRDefault="00405E7E" w:rsidP="00405E7E">
      <w:pPr>
        <w:spacing w:line="480" w:lineRule="auto"/>
        <w:rPr>
          <w:rFonts w:ascii="Times New Roman" w:hAnsi="Times New Roman"/>
          <w:sz w:val="24"/>
          <w:szCs w:val="24"/>
        </w:rPr>
      </w:pPr>
      <w:r>
        <w:rPr>
          <w:rFonts w:ascii="Times New Roman" w:hAnsi="Times New Roman" w:hint="eastAsia"/>
          <w:sz w:val="24"/>
          <w:szCs w:val="24"/>
        </w:rPr>
        <w:t>[5] Wu Z, Bei H, Pharr GM, et al. Submitted to Acta Mater 2014.</w:t>
      </w:r>
    </w:p>
    <w:p w:rsidR="00405E7E" w:rsidRDefault="00405E7E" w:rsidP="00405E7E">
      <w:pPr>
        <w:spacing w:line="480" w:lineRule="auto"/>
        <w:rPr>
          <w:rFonts w:ascii="Times New Roman" w:hAnsi="Times New Roman"/>
          <w:sz w:val="24"/>
          <w:szCs w:val="24"/>
        </w:rPr>
      </w:pPr>
      <w:r>
        <w:rPr>
          <w:rFonts w:ascii="Times New Roman" w:hAnsi="Times New Roman" w:hint="eastAsia"/>
          <w:sz w:val="24"/>
          <w:szCs w:val="24"/>
        </w:rPr>
        <w:t xml:space="preserve">[6] </w:t>
      </w:r>
      <w:r w:rsidRPr="00C715D9">
        <w:rPr>
          <w:rFonts w:ascii="Times New Roman" w:hAnsi="Times New Roman"/>
          <w:sz w:val="24"/>
          <w:szCs w:val="24"/>
        </w:rPr>
        <w:t>Low</w:t>
      </w:r>
      <w:r>
        <w:rPr>
          <w:rFonts w:ascii="Times New Roman" w:hAnsi="Times New Roman"/>
          <w:sz w:val="24"/>
          <w:szCs w:val="24"/>
        </w:rPr>
        <w:t xml:space="preserve"> JR. </w:t>
      </w:r>
      <w:r w:rsidRPr="00C715D9">
        <w:rPr>
          <w:rFonts w:ascii="Times New Roman" w:hAnsi="Times New Roman"/>
          <w:sz w:val="24"/>
          <w:szCs w:val="24"/>
        </w:rPr>
        <w:t>Behavior of Metals at Low</w:t>
      </w:r>
      <w:r>
        <w:rPr>
          <w:rFonts w:ascii="Times New Roman" w:hAnsi="Times New Roman"/>
          <w:sz w:val="24"/>
          <w:szCs w:val="24"/>
        </w:rPr>
        <w:t>Temperatures.</w:t>
      </w:r>
      <w:r w:rsidRPr="00C715D9">
        <w:rPr>
          <w:rFonts w:ascii="Times New Roman" w:hAnsi="Times New Roman"/>
          <w:sz w:val="24"/>
          <w:szCs w:val="24"/>
        </w:rPr>
        <w:t>ASM. 1952</w:t>
      </w:r>
      <w:r>
        <w:rPr>
          <w:rFonts w:ascii="Times New Roman" w:hAnsi="Times New Roman" w:hint="eastAsia"/>
          <w:sz w:val="24"/>
          <w:szCs w:val="24"/>
        </w:rPr>
        <w:t>, p48.</w:t>
      </w:r>
    </w:p>
    <w:p w:rsidR="00405E7E" w:rsidRDefault="00405E7E" w:rsidP="00405E7E">
      <w:pPr>
        <w:spacing w:line="480" w:lineRule="auto"/>
        <w:rPr>
          <w:rFonts w:ascii="Times New Roman" w:hAnsi="Times New Roman"/>
          <w:sz w:val="24"/>
          <w:szCs w:val="24"/>
        </w:rPr>
      </w:pPr>
      <w:r>
        <w:rPr>
          <w:rFonts w:ascii="Times New Roman" w:hAnsi="Times New Roman" w:hint="eastAsia"/>
          <w:sz w:val="24"/>
          <w:szCs w:val="24"/>
        </w:rPr>
        <w:t xml:space="preserve">[7] </w:t>
      </w:r>
      <w:r w:rsidRPr="00F45729">
        <w:rPr>
          <w:rFonts w:ascii="Times New Roman" w:hAnsi="Times New Roman"/>
          <w:sz w:val="24"/>
          <w:szCs w:val="24"/>
        </w:rPr>
        <w:t>Wu Z, Bei H, Otto F, et al. Intermetallics 2014; 46:131.</w:t>
      </w:r>
    </w:p>
    <w:p w:rsidR="00405E7E" w:rsidRPr="00C715D9" w:rsidRDefault="00405E7E" w:rsidP="00405E7E">
      <w:pPr>
        <w:spacing w:line="480" w:lineRule="auto"/>
        <w:rPr>
          <w:rFonts w:ascii="Times New Roman" w:hAnsi="Times New Roman"/>
          <w:sz w:val="24"/>
          <w:szCs w:val="24"/>
        </w:rPr>
      </w:pPr>
      <w:r w:rsidRPr="00C715D9">
        <w:rPr>
          <w:rFonts w:ascii="Times New Roman" w:hAnsi="Times New Roman"/>
          <w:sz w:val="24"/>
          <w:szCs w:val="24"/>
        </w:rPr>
        <w:t>[</w:t>
      </w:r>
      <w:r>
        <w:rPr>
          <w:rFonts w:ascii="Times New Roman" w:hAnsi="Times New Roman" w:hint="eastAsia"/>
          <w:sz w:val="24"/>
          <w:szCs w:val="24"/>
        </w:rPr>
        <w:t>8</w:t>
      </w:r>
      <w:r w:rsidRPr="00C715D9">
        <w:rPr>
          <w:rFonts w:ascii="Times New Roman" w:hAnsi="Times New Roman"/>
          <w:sz w:val="24"/>
          <w:szCs w:val="24"/>
        </w:rPr>
        <w:t xml:space="preserve">] King HW. </w:t>
      </w:r>
      <w:r w:rsidRPr="00C715D9">
        <w:rPr>
          <w:rFonts w:ascii="Times New Roman" w:hAnsi="Times New Roman"/>
          <w:sz w:val="24"/>
          <w:szCs w:val="24"/>
          <w:shd w:val="clear" w:color="auto" w:fill="FFFFFF"/>
        </w:rPr>
        <w:t>J Mater Sci</w:t>
      </w:r>
      <w:r w:rsidRPr="00C715D9">
        <w:rPr>
          <w:rFonts w:ascii="Times New Roman" w:hAnsi="Times New Roman"/>
          <w:sz w:val="24"/>
          <w:szCs w:val="24"/>
        </w:rPr>
        <w:t xml:space="preserve"> 1966; 1: 79</w:t>
      </w:r>
      <w:r>
        <w:rPr>
          <w:rFonts w:ascii="Times New Roman" w:hAnsi="Times New Roman" w:hint="eastAsia"/>
          <w:sz w:val="24"/>
          <w:szCs w:val="24"/>
        </w:rPr>
        <w:t>.</w:t>
      </w:r>
    </w:p>
    <w:p w:rsidR="00405E7E" w:rsidRPr="00852FAF" w:rsidRDefault="00405E7E" w:rsidP="00405E7E">
      <w:pPr>
        <w:spacing w:line="480" w:lineRule="auto"/>
      </w:pPr>
      <w:r w:rsidRPr="00C715D9">
        <w:rPr>
          <w:rFonts w:ascii="Times New Roman" w:hAnsi="Times New Roman"/>
          <w:sz w:val="24"/>
          <w:szCs w:val="24"/>
        </w:rPr>
        <w:t>[</w:t>
      </w:r>
      <w:r>
        <w:rPr>
          <w:rFonts w:ascii="Times New Roman" w:hAnsi="Times New Roman" w:hint="eastAsia"/>
          <w:sz w:val="24"/>
          <w:szCs w:val="24"/>
        </w:rPr>
        <w:t>9</w:t>
      </w:r>
      <w:r w:rsidRPr="00C715D9">
        <w:rPr>
          <w:rFonts w:ascii="Times New Roman" w:hAnsi="Times New Roman"/>
          <w:sz w:val="24"/>
          <w:szCs w:val="24"/>
        </w:rPr>
        <w:t xml:space="preserve">] </w:t>
      </w:r>
      <w:hyperlink r:id="rId70" w:history="1">
        <w:r w:rsidRPr="00C715D9">
          <w:rPr>
            <w:rStyle w:val="Hyperlink"/>
            <w:rFonts w:ascii="Times New Roman" w:hAnsi="Times New Roman"/>
            <w:sz w:val="24"/>
            <w:szCs w:val="24"/>
          </w:rPr>
          <w:t>http://www.webelements.com/</w:t>
        </w:r>
      </w:hyperlink>
    </w:p>
    <w:p w:rsidR="00405E7E" w:rsidRPr="004D6675" w:rsidRDefault="00405E7E" w:rsidP="00405E7E">
      <w:pPr>
        <w:spacing w:line="480" w:lineRule="auto"/>
        <w:jc w:val="both"/>
        <w:rPr>
          <w:rFonts w:ascii="Times New Roman" w:hAnsi="Times New Roman"/>
          <w:sz w:val="24"/>
          <w:szCs w:val="24"/>
        </w:rPr>
      </w:pPr>
      <w:r w:rsidRPr="004D6675">
        <w:rPr>
          <w:rFonts w:ascii="Times New Roman" w:hAnsi="Times New Roman" w:hint="eastAsia"/>
          <w:sz w:val="24"/>
          <w:szCs w:val="24"/>
        </w:rPr>
        <w:t>[</w:t>
      </w:r>
      <w:r>
        <w:rPr>
          <w:rFonts w:ascii="Times New Roman" w:hAnsi="Times New Roman" w:hint="eastAsia"/>
          <w:sz w:val="24"/>
          <w:szCs w:val="24"/>
        </w:rPr>
        <w:t>10</w:t>
      </w:r>
      <w:r w:rsidRPr="004D6675">
        <w:rPr>
          <w:rFonts w:ascii="Times New Roman" w:hAnsi="Times New Roman" w:hint="eastAsia"/>
          <w:sz w:val="24"/>
          <w:szCs w:val="24"/>
        </w:rPr>
        <w:t>] Chiang CL. Statistical Methods of Analysis. World Scientific 2003.</w:t>
      </w:r>
    </w:p>
    <w:p w:rsidR="00405E7E" w:rsidRDefault="00405E7E" w:rsidP="00405E7E">
      <w:pPr>
        <w:spacing w:line="480" w:lineRule="auto"/>
        <w:jc w:val="both"/>
        <w:rPr>
          <w:rFonts w:ascii="Times New Roman" w:hAnsi="Times New Roman"/>
          <w:sz w:val="24"/>
          <w:szCs w:val="24"/>
        </w:rPr>
      </w:pPr>
      <w:r w:rsidRPr="004D6675">
        <w:rPr>
          <w:rFonts w:ascii="Times New Roman" w:hAnsi="Times New Roman" w:hint="eastAsia"/>
          <w:sz w:val="24"/>
          <w:szCs w:val="24"/>
        </w:rPr>
        <w:t>[</w:t>
      </w:r>
      <w:r>
        <w:rPr>
          <w:rFonts w:ascii="Times New Roman" w:hAnsi="Times New Roman" w:hint="eastAsia"/>
          <w:sz w:val="24"/>
          <w:szCs w:val="24"/>
        </w:rPr>
        <w:t>11</w:t>
      </w:r>
      <w:r w:rsidRPr="004D6675">
        <w:rPr>
          <w:rFonts w:ascii="Times New Roman" w:hAnsi="Times New Roman" w:hint="eastAsia"/>
          <w:sz w:val="24"/>
          <w:szCs w:val="24"/>
        </w:rPr>
        <w:t>] Lomax RG. An Introduction to Statistical Concepts for Education and Behavioral Science.Lawrence Erlbaum Associates 2001.</w:t>
      </w:r>
    </w:p>
    <w:p w:rsidR="00405E7E" w:rsidRPr="004D6675" w:rsidRDefault="00405E7E" w:rsidP="00405E7E">
      <w:pPr>
        <w:spacing w:line="480" w:lineRule="auto"/>
        <w:jc w:val="both"/>
        <w:rPr>
          <w:rFonts w:ascii="Times New Roman" w:hAnsi="Times New Roman" w:cs="Times New Roman"/>
          <w:sz w:val="24"/>
          <w:szCs w:val="24"/>
        </w:rPr>
      </w:pPr>
      <w:r w:rsidRPr="004D6675">
        <w:rPr>
          <w:rFonts w:ascii="Times New Roman" w:hAnsi="Times New Roman" w:cs="Times New Roman"/>
          <w:sz w:val="24"/>
          <w:szCs w:val="24"/>
        </w:rPr>
        <w:t>[</w:t>
      </w:r>
      <w:r>
        <w:rPr>
          <w:rFonts w:ascii="Times New Roman" w:hAnsi="Times New Roman" w:cs="Times New Roman" w:hint="eastAsia"/>
          <w:sz w:val="24"/>
          <w:szCs w:val="24"/>
        </w:rPr>
        <w:t>12</w:t>
      </w:r>
      <w:r w:rsidRPr="004D6675">
        <w:rPr>
          <w:rFonts w:ascii="Times New Roman" w:hAnsi="Times New Roman" w:cs="Times New Roman"/>
          <w:sz w:val="24"/>
          <w:szCs w:val="24"/>
        </w:rPr>
        <w:t>] Rémy L, Pineau A. Mater SciEng 1976;26:123.</w:t>
      </w:r>
    </w:p>
    <w:p w:rsidR="00405E7E" w:rsidRPr="004D6675" w:rsidRDefault="00405E7E" w:rsidP="00405E7E">
      <w:pPr>
        <w:spacing w:line="480" w:lineRule="auto"/>
        <w:jc w:val="both"/>
        <w:rPr>
          <w:rFonts w:ascii="Times New Roman" w:hAnsi="Times New Roman" w:cs="Times New Roman"/>
          <w:sz w:val="24"/>
          <w:szCs w:val="24"/>
        </w:rPr>
      </w:pPr>
      <w:r w:rsidRPr="004D6675">
        <w:rPr>
          <w:rFonts w:ascii="Times New Roman" w:hAnsi="Times New Roman" w:cs="Times New Roman"/>
          <w:sz w:val="24"/>
          <w:szCs w:val="24"/>
        </w:rPr>
        <w:t>[</w:t>
      </w:r>
      <w:r>
        <w:rPr>
          <w:rFonts w:ascii="Times New Roman" w:hAnsi="Times New Roman" w:cs="Times New Roman" w:hint="eastAsia"/>
          <w:sz w:val="24"/>
          <w:szCs w:val="24"/>
        </w:rPr>
        <w:t>13</w:t>
      </w:r>
      <w:r w:rsidRPr="004D6675">
        <w:rPr>
          <w:rFonts w:ascii="Times New Roman" w:hAnsi="Times New Roman" w:cs="Times New Roman"/>
          <w:sz w:val="24"/>
          <w:szCs w:val="24"/>
        </w:rPr>
        <w:t>] Rémy L. ActaMetall 1978;26:443.</w:t>
      </w:r>
    </w:p>
    <w:p w:rsidR="00405E7E" w:rsidRPr="004D6675" w:rsidRDefault="00405E7E" w:rsidP="00405E7E">
      <w:pPr>
        <w:spacing w:line="480" w:lineRule="auto"/>
        <w:jc w:val="both"/>
        <w:rPr>
          <w:rFonts w:ascii="Times New Roman" w:hAnsi="Times New Roman" w:cs="Times New Roman"/>
          <w:sz w:val="24"/>
          <w:szCs w:val="24"/>
        </w:rPr>
      </w:pPr>
      <w:r w:rsidRPr="004D6675">
        <w:rPr>
          <w:rFonts w:ascii="Times New Roman" w:hAnsi="Times New Roman" w:cs="Times New Roman"/>
          <w:sz w:val="24"/>
          <w:szCs w:val="24"/>
        </w:rPr>
        <w:t>[</w:t>
      </w:r>
      <w:r>
        <w:rPr>
          <w:rFonts w:ascii="Times New Roman" w:hAnsi="Times New Roman" w:cs="Times New Roman" w:hint="eastAsia"/>
          <w:sz w:val="24"/>
          <w:szCs w:val="24"/>
        </w:rPr>
        <w:t>14</w:t>
      </w:r>
      <w:r w:rsidRPr="004D6675">
        <w:rPr>
          <w:rFonts w:ascii="Times New Roman" w:hAnsi="Times New Roman" w:cs="Times New Roman"/>
          <w:sz w:val="24"/>
          <w:szCs w:val="24"/>
        </w:rPr>
        <w:t>] Asgari S, El-Danaf E, Kalidindi R, Doherty R. Metall Mater Trans A 1997;28:1781.</w:t>
      </w:r>
    </w:p>
    <w:p w:rsidR="00405E7E" w:rsidRPr="004D6675" w:rsidRDefault="00405E7E" w:rsidP="00405E7E">
      <w:pPr>
        <w:spacing w:line="480" w:lineRule="auto"/>
        <w:jc w:val="both"/>
        <w:rPr>
          <w:rFonts w:ascii="Times New Roman" w:hAnsi="Times New Roman" w:cs="Times New Roman"/>
          <w:sz w:val="24"/>
          <w:szCs w:val="24"/>
        </w:rPr>
      </w:pPr>
      <w:r w:rsidRPr="004D6675">
        <w:rPr>
          <w:rFonts w:ascii="Times New Roman" w:hAnsi="Times New Roman" w:cs="Times New Roman"/>
          <w:sz w:val="24"/>
          <w:szCs w:val="24"/>
        </w:rPr>
        <w:t>[</w:t>
      </w:r>
      <w:r>
        <w:rPr>
          <w:rFonts w:ascii="Times New Roman" w:hAnsi="Times New Roman" w:cs="Times New Roman" w:hint="eastAsia"/>
          <w:sz w:val="24"/>
          <w:szCs w:val="24"/>
        </w:rPr>
        <w:t>15</w:t>
      </w:r>
      <w:r w:rsidRPr="004D6675">
        <w:rPr>
          <w:rFonts w:ascii="Times New Roman" w:hAnsi="Times New Roman" w:cs="Times New Roman"/>
          <w:sz w:val="24"/>
          <w:szCs w:val="24"/>
        </w:rPr>
        <w:t>] Rohatgi A, Vecchio KS, Gray GT. Metall Mater Trans A 2001;32:135.</w:t>
      </w:r>
    </w:p>
    <w:p w:rsidR="00405E7E" w:rsidRPr="004D6675" w:rsidRDefault="00405E7E" w:rsidP="00405E7E">
      <w:pPr>
        <w:spacing w:line="480" w:lineRule="auto"/>
        <w:jc w:val="both"/>
        <w:rPr>
          <w:rFonts w:ascii="Times New Roman" w:hAnsi="Times New Roman" w:cs="Times New Roman"/>
          <w:sz w:val="24"/>
          <w:szCs w:val="24"/>
        </w:rPr>
      </w:pPr>
      <w:r w:rsidRPr="004D6675">
        <w:rPr>
          <w:rFonts w:ascii="Times New Roman" w:hAnsi="Times New Roman" w:cs="Times New Roman"/>
          <w:sz w:val="24"/>
          <w:szCs w:val="24"/>
        </w:rPr>
        <w:lastRenderedPageBreak/>
        <w:t>[</w:t>
      </w:r>
      <w:r>
        <w:rPr>
          <w:rFonts w:ascii="Times New Roman" w:hAnsi="Times New Roman" w:cs="Times New Roman" w:hint="eastAsia"/>
          <w:sz w:val="24"/>
          <w:szCs w:val="24"/>
        </w:rPr>
        <w:t>16</w:t>
      </w:r>
      <w:r w:rsidRPr="004D6675">
        <w:rPr>
          <w:rFonts w:ascii="Times New Roman" w:hAnsi="Times New Roman" w:cs="Times New Roman"/>
          <w:sz w:val="24"/>
          <w:szCs w:val="24"/>
        </w:rPr>
        <w:t>] Beladi H, Timokhina IB, Estrin Y, Kim J, De Cooman BC, Kim SK. Acta Mater 2011;59:7787.</w:t>
      </w:r>
    </w:p>
    <w:p w:rsidR="00405E7E" w:rsidRPr="004D6675" w:rsidRDefault="00405E7E" w:rsidP="00405E7E">
      <w:pPr>
        <w:spacing w:line="480" w:lineRule="auto"/>
        <w:jc w:val="both"/>
        <w:rPr>
          <w:rFonts w:ascii="Times New Roman" w:hAnsi="Times New Roman" w:cs="Times New Roman"/>
          <w:sz w:val="24"/>
          <w:szCs w:val="24"/>
        </w:rPr>
      </w:pPr>
      <w:r w:rsidRPr="004D6675">
        <w:rPr>
          <w:rFonts w:ascii="Times New Roman" w:hAnsi="Times New Roman" w:cs="Times New Roman"/>
          <w:sz w:val="24"/>
          <w:szCs w:val="24"/>
        </w:rPr>
        <w:t>[</w:t>
      </w:r>
      <w:r>
        <w:rPr>
          <w:rFonts w:ascii="Times New Roman" w:hAnsi="Times New Roman" w:cs="Times New Roman" w:hint="eastAsia"/>
          <w:sz w:val="24"/>
          <w:szCs w:val="24"/>
        </w:rPr>
        <w:t>17</w:t>
      </w:r>
      <w:r w:rsidRPr="004D6675">
        <w:rPr>
          <w:rFonts w:ascii="Times New Roman" w:hAnsi="Times New Roman" w:cs="Times New Roman"/>
          <w:sz w:val="24"/>
          <w:szCs w:val="24"/>
        </w:rPr>
        <w:t>] Gutierrez-Urrutia I, Raabe D. Acta Mater 2011;59:6449.</w:t>
      </w:r>
    </w:p>
    <w:p w:rsidR="00405E7E" w:rsidRPr="004D6675" w:rsidRDefault="00405E7E" w:rsidP="00405E7E">
      <w:pPr>
        <w:spacing w:line="480" w:lineRule="auto"/>
        <w:jc w:val="both"/>
        <w:rPr>
          <w:rFonts w:ascii="Times New Roman" w:hAnsi="Times New Roman"/>
          <w:sz w:val="24"/>
          <w:szCs w:val="24"/>
        </w:rPr>
      </w:pPr>
      <w:r w:rsidRPr="004D6675">
        <w:rPr>
          <w:rFonts w:ascii="Times New Roman" w:hAnsi="Times New Roman"/>
          <w:sz w:val="24"/>
          <w:szCs w:val="24"/>
        </w:rPr>
        <w:t>[</w:t>
      </w:r>
      <w:r>
        <w:rPr>
          <w:rFonts w:ascii="Times New Roman" w:hAnsi="Times New Roman" w:hint="eastAsia"/>
          <w:sz w:val="24"/>
          <w:szCs w:val="24"/>
        </w:rPr>
        <w:t>18</w:t>
      </w:r>
      <w:r w:rsidRPr="004D6675">
        <w:rPr>
          <w:rFonts w:ascii="Times New Roman" w:hAnsi="Times New Roman"/>
          <w:sz w:val="24"/>
          <w:szCs w:val="24"/>
        </w:rPr>
        <w:t>] Huang CX, Wang K, Wu SD, et. al. Acta Mater 2006; 54: 655.</w:t>
      </w:r>
    </w:p>
    <w:p w:rsidR="00405E7E" w:rsidRPr="004D6675" w:rsidRDefault="00405E7E" w:rsidP="00405E7E">
      <w:pPr>
        <w:spacing w:line="480" w:lineRule="auto"/>
        <w:jc w:val="both"/>
        <w:rPr>
          <w:rFonts w:ascii="Times New Roman" w:hAnsi="Times New Roman"/>
          <w:sz w:val="24"/>
          <w:szCs w:val="24"/>
          <w:lang w:val="de-DE"/>
        </w:rPr>
      </w:pPr>
      <w:r w:rsidRPr="004D6675">
        <w:rPr>
          <w:rFonts w:ascii="Times New Roman" w:hAnsi="Times New Roman" w:cs="Times New Roman"/>
          <w:sz w:val="24"/>
          <w:szCs w:val="24"/>
          <w:lang w:val="de-DE"/>
        </w:rPr>
        <w:t>[</w:t>
      </w:r>
      <w:r>
        <w:rPr>
          <w:rFonts w:ascii="Times New Roman" w:hAnsi="Times New Roman" w:hint="eastAsia"/>
          <w:sz w:val="24"/>
          <w:szCs w:val="24"/>
          <w:lang w:val="de-DE"/>
        </w:rPr>
        <w:t>19</w:t>
      </w:r>
      <w:r w:rsidRPr="004D6675">
        <w:rPr>
          <w:rFonts w:ascii="Times New Roman" w:hAnsi="Times New Roman" w:cs="Times New Roman"/>
          <w:sz w:val="24"/>
          <w:szCs w:val="24"/>
          <w:lang w:val="de-DE"/>
        </w:rPr>
        <w:t xml:space="preserve">] Weiner D. Acta Metall 1972; 20: 1235 </w:t>
      </w:r>
    </w:p>
    <w:p w:rsidR="00405E7E" w:rsidRPr="004D6675" w:rsidRDefault="00405E7E" w:rsidP="00405E7E">
      <w:pPr>
        <w:spacing w:line="480" w:lineRule="auto"/>
        <w:jc w:val="both"/>
        <w:rPr>
          <w:rFonts w:ascii="Times New Roman" w:hAnsi="Times New Roman" w:cs="Times New Roman"/>
          <w:sz w:val="24"/>
          <w:szCs w:val="24"/>
        </w:rPr>
      </w:pPr>
      <w:r w:rsidRPr="004D6675">
        <w:rPr>
          <w:rFonts w:ascii="Times New Roman" w:hAnsi="Times New Roman" w:cs="Times New Roman"/>
          <w:sz w:val="24"/>
          <w:szCs w:val="24"/>
        </w:rPr>
        <w:t>[</w:t>
      </w:r>
      <w:r>
        <w:rPr>
          <w:rFonts w:ascii="Times New Roman" w:hAnsi="Times New Roman" w:hint="eastAsia"/>
          <w:sz w:val="24"/>
          <w:szCs w:val="24"/>
        </w:rPr>
        <w:t>20</w:t>
      </w:r>
      <w:r w:rsidRPr="004D6675">
        <w:rPr>
          <w:rFonts w:ascii="Times New Roman" w:hAnsi="Times New Roman" w:cs="Times New Roman"/>
          <w:sz w:val="24"/>
          <w:szCs w:val="24"/>
        </w:rPr>
        <w:t>] Dieter</w:t>
      </w:r>
      <w:r w:rsidRPr="004D6675">
        <w:rPr>
          <w:rFonts w:ascii="Times New Roman" w:hAnsi="Times New Roman" w:cs="Times New Roman" w:hint="eastAsia"/>
          <w:sz w:val="24"/>
          <w:szCs w:val="24"/>
        </w:rPr>
        <w:t xml:space="preserve"> GE. Mechanical Metallurgy.</w:t>
      </w:r>
      <w:r w:rsidRPr="004D6675">
        <w:rPr>
          <w:rFonts w:ascii="Times New Roman" w:hAnsi="Times New Roman" w:cs="Times New Roman"/>
          <w:sz w:val="24"/>
          <w:szCs w:val="24"/>
        </w:rPr>
        <w:t>McGraw-Hill Higher Education</w:t>
      </w:r>
      <w:r w:rsidRPr="004D6675">
        <w:rPr>
          <w:rFonts w:ascii="Times New Roman" w:hAnsi="Times New Roman" w:cs="Times New Roman" w:hint="eastAsia"/>
          <w:sz w:val="24"/>
          <w:szCs w:val="24"/>
        </w:rPr>
        <w:t>. 1986</w:t>
      </w:r>
    </w:p>
    <w:p w:rsidR="00405E7E" w:rsidRPr="004D6675" w:rsidRDefault="00405E7E" w:rsidP="00405E7E">
      <w:pPr>
        <w:spacing w:line="480" w:lineRule="auto"/>
        <w:jc w:val="both"/>
        <w:rPr>
          <w:rFonts w:ascii="Times New Roman" w:hAnsi="Times New Roman"/>
          <w:sz w:val="24"/>
          <w:szCs w:val="24"/>
          <w:lang w:val="de-DE"/>
        </w:rPr>
      </w:pPr>
      <w:r w:rsidRPr="004D6675">
        <w:rPr>
          <w:rFonts w:ascii="Times New Roman" w:hAnsi="Times New Roman"/>
          <w:sz w:val="24"/>
          <w:szCs w:val="24"/>
        </w:rPr>
        <w:t>[</w:t>
      </w:r>
      <w:r>
        <w:rPr>
          <w:rFonts w:ascii="Times New Roman" w:hAnsi="Times New Roman" w:hint="eastAsia"/>
          <w:sz w:val="24"/>
          <w:szCs w:val="24"/>
        </w:rPr>
        <w:t>21</w:t>
      </w:r>
      <w:r w:rsidRPr="004D6675">
        <w:rPr>
          <w:rFonts w:ascii="Times New Roman" w:hAnsi="Times New Roman"/>
          <w:sz w:val="24"/>
          <w:szCs w:val="24"/>
        </w:rPr>
        <w:t xml:space="preserve">] Kotval PS, </w:t>
      </w:r>
      <w:r w:rsidRPr="004D6675">
        <w:rPr>
          <w:rFonts w:ascii="Times New Roman" w:hAnsi="Times New Roman"/>
          <w:sz w:val="24"/>
          <w:szCs w:val="24"/>
          <w:lang w:val="de-DE"/>
        </w:rPr>
        <w:t>Nostor OH. TMS-AIME 1969; 245: 1275.</w:t>
      </w:r>
    </w:p>
    <w:p w:rsidR="00405E7E" w:rsidRPr="004D6675" w:rsidRDefault="00405E7E" w:rsidP="00405E7E">
      <w:pPr>
        <w:spacing w:line="480" w:lineRule="auto"/>
        <w:jc w:val="both"/>
        <w:rPr>
          <w:rFonts w:ascii="Times New Roman" w:hAnsi="Times New Roman"/>
          <w:sz w:val="24"/>
          <w:szCs w:val="24"/>
          <w:lang w:val="de-DE"/>
        </w:rPr>
      </w:pPr>
      <w:r w:rsidRPr="004D6675">
        <w:rPr>
          <w:rFonts w:ascii="Times New Roman" w:hAnsi="Times New Roman"/>
          <w:sz w:val="24"/>
          <w:szCs w:val="24"/>
          <w:lang w:val="de-DE"/>
        </w:rPr>
        <w:t>[</w:t>
      </w:r>
      <w:r>
        <w:rPr>
          <w:rFonts w:ascii="Times New Roman" w:hAnsi="Times New Roman" w:hint="eastAsia"/>
          <w:sz w:val="24"/>
          <w:szCs w:val="24"/>
          <w:lang w:val="de-DE"/>
        </w:rPr>
        <w:t>22</w:t>
      </w:r>
      <w:r w:rsidRPr="004D6675">
        <w:rPr>
          <w:rFonts w:ascii="Times New Roman" w:hAnsi="Times New Roman"/>
          <w:sz w:val="24"/>
          <w:szCs w:val="24"/>
          <w:lang w:val="de-DE"/>
        </w:rPr>
        <w:t>] Gallagher PCJ. Metall Trans 1970; 1: 2429.</w:t>
      </w:r>
    </w:p>
    <w:p w:rsidR="004A50AC" w:rsidRDefault="004A50AC" w:rsidP="004A50AC">
      <w:pPr>
        <w:rPr>
          <w:rFonts w:ascii="Times New Roman" w:hAnsi="Times New Roman"/>
          <w:sz w:val="24"/>
          <w:szCs w:val="24"/>
        </w:rPr>
      </w:pPr>
    </w:p>
    <w:p w:rsidR="004A50AC" w:rsidRDefault="004A50AC" w:rsidP="004A50AC">
      <w:pPr>
        <w:rPr>
          <w:rFonts w:ascii="Times New Roman" w:hAnsi="Times New Roman"/>
          <w:sz w:val="24"/>
          <w:szCs w:val="24"/>
        </w:rPr>
      </w:pPr>
    </w:p>
    <w:p w:rsidR="004A50AC" w:rsidRDefault="004A50AC" w:rsidP="004A50AC">
      <w:pPr>
        <w:rPr>
          <w:rFonts w:ascii="Times New Roman" w:hAnsi="Times New Roman"/>
          <w:sz w:val="24"/>
          <w:szCs w:val="24"/>
        </w:rPr>
      </w:pPr>
    </w:p>
    <w:p w:rsidR="004A50AC" w:rsidRDefault="004A50AC">
      <w:pPr>
        <w:rPr>
          <w:rFonts w:ascii="Times New Roman" w:hAnsi="Times New Roman"/>
          <w:sz w:val="24"/>
          <w:szCs w:val="24"/>
        </w:rPr>
      </w:pPr>
      <w:r>
        <w:rPr>
          <w:rFonts w:ascii="Times New Roman" w:hAnsi="Times New Roman"/>
          <w:sz w:val="24"/>
          <w:szCs w:val="24"/>
        </w:rPr>
        <w:br w:type="page"/>
      </w:r>
    </w:p>
    <w:p w:rsidR="004A50AC" w:rsidRDefault="004A50AC" w:rsidP="004A50AC">
      <w:pPr>
        <w:rPr>
          <w:rFonts w:ascii="Times New Roman" w:hAnsi="Times New Roman"/>
          <w:sz w:val="24"/>
          <w:szCs w:val="24"/>
        </w:rPr>
      </w:pPr>
    </w:p>
    <w:p w:rsidR="004A50AC" w:rsidRDefault="004A50AC" w:rsidP="004A50AC">
      <w:pPr>
        <w:rPr>
          <w:rFonts w:ascii="Times New Roman" w:hAnsi="Times New Roman"/>
          <w:sz w:val="24"/>
          <w:szCs w:val="24"/>
        </w:rPr>
      </w:pPr>
    </w:p>
    <w:p w:rsidR="004A50AC" w:rsidRDefault="004A50AC" w:rsidP="004A50AC">
      <w:pPr>
        <w:rPr>
          <w:rFonts w:ascii="Times New Roman" w:hAnsi="Times New Roman"/>
          <w:sz w:val="24"/>
          <w:szCs w:val="24"/>
        </w:rPr>
      </w:pPr>
    </w:p>
    <w:p w:rsidR="004A50AC" w:rsidRDefault="004A50AC" w:rsidP="004A50AC">
      <w:pPr>
        <w:rPr>
          <w:rFonts w:ascii="Times New Roman" w:hAnsi="Times New Roman"/>
          <w:sz w:val="24"/>
          <w:szCs w:val="24"/>
        </w:rPr>
      </w:pPr>
    </w:p>
    <w:p w:rsidR="004A50AC" w:rsidRDefault="004A50AC" w:rsidP="004A50AC">
      <w:pPr>
        <w:rPr>
          <w:rFonts w:ascii="Times New Roman" w:hAnsi="Times New Roman"/>
          <w:sz w:val="24"/>
          <w:szCs w:val="24"/>
        </w:rPr>
      </w:pPr>
    </w:p>
    <w:p w:rsidR="004A50AC" w:rsidRDefault="004A50AC" w:rsidP="004A50AC">
      <w:pPr>
        <w:jc w:val="center"/>
        <w:rPr>
          <w:rFonts w:ascii="Times New Roman" w:hAnsi="Times New Roman"/>
          <w:sz w:val="24"/>
          <w:szCs w:val="24"/>
        </w:rPr>
      </w:pPr>
    </w:p>
    <w:p w:rsidR="004A50AC" w:rsidRPr="004A50AC" w:rsidRDefault="004A50AC" w:rsidP="004A50AC">
      <w:pPr>
        <w:jc w:val="center"/>
        <w:rPr>
          <w:rFonts w:ascii="Times New Roman" w:hAnsi="Times New Roman"/>
          <w:b/>
          <w:sz w:val="24"/>
          <w:szCs w:val="24"/>
        </w:rPr>
      </w:pPr>
      <w:r w:rsidRPr="004A50AC">
        <w:rPr>
          <w:rFonts w:ascii="Times New Roman" w:hAnsi="Times New Roman" w:hint="eastAsia"/>
          <w:b/>
          <w:sz w:val="24"/>
          <w:szCs w:val="24"/>
        </w:rPr>
        <w:t>Appendix 3.1</w:t>
      </w:r>
      <w:r w:rsidRPr="004A50AC">
        <w:rPr>
          <w:rFonts w:ascii="Times New Roman" w:hAnsi="Times New Roman"/>
          <w:b/>
          <w:sz w:val="24"/>
          <w:szCs w:val="24"/>
        </w:rPr>
        <w:br w:type="page"/>
      </w:r>
    </w:p>
    <w:p w:rsidR="00775C65" w:rsidRDefault="00775C65" w:rsidP="00405E7E">
      <w:pPr>
        <w:spacing w:after="0" w:line="480" w:lineRule="auto"/>
        <w:jc w:val="both"/>
        <w:rPr>
          <w:rFonts w:ascii="Times New Roman" w:hAnsi="Times New Roman" w:cs="Times New Roman"/>
          <w:b/>
        </w:rPr>
        <w:sectPr w:rsidR="00775C65" w:rsidSect="007D1B15">
          <w:pgSz w:w="12240" w:h="15840"/>
          <w:pgMar w:top="1440" w:right="1440" w:bottom="1440" w:left="1440" w:header="720" w:footer="720" w:gutter="0"/>
          <w:pgNumType w:start="1"/>
          <w:cols w:space="720"/>
          <w:docGrid w:linePitch="360"/>
        </w:sectPr>
      </w:pPr>
    </w:p>
    <w:p w:rsidR="00405E7E" w:rsidRPr="0090250C" w:rsidRDefault="00405E7E" w:rsidP="00405E7E">
      <w:pPr>
        <w:spacing w:after="0" w:line="480" w:lineRule="auto"/>
        <w:jc w:val="both"/>
        <w:rPr>
          <w:rFonts w:ascii="Times New Roman" w:hAnsi="Times New Roman" w:cs="Times New Roman"/>
          <w:b/>
        </w:rPr>
      </w:pPr>
      <w:r w:rsidRPr="0090250C">
        <w:rPr>
          <w:rFonts w:ascii="Times New Roman" w:hAnsi="Times New Roman" w:cs="Times New Roman" w:hint="eastAsia"/>
          <w:b/>
        </w:rPr>
        <w:lastRenderedPageBreak/>
        <w:t xml:space="preserve">Table </w:t>
      </w:r>
      <w:r w:rsidR="0048196A">
        <w:rPr>
          <w:rFonts w:ascii="Times New Roman" w:hAnsi="Times New Roman" w:cs="Times New Roman" w:hint="eastAsia"/>
          <w:b/>
        </w:rPr>
        <w:t>3.</w:t>
      </w:r>
      <w:r w:rsidRPr="0090250C">
        <w:rPr>
          <w:rFonts w:ascii="Times New Roman" w:hAnsi="Times New Roman" w:cs="Times New Roman" w:hint="eastAsia"/>
          <w:b/>
        </w:rPr>
        <w:t xml:space="preserve">1.Data matrix, which </w:t>
      </w:r>
      <w:r w:rsidRPr="0090250C">
        <w:rPr>
          <w:rFonts w:ascii="Times New Roman" w:hAnsi="Times New Roman" w:cs="Times New Roman"/>
          <w:b/>
        </w:rPr>
        <w:t>includes the</w:t>
      </w:r>
      <w:r w:rsidRPr="0090250C">
        <w:rPr>
          <w:rFonts w:ascii="Times New Roman" w:hAnsi="Times New Roman" w:cs="Times New Roman" w:hint="eastAsia"/>
          <w:b/>
        </w:rPr>
        <w:t xml:space="preserve"> number of elements (</w:t>
      </w:r>
      <w:r w:rsidRPr="0090250C">
        <w:rPr>
          <w:rFonts w:ascii="Times New Roman" w:hAnsi="Times New Roman" w:cs="Times New Roman" w:hint="eastAsia"/>
          <w:b/>
          <w:i/>
        </w:rPr>
        <w:t>n</w:t>
      </w:r>
      <w:r w:rsidRPr="0090250C">
        <w:rPr>
          <w:rFonts w:ascii="Times New Roman" w:hAnsi="Times New Roman" w:cs="Times New Roman" w:hint="eastAsia"/>
          <w:b/>
        </w:rPr>
        <w:t>), melting temperature (</w:t>
      </w:r>
      <w:r w:rsidRPr="0090250C">
        <w:rPr>
          <w:rFonts w:ascii="Times New Roman" w:hAnsi="Times New Roman" w:cs="Times New Roman" w:hint="eastAsia"/>
          <w:b/>
          <w:i/>
        </w:rPr>
        <w:t>T</w:t>
      </w:r>
      <w:r w:rsidRPr="0090250C">
        <w:rPr>
          <w:rFonts w:ascii="Times New Roman" w:hAnsi="Times New Roman" w:cs="Times New Roman" w:hint="eastAsia"/>
          <w:b/>
          <w:i/>
          <w:vertAlign w:val="subscript"/>
        </w:rPr>
        <w:t>m</w:t>
      </w:r>
      <w:r w:rsidRPr="0090250C">
        <w:rPr>
          <w:rFonts w:ascii="Times New Roman" w:hAnsi="Times New Roman" w:cs="Times New Roman" w:hint="eastAsia"/>
          <w:b/>
        </w:rPr>
        <w:t>), lattice parameter (</w:t>
      </w:r>
      <w:r w:rsidRPr="0090250C">
        <w:rPr>
          <w:rFonts w:ascii="Times New Roman" w:hAnsi="Times New Roman" w:cs="Times New Roman" w:hint="eastAsia"/>
          <w:b/>
          <w:i/>
        </w:rPr>
        <w:t>a</w:t>
      </w:r>
      <w:r w:rsidRPr="0090250C">
        <w:rPr>
          <w:rFonts w:ascii="Times New Roman" w:hAnsi="Times New Roman" w:cs="Times New Roman" w:hint="eastAsia"/>
          <w:b/>
        </w:rPr>
        <w:t>), Poisson</w:t>
      </w:r>
      <w:r w:rsidRPr="0090250C">
        <w:rPr>
          <w:rFonts w:ascii="Times New Roman" w:hAnsi="Times New Roman" w:cs="Times New Roman"/>
          <w:b/>
        </w:rPr>
        <w:t>’</w:t>
      </w:r>
      <w:r w:rsidRPr="0090250C">
        <w:rPr>
          <w:rFonts w:ascii="Times New Roman" w:hAnsi="Times New Roman" w:cs="Times New Roman" w:hint="eastAsia"/>
          <w:b/>
        </w:rPr>
        <w:t>s ratio (</w:t>
      </w:r>
      <w:r w:rsidRPr="0090250C">
        <w:rPr>
          <w:rFonts w:ascii="Times New Roman" w:hAnsi="Times New Roman" w:cs="Times New Roman"/>
          <w:b/>
          <w:i/>
        </w:rPr>
        <w:t>ν</w:t>
      </w:r>
      <w:r w:rsidRPr="0090250C">
        <w:rPr>
          <w:rFonts w:ascii="Times New Roman" w:hAnsi="Times New Roman" w:cs="Times New Roman" w:hint="eastAsia"/>
          <w:b/>
        </w:rPr>
        <w:t>), shear modulus (</w:t>
      </w:r>
      <w:r w:rsidRPr="0090250C">
        <w:rPr>
          <w:rFonts w:ascii="Times New Roman" w:hAnsi="Times New Roman" w:cs="Times New Roman" w:hint="eastAsia"/>
          <w:b/>
          <w:i/>
        </w:rPr>
        <w:t>G</w:t>
      </w:r>
      <w:r w:rsidRPr="0090250C">
        <w:rPr>
          <w:rFonts w:ascii="Times New Roman" w:hAnsi="Times New Roman" w:cs="Times New Roman" w:hint="eastAsia"/>
          <w:b/>
        </w:rPr>
        <w:t>), maximum size and modulus mismatch (</w:t>
      </w:r>
      <w:r w:rsidRPr="0090250C">
        <w:rPr>
          <w:rFonts w:ascii="Times New Roman" w:hAnsi="Times New Roman" w:cs="Times New Roman"/>
          <w:b/>
          <w:i/>
        </w:rPr>
        <w:t>Δ</w:t>
      </w:r>
      <w:r w:rsidRPr="0090250C">
        <w:rPr>
          <w:rFonts w:ascii="Times New Roman" w:hAnsi="Times New Roman" w:cs="Times New Roman" w:hint="eastAsia"/>
          <w:b/>
          <w:i/>
        </w:rPr>
        <w:t>r</w:t>
      </w:r>
      <w:r w:rsidRPr="0090250C">
        <w:rPr>
          <w:rFonts w:ascii="Times New Roman" w:hAnsi="Times New Roman" w:cs="Times New Roman" w:hint="eastAsia"/>
          <w:b/>
        </w:rPr>
        <w:t xml:space="preserve"> and </w:t>
      </w:r>
      <w:r w:rsidRPr="0090250C">
        <w:rPr>
          <w:rFonts w:ascii="Times New Roman" w:hAnsi="Times New Roman" w:cs="Times New Roman"/>
          <w:b/>
          <w:i/>
        </w:rPr>
        <w:t>Δ</w:t>
      </w:r>
      <w:r w:rsidRPr="0090250C">
        <w:rPr>
          <w:rFonts w:ascii="Times New Roman" w:hAnsi="Times New Roman" w:cs="Times New Roman" w:hint="eastAsia"/>
          <w:b/>
          <w:i/>
        </w:rPr>
        <w:t>E</w:t>
      </w:r>
      <w:r w:rsidRPr="0090250C">
        <w:rPr>
          <w:rFonts w:ascii="Times New Roman" w:hAnsi="Times New Roman" w:cs="Times New Roman" w:hint="eastAsia"/>
          <w:b/>
        </w:rPr>
        <w:t>), annealing twin density (</w:t>
      </w:r>
      <w:r w:rsidRPr="0090250C">
        <w:rPr>
          <w:rFonts w:ascii="Times New Roman" w:hAnsi="Times New Roman" w:cs="Times New Roman"/>
          <w:b/>
          <w:i/>
        </w:rPr>
        <w:t>ρ</w:t>
      </w:r>
      <w:r w:rsidRPr="0090250C">
        <w:rPr>
          <w:rFonts w:ascii="Times New Roman" w:hAnsi="Times New Roman" w:cs="Times New Roman" w:hint="eastAsia"/>
          <w:b/>
          <w:i/>
          <w:vertAlign w:val="subscript"/>
        </w:rPr>
        <w:t>twin</w:t>
      </w:r>
      <w:r w:rsidRPr="0090250C">
        <w:rPr>
          <w:rFonts w:ascii="Times New Roman" w:hAnsi="Times New Roman" w:cs="Times New Roman" w:hint="eastAsia"/>
          <w:b/>
        </w:rPr>
        <w:t>), yield strength (</w:t>
      </w:r>
      <w:r w:rsidRPr="0090250C">
        <w:rPr>
          <w:rFonts w:ascii="Times New Roman" w:hAnsi="Times New Roman" w:cs="Times New Roman"/>
          <w:b/>
          <w:i/>
        </w:rPr>
        <w:t>σ</w:t>
      </w:r>
      <w:r w:rsidRPr="0090250C">
        <w:rPr>
          <w:rFonts w:ascii="Times New Roman" w:hAnsi="Times New Roman" w:cs="Times New Roman" w:hint="eastAsia"/>
          <w:b/>
          <w:i/>
          <w:vertAlign w:val="subscript"/>
        </w:rPr>
        <w:t>y</w:t>
      </w:r>
      <w:r w:rsidRPr="0090250C">
        <w:rPr>
          <w:rFonts w:ascii="Times New Roman" w:hAnsi="Times New Roman" w:cs="Times New Roman" w:hint="eastAsia"/>
          <w:b/>
        </w:rPr>
        <w:t xml:space="preserve">), </w:t>
      </w:r>
      <w:r w:rsidRPr="0090250C">
        <w:rPr>
          <w:rFonts w:ascii="Times New Roman" w:hAnsi="Times New Roman" w:cs="Times New Roman"/>
          <w:b/>
        </w:rPr>
        <w:t>ultimate tensile strength</w:t>
      </w:r>
      <w:r w:rsidRPr="0090250C">
        <w:rPr>
          <w:rFonts w:ascii="Times New Roman" w:hAnsi="Times New Roman" w:cs="Times New Roman" w:hint="eastAsia"/>
          <w:b/>
        </w:rPr>
        <w:t xml:space="preserve"> (</w:t>
      </w:r>
      <w:r w:rsidRPr="0090250C">
        <w:rPr>
          <w:rFonts w:ascii="Times New Roman" w:hAnsi="Times New Roman" w:cs="Times New Roman"/>
          <w:b/>
        </w:rPr>
        <w:t>σ</w:t>
      </w:r>
      <w:r w:rsidRPr="0090250C">
        <w:rPr>
          <w:rFonts w:ascii="Times New Roman" w:hAnsi="Times New Roman" w:cs="Times New Roman" w:hint="eastAsia"/>
          <w:b/>
          <w:vertAlign w:val="subscript"/>
        </w:rPr>
        <w:t>uts</w:t>
      </w:r>
      <w:r w:rsidRPr="0090250C">
        <w:rPr>
          <w:rFonts w:ascii="Times New Roman" w:hAnsi="Times New Roman" w:cs="Times New Roman" w:hint="eastAsia"/>
          <w:b/>
        </w:rPr>
        <w:t>), elongation (</w:t>
      </w:r>
      <w:r w:rsidRPr="0090250C">
        <w:rPr>
          <w:rFonts w:ascii="Times New Roman" w:hAnsi="Times New Roman" w:cs="Times New Roman" w:hint="eastAsia"/>
          <w:b/>
          <w:i/>
        </w:rPr>
        <w:t>e</w:t>
      </w:r>
      <w:r w:rsidRPr="0090250C">
        <w:rPr>
          <w:rFonts w:ascii="Times New Roman" w:hAnsi="Times New Roman" w:cs="Times New Roman" w:hint="eastAsia"/>
          <w:b/>
          <w:i/>
          <w:vertAlign w:val="subscript"/>
        </w:rPr>
        <w:t>f</w:t>
      </w:r>
      <w:r w:rsidRPr="0090250C">
        <w:rPr>
          <w:rFonts w:ascii="Times New Roman" w:hAnsi="Times New Roman" w:cs="Times New Roman" w:hint="eastAsia"/>
          <w:b/>
        </w:rPr>
        <w:t xml:space="preserve">) and </w:t>
      </w:r>
      <w:r w:rsidRPr="0090250C">
        <w:rPr>
          <w:rFonts w:ascii="Times New Roman" w:hAnsi="Times New Roman" w:cs="Times New Roman"/>
          <w:b/>
        </w:rPr>
        <w:t xml:space="preserve">average rate of </w:t>
      </w:r>
      <w:r w:rsidRPr="0090250C">
        <w:rPr>
          <w:rFonts w:ascii="Times New Roman" w:hAnsi="Times New Roman" w:cs="Times New Roman" w:hint="eastAsia"/>
          <w:b/>
        </w:rPr>
        <w:t xml:space="preserve">work </w:t>
      </w:r>
      <w:r w:rsidRPr="0090250C">
        <w:rPr>
          <w:rFonts w:ascii="Times New Roman" w:hAnsi="Times New Roman" w:cs="Times New Roman"/>
          <w:b/>
        </w:rPr>
        <w:t>hardening (</w:t>
      </w:r>
      <w:r w:rsidRPr="0090250C">
        <w:rPr>
          <w:rFonts w:ascii="Times New Roman" w:hAnsi="Times New Roman" w:cs="Times New Roman" w:hint="eastAsia"/>
          <w:b/>
        </w:rPr>
        <w:t>(</w:t>
      </w:r>
      <w:r w:rsidRPr="0090250C">
        <w:rPr>
          <w:rFonts w:ascii="Times New Roman" w:hAnsi="Times New Roman" w:cs="Times New Roman"/>
          <w:b/>
          <w:i/>
        </w:rPr>
        <w:t>σ</w:t>
      </w:r>
      <w:r w:rsidRPr="0090250C">
        <w:rPr>
          <w:rFonts w:ascii="Times New Roman" w:hAnsi="Times New Roman" w:cs="Times New Roman" w:hint="eastAsia"/>
          <w:b/>
          <w:i/>
          <w:vertAlign w:val="subscript"/>
        </w:rPr>
        <w:t>uts</w:t>
      </w:r>
      <w:r w:rsidRPr="0090250C">
        <w:rPr>
          <w:rFonts w:ascii="Times New Roman" w:hAnsi="Times New Roman" w:cs="Times New Roman"/>
          <w:b/>
          <w:i/>
        </w:rPr>
        <w:t>- σ</w:t>
      </w:r>
      <w:r w:rsidRPr="0090250C">
        <w:rPr>
          <w:rFonts w:ascii="Times New Roman" w:hAnsi="Times New Roman" w:cs="Times New Roman" w:hint="eastAsia"/>
          <w:b/>
          <w:i/>
          <w:vertAlign w:val="subscript"/>
        </w:rPr>
        <w:t>y</w:t>
      </w:r>
      <w:r w:rsidRPr="0090250C">
        <w:rPr>
          <w:rFonts w:ascii="Times New Roman" w:hAnsi="Times New Roman" w:cs="Times New Roman" w:hint="eastAsia"/>
          <w:b/>
          <w:i/>
        </w:rPr>
        <w:t>)</w:t>
      </w:r>
      <w:r w:rsidRPr="0090250C">
        <w:rPr>
          <w:rFonts w:ascii="Times New Roman" w:hAnsi="Times New Roman" w:cs="Times New Roman"/>
          <w:b/>
          <w:i/>
        </w:rPr>
        <w:t>/</w:t>
      </w:r>
      <w:r w:rsidRPr="0090250C">
        <w:rPr>
          <w:rFonts w:ascii="Times New Roman" w:hAnsi="Times New Roman" w:cs="Times New Roman" w:hint="eastAsia"/>
          <w:b/>
          <w:i/>
        </w:rPr>
        <w:t>e</w:t>
      </w:r>
      <w:r w:rsidRPr="0090250C">
        <w:rPr>
          <w:rFonts w:ascii="Times New Roman" w:hAnsi="Times New Roman" w:cs="Times New Roman" w:hint="eastAsia"/>
          <w:b/>
          <w:i/>
          <w:vertAlign w:val="subscript"/>
        </w:rPr>
        <w:t>f</w:t>
      </w:r>
      <w:r w:rsidRPr="0090250C">
        <w:rPr>
          <w:rFonts w:ascii="Times New Roman" w:hAnsi="Times New Roman" w:cs="Times New Roman"/>
          <w:b/>
        </w:rPr>
        <w:t>)</w:t>
      </w:r>
      <w:r w:rsidRPr="0090250C">
        <w:rPr>
          <w:rFonts w:ascii="Times New Roman" w:hAnsi="Times New Roman" w:cs="Times New Roman" w:hint="eastAsia"/>
          <w:b/>
        </w:rPr>
        <w:t>.</w:t>
      </w:r>
    </w:p>
    <w:tbl>
      <w:tblPr>
        <w:tblpPr w:leftFromText="180" w:rightFromText="180" w:vertAnchor="text" w:horzAnchor="margin" w:tblpXSpec="center" w:tblpY="65"/>
        <w:tblW w:w="1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450"/>
        <w:gridCol w:w="630"/>
        <w:gridCol w:w="540"/>
        <w:gridCol w:w="630"/>
        <w:gridCol w:w="450"/>
        <w:gridCol w:w="540"/>
        <w:gridCol w:w="445"/>
        <w:gridCol w:w="545"/>
        <w:gridCol w:w="540"/>
        <w:gridCol w:w="630"/>
        <w:gridCol w:w="630"/>
        <w:gridCol w:w="450"/>
        <w:gridCol w:w="630"/>
        <w:gridCol w:w="810"/>
        <w:gridCol w:w="630"/>
        <w:gridCol w:w="810"/>
        <w:gridCol w:w="540"/>
        <w:gridCol w:w="990"/>
        <w:gridCol w:w="810"/>
      </w:tblGrid>
      <w:tr w:rsidR="00775C65" w:rsidRPr="00775C65" w:rsidTr="00775C65">
        <w:trPr>
          <w:trHeight w:val="439"/>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p>
        </w:tc>
        <w:tc>
          <w:tcPr>
            <w:tcW w:w="45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n</w:t>
            </w:r>
          </w:p>
        </w:tc>
        <w:tc>
          <w:tcPr>
            <w:tcW w:w="63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T</w:t>
            </w:r>
            <w:r w:rsidRPr="00775C65">
              <w:rPr>
                <w:rFonts w:ascii="Times New Roman" w:hAnsi="Times New Roman" w:cs="Times New Roman"/>
                <w:sz w:val="12"/>
                <w:szCs w:val="12"/>
                <w:vertAlign w:val="subscript"/>
              </w:rPr>
              <w:t>m</w:t>
            </w:r>
            <w:r w:rsidR="002F5EE4">
              <w:rPr>
                <w:rFonts w:ascii="Times New Roman" w:hAnsi="Times New Roman" w:cs="Times New Roman" w:hint="eastAsia"/>
                <w:sz w:val="12"/>
                <w:szCs w:val="12"/>
              </w:rPr>
              <w:t xml:space="preserve"> [5]</w:t>
            </w:r>
            <w:r w:rsidRPr="00775C65">
              <w:rPr>
                <w:rFonts w:ascii="Times New Roman" w:hAnsi="Times New Roman" w:cs="Times New Roman" w:hint="eastAsia"/>
                <w:sz w:val="12"/>
                <w:szCs w:val="12"/>
              </w:rPr>
              <w:t>（</w:t>
            </w:r>
            <w:r w:rsidRPr="00775C65">
              <w:rPr>
                <w:rFonts w:ascii="Times New Roman" w:hAnsi="Times New Roman" w:cs="Times New Roman" w:hint="eastAsia"/>
                <w:sz w:val="12"/>
                <w:szCs w:val="12"/>
              </w:rPr>
              <w:t>K</w:t>
            </w:r>
            <w:r w:rsidRPr="00775C65">
              <w:rPr>
                <w:rFonts w:ascii="Times New Roman" w:hAnsi="Times New Roman" w:cs="Times New Roman" w:hint="eastAsia"/>
                <w:sz w:val="12"/>
                <w:szCs w:val="12"/>
              </w:rPr>
              <w:t>）</w:t>
            </w:r>
          </w:p>
        </w:tc>
        <w:tc>
          <w:tcPr>
            <w:tcW w:w="54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a</w:t>
            </w:r>
            <w:r w:rsidRPr="00775C65">
              <w:rPr>
                <w:rFonts w:ascii="Times New Roman" w:hAnsi="Times New Roman" w:cs="Times New Roman" w:hint="eastAsia"/>
                <w:sz w:val="12"/>
                <w:szCs w:val="12"/>
              </w:rPr>
              <w:t xml:space="preserve"> (</w:t>
            </w:r>
            <w:r w:rsidRPr="00775C65">
              <w:rPr>
                <w:rFonts w:ascii="Times New Roman" w:hAnsi="Times New Roman" w:cs="Times New Roman"/>
                <w:sz w:val="12"/>
                <w:szCs w:val="12"/>
              </w:rPr>
              <w:t>Å</w:t>
            </w:r>
            <w:r w:rsidRPr="00775C65">
              <w:rPr>
                <w:rFonts w:ascii="Times New Roman" w:hAnsi="Times New Roman" w:cs="Times New Roman" w:hint="eastAsia"/>
                <w:sz w:val="12"/>
                <w:szCs w:val="12"/>
              </w:rPr>
              <w:t>)</w:t>
            </w:r>
          </w:p>
        </w:tc>
        <w:tc>
          <w:tcPr>
            <w:tcW w:w="63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ρ</w:t>
            </w:r>
            <w:r w:rsidRPr="00775C65">
              <w:rPr>
                <w:rFonts w:ascii="Times New Roman" w:hAnsi="Times New Roman" w:cs="Times New Roman" w:hint="eastAsia"/>
                <w:sz w:val="12"/>
                <w:szCs w:val="12"/>
              </w:rPr>
              <w:t xml:space="preserve"> (g/cm</w:t>
            </w:r>
            <w:r w:rsidRPr="00775C65">
              <w:rPr>
                <w:rFonts w:ascii="Times New Roman" w:hAnsi="Times New Roman" w:cs="Times New Roman" w:hint="eastAsia"/>
                <w:sz w:val="12"/>
                <w:szCs w:val="12"/>
                <w:vertAlign w:val="superscript"/>
              </w:rPr>
              <w:t>3</w:t>
            </w:r>
            <w:r w:rsidRPr="00775C65">
              <w:rPr>
                <w:rFonts w:ascii="Times New Roman" w:hAnsi="Times New Roman" w:cs="Times New Roman" w:hint="eastAsia"/>
                <w:sz w:val="12"/>
                <w:szCs w:val="12"/>
              </w:rPr>
              <w:t>)</w:t>
            </w:r>
          </w:p>
        </w:tc>
        <w:tc>
          <w:tcPr>
            <w:tcW w:w="45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ν</w:t>
            </w:r>
            <w:r w:rsidR="002F5EE4">
              <w:rPr>
                <w:rFonts w:ascii="Times New Roman" w:hAnsi="Times New Roman" w:cs="Times New Roman" w:hint="eastAsia"/>
                <w:sz w:val="12"/>
                <w:szCs w:val="12"/>
              </w:rPr>
              <w:t xml:space="preserve"> [5]</w:t>
            </w:r>
          </w:p>
        </w:tc>
        <w:tc>
          <w:tcPr>
            <w:tcW w:w="54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G</w:t>
            </w:r>
            <w:r w:rsidRPr="00775C65">
              <w:rPr>
                <w:rFonts w:ascii="Times New Roman" w:hAnsi="Times New Roman" w:cs="Times New Roman"/>
                <w:sz w:val="12"/>
                <w:szCs w:val="12"/>
              </w:rPr>
              <w:t xml:space="preserve"> (GPa)</w:t>
            </w:r>
            <w:r w:rsidR="002F5EE4">
              <w:rPr>
                <w:rFonts w:ascii="Times New Roman" w:hAnsi="Times New Roman" w:cs="Times New Roman" w:hint="eastAsia"/>
                <w:sz w:val="12"/>
                <w:szCs w:val="12"/>
              </w:rPr>
              <w:t xml:space="preserve"> [5]</w:t>
            </w:r>
          </w:p>
        </w:tc>
        <w:tc>
          <w:tcPr>
            <w:tcW w:w="445"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Δ</w:t>
            </w:r>
            <w:r w:rsidRPr="00775C65">
              <w:rPr>
                <w:rFonts w:ascii="Times New Roman" w:hAnsi="Times New Roman" w:cs="Times New Roman" w:hint="eastAsia"/>
                <w:sz w:val="12"/>
                <w:szCs w:val="12"/>
              </w:rPr>
              <w:t>r (%)</w:t>
            </w:r>
          </w:p>
        </w:tc>
        <w:tc>
          <w:tcPr>
            <w:tcW w:w="545"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Δ</w:t>
            </w:r>
            <w:r w:rsidRPr="00775C65">
              <w:rPr>
                <w:rFonts w:ascii="Times New Roman" w:hAnsi="Times New Roman" w:cs="Times New Roman" w:hint="eastAsia"/>
                <w:sz w:val="12"/>
                <w:szCs w:val="12"/>
              </w:rPr>
              <w:t>E (%)</w:t>
            </w:r>
          </w:p>
        </w:tc>
        <w:tc>
          <w:tcPr>
            <w:tcW w:w="540" w:type="dxa"/>
            <w:vAlign w:val="center"/>
          </w:tcPr>
          <w:p w:rsidR="00405E7E" w:rsidRPr="00775C65" w:rsidRDefault="00405E7E" w:rsidP="00775C65">
            <w:pPr>
              <w:spacing w:after="0"/>
              <w:jc w:val="center"/>
              <w:rPr>
                <w:rFonts w:ascii="Times New Roman" w:hAnsi="Times New Roman" w:cs="Times New Roman"/>
                <w:i/>
                <w:sz w:val="12"/>
                <w:szCs w:val="12"/>
              </w:rPr>
            </w:pPr>
            <w:r w:rsidRPr="00775C65">
              <w:rPr>
                <w:rFonts w:ascii="Times New Roman" w:hAnsi="Times New Roman" w:cs="Times New Roman"/>
                <w:sz w:val="12"/>
                <w:szCs w:val="12"/>
              </w:rPr>
              <w:t>ρ</w:t>
            </w:r>
            <w:r w:rsidRPr="00775C65">
              <w:rPr>
                <w:rFonts w:ascii="Times New Roman" w:hAnsi="Times New Roman" w:cs="Times New Roman"/>
                <w:sz w:val="12"/>
                <w:szCs w:val="12"/>
                <w:vertAlign w:val="subscript"/>
              </w:rPr>
              <w:t>twin</w:t>
            </w:r>
            <w:r w:rsidRPr="00775C65">
              <w:rPr>
                <w:rFonts w:ascii="Times New Roman" w:hAnsi="Times New Roman" w:cs="Times New Roman" w:hint="eastAsia"/>
                <w:sz w:val="12"/>
                <w:szCs w:val="12"/>
              </w:rPr>
              <w:t xml:space="preserve"> (mm</w:t>
            </w:r>
            <w:r w:rsidRPr="00775C65">
              <w:rPr>
                <w:rFonts w:ascii="Times New Roman" w:hAnsi="Times New Roman" w:cs="Times New Roman" w:hint="eastAsia"/>
                <w:sz w:val="12"/>
                <w:szCs w:val="12"/>
                <w:vertAlign w:val="superscript"/>
              </w:rPr>
              <w:t>-1</w:t>
            </w:r>
            <w:r w:rsidRPr="00775C65">
              <w:rPr>
                <w:rFonts w:ascii="Times New Roman" w:hAnsi="Times New Roman" w:cs="Times New Roman" w:hint="eastAsia"/>
                <w:sz w:val="12"/>
                <w:szCs w:val="12"/>
              </w:rPr>
              <w:t>)</w:t>
            </w:r>
          </w:p>
        </w:tc>
        <w:tc>
          <w:tcPr>
            <w:tcW w:w="63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y</w:t>
            </w:r>
            <w:r w:rsidRPr="00775C65">
              <w:rPr>
                <w:rFonts w:ascii="Times New Roman" w:hAnsi="Times New Roman" w:cs="Times New Roman" w:hint="eastAsia"/>
                <w:sz w:val="12"/>
                <w:szCs w:val="12"/>
              </w:rPr>
              <w:t>(RT)</w:t>
            </w:r>
            <w:r w:rsidRPr="00775C65">
              <w:rPr>
                <w:rFonts w:ascii="Times New Roman" w:hAnsi="Times New Roman" w:cs="Times New Roman"/>
                <w:sz w:val="12"/>
                <w:szCs w:val="12"/>
              </w:rPr>
              <w:t xml:space="preserve"> (MPa)</w:t>
            </w:r>
          </w:p>
        </w:tc>
        <w:tc>
          <w:tcPr>
            <w:tcW w:w="63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uts</w:t>
            </w:r>
            <w:r w:rsidRPr="00775C65">
              <w:rPr>
                <w:rFonts w:ascii="Times New Roman" w:hAnsi="Times New Roman" w:cs="Times New Roman" w:hint="eastAsia"/>
                <w:sz w:val="12"/>
                <w:szCs w:val="12"/>
              </w:rPr>
              <w:t xml:space="preserve">(RT) </w:t>
            </w:r>
            <w:r w:rsidRPr="00775C65">
              <w:rPr>
                <w:rFonts w:ascii="Times New Roman" w:hAnsi="Times New Roman" w:cs="Times New Roman"/>
                <w:sz w:val="12"/>
                <w:szCs w:val="12"/>
              </w:rPr>
              <w:t>(MPa)</w:t>
            </w:r>
          </w:p>
        </w:tc>
        <w:tc>
          <w:tcPr>
            <w:tcW w:w="45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e</w:t>
            </w:r>
            <w:r w:rsidRPr="00775C65">
              <w:rPr>
                <w:rFonts w:ascii="Times New Roman" w:hAnsi="Times New Roman" w:cs="Times New Roman"/>
                <w:sz w:val="12"/>
                <w:szCs w:val="12"/>
                <w:vertAlign w:val="subscript"/>
              </w:rPr>
              <w:t>f</w:t>
            </w:r>
          </w:p>
        </w:tc>
        <w:tc>
          <w:tcPr>
            <w:tcW w:w="63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uts</w:t>
            </w:r>
            <w:r w:rsidRPr="00775C65">
              <w:rPr>
                <w:rFonts w:ascii="Times New Roman" w:hAnsi="Times New Roman" w:cs="Times New Roman" w:hint="eastAsia"/>
                <w:sz w:val="12"/>
                <w:szCs w:val="12"/>
              </w:rPr>
              <w:t xml:space="preserve"> -</w:t>
            </w:r>
            <w:r w:rsidRPr="00775C65">
              <w:rPr>
                <w:rFonts w:ascii="Times New Roman" w:hAnsi="Times New Roman" w:cs="Times New Roman"/>
                <w:i/>
                <w:sz w:val="12"/>
                <w:szCs w:val="12"/>
              </w:rPr>
              <w:t xml:space="preserve"> σ</w:t>
            </w:r>
            <w:r w:rsidRPr="00775C65">
              <w:rPr>
                <w:rFonts w:ascii="Times New Roman" w:hAnsi="Times New Roman" w:cs="Times New Roman"/>
                <w:i/>
                <w:sz w:val="12"/>
                <w:szCs w:val="12"/>
                <w:vertAlign w:val="subscript"/>
              </w:rPr>
              <w:t>y</w:t>
            </w:r>
            <w:r w:rsidRPr="00775C65">
              <w:rPr>
                <w:rFonts w:ascii="Times New Roman" w:hAnsi="Times New Roman" w:cs="Times New Roman"/>
                <w:sz w:val="12"/>
                <w:szCs w:val="12"/>
              </w:rPr>
              <w:t xml:space="preserve"> </w:t>
            </w:r>
            <w:r w:rsidR="001F6A7B">
              <w:rPr>
                <w:rFonts w:ascii="Times New Roman" w:hAnsi="Times New Roman" w:cs="Times New Roman" w:hint="eastAsia"/>
                <w:sz w:val="12"/>
                <w:szCs w:val="12"/>
              </w:rPr>
              <w:t xml:space="preserve">(RT) </w:t>
            </w:r>
            <w:r w:rsidRPr="00775C65">
              <w:rPr>
                <w:rFonts w:ascii="Times New Roman" w:hAnsi="Times New Roman" w:cs="Times New Roman"/>
                <w:sz w:val="12"/>
                <w:szCs w:val="12"/>
              </w:rPr>
              <w:t>(MPa)</w:t>
            </w:r>
          </w:p>
        </w:tc>
        <w:tc>
          <w:tcPr>
            <w:tcW w:w="810" w:type="dxa"/>
            <w:vAlign w:val="center"/>
          </w:tcPr>
          <w:p w:rsidR="00405E7E" w:rsidRPr="00775C65" w:rsidRDefault="00405E7E" w:rsidP="00775C65">
            <w:pPr>
              <w:spacing w:after="0"/>
              <w:jc w:val="center"/>
              <w:rPr>
                <w:rFonts w:ascii="Times New Roman" w:hAnsi="Times New Roman" w:cs="Times New Roman"/>
                <w:sz w:val="12"/>
                <w:szCs w:val="12"/>
                <w:vertAlign w:val="subscript"/>
              </w:rPr>
            </w:pPr>
            <w:r w:rsidRPr="00775C65">
              <w:rPr>
                <w:rFonts w:ascii="Times New Roman" w:hAnsi="Times New Roman" w:cs="Times New Roman" w:hint="eastAsia"/>
                <w:i/>
                <w:sz w:val="12"/>
                <w:szCs w:val="12"/>
              </w:rPr>
              <w:t>(</w:t>
            </w: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uts</w:t>
            </w:r>
            <w:r w:rsidRPr="00775C65">
              <w:rPr>
                <w:rFonts w:ascii="Times New Roman" w:hAnsi="Times New Roman" w:cs="Times New Roman" w:hint="eastAsia"/>
                <w:sz w:val="12"/>
                <w:szCs w:val="12"/>
              </w:rPr>
              <w:t xml:space="preserve"> -</w:t>
            </w:r>
            <w:r w:rsidRPr="00775C65">
              <w:rPr>
                <w:rFonts w:ascii="Times New Roman" w:hAnsi="Times New Roman" w:cs="Times New Roman"/>
                <w:i/>
                <w:sz w:val="12"/>
                <w:szCs w:val="12"/>
              </w:rPr>
              <w:t xml:space="preserve"> σ</w:t>
            </w:r>
            <w:r w:rsidRPr="00775C65">
              <w:rPr>
                <w:rFonts w:ascii="Times New Roman" w:hAnsi="Times New Roman" w:cs="Times New Roman"/>
                <w:i/>
                <w:sz w:val="12"/>
                <w:szCs w:val="12"/>
                <w:vertAlign w:val="subscript"/>
              </w:rPr>
              <w:t>y</w:t>
            </w:r>
            <w:r w:rsidRPr="00775C65">
              <w:rPr>
                <w:rFonts w:ascii="Times New Roman" w:hAnsi="Times New Roman" w:cs="Times New Roman" w:hint="eastAsia"/>
                <w:i/>
                <w:sz w:val="12"/>
                <w:szCs w:val="12"/>
              </w:rPr>
              <w:t>)/</w:t>
            </w:r>
            <w:r w:rsidRPr="00775C65">
              <w:rPr>
                <w:rFonts w:ascii="Times New Roman" w:hAnsi="Times New Roman" w:cs="Times New Roman"/>
                <w:sz w:val="12"/>
                <w:szCs w:val="12"/>
              </w:rPr>
              <w:t xml:space="preserve"> e</w:t>
            </w:r>
            <w:r w:rsidRPr="00775C65">
              <w:rPr>
                <w:rFonts w:ascii="Times New Roman" w:hAnsi="Times New Roman" w:cs="Times New Roman"/>
                <w:sz w:val="12"/>
                <w:szCs w:val="12"/>
                <w:vertAlign w:val="subscript"/>
              </w:rPr>
              <w:t>f</w:t>
            </w:r>
            <w:r w:rsidRPr="00775C65">
              <w:rPr>
                <w:rFonts w:ascii="Times New Roman" w:hAnsi="Times New Roman" w:cs="Times New Roman" w:hint="eastAsia"/>
                <w:sz w:val="12"/>
                <w:szCs w:val="12"/>
                <w:vertAlign w:val="subscript"/>
              </w:rPr>
              <w:t xml:space="preserve"> </w:t>
            </w:r>
            <w:r w:rsidRPr="00775C65">
              <w:rPr>
                <w:rFonts w:ascii="Times New Roman" w:hAnsi="Times New Roman" w:cs="Times New Roman" w:hint="eastAsia"/>
                <w:sz w:val="12"/>
                <w:szCs w:val="12"/>
              </w:rPr>
              <w:t>(RT)</w:t>
            </w:r>
          </w:p>
        </w:tc>
        <w:tc>
          <w:tcPr>
            <w:tcW w:w="63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y</w:t>
            </w:r>
            <w:r w:rsidRPr="00775C65">
              <w:rPr>
                <w:rFonts w:ascii="Times New Roman" w:hAnsi="Times New Roman" w:cs="Times New Roman" w:hint="eastAsia"/>
                <w:sz w:val="12"/>
                <w:szCs w:val="12"/>
              </w:rPr>
              <w:t>(</w:t>
            </w:r>
            <w:r w:rsidRPr="00775C65">
              <w:rPr>
                <w:rFonts w:ascii="Times New Roman" w:hAnsi="Times New Roman" w:cs="Times New Roman"/>
                <w:sz w:val="12"/>
                <w:szCs w:val="12"/>
              </w:rPr>
              <w:t>LN</w:t>
            </w:r>
            <w:r w:rsidRPr="00775C65">
              <w:rPr>
                <w:rFonts w:ascii="Times New Roman" w:hAnsi="Times New Roman" w:cs="Times New Roman" w:hint="eastAsia"/>
                <w:sz w:val="12"/>
                <w:szCs w:val="12"/>
              </w:rPr>
              <w:t xml:space="preserve"> ) </w:t>
            </w:r>
            <w:r w:rsidRPr="00775C65">
              <w:rPr>
                <w:rFonts w:ascii="Times New Roman" w:hAnsi="Times New Roman" w:cs="Times New Roman"/>
                <w:sz w:val="12"/>
                <w:szCs w:val="12"/>
              </w:rPr>
              <w:t>(MPa)</w:t>
            </w:r>
          </w:p>
        </w:tc>
        <w:tc>
          <w:tcPr>
            <w:tcW w:w="81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uts</w:t>
            </w:r>
            <w:r w:rsidRPr="00775C65">
              <w:rPr>
                <w:rFonts w:ascii="Times New Roman" w:hAnsi="Times New Roman" w:cs="Times New Roman" w:hint="eastAsia"/>
                <w:sz w:val="12"/>
                <w:szCs w:val="12"/>
              </w:rPr>
              <w:t>(</w:t>
            </w:r>
            <w:r w:rsidRPr="00775C65">
              <w:rPr>
                <w:rFonts w:ascii="Times New Roman" w:hAnsi="Times New Roman" w:cs="Times New Roman"/>
                <w:sz w:val="12"/>
                <w:szCs w:val="12"/>
              </w:rPr>
              <w:t>LN</w:t>
            </w:r>
            <w:r w:rsidRPr="00775C65">
              <w:rPr>
                <w:rFonts w:ascii="Times New Roman" w:hAnsi="Times New Roman" w:cs="Times New Roman" w:hint="eastAsia"/>
                <w:sz w:val="12"/>
                <w:szCs w:val="12"/>
              </w:rPr>
              <w:t>) (MPa)</w:t>
            </w:r>
          </w:p>
        </w:tc>
        <w:tc>
          <w:tcPr>
            <w:tcW w:w="54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e</w:t>
            </w:r>
            <w:r w:rsidRPr="00775C65">
              <w:rPr>
                <w:rFonts w:ascii="Times New Roman" w:hAnsi="Times New Roman" w:cs="Times New Roman"/>
                <w:sz w:val="12"/>
                <w:szCs w:val="12"/>
                <w:vertAlign w:val="subscript"/>
              </w:rPr>
              <w:t>f</w:t>
            </w:r>
            <w:r w:rsidRPr="00775C65">
              <w:rPr>
                <w:rFonts w:ascii="Times New Roman" w:hAnsi="Times New Roman" w:cs="Times New Roman" w:hint="eastAsia"/>
                <w:sz w:val="12"/>
                <w:szCs w:val="12"/>
              </w:rPr>
              <w:t xml:space="preserve"> (</w:t>
            </w:r>
            <w:r w:rsidRPr="00775C65">
              <w:rPr>
                <w:rFonts w:ascii="Times New Roman" w:hAnsi="Times New Roman" w:cs="Times New Roman"/>
                <w:sz w:val="12"/>
                <w:szCs w:val="12"/>
              </w:rPr>
              <w:t>LN</w:t>
            </w:r>
            <w:r w:rsidRPr="00775C65">
              <w:rPr>
                <w:rFonts w:ascii="Times New Roman" w:hAnsi="Times New Roman" w:cs="Times New Roman" w:hint="eastAsia"/>
                <w:sz w:val="12"/>
                <w:szCs w:val="12"/>
              </w:rPr>
              <w:t>)</w:t>
            </w:r>
          </w:p>
        </w:tc>
        <w:tc>
          <w:tcPr>
            <w:tcW w:w="990" w:type="dxa"/>
            <w:shd w:val="clear" w:color="auto" w:fill="auto"/>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uts</w:t>
            </w:r>
            <w:r w:rsidRPr="00775C65">
              <w:rPr>
                <w:rFonts w:ascii="Times New Roman" w:hAnsi="Times New Roman" w:cs="Times New Roman" w:hint="eastAsia"/>
                <w:sz w:val="12"/>
                <w:szCs w:val="12"/>
              </w:rPr>
              <w:t>-</w:t>
            </w:r>
            <w:r w:rsidRPr="00775C65">
              <w:rPr>
                <w:rFonts w:ascii="Times New Roman" w:hAnsi="Times New Roman" w:cs="Times New Roman"/>
                <w:i/>
                <w:sz w:val="12"/>
                <w:szCs w:val="12"/>
              </w:rPr>
              <w:t xml:space="preserve"> σ</w:t>
            </w:r>
            <w:r w:rsidRPr="00775C65">
              <w:rPr>
                <w:rFonts w:ascii="Times New Roman" w:hAnsi="Times New Roman" w:cs="Times New Roman"/>
                <w:i/>
                <w:sz w:val="12"/>
                <w:szCs w:val="12"/>
                <w:vertAlign w:val="subscript"/>
              </w:rPr>
              <w:t>y</w:t>
            </w:r>
            <w:r w:rsidRPr="00775C65">
              <w:rPr>
                <w:rFonts w:ascii="Times New Roman" w:hAnsi="Times New Roman" w:cs="Times New Roman" w:hint="eastAsia"/>
                <w:i/>
                <w:sz w:val="12"/>
                <w:szCs w:val="12"/>
                <w:vertAlign w:val="subscript"/>
              </w:rPr>
              <w:t xml:space="preserve"> </w:t>
            </w:r>
            <w:r w:rsidRPr="00775C65">
              <w:rPr>
                <w:rFonts w:ascii="Times New Roman" w:hAnsi="Times New Roman" w:cs="Times New Roman" w:hint="eastAsia"/>
                <w:sz w:val="12"/>
                <w:szCs w:val="12"/>
              </w:rPr>
              <w:t>(</w:t>
            </w:r>
            <w:r w:rsidRPr="00775C65">
              <w:rPr>
                <w:rFonts w:ascii="Times New Roman" w:hAnsi="Times New Roman" w:cs="Times New Roman"/>
                <w:sz w:val="12"/>
                <w:szCs w:val="12"/>
              </w:rPr>
              <w:t>LN</w:t>
            </w:r>
            <w:r w:rsidRPr="00775C65">
              <w:rPr>
                <w:rFonts w:ascii="Times New Roman" w:hAnsi="Times New Roman" w:cs="Times New Roman" w:hint="eastAsia"/>
                <w:sz w:val="12"/>
                <w:szCs w:val="12"/>
              </w:rPr>
              <w:t xml:space="preserve"> )  </w:t>
            </w:r>
            <w:r w:rsidRPr="00775C65">
              <w:rPr>
                <w:rFonts w:ascii="Times New Roman" w:hAnsi="Times New Roman" w:cs="Times New Roman"/>
                <w:sz w:val="12"/>
                <w:szCs w:val="12"/>
              </w:rPr>
              <w:t>(MPa)</w:t>
            </w:r>
          </w:p>
        </w:tc>
        <w:tc>
          <w:tcPr>
            <w:tcW w:w="810"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i/>
                <w:sz w:val="12"/>
                <w:szCs w:val="12"/>
              </w:rPr>
              <w:t>(</w:t>
            </w:r>
            <w:r w:rsidRPr="00775C65">
              <w:rPr>
                <w:rFonts w:ascii="Times New Roman" w:hAnsi="Times New Roman" w:cs="Times New Roman"/>
                <w:i/>
                <w:sz w:val="12"/>
                <w:szCs w:val="12"/>
              </w:rPr>
              <w:t>σ</w:t>
            </w:r>
            <w:r w:rsidRPr="00775C65">
              <w:rPr>
                <w:rFonts w:ascii="Times New Roman" w:hAnsi="Times New Roman" w:cs="Times New Roman"/>
                <w:i/>
                <w:sz w:val="12"/>
                <w:szCs w:val="12"/>
                <w:vertAlign w:val="subscript"/>
              </w:rPr>
              <w:t>uts</w:t>
            </w:r>
            <w:r w:rsidRPr="00775C65">
              <w:rPr>
                <w:rFonts w:ascii="Times New Roman" w:hAnsi="Times New Roman" w:cs="Times New Roman" w:hint="eastAsia"/>
                <w:sz w:val="12"/>
                <w:szCs w:val="12"/>
              </w:rPr>
              <w:t xml:space="preserve"> -</w:t>
            </w:r>
            <w:r w:rsidRPr="00775C65">
              <w:rPr>
                <w:rFonts w:ascii="Times New Roman" w:hAnsi="Times New Roman" w:cs="Times New Roman"/>
                <w:i/>
                <w:sz w:val="12"/>
                <w:szCs w:val="12"/>
              </w:rPr>
              <w:t xml:space="preserve"> σ</w:t>
            </w:r>
            <w:r w:rsidRPr="00775C65">
              <w:rPr>
                <w:rFonts w:ascii="Times New Roman" w:hAnsi="Times New Roman" w:cs="Times New Roman"/>
                <w:i/>
                <w:sz w:val="12"/>
                <w:szCs w:val="12"/>
                <w:vertAlign w:val="subscript"/>
              </w:rPr>
              <w:t>y</w:t>
            </w:r>
            <w:r w:rsidRPr="00775C65">
              <w:rPr>
                <w:rFonts w:ascii="Times New Roman" w:hAnsi="Times New Roman" w:cs="Times New Roman" w:hint="eastAsia"/>
                <w:i/>
                <w:sz w:val="12"/>
                <w:szCs w:val="12"/>
              </w:rPr>
              <w:t>)/</w:t>
            </w:r>
            <w:r w:rsidRPr="00775C65">
              <w:rPr>
                <w:rFonts w:ascii="Times New Roman" w:hAnsi="Times New Roman" w:cs="Times New Roman"/>
                <w:sz w:val="12"/>
                <w:szCs w:val="12"/>
              </w:rPr>
              <w:t xml:space="preserve"> e</w:t>
            </w:r>
            <w:r w:rsidRPr="00775C65">
              <w:rPr>
                <w:rFonts w:ascii="Times New Roman" w:hAnsi="Times New Roman" w:cs="Times New Roman"/>
                <w:sz w:val="12"/>
                <w:szCs w:val="12"/>
                <w:vertAlign w:val="subscript"/>
              </w:rPr>
              <w:t>f</w:t>
            </w:r>
            <w:r w:rsidRPr="00775C65">
              <w:rPr>
                <w:rFonts w:ascii="Times New Roman" w:hAnsi="Times New Roman" w:cs="Times New Roman" w:hint="eastAsia"/>
                <w:sz w:val="12"/>
                <w:szCs w:val="12"/>
              </w:rPr>
              <w:t xml:space="preserve"> (MPa) (LN)</w:t>
            </w:r>
          </w:p>
        </w:tc>
      </w:tr>
      <w:tr w:rsidR="00775C65" w:rsidRPr="00775C65" w:rsidTr="00775C65">
        <w:trPr>
          <w:trHeight w:val="360"/>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FeNiCoCrMn</w:t>
            </w:r>
            <w:r w:rsidR="002F5EE4">
              <w:rPr>
                <w:rFonts w:ascii="Times New Roman" w:hAnsi="Times New Roman" w:cs="Times New Roman" w:hint="eastAsia"/>
                <w:sz w:val="12"/>
                <w:szCs w:val="12"/>
              </w:rPr>
              <w:t xml:space="preserve"> [3]</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1553</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3.5991</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7.9792</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0.26</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80</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3.7</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40.9</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19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215</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595</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39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380</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974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432</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1050</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62</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618</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996</w:t>
            </w:r>
          </w:p>
        </w:tc>
      </w:tr>
      <w:tr w:rsidR="00775C65" w:rsidRPr="00775C65" w:rsidTr="00775C65">
        <w:trPr>
          <w:trHeight w:val="360"/>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FeNiCoCr</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1695</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3.5715</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8.1435</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0.28</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82</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3.34</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39.5</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31.2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274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705</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38</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431</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1119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474</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1167</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50</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693</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1386</w:t>
            </w:r>
          </w:p>
        </w:tc>
      </w:tr>
      <w:tr w:rsidR="00775C65" w:rsidRPr="00775C65" w:rsidTr="00775C65">
        <w:trPr>
          <w:trHeight w:val="40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FeNiCoMn</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1533</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3.5919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8.1603</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0.22</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77</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3.7</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6.6</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13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176</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545</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41</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369</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895</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300</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822</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4</w:t>
            </w:r>
            <w:r w:rsidRPr="00775C65">
              <w:rPr>
                <w:rFonts w:ascii="Times New Roman" w:hAnsi="Times New Roman" w:cs="Times New Roman" w:hint="eastAsia"/>
                <w:sz w:val="12"/>
                <w:szCs w:val="12"/>
              </w:rPr>
              <w:t>8</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522</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1096</w:t>
            </w:r>
          </w:p>
        </w:tc>
      </w:tr>
      <w:tr w:rsidR="00775C65" w:rsidRPr="00775C65" w:rsidTr="00775C65">
        <w:trPr>
          <w:trHeight w:val="40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NiCoCrMn</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1489</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3.5892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7.9635</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0.25</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78</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3.7</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40.9</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35.3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282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696</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4</w:t>
            </w:r>
            <w:r w:rsidRPr="00775C65">
              <w:rPr>
                <w:rFonts w:ascii="Times New Roman" w:hAnsi="Times New Roman" w:cs="Times New Roman" w:hint="eastAsia"/>
                <w:sz w:val="12"/>
                <w:szCs w:val="12"/>
              </w:rPr>
              <w:t>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414</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947</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502</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1280</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62</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778</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1250</w:t>
            </w:r>
          </w:p>
        </w:tc>
      </w:tr>
      <w:tr w:rsidR="00775C65" w:rsidRPr="00775C65" w:rsidTr="00775C65">
        <w:trPr>
          <w:trHeight w:val="40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FeNiCo</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1724</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3.569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8.3904</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0.35</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60</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2.47</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5.5</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6</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213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514</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3</w:t>
            </w:r>
            <w:r w:rsidRPr="00775C65">
              <w:rPr>
                <w:rFonts w:ascii="Times New Roman" w:hAnsi="Times New Roman" w:cs="Times New Roman" w:hint="eastAsia"/>
                <w:sz w:val="12"/>
                <w:szCs w:val="12"/>
              </w:rPr>
              <w:t>1</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301</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977</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341</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796</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4</w:t>
            </w:r>
            <w:r w:rsidRPr="00775C65">
              <w:rPr>
                <w:rFonts w:ascii="Times New Roman" w:hAnsi="Times New Roman" w:cs="Times New Roman" w:hint="eastAsia"/>
                <w:sz w:val="12"/>
                <w:szCs w:val="12"/>
              </w:rPr>
              <w:t>3</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455</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1069</w:t>
            </w:r>
          </w:p>
        </w:tc>
      </w:tr>
      <w:tr w:rsidR="00775C65" w:rsidRPr="00775C65" w:rsidTr="00775C65">
        <w:trPr>
          <w:trHeight w:val="46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NiCoCr</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1690</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3.559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8.2726</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0.3</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87</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3.34</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39.5</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38</w:t>
            </w:r>
            <w:r w:rsidRPr="00775C65">
              <w:rPr>
                <w:rFonts w:ascii="SimSun" w:eastAsia="SimSun" w:hAnsi="SimSun" w:cs="SimSun" w:hint="eastAsia"/>
                <w:color w:val="000000"/>
                <w:sz w:val="12"/>
                <w:szCs w:val="12"/>
              </w:rPr>
              <w:t>.2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304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860</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59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556</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928</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515</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1300</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75</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785</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1043</w:t>
            </w:r>
          </w:p>
        </w:tc>
      </w:tr>
      <w:tr w:rsidR="00775C65" w:rsidRPr="00775C65" w:rsidTr="00775C65">
        <w:trPr>
          <w:trHeight w:val="46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FeNiMn</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1473</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3.616</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7.8429</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0.24</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73</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3.7</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6.6</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12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229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610</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36</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381</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1058</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368</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910</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45</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542</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1193</w:t>
            </w:r>
          </w:p>
        </w:tc>
      </w:tr>
      <w:tr w:rsidR="00775C65" w:rsidRPr="00775C65" w:rsidTr="00775C65">
        <w:trPr>
          <w:trHeight w:val="46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NiCoMn</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1462</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3.5977</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8.1694</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0.23</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77</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3.7</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5.5</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21</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230</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655</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38</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425</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1112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370</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927</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0.50</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557</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1118</w:t>
            </w:r>
          </w:p>
        </w:tc>
      </w:tr>
      <w:tr w:rsidR="00775C65" w:rsidRPr="00775C65" w:rsidTr="00775C65">
        <w:trPr>
          <w:trHeight w:val="46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FeNi</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1703</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3.5826</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8.2326</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0.34</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61</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2.47</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5.5</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7</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187</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508</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3</w:t>
            </w:r>
            <w:r w:rsidRPr="00775C65">
              <w:rPr>
                <w:rFonts w:ascii="Times New Roman" w:hAnsi="Times New Roman" w:cs="Times New Roman" w:hint="eastAsia"/>
                <w:sz w:val="12"/>
                <w:szCs w:val="12"/>
              </w:rPr>
              <w:t>6</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321</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899</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333</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817</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47</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484</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1027</w:t>
            </w:r>
          </w:p>
        </w:tc>
      </w:tr>
      <w:tr w:rsidR="00775C65" w:rsidRPr="00775C65" w:rsidTr="00775C65">
        <w:trPr>
          <w:trHeight w:val="46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NiCo</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1735</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3.5345</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8.8484</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0.29</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84</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0.58</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4.5</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24</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110</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543</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4</w:t>
            </w:r>
            <w:r w:rsidRPr="00775C65">
              <w:rPr>
                <w:rFonts w:ascii="Times New Roman" w:hAnsi="Times New Roman" w:cs="Times New Roman" w:hint="eastAsia"/>
                <w:sz w:val="12"/>
                <w:szCs w:val="12"/>
              </w:rPr>
              <w:t>3</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433</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1016</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149</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813</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6</w:t>
            </w:r>
            <w:r w:rsidRPr="00775C65">
              <w:rPr>
                <w:rFonts w:ascii="Times New Roman" w:hAnsi="Times New Roman" w:cs="Times New Roman" w:hint="eastAsia"/>
                <w:sz w:val="12"/>
                <w:szCs w:val="12"/>
              </w:rPr>
              <w:t>2</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664</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1079</w:t>
            </w:r>
          </w:p>
        </w:tc>
      </w:tr>
      <w:tr w:rsidR="00775C65" w:rsidRPr="00775C65" w:rsidTr="00775C65">
        <w:trPr>
          <w:trHeight w:val="465"/>
        </w:trPr>
        <w:tc>
          <w:tcPr>
            <w:tcW w:w="738" w:type="dxa"/>
            <w:vAlign w:val="center"/>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Ni</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1728</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3.5238</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8.908</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0.31</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76</w:t>
            </w:r>
          </w:p>
        </w:tc>
        <w:tc>
          <w:tcPr>
            <w:tcW w:w="4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w:t>
            </w:r>
          </w:p>
        </w:tc>
        <w:tc>
          <w:tcPr>
            <w:tcW w:w="545"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0</w:t>
            </w:r>
          </w:p>
        </w:tc>
        <w:tc>
          <w:tcPr>
            <w:tcW w:w="540" w:type="dxa"/>
            <w:vAlign w:val="center"/>
          </w:tcPr>
          <w:p w:rsidR="00405E7E" w:rsidRPr="00775C65" w:rsidRDefault="00405E7E" w:rsidP="00775C65">
            <w:pPr>
              <w:spacing w:after="0"/>
              <w:jc w:val="center"/>
              <w:rPr>
                <w:color w:val="000000"/>
                <w:sz w:val="12"/>
                <w:szCs w:val="12"/>
              </w:rPr>
            </w:pPr>
            <w:r w:rsidRPr="00775C65">
              <w:rPr>
                <w:color w:val="000000"/>
                <w:sz w:val="12"/>
                <w:szCs w:val="12"/>
              </w:rPr>
              <w:t>5</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95</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350</w:t>
            </w:r>
          </w:p>
        </w:tc>
        <w:tc>
          <w:tcPr>
            <w:tcW w:w="45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27</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255</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940</w:t>
            </w:r>
          </w:p>
        </w:tc>
        <w:tc>
          <w:tcPr>
            <w:tcW w:w="63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102</w:t>
            </w:r>
          </w:p>
        </w:tc>
        <w:tc>
          <w:tcPr>
            <w:tcW w:w="81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538</w:t>
            </w:r>
          </w:p>
        </w:tc>
        <w:tc>
          <w:tcPr>
            <w:tcW w:w="54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hint="eastAsia"/>
                <w:sz w:val="12"/>
                <w:szCs w:val="12"/>
              </w:rPr>
              <w:t>0.</w:t>
            </w:r>
            <w:r w:rsidRPr="00775C65">
              <w:rPr>
                <w:rFonts w:ascii="Times New Roman" w:hAnsi="Times New Roman" w:cs="Times New Roman"/>
                <w:sz w:val="12"/>
                <w:szCs w:val="12"/>
              </w:rPr>
              <w:t>38</w:t>
            </w:r>
          </w:p>
        </w:tc>
        <w:tc>
          <w:tcPr>
            <w:tcW w:w="990" w:type="dxa"/>
            <w:shd w:val="clear" w:color="auto" w:fill="auto"/>
            <w:noWrap/>
            <w:vAlign w:val="center"/>
            <w:hideMark/>
          </w:tcPr>
          <w:p w:rsidR="00405E7E" w:rsidRPr="00775C65" w:rsidRDefault="00405E7E" w:rsidP="00775C65">
            <w:pPr>
              <w:spacing w:after="0"/>
              <w:jc w:val="center"/>
              <w:rPr>
                <w:rFonts w:ascii="Times New Roman" w:hAnsi="Times New Roman" w:cs="Times New Roman"/>
                <w:sz w:val="12"/>
                <w:szCs w:val="12"/>
              </w:rPr>
            </w:pPr>
            <w:r w:rsidRPr="00775C65">
              <w:rPr>
                <w:rFonts w:ascii="Times New Roman" w:hAnsi="Times New Roman" w:cs="Times New Roman"/>
                <w:sz w:val="12"/>
                <w:szCs w:val="12"/>
              </w:rPr>
              <w:t>436</w:t>
            </w:r>
          </w:p>
        </w:tc>
        <w:tc>
          <w:tcPr>
            <w:tcW w:w="810" w:type="dxa"/>
            <w:vAlign w:val="center"/>
          </w:tcPr>
          <w:p w:rsidR="00405E7E" w:rsidRPr="00775C65" w:rsidRDefault="00405E7E" w:rsidP="00775C65">
            <w:pPr>
              <w:spacing w:after="0"/>
              <w:jc w:val="center"/>
              <w:rPr>
                <w:color w:val="000000"/>
                <w:sz w:val="12"/>
                <w:szCs w:val="12"/>
              </w:rPr>
            </w:pPr>
            <w:r w:rsidRPr="00775C65">
              <w:rPr>
                <w:color w:val="000000"/>
                <w:sz w:val="12"/>
                <w:szCs w:val="12"/>
              </w:rPr>
              <w:t>1134</w:t>
            </w:r>
          </w:p>
        </w:tc>
      </w:tr>
    </w:tbl>
    <w:p w:rsidR="00405E7E" w:rsidRPr="00F02633" w:rsidRDefault="00405E7E" w:rsidP="00405E7E">
      <w:pPr>
        <w:spacing w:after="0" w:line="480" w:lineRule="auto"/>
        <w:jc w:val="both"/>
        <w:rPr>
          <w:rFonts w:ascii="Times New Roman" w:hAnsi="Times New Roman" w:cs="Times New Roman"/>
          <w:sz w:val="12"/>
          <w:szCs w:val="12"/>
        </w:rPr>
      </w:pPr>
    </w:p>
    <w:p w:rsidR="00405E7E" w:rsidRPr="004D6675" w:rsidRDefault="00405E7E" w:rsidP="00405E7E">
      <w:pPr>
        <w:spacing w:after="0" w:line="480" w:lineRule="auto"/>
        <w:jc w:val="both"/>
        <w:rPr>
          <w:rFonts w:ascii="Times New Roman" w:hAnsi="Times New Roman" w:cs="Times New Roman"/>
          <w:sz w:val="24"/>
          <w:szCs w:val="24"/>
          <w:lang w:val="de-DE"/>
        </w:rPr>
      </w:pPr>
    </w:p>
    <w:p w:rsidR="00405E7E" w:rsidRPr="004D6675" w:rsidRDefault="00405E7E" w:rsidP="00405E7E">
      <w:pPr>
        <w:spacing w:after="0" w:line="480" w:lineRule="auto"/>
        <w:jc w:val="both"/>
        <w:rPr>
          <w:rFonts w:ascii="Times New Roman" w:hAnsi="Times New Roman" w:cs="Times New Roman"/>
          <w:sz w:val="24"/>
          <w:szCs w:val="24"/>
          <w:lang w:val="de-DE"/>
        </w:rPr>
      </w:pPr>
    </w:p>
    <w:p w:rsidR="00405E7E" w:rsidRDefault="00405E7E" w:rsidP="00405E7E">
      <w:pPr>
        <w:spacing w:after="0" w:line="480" w:lineRule="auto"/>
        <w:jc w:val="both"/>
        <w:rPr>
          <w:rFonts w:ascii="Times New Roman" w:hAnsi="Times New Roman" w:cs="Times New Roman"/>
          <w:sz w:val="24"/>
          <w:szCs w:val="24"/>
          <w:lang w:val="de-DE"/>
        </w:rPr>
        <w:sectPr w:rsidR="00405E7E" w:rsidSect="00775C65">
          <w:pgSz w:w="15840" w:h="12240" w:orient="landscape"/>
          <w:pgMar w:top="1440" w:right="1440" w:bottom="1440" w:left="1440" w:header="720" w:footer="720" w:gutter="0"/>
          <w:cols w:space="720"/>
          <w:docGrid w:linePitch="360"/>
        </w:sectPr>
      </w:pPr>
    </w:p>
    <w:p w:rsidR="00405E7E" w:rsidRPr="004D6675" w:rsidRDefault="00405E7E" w:rsidP="00405E7E">
      <w:pPr>
        <w:spacing w:after="0" w:line="480" w:lineRule="auto"/>
        <w:jc w:val="center"/>
        <w:rPr>
          <w:rFonts w:ascii="Times New Roman" w:hAnsi="Times New Roman" w:cs="Times New Roman"/>
          <w:sz w:val="24"/>
          <w:szCs w:val="24"/>
          <w:lang w:val="de-DE"/>
        </w:rPr>
      </w:pPr>
      <w:r w:rsidRPr="004D6675">
        <w:rPr>
          <w:rFonts w:ascii="Times New Roman" w:hAnsi="Times New Roman" w:cs="Times New Roman"/>
          <w:noProof/>
          <w:sz w:val="24"/>
          <w:szCs w:val="24"/>
        </w:rPr>
        <w:lastRenderedPageBreak/>
        <w:drawing>
          <wp:inline distT="0" distB="0" distL="0" distR="0">
            <wp:extent cx="5717638" cy="5436574"/>
            <wp:effectExtent l="19050" t="0" r="0" b="0"/>
            <wp:docPr id="12" name="Picture 0" descr="scatter plo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 plot.tif"/>
                    <pic:cNvPicPr/>
                  </pic:nvPicPr>
                  <pic:blipFill>
                    <a:blip r:embed="rId71"/>
                    <a:stretch>
                      <a:fillRect/>
                    </a:stretch>
                  </pic:blipFill>
                  <pic:spPr>
                    <a:xfrm>
                      <a:off x="0" y="0"/>
                      <a:ext cx="5717638" cy="5436574"/>
                    </a:xfrm>
                    <a:prstGeom prst="rect">
                      <a:avLst/>
                    </a:prstGeom>
                  </pic:spPr>
                </pic:pic>
              </a:graphicData>
            </a:graphic>
          </wp:inline>
        </w:drawing>
      </w:r>
    </w:p>
    <w:p w:rsidR="00405E7E" w:rsidRPr="0090250C" w:rsidRDefault="00405E7E" w:rsidP="00405E7E">
      <w:pPr>
        <w:jc w:val="both"/>
        <w:rPr>
          <w:rFonts w:ascii="Times New Roman" w:hAnsi="Times New Roman" w:cs="Times New Roman"/>
          <w:b/>
          <w:lang w:val="de-DE"/>
        </w:rPr>
      </w:pPr>
      <w:r w:rsidRPr="0090250C">
        <w:rPr>
          <w:rFonts w:ascii="Times New Roman" w:hAnsi="Times New Roman" w:cs="Times New Roman" w:hint="eastAsia"/>
          <w:b/>
          <w:lang w:val="de-DE"/>
        </w:rPr>
        <w:t xml:space="preserve">Fig. </w:t>
      </w:r>
      <w:r w:rsidR="0048196A">
        <w:rPr>
          <w:rFonts w:ascii="Times New Roman" w:hAnsi="Times New Roman" w:cs="Times New Roman" w:hint="eastAsia"/>
          <w:b/>
          <w:lang w:val="de-DE"/>
        </w:rPr>
        <w:t>3.</w:t>
      </w:r>
      <w:r w:rsidRPr="0090250C">
        <w:rPr>
          <w:rFonts w:ascii="Times New Roman" w:hAnsi="Times New Roman" w:cs="Times New Roman" w:hint="eastAsia"/>
          <w:b/>
          <w:lang w:val="de-DE"/>
        </w:rPr>
        <w:t xml:space="preserve">1. Scatterplots </w:t>
      </w:r>
      <w:r w:rsidRPr="0090250C">
        <w:rPr>
          <w:rFonts w:ascii="Times New Roman" w:hAnsi="Times New Roman" w:cs="Times New Roman"/>
          <w:b/>
          <w:lang w:val="de-DE"/>
        </w:rPr>
        <w:t xml:space="preserve">in which </w:t>
      </w:r>
      <w:r w:rsidRPr="0090250C">
        <w:rPr>
          <w:rFonts w:ascii="Times New Roman" w:hAnsi="Times New Roman" w:cs="Times New Roman" w:hint="eastAsia"/>
          <w:b/>
        </w:rPr>
        <w:t>the horizontal axis</w:t>
      </w:r>
      <w:r w:rsidRPr="0090250C">
        <w:rPr>
          <w:rFonts w:ascii="Times New Roman" w:hAnsi="Times New Roman" w:cs="Times New Roman"/>
          <w:b/>
        </w:rPr>
        <w:t xml:space="preserve"> is the basic measured material parameter and </w:t>
      </w:r>
      <w:r w:rsidRPr="0090250C">
        <w:rPr>
          <w:rFonts w:ascii="Times New Roman" w:hAnsi="Times New Roman" w:cs="Times New Roman" w:hint="eastAsia"/>
          <w:b/>
        </w:rPr>
        <w:t xml:space="preserve">the vertical axis </w:t>
      </w:r>
      <w:r w:rsidRPr="0090250C">
        <w:rPr>
          <w:rFonts w:ascii="Times New Roman" w:hAnsi="Times New Roman" w:cs="Times New Roman"/>
          <w:b/>
        </w:rPr>
        <w:t>is the mechanical property of interest. The blue circles identify alloys containing Cr.</w:t>
      </w:r>
      <w:r w:rsidRPr="0090250C">
        <w:rPr>
          <w:rFonts w:ascii="Times New Roman" w:hAnsi="Times New Roman" w:cs="Times New Roman"/>
          <w:b/>
          <w:lang w:val="de-DE"/>
        </w:rPr>
        <w:br w:type="page"/>
      </w:r>
    </w:p>
    <w:p w:rsidR="00405E7E" w:rsidRPr="0090250C" w:rsidRDefault="00405E7E" w:rsidP="00405E7E">
      <w:pPr>
        <w:spacing w:after="0" w:line="480" w:lineRule="auto"/>
        <w:jc w:val="both"/>
        <w:rPr>
          <w:rFonts w:ascii="Times New Roman" w:hAnsi="Times New Roman" w:cs="Times New Roman"/>
          <w:b/>
          <w:lang w:val="de-DE"/>
        </w:rPr>
      </w:pPr>
      <w:r w:rsidRPr="0090250C">
        <w:rPr>
          <w:rFonts w:ascii="Times New Roman" w:hAnsi="Times New Roman" w:cs="Times New Roman" w:hint="eastAsia"/>
          <w:b/>
          <w:lang w:val="de-DE"/>
        </w:rPr>
        <w:lastRenderedPageBreak/>
        <w:t xml:space="preserve">Table </w:t>
      </w:r>
      <w:r w:rsidR="0048196A">
        <w:rPr>
          <w:rFonts w:ascii="Times New Roman" w:hAnsi="Times New Roman" w:cs="Times New Roman" w:hint="eastAsia"/>
          <w:b/>
          <w:lang w:val="de-DE"/>
        </w:rPr>
        <w:t>3.</w:t>
      </w:r>
      <w:r w:rsidRPr="0090250C">
        <w:rPr>
          <w:rFonts w:ascii="Times New Roman" w:hAnsi="Times New Roman" w:cs="Times New Roman" w:hint="eastAsia"/>
          <w:b/>
          <w:lang w:val="de-DE"/>
        </w:rPr>
        <w:t xml:space="preserve">2. </w:t>
      </w:r>
      <w:r w:rsidRPr="0090250C">
        <w:rPr>
          <w:rFonts w:ascii="Times New Roman" w:hAnsi="Times New Roman" w:cs="Times New Roman"/>
          <w:b/>
          <w:lang w:val="de-DE"/>
        </w:rPr>
        <w:t>C</w:t>
      </w:r>
      <w:r w:rsidRPr="0090250C">
        <w:rPr>
          <w:rFonts w:ascii="Times New Roman" w:hAnsi="Times New Roman" w:cs="Times New Roman" w:hint="eastAsia"/>
          <w:b/>
          <w:lang w:val="de-DE"/>
        </w:rPr>
        <w:t>orrelation coefficients</w:t>
      </w:r>
      <w:r w:rsidRPr="0090250C">
        <w:rPr>
          <w:rFonts w:ascii="Times New Roman" w:hAnsi="Times New Roman" w:cs="Times New Roman"/>
          <w:b/>
          <w:lang w:val="de-DE"/>
        </w:rPr>
        <w:t xml:space="preserve">, </w:t>
      </w:r>
      <w:r w:rsidRPr="0090250C">
        <w:rPr>
          <w:rFonts w:ascii="Times New Roman" w:hAnsi="Times New Roman" w:cs="Times New Roman"/>
          <w:b/>
          <w:i/>
          <w:lang w:val="de-DE"/>
        </w:rPr>
        <w:t>r</w:t>
      </w:r>
      <w:r w:rsidRPr="0090250C">
        <w:rPr>
          <w:rFonts w:ascii="Times New Roman" w:hAnsi="Times New Roman" w:cs="Times New Roman"/>
          <w:b/>
          <w:lang w:val="de-DE"/>
        </w:rPr>
        <w:t>,</w:t>
      </w:r>
      <w:r w:rsidRPr="0090250C">
        <w:rPr>
          <w:rFonts w:ascii="Times New Roman" w:hAnsi="Times New Roman" w:cs="Times New Roman" w:hint="eastAsia"/>
          <w:b/>
          <w:lang w:val="de-DE"/>
        </w:rPr>
        <w:t xml:space="preserve"> and level of significance</w:t>
      </w:r>
      <w:r w:rsidRPr="0090250C">
        <w:rPr>
          <w:rFonts w:ascii="Times New Roman" w:hAnsi="Times New Roman" w:cs="Times New Roman"/>
          <w:b/>
          <w:lang w:val="de-DE"/>
        </w:rPr>
        <w:t xml:space="preserve">, </w:t>
      </w:r>
      <w:r w:rsidRPr="0090250C">
        <w:rPr>
          <w:rFonts w:ascii="Times New Roman" w:hAnsi="Times New Roman" w:cs="Times New Roman"/>
          <w:b/>
          <w:i/>
          <w:lang w:val="de-DE"/>
        </w:rPr>
        <w:t>p</w:t>
      </w:r>
      <w:r w:rsidRPr="0090250C">
        <w:rPr>
          <w:rFonts w:ascii="Times New Roman" w:hAnsi="Times New Roman" w:cs="Times New Roman"/>
          <w:b/>
          <w:lang w:val="de-DE"/>
        </w:rPr>
        <w:t xml:space="preserve">, for each of the correlations. </w:t>
      </w:r>
    </w:p>
    <w:tbl>
      <w:tblPr>
        <w:tblW w:w="9270" w:type="dxa"/>
        <w:tblInd w:w="124" w:type="dxa"/>
        <w:tblCellMar>
          <w:left w:w="0" w:type="dxa"/>
          <w:right w:w="0" w:type="dxa"/>
        </w:tblCellMar>
        <w:tblLook w:val="04A0"/>
      </w:tblPr>
      <w:tblGrid>
        <w:gridCol w:w="1170"/>
        <w:gridCol w:w="270"/>
        <w:gridCol w:w="720"/>
        <w:gridCol w:w="810"/>
        <w:gridCol w:w="810"/>
        <w:gridCol w:w="810"/>
        <w:gridCol w:w="900"/>
        <w:gridCol w:w="810"/>
        <w:gridCol w:w="900"/>
        <w:gridCol w:w="1260"/>
        <w:gridCol w:w="810"/>
      </w:tblGrid>
      <w:tr w:rsidR="00405E7E" w:rsidRPr="00DB47C1" w:rsidTr="00F54A2E">
        <w:trPr>
          <w:trHeight w:val="835"/>
        </w:trPr>
        <w:tc>
          <w:tcPr>
            <w:tcW w:w="11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No.of element</w:t>
            </w:r>
            <w:r>
              <w:rPr>
                <w:rFonts w:ascii="Times New Roman" w:hAnsi="Times New Roman" w:cs="Times New Roman"/>
                <w:sz w:val="14"/>
                <w:szCs w:val="14"/>
              </w:rPr>
              <w:t>s</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657F22" w:rsidP="00F54A2E">
            <w:pPr>
              <w:spacing w:after="0" w:line="480" w:lineRule="auto"/>
              <w:jc w:val="center"/>
              <w:rPr>
                <w:rFonts w:ascii="Times New Roman" w:hAnsi="Times New Roman" w:cs="Times New Roman"/>
                <w:sz w:val="14"/>
                <w:szCs w:val="14"/>
              </w:rPr>
            </w:pPr>
            <w:r>
              <w:rPr>
                <w:rFonts w:ascii="Times New Roman" w:hAnsi="Times New Roman" w:cs="Times New Roman" w:hint="eastAsia"/>
                <w:sz w:val="14"/>
                <w:szCs w:val="14"/>
              </w:rPr>
              <w:t>M</w:t>
            </w:r>
            <w:r w:rsidR="00405E7E" w:rsidRPr="00DB47C1">
              <w:rPr>
                <w:rFonts w:ascii="Times New Roman" w:hAnsi="Times New Roman" w:cs="Times New Roman"/>
                <w:sz w:val="14"/>
                <w:szCs w:val="14"/>
              </w:rPr>
              <w:t>elting point</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657F22" w:rsidP="00F54A2E">
            <w:pPr>
              <w:spacing w:after="0" w:line="480" w:lineRule="auto"/>
              <w:jc w:val="center"/>
              <w:rPr>
                <w:rFonts w:ascii="Times New Roman" w:hAnsi="Times New Roman" w:cs="Times New Roman"/>
                <w:sz w:val="14"/>
                <w:szCs w:val="14"/>
              </w:rPr>
            </w:pPr>
            <w:r>
              <w:rPr>
                <w:rFonts w:ascii="Times New Roman" w:hAnsi="Times New Roman" w:cs="Times New Roman" w:hint="eastAsia"/>
                <w:sz w:val="14"/>
                <w:szCs w:val="14"/>
              </w:rPr>
              <w:t>L</w:t>
            </w:r>
            <w:r w:rsidR="00405E7E" w:rsidRPr="00DB47C1">
              <w:rPr>
                <w:rFonts w:ascii="Times New Roman" w:hAnsi="Times New Roman" w:cs="Times New Roman"/>
                <w:sz w:val="14"/>
                <w:szCs w:val="14"/>
              </w:rPr>
              <w:t>attice parameter</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Density</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Poisson's ratio</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Pr>
                <w:rFonts w:ascii="Times New Roman" w:hAnsi="Times New Roman" w:cs="Times New Roman"/>
                <w:sz w:val="14"/>
                <w:szCs w:val="14"/>
              </w:rPr>
              <w:t>S</w:t>
            </w:r>
            <w:r>
              <w:rPr>
                <w:rFonts w:ascii="Times New Roman" w:hAnsi="Times New Roman" w:cs="Times New Roman" w:hint="eastAsia"/>
                <w:sz w:val="14"/>
                <w:szCs w:val="14"/>
              </w:rPr>
              <w:t>hear modulus</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657F22" w:rsidP="00F54A2E">
            <w:pPr>
              <w:spacing w:after="0" w:line="480" w:lineRule="auto"/>
              <w:jc w:val="center"/>
              <w:rPr>
                <w:rFonts w:ascii="Times New Roman" w:hAnsi="Times New Roman" w:cs="Times New Roman"/>
                <w:sz w:val="14"/>
                <w:szCs w:val="14"/>
              </w:rPr>
            </w:pPr>
            <w:r>
              <w:rPr>
                <w:rFonts w:ascii="Times New Roman" w:hAnsi="Times New Roman" w:cs="Times New Roman" w:hint="eastAsia"/>
                <w:sz w:val="14"/>
                <w:szCs w:val="14"/>
              </w:rPr>
              <w:t>M</w:t>
            </w:r>
            <w:r w:rsidR="00405E7E" w:rsidRPr="00DB47C1">
              <w:rPr>
                <w:rFonts w:ascii="Times New Roman" w:hAnsi="Times New Roman" w:cs="Times New Roman"/>
                <w:sz w:val="14"/>
                <w:szCs w:val="14"/>
              </w:rPr>
              <w:t>ax size mismatch</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657F22" w:rsidP="00F54A2E">
            <w:pPr>
              <w:spacing w:after="0" w:line="480" w:lineRule="auto"/>
              <w:jc w:val="center"/>
              <w:rPr>
                <w:rFonts w:ascii="Times New Roman" w:hAnsi="Times New Roman" w:cs="Times New Roman"/>
                <w:sz w:val="14"/>
                <w:szCs w:val="14"/>
              </w:rPr>
            </w:pPr>
            <w:r>
              <w:rPr>
                <w:rFonts w:ascii="Times New Roman" w:hAnsi="Times New Roman" w:cs="Times New Roman" w:hint="eastAsia"/>
                <w:sz w:val="14"/>
                <w:szCs w:val="14"/>
              </w:rPr>
              <w:t>M</w:t>
            </w:r>
            <w:r w:rsidR="00405E7E" w:rsidRPr="00DB47C1">
              <w:rPr>
                <w:rFonts w:ascii="Times New Roman" w:hAnsi="Times New Roman" w:cs="Times New Roman"/>
                <w:sz w:val="14"/>
                <w:szCs w:val="14"/>
              </w:rPr>
              <w:t>ax modulus mismatch</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E0147C" w:rsidRDefault="00405E7E" w:rsidP="00F54A2E">
            <w:pPr>
              <w:spacing w:after="0" w:line="480" w:lineRule="auto"/>
              <w:jc w:val="center"/>
              <w:rPr>
                <w:rFonts w:ascii="Times New Roman" w:hAnsi="Times New Roman" w:cs="Times New Roman"/>
                <w:color w:val="FF0000"/>
                <w:sz w:val="14"/>
                <w:szCs w:val="14"/>
              </w:rPr>
            </w:pPr>
            <w:r w:rsidRPr="00FD030B">
              <w:rPr>
                <w:rFonts w:ascii="Times New Roman" w:hAnsi="Times New Roman" w:cs="Times New Roman"/>
                <w:sz w:val="14"/>
                <w:szCs w:val="14"/>
              </w:rPr>
              <w:t>Twin</w:t>
            </w:r>
            <w:r w:rsidRPr="00E0147C">
              <w:rPr>
                <w:rFonts w:ascii="Times New Roman" w:hAnsi="Times New Roman" w:cs="Times New Roman"/>
                <w:color w:val="FF0000"/>
                <w:sz w:val="14"/>
                <w:szCs w:val="14"/>
              </w:rPr>
              <w:t xml:space="preserve"> </w:t>
            </w:r>
            <w:r w:rsidRPr="00FD030B">
              <w:rPr>
                <w:rFonts w:ascii="Times New Roman" w:hAnsi="Times New Roman" w:cs="Times New Roman"/>
                <w:sz w:val="14"/>
                <w:szCs w:val="14"/>
              </w:rPr>
              <w:t>density</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Yield stress(RT)</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0.62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-0.75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-0.20</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0.74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0.6646</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0.0429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0.0604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0.0949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0.085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0.5582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0.6006</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0.0854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0.0093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0.0257</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Yield stress (LN)</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0.73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-0.80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0.17</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0.84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0.6422</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0.0113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0.1025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0.0553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0.5178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0.6245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0.0854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0.0013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0.0331</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UTS(RT)</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-0.54</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-0.30</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0.58</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0.73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0.8688</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0.0991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0.0604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0.3170</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0.0856</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0.3765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0.0990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0.0589</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0.0108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0.0005</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UTS (LN)</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0.65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-0.61</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66B1" w:rsidRDefault="00405E7E" w:rsidP="00F54A2E">
            <w:pPr>
              <w:spacing w:after="0" w:line="480" w:lineRule="auto"/>
              <w:jc w:val="center"/>
              <w:rPr>
                <w:rFonts w:ascii="Times New Roman" w:hAnsi="Times New Roman" w:cs="Times New Roman"/>
                <w:color w:val="00B050"/>
                <w:sz w:val="14"/>
                <w:szCs w:val="14"/>
              </w:rPr>
            </w:pPr>
            <w:r w:rsidRPr="00DB66B1">
              <w:rPr>
                <w:rFonts w:ascii="Times New Roman" w:hAnsi="Times New Roman" w:cs="Times New Roman"/>
                <w:color w:val="00B050"/>
                <w:sz w:val="14"/>
                <w:szCs w:val="14"/>
              </w:rPr>
              <w:t>0.63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0.86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0.8897</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0.0298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0.0556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0.2864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0.0472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0.4258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0.1341</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66B1" w:rsidRDefault="00405E7E" w:rsidP="00F54A2E">
            <w:pPr>
              <w:spacing w:after="0" w:line="480" w:lineRule="auto"/>
              <w:jc w:val="center"/>
              <w:rPr>
                <w:rFonts w:ascii="Times New Roman" w:hAnsi="Times New Roman" w:cs="Times New Roman"/>
                <w:color w:val="00B050"/>
                <w:sz w:val="14"/>
                <w:szCs w:val="14"/>
              </w:rPr>
            </w:pPr>
            <w:r w:rsidRPr="00DB66B1">
              <w:rPr>
                <w:rFonts w:ascii="Times New Roman" w:hAnsi="Times New Roman" w:cs="Times New Roman"/>
                <w:color w:val="00B050"/>
                <w:sz w:val="14"/>
                <w:szCs w:val="14"/>
              </w:rPr>
              <w:t>0.0368</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0.0006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0.0002</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Elongation(RT)</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-0.23</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0.64</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0.38</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0.59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0.8115</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0.0991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0.0604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0.3170</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0.0856</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0.3765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0.0990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0.0589</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0.0108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0.0024</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Elongation (LN)</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-0.17</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0.66</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0.36</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0.68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0.8283</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0.2678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0.4841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0.9604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0.6200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0.6816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0.0266</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0.2709</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0.0216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0.0016</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hardening capability(RT)</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0.72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0.8867</w:t>
            </w:r>
          </w:p>
        </w:tc>
      </w:tr>
      <w:tr w:rsidR="00405E7E" w:rsidRPr="00DB47C1" w:rsidTr="00F54A2E">
        <w:trPr>
          <w:trHeight w:val="110"/>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0.2863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0.5372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0.7382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0.4062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0.3290</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0.0131</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0.5243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0.2898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F0"/>
                <w:sz w:val="14"/>
                <w:szCs w:val="14"/>
              </w:rPr>
            </w:pPr>
            <w:r w:rsidRPr="00DB47C1">
              <w:rPr>
                <w:rFonts w:ascii="Times New Roman" w:hAnsi="Times New Roman" w:cs="Times New Roman"/>
                <w:color w:val="00B0F0"/>
                <w:sz w:val="14"/>
                <w:szCs w:val="14"/>
              </w:rPr>
              <w:t>0.0002</w:t>
            </w:r>
          </w:p>
        </w:tc>
      </w:tr>
      <w:tr w:rsidR="00405E7E" w:rsidRPr="00DB47C1" w:rsidTr="00F54A2E">
        <w:trPr>
          <w:trHeight w:val="278"/>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657F22" w:rsidP="00F54A2E">
            <w:pPr>
              <w:spacing w:after="0" w:line="480" w:lineRule="auto"/>
              <w:jc w:val="center"/>
              <w:rPr>
                <w:rFonts w:ascii="Times New Roman" w:hAnsi="Times New Roman" w:cs="Times New Roman"/>
                <w:sz w:val="14"/>
                <w:szCs w:val="14"/>
              </w:rPr>
            </w:pPr>
            <w:r>
              <w:rPr>
                <w:rFonts w:ascii="Times New Roman" w:hAnsi="Times New Roman" w:cs="Times New Roman" w:hint="eastAsia"/>
                <w:sz w:val="14"/>
                <w:szCs w:val="14"/>
              </w:rPr>
              <w:t>H</w:t>
            </w:r>
            <w:r w:rsidR="00405E7E" w:rsidRPr="00DB47C1">
              <w:rPr>
                <w:rFonts w:ascii="Times New Roman" w:hAnsi="Times New Roman" w:cs="Times New Roman"/>
                <w:sz w:val="14"/>
                <w:szCs w:val="14"/>
              </w:rPr>
              <w:t>ardening capability (LN)</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-0.27</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5077C4" w:rsidRDefault="00405E7E" w:rsidP="00F54A2E">
            <w:pPr>
              <w:spacing w:after="0" w:line="480" w:lineRule="auto"/>
              <w:jc w:val="center"/>
              <w:rPr>
                <w:rFonts w:ascii="Times New Roman" w:hAnsi="Times New Roman" w:cs="Times New Roman"/>
                <w:color w:val="00B0F0"/>
                <w:sz w:val="14"/>
                <w:szCs w:val="14"/>
              </w:rPr>
            </w:pPr>
            <w:r w:rsidRPr="005077C4">
              <w:rPr>
                <w:rFonts w:ascii="Times New Roman" w:hAnsi="Times New Roman" w:cs="Times New Roman"/>
                <w:color w:val="00B0F0"/>
                <w:sz w:val="14"/>
                <w:szCs w:val="14"/>
              </w:rPr>
              <w:t>0.73</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0.67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FF0000"/>
                <w:sz w:val="14"/>
                <w:szCs w:val="14"/>
              </w:rPr>
            </w:pPr>
            <w:r w:rsidRPr="00DB47C1">
              <w:rPr>
                <w:rFonts w:ascii="Times New Roman" w:hAnsi="Times New Roman" w:cs="Times New Roman"/>
                <w:color w:val="FF0000"/>
                <w:sz w:val="14"/>
                <w:szCs w:val="14"/>
              </w:rPr>
              <w:t>0.9799</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0.1752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0.4171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0.9428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0.4151</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0.4267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5077C4" w:rsidRDefault="00405E7E" w:rsidP="00F54A2E">
            <w:pPr>
              <w:spacing w:after="0" w:line="480" w:lineRule="auto"/>
              <w:jc w:val="center"/>
              <w:rPr>
                <w:rFonts w:ascii="Times New Roman" w:hAnsi="Times New Roman" w:cs="Times New Roman"/>
                <w:color w:val="00B0F0"/>
                <w:sz w:val="14"/>
                <w:szCs w:val="14"/>
              </w:rPr>
            </w:pPr>
            <w:r w:rsidRPr="005077C4">
              <w:rPr>
                <w:rFonts w:ascii="Times New Roman" w:hAnsi="Times New Roman" w:cs="Times New Roman"/>
                <w:color w:val="00B0F0"/>
                <w:sz w:val="14"/>
                <w:szCs w:val="14"/>
              </w:rPr>
              <w:t>0.0115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0.2917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00B050"/>
                <w:sz w:val="14"/>
                <w:szCs w:val="14"/>
              </w:rPr>
            </w:pPr>
            <w:r w:rsidRPr="00DB47C1">
              <w:rPr>
                <w:rFonts w:ascii="Times New Roman" w:hAnsi="Times New Roman" w:cs="Times New Roman"/>
                <w:color w:val="00B050"/>
                <w:sz w:val="14"/>
                <w:szCs w:val="14"/>
              </w:rPr>
              <w:t>0.0255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color w:val="FF0000"/>
                <w:sz w:val="14"/>
                <w:szCs w:val="14"/>
              </w:rPr>
            </w:pPr>
            <w:r w:rsidRPr="00DB47C1">
              <w:rPr>
                <w:rFonts w:ascii="Times New Roman" w:hAnsi="Times New Roman" w:cs="Times New Roman"/>
                <w:color w:val="FF0000"/>
                <w:sz w:val="14"/>
                <w:szCs w:val="14"/>
              </w:rPr>
              <w:t>0.0000001</w:t>
            </w:r>
          </w:p>
        </w:tc>
      </w:tr>
      <w:tr w:rsidR="00405E7E" w:rsidRPr="00DB47C1" w:rsidTr="00F54A2E">
        <w:trPr>
          <w:trHeight w:val="417"/>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657F22" w:rsidP="00F54A2E">
            <w:pPr>
              <w:spacing w:after="0" w:line="480" w:lineRule="auto"/>
              <w:jc w:val="center"/>
              <w:rPr>
                <w:rFonts w:ascii="Times New Roman" w:hAnsi="Times New Roman" w:cs="Times New Roman"/>
                <w:sz w:val="14"/>
                <w:szCs w:val="14"/>
              </w:rPr>
            </w:pPr>
            <w:r>
              <w:rPr>
                <w:rFonts w:ascii="Times New Roman" w:hAnsi="Times New Roman" w:cs="Times New Roman" w:hint="eastAsia"/>
                <w:sz w:val="14"/>
                <w:szCs w:val="14"/>
              </w:rPr>
              <w:t xml:space="preserve">Average strain hardening rate </w:t>
            </w:r>
            <w:r w:rsidR="00405E7E" w:rsidRPr="00DB47C1">
              <w:rPr>
                <w:rFonts w:ascii="Times New Roman" w:hAnsi="Times New Roman" w:cs="Times New Roman"/>
                <w:sz w:val="14"/>
                <w:szCs w:val="14"/>
              </w:rPr>
              <w:t>(RT)</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0.3544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-0.2727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0.3405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-0.3530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-0.3083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0.2252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0.1102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0.0046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0.2248</w:t>
            </w:r>
          </w:p>
        </w:tc>
      </w:tr>
      <w:tr w:rsidR="00405E7E" w:rsidRPr="00DB47C1" w:rsidTr="00F54A2E">
        <w:trPr>
          <w:trHeight w:val="423"/>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0.2848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0.4171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0.3055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0.2868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0.3562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0.5055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0.7470</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0.9892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0.5063</w:t>
            </w:r>
          </w:p>
        </w:tc>
      </w:tr>
      <w:tr w:rsidR="00405E7E" w:rsidRPr="00DB47C1" w:rsidTr="00F54A2E">
        <w:trPr>
          <w:trHeight w:val="417"/>
        </w:trPr>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657F22" w:rsidP="00F54A2E">
            <w:pPr>
              <w:spacing w:after="0" w:line="480" w:lineRule="auto"/>
              <w:jc w:val="center"/>
              <w:rPr>
                <w:rFonts w:ascii="Times New Roman" w:hAnsi="Times New Roman" w:cs="Times New Roman"/>
                <w:sz w:val="14"/>
                <w:szCs w:val="14"/>
              </w:rPr>
            </w:pPr>
            <w:r>
              <w:rPr>
                <w:rFonts w:ascii="Times New Roman" w:hAnsi="Times New Roman" w:cs="Times New Roman" w:hint="eastAsia"/>
                <w:sz w:val="14"/>
                <w:szCs w:val="14"/>
              </w:rPr>
              <w:t>Average strain hardening rate</w:t>
            </w:r>
            <w:r w:rsidR="00405E7E" w:rsidRPr="00DB47C1">
              <w:rPr>
                <w:rFonts w:ascii="Times New Roman" w:hAnsi="Times New Roman" w:cs="Times New Roman"/>
                <w:sz w:val="14"/>
                <w:szCs w:val="14"/>
              </w:rPr>
              <w:t xml:space="preserve"> (LN)</w:t>
            </w: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0.2406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-0.0029</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-0.2069</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-0.1766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0.3858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01629</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0.0554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0.3646</w:t>
            </w:r>
          </w:p>
        </w:tc>
      </w:tr>
      <w:tr w:rsidR="00405E7E" w:rsidRPr="00DB47C1" w:rsidTr="00F54A2E">
        <w:trPr>
          <w:trHeight w:val="417"/>
        </w:trPr>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405E7E" w:rsidRPr="00DB47C1" w:rsidRDefault="00405E7E" w:rsidP="00F54A2E">
            <w:pPr>
              <w:spacing w:after="0" w:line="480" w:lineRule="auto"/>
              <w:jc w:val="center"/>
              <w:rPr>
                <w:rFonts w:ascii="Times New Roman" w:hAnsi="Times New Roman" w:cs="Times New Roman"/>
                <w:sz w:val="14"/>
                <w:szCs w:val="14"/>
              </w:rPr>
            </w:pPr>
          </w:p>
        </w:tc>
        <w:tc>
          <w:tcPr>
            <w:tcW w:w="27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bottom w:w="0"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p</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0.4760</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0.5554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0.9930</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0.5415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0.6032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0.2411</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0.6322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0.8713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8" w:type="dxa"/>
              <w:left w:w="34" w:type="dxa"/>
              <w:right w:w="34" w:type="dxa"/>
            </w:tcMar>
            <w:vAlign w:val="center"/>
            <w:hideMark/>
          </w:tcPr>
          <w:p w:rsidR="00405E7E" w:rsidRPr="00DB47C1" w:rsidRDefault="00405E7E" w:rsidP="00F54A2E">
            <w:pPr>
              <w:spacing w:after="0" w:line="480" w:lineRule="auto"/>
              <w:jc w:val="center"/>
              <w:rPr>
                <w:rFonts w:ascii="Times New Roman" w:hAnsi="Times New Roman" w:cs="Times New Roman"/>
                <w:sz w:val="14"/>
                <w:szCs w:val="14"/>
              </w:rPr>
            </w:pPr>
            <w:r w:rsidRPr="00DB47C1">
              <w:rPr>
                <w:rFonts w:ascii="Times New Roman" w:hAnsi="Times New Roman" w:cs="Times New Roman"/>
                <w:sz w:val="14"/>
                <w:szCs w:val="14"/>
              </w:rPr>
              <w:t>0.2702</w:t>
            </w:r>
          </w:p>
        </w:tc>
      </w:tr>
    </w:tbl>
    <w:p w:rsidR="00405E7E" w:rsidRPr="00DB47C1" w:rsidRDefault="00405E7E" w:rsidP="00405E7E">
      <w:pPr>
        <w:spacing w:after="0" w:line="480" w:lineRule="auto"/>
        <w:jc w:val="both"/>
        <w:rPr>
          <w:rFonts w:ascii="Times New Roman" w:hAnsi="Times New Roman" w:cs="Times New Roman"/>
          <w:b/>
          <w:sz w:val="24"/>
          <w:szCs w:val="24"/>
          <w:lang w:val="de-DE"/>
        </w:rPr>
      </w:pPr>
    </w:p>
    <w:p w:rsidR="0041535F" w:rsidRDefault="0041535F" w:rsidP="00DD6E54">
      <w:pPr>
        <w:spacing w:after="0" w:line="480" w:lineRule="auto"/>
        <w:jc w:val="center"/>
        <w:rPr>
          <w:rFonts w:ascii="Times New Roman" w:hAnsi="Times New Roman" w:cs="Times New Roman"/>
          <w:sz w:val="24"/>
          <w:szCs w:val="24"/>
          <w:lang w:val="de-DE"/>
        </w:rPr>
      </w:pPr>
    </w:p>
    <w:p w:rsidR="00D953E8" w:rsidRPr="00F122C6" w:rsidRDefault="00D953E8">
      <w:pPr>
        <w:rPr>
          <w:rFonts w:ascii="Times New Roman" w:hAnsi="Times New Roman" w:cs="Times New Roman"/>
          <w:sz w:val="24"/>
          <w:szCs w:val="24"/>
          <w:lang w:val="de-DE"/>
        </w:rPr>
      </w:pPr>
      <w:r>
        <w:rPr>
          <w:rFonts w:ascii="Times New Roman" w:hAnsi="Times New Roman" w:cs="Times New Roman"/>
          <w:b/>
          <w:sz w:val="28"/>
          <w:szCs w:val="28"/>
        </w:rPr>
        <w:br w:type="page"/>
      </w:r>
    </w:p>
    <w:p w:rsidR="00194753" w:rsidRPr="00030C44" w:rsidRDefault="008109CB" w:rsidP="00227A99">
      <w:pPr>
        <w:spacing w:line="480" w:lineRule="auto"/>
        <w:jc w:val="center"/>
        <w:rPr>
          <w:rFonts w:ascii="Times New Roman" w:hAnsi="Times New Roman" w:cs="Times New Roman"/>
          <w:b/>
          <w:sz w:val="24"/>
          <w:szCs w:val="24"/>
        </w:rPr>
      </w:pPr>
      <w:r w:rsidRPr="00030C44">
        <w:rPr>
          <w:rFonts w:ascii="Times New Roman" w:hAnsi="Times New Roman" w:cs="Times New Roman"/>
          <w:b/>
          <w:sz w:val="24"/>
          <w:szCs w:val="24"/>
        </w:rPr>
        <w:lastRenderedPageBreak/>
        <w:t xml:space="preserve">SUMMARY </w:t>
      </w:r>
      <w:r w:rsidR="00227A99" w:rsidRPr="00030C44">
        <w:rPr>
          <w:rFonts w:ascii="Times New Roman" w:hAnsi="Times New Roman" w:cs="Times New Roman"/>
          <w:b/>
          <w:sz w:val="24"/>
          <w:szCs w:val="24"/>
        </w:rPr>
        <w:t xml:space="preserve">and </w:t>
      </w:r>
      <w:r w:rsidR="00174B0E" w:rsidRPr="00030C44">
        <w:rPr>
          <w:rFonts w:ascii="Times New Roman" w:hAnsi="Times New Roman" w:cs="Times New Roman"/>
          <w:b/>
          <w:sz w:val="24"/>
          <w:szCs w:val="24"/>
        </w:rPr>
        <w:t>CONCLUSIONS</w:t>
      </w:r>
    </w:p>
    <w:p w:rsidR="0043193C" w:rsidRDefault="00160227" w:rsidP="00E8427F">
      <w:pPr>
        <w:pStyle w:val="ListParagraph"/>
        <w:spacing w:after="0" w:line="480" w:lineRule="auto"/>
        <w:ind w:left="0"/>
        <w:jc w:val="both"/>
        <w:rPr>
          <w:rFonts w:ascii="Times New Roman" w:hAnsi="Times New Roman"/>
          <w:sz w:val="24"/>
          <w:szCs w:val="24"/>
        </w:rPr>
      </w:pPr>
      <w:r>
        <w:rPr>
          <w:rFonts w:ascii="Times New Roman" w:hAnsi="Times New Roman" w:hint="eastAsia"/>
          <w:sz w:val="24"/>
          <w:szCs w:val="24"/>
        </w:rPr>
        <w:t xml:space="preserve">    </w:t>
      </w:r>
      <w:r w:rsidR="00227A99">
        <w:rPr>
          <w:rFonts w:ascii="Times New Roman" w:hAnsi="Times New Roman"/>
          <w:sz w:val="24"/>
          <w:szCs w:val="24"/>
        </w:rPr>
        <w:t>D</w:t>
      </w:r>
      <w:r w:rsidR="00227A99" w:rsidRPr="00CF6CDF">
        <w:rPr>
          <w:rFonts w:ascii="Times New Roman" w:hAnsi="Times New Roman"/>
          <w:sz w:val="24"/>
          <w:szCs w:val="24"/>
        </w:rPr>
        <w:t xml:space="preserve">ecades-old theories of </w:t>
      </w:r>
      <w:r w:rsidR="00227A99">
        <w:rPr>
          <w:rFonts w:ascii="Times New Roman" w:hAnsi="Times New Roman"/>
          <w:sz w:val="24"/>
          <w:szCs w:val="24"/>
        </w:rPr>
        <w:t xml:space="preserve">solid solution </w:t>
      </w:r>
      <w:r w:rsidR="00227A99" w:rsidRPr="00CF6CDF">
        <w:rPr>
          <w:rFonts w:ascii="Times New Roman" w:hAnsi="Times New Roman"/>
          <w:sz w:val="24"/>
          <w:szCs w:val="24"/>
        </w:rPr>
        <w:t xml:space="preserve">strengthening </w:t>
      </w:r>
      <w:r w:rsidR="00227A99">
        <w:rPr>
          <w:rFonts w:ascii="Times New Roman" w:hAnsi="Times New Roman"/>
          <w:sz w:val="24"/>
          <w:szCs w:val="24"/>
        </w:rPr>
        <w:t xml:space="preserve">have </w:t>
      </w:r>
      <w:r w:rsidR="00F64E73">
        <w:rPr>
          <w:rFonts w:ascii="Times New Roman" w:hAnsi="Times New Roman" w:hint="eastAsia"/>
          <w:sz w:val="24"/>
          <w:szCs w:val="24"/>
        </w:rPr>
        <w:t>focused</w:t>
      </w:r>
      <w:r w:rsidR="00227A99">
        <w:rPr>
          <w:rFonts w:ascii="Times New Roman" w:hAnsi="Times New Roman"/>
          <w:sz w:val="24"/>
          <w:szCs w:val="24"/>
        </w:rPr>
        <w:t xml:space="preserve"> on</w:t>
      </w:r>
      <w:r w:rsidR="00F64E73">
        <w:rPr>
          <w:rFonts w:ascii="Times New Roman" w:hAnsi="Times New Roman"/>
          <w:sz w:val="24"/>
          <w:szCs w:val="24"/>
        </w:rPr>
        <w:t xml:space="preserve"> binary dilute solid solutions</w:t>
      </w:r>
      <w:r w:rsidR="00F64E73">
        <w:rPr>
          <w:rFonts w:ascii="Times New Roman" w:hAnsi="Times New Roman" w:hint="eastAsia"/>
          <w:sz w:val="24"/>
          <w:szCs w:val="24"/>
        </w:rPr>
        <w:t xml:space="preserve">. In sharp contrast, </w:t>
      </w:r>
      <w:r w:rsidR="00227A99" w:rsidRPr="00CF6CDF">
        <w:rPr>
          <w:rFonts w:ascii="Times New Roman" w:hAnsi="Times New Roman"/>
          <w:sz w:val="24"/>
          <w:szCs w:val="24"/>
        </w:rPr>
        <w:t xml:space="preserve">the mechanical behavior of concentrated solid solutions is relatively poorly understood. </w:t>
      </w:r>
      <w:r w:rsidR="00227A99">
        <w:rPr>
          <w:rFonts w:ascii="Times New Roman" w:hAnsi="Times New Roman"/>
          <w:sz w:val="24"/>
          <w:szCs w:val="24"/>
        </w:rPr>
        <w:t xml:space="preserve">During the past decade, </w:t>
      </w:r>
      <w:r w:rsidR="00227A99" w:rsidRPr="00CF6CDF">
        <w:rPr>
          <w:rFonts w:ascii="Times New Roman" w:hAnsi="Times New Roman"/>
          <w:sz w:val="24"/>
          <w:szCs w:val="24"/>
        </w:rPr>
        <w:t>special subset</w:t>
      </w:r>
      <w:r w:rsidR="00227A99">
        <w:rPr>
          <w:rFonts w:ascii="Times New Roman" w:hAnsi="Times New Roman"/>
          <w:sz w:val="24"/>
          <w:szCs w:val="24"/>
        </w:rPr>
        <w:t>s</w:t>
      </w:r>
      <w:r w:rsidR="00227A99" w:rsidRPr="00CF6CDF">
        <w:rPr>
          <w:rFonts w:ascii="Times New Roman" w:hAnsi="Times New Roman"/>
          <w:sz w:val="24"/>
          <w:szCs w:val="24"/>
        </w:rPr>
        <w:t xml:space="preserve"> of concentrated solute solutions in which the constituent elements are present in equal</w:t>
      </w:r>
      <w:r w:rsidR="00227A99">
        <w:rPr>
          <w:rFonts w:ascii="Times New Roman" w:hAnsi="Times New Roman"/>
          <w:sz w:val="24"/>
          <w:szCs w:val="24"/>
        </w:rPr>
        <w:t xml:space="preserve"> atomic proportions have </w:t>
      </w:r>
      <w:r w:rsidR="00F64E73">
        <w:rPr>
          <w:rFonts w:ascii="Times New Roman" w:hAnsi="Times New Roman" w:hint="eastAsia"/>
          <w:sz w:val="24"/>
          <w:szCs w:val="24"/>
        </w:rPr>
        <w:t>received a great deal of attention</w:t>
      </w:r>
      <w:r w:rsidR="00227A99">
        <w:rPr>
          <w:rFonts w:ascii="Times New Roman" w:hAnsi="Times New Roman"/>
          <w:sz w:val="24"/>
          <w:szCs w:val="24"/>
        </w:rPr>
        <w:t xml:space="preserve">. </w:t>
      </w:r>
      <w:r w:rsidR="00227A99" w:rsidRPr="00CF6CDF">
        <w:rPr>
          <w:rFonts w:ascii="Times New Roman" w:hAnsi="Times New Roman"/>
          <w:sz w:val="24"/>
          <w:szCs w:val="24"/>
        </w:rPr>
        <w:t xml:space="preserve">A unique feature of equiatomic alloys is the absence of “solvent” and “solute” atoms </w:t>
      </w:r>
      <w:r w:rsidR="00227A99">
        <w:rPr>
          <w:rFonts w:ascii="Times New Roman" w:hAnsi="Times New Roman"/>
          <w:sz w:val="24"/>
          <w:szCs w:val="24"/>
        </w:rPr>
        <w:t xml:space="preserve">which </w:t>
      </w:r>
      <w:r w:rsidR="00227A99" w:rsidRPr="00CF6CDF">
        <w:rPr>
          <w:rFonts w:ascii="Times New Roman" w:hAnsi="Times New Roman"/>
          <w:sz w:val="24"/>
          <w:szCs w:val="24"/>
        </w:rPr>
        <w:t>r</w:t>
      </w:r>
      <w:r w:rsidR="00227A99">
        <w:rPr>
          <w:rFonts w:ascii="Times New Roman" w:hAnsi="Times New Roman"/>
          <w:sz w:val="24"/>
          <w:szCs w:val="24"/>
        </w:rPr>
        <w:t>esult</w:t>
      </w:r>
      <w:r w:rsidR="00F64E73">
        <w:rPr>
          <w:rFonts w:ascii="Times New Roman" w:hAnsi="Times New Roman" w:hint="eastAsia"/>
          <w:sz w:val="24"/>
          <w:szCs w:val="24"/>
        </w:rPr>
        <w:t>s</w:t>
      </w:r>
      <w:r w:rsidR="00227A99" w:rsidRPr="00CF6CDF">
        <w:rPr>
          <w:rFonts w:ascii="Times New Roman" w:hAnsi="Times New Roman"/>
          <w:sz w:val="24"/>
          <w:szCs w:val="24"/>
        </w:rPr>
        <w:t xml:space="preserve"> in a breakdown of the textbook picture of dislocations moving through a solvent lattice and encountering discrete solute obstacles. </w:t>
      </w:r>
      <w:r w:rsidR="00F64E73">
        <w:rPr>
          <w:rFonts w:ascii="Times New Roman" w:hAnsi="Times New Roman" w:hint="eastAsia"/>
          <w:sz w:val="24"/>
          <w:szCs w:val="24"/>
        </w:rPr>
        <w:t>One example is the</w:t>
      </w:r>
      <w:r w:rsidR="00227A99">
        <w:rPr>
          <w:rFonts w:ascii="Times New Roman" w:hAnsi="Times New Roman"/>
          <w:sz w:val="24"/>
          <w:szCs w:val="24"/>
        </w:rPr>
        <w:t xml:space="preserve"> equiatomic quinary alloy, FeNiCoCrMn</w:t>
      </w:r>
      <w:r w:rsidR="007B193A">
        <w:rPr>
          <w:rFonts w:ascii="Times New Roman" w:hAnsi="Times New Roman"/>
          <w:sz w:val="24"/>
          <w:szCs w:val="24"/>
        </w:rPr>
        <w:t>,</w:t>
      </w:r>
      <w:r w:rsidR="00227A99">
        <w:rPr>
          <w:rFonts w:ascii="Times New Roman" w:hAnsi="Times New Roman"/>
          <w:sz w:val="24"/>
          <w:szCs w:val="24"/>
        </w:rPr>
        <w:t xml:space="preserve"> in which a str</w:t>
      </w:r>
      <w:r w:rsidR="007B193A">
        <w:rPr>
          <w:rFonts w:ascii="Times New Roman" w:hAnsi="Times New Roman"/>
          <w:sz w:val="24"/>
          <w:szCs w:val="24"/>
        </w:rPr>
        <w:t>ong</w:t>
      </w:r>
      <w:r w:rsidR="00227A99">
        <w:rPr>
          <w:rFonts w:ascii="Times New Roman" w:hAnsi="Times New Roman"/>
          <w:sz w:val="24"/>
          <w:szCs w:val="24"/>
        </w:rPr>
        <w:t xml:space="preserve"> temperature dependence of strength was observed</w:t>
      </w:r>
      <w:r w:rsidR="00F64E73">
        <w:rPr>
          <w:rFonts w:ascii="Times New Roman" w:hAnsi="Times New Roman" w:hint="eastAsia"/>
          <w:sz w:val="24"/>
          <w:szCs w:val="24"/>
        </w:rPr>
        <w:t>,</w:t>
      </w:r>
      <w:r w:rsidR="00227A99">
        <w:rPr>
          <w:rFonts w:ascii="Times New Roman" w:hAnsi="Times New Roman"/>
          <w:sz w:val="24"/>
          <w:szCs w:val="24"/>
        </w:rPr>
        <w:t xml:space="preserve"> unlike in pure FCC metals where no such dependence is typical seen. Interestingly</w:t>
      </w:r>
      <w:r w:rsidR="007B193A">
        <w:rPr>
          <w:rFonts w:ascii="Times New Roman" w:hAnsi="Times New Roman"/>
          <w:sz w:val="24"/>
          <w:szCs w:val="24"/>
        </w:rPr>
        <w:t xml:space="preserve">, </w:t>
      </w:r>
      <w:r w:rsidR="00F64E73">
        <w:rPr>
          <w:rFonts w:ascii="Times New Roman" w:hAnsi="Times New Roman" w:hint="eastAsia"/>
          <w:sz w:val="24"/>
          <w:szCs w:val="24"/>
        </w:rPr>
        <w:t xml:space="preserve">the </w:t>
      </w:r>
      <w:r w:rsidR="00227A99">
        <w:rPr>
          <w:rFonts w:ascii="Times New Roman" w:hAnsi="Times New Roman"/>
          <w:sz w:val="24"/>
          <w:szCs w:val="24"/>
        </w:rPr>
        <w:t xml:space="preserve">ductility increased hand in hand with strength as the temperature decreased from room temperature to liquid nitrogen temperature. Through microstructural characterization, strain-induced nano-twinning at liquid nitrogen temperature </w:t>
      </w:r>
      <w:r w:rsidR="00F64E73">
        <w:rPr>
          <w:rFonts w:ascii="Times New Roman" w:hAnsi="Times New Roman" w:hint="eastAsia"/>
          <w:sz w:val="24"/>
          <w:szCs w:val="24"/>
        </w:rPr>
        <w:t>was</w:t>
      </w:r>
      <w:r w:rsidR="00227A99">
        <w:rPr>
          <w:rFonts w:ascii="Times New Roman" w:hAnsi="Times New Roman"/>
          <w:sz w:val="24"/>
          <w:szCs w:val="24"/>
        </w:rPr>
        <w:t xml:space="preserve"> observed to be responsible for the observed large strain hardening and thus </w:t>
      </w:r>
      <w:r w:rsidR="00F64E73">
        <w:rPr>
          <w:rFonts w:ascii="Times New Roman" w:hAnsi="Times New Roman" w:hint="eastAsia"/>
          <w:sz w:val="24"/>
          <w:szCs w:val="24"/>
        </w:rPr>
        <w:t xml:space="preserve">the high </w:t>
      </w:r>
      <w:r w:rsidR="00227A99">
        <w:rPr>
          <w:rFonts w:ascii="Times New Roman" w:hAnsi="Times New Roman"/>
          <w:sz w:val="24"/>
          <w:szCs w:val="24"/>
        </w:rPr>
        <w:t xml:space="preserve">UTS and elongation. However, a mechanistic understanding of the temperature sensitivity of yield strength </w:t>
      </w:r>
      <w:r w:rsidR="00F64E73">
        <w:rPr>
          <w:rFonts w:ascii="Times New Roman" w:hAnsi="Times New Roman" w:hint="eastAsia"/>
          <w:sz w:val="24"/>
          <w:szCs w:val="24"/>
        </w:rPr>
        <w:t>is</w:t>
      </w:r>
      <w:r w:rsidR="00227A99">
        <w:rPr>
          <w:rFonts w:ascii="Times New Roman" w:hAnsi="Times New Roman"/>
          <w:sz w:val="24"/>
          <w:szCs w:val="24"/>
        </w:rPr>
        <w:t xml:space="preserve"> still not clear. Thus, to have a better understanding of the aforementioned temperature </w:t>
      </w:r>
      <w:r w:rsidR="00F64E73">
        <w:rPr>
          <w:rFonts w:ascii="Times New Roman" w:hAnsi="Times New Roman" w:hint="eastAsia"/>
          <w:sz w:val="24"/>
          <w:szCs w:val="24"/>
        </w:rPr>
        <w:t>dependent</w:t>
      </w:r>
      <w:r w:rsidR="00227A99">
        <w:rPr>
          <w:rFonts w:ascii="Times New Roman" w:hAnsi="Times New Roman"/>
          <w:sz w:val="24"/>
          <w:szCs w:val="24"/>
        </w:rPr>
        <w:t xml:space="preserve"> behavior</w:t>
      </w:r>
      <w:r w:rsidR="009D7C5D">
        <w:rPr>
          <w:rFonts w:ascii="Times New Roman" w:hAnsi="Times New Roman" w:hint="eastAsia"/>
          <w:sz w:val="24"/>
          <w:szCs w:val="24"/>
        </w:rPr>
        <w:t xml:space="preserve"> and to </w:t>
      </w:r>
      <w:r w:rsidR="009D7C5D">
        <w:rPr>
          <w:rFonts w:ascii="Times New Roman" w:hAnsi="Times New Roman"/>
          <w:sz w:val="24"/>
          <w:szCs w:val="24"/>
        </w:rPr>
        <w:t xml:space="preserve">develop </w:t>
      </w:r>
      <w:r w:rsidR="00F64E73">
        <w:rPr>
          <w:rFonts w:ascii="Times New Roman" w:hAnsi="Times New Roman" w:hint="eastAsia"/>
          <w:sz w:val="24"/>
          <w:szCs w:val="24"/>
        </w:rPr>
        <w:t>better</w:t>
      </w:r>
      <w:r w:rsidR="009D7C5D">
        <w:rPr>
          <w:rFonts w:ascii="Times New Roman" w:hAnsi="Times New Roman"/>
          <w:sz w:val="24"/>
          <w:szCs w:val="24"/>
        </w:rPr>
        <w:t xml:space="preserve"> theories of solid solution strengthening</w:t>
      </w:r>
      <w:r w:rsidR="00227A99">
        <w:rPr>
          <w:rFonts w:ascii="Times New Roman" w:hAnsi="Times New Roman"/>
          <w:sz w:val="24"/>
          <w:szCs w:val="24"/>
        </w:rPr>
        <w:t xml:space="preserve">, we investigated the </w:t>
      </w:r>
      <w:r w:rsidR="00F64E73">
        <w:rPr>
          <w:rFonts w:ascii="Times New Roman" w:hAnsi="Times New Roman" w:hint="eastAsia"/>
          <w:sz w:val="24"/>
          <w:szCs w:val="24"/>
        </w:rPr>
        <w:t xml:space="preserve">temperature dependence of the </w:t>
      </w:r>
      <w:r w:rsidR="00227A99">
        <w:rPr>
          <w:rFonts w:ascii="Times New Roman" w:hAnsi="Times New Roman"/>
          <w:sz w:val="24"/>
          <w:szCs w:val="24"/>
        </w:rPr>
        <w:t xml:space="preserve">mechanical properties of a family of multi-component equiatomic alloys, which are </w:t>
      </w:r>
      <w:r w:rsidR="00F64E73">
        <w:rPr>
          <w:rFonts w:ascii="Times New Roman" w:hAnsi="Times New Roman" w:hint="eastAsia"/>
          <w:sz w:val="24"/>
          <w:szCs w:val="24"/>
        </w:rPr>
        <w:t>subsets</w:t>
      </w:r>
      <w:r w:rsidR="00227A99">
        <w:rPr>
          <w:rFonts w:ascii="Times New Roman" w:hAnsi="Times New Roman"/>
          <w:sz w:val="24"/>
          <w:szCs w:val="24"/>
        </w:rPr>
        <w:t xml:space="preserve"> of the constituent elements </w:t>
      </w:r>
      <w:r w:rsidR="00F64E73">
        <w:rPr>
          <w:rFonts w:ascii="Times New Roman" w:hAnsi="Times New Roman" w:hint="eastAsia"/>
          <w:sz w:val="24"/>
          <w:szCs w:val="24"/>
        </w:rPr>
        <w:t>in</w:t>
      </w:r>
      <w:r w:rsidR="00227A99">
        <w:rPr>
          <w:rFonts w:ascii="Times New Roman" w:hAnsi="Times New Roman"/>
          <w:sz w:val="24"/>
          <w:szCs w:val="24"/>
        </w:rPr>
        <w:t xml:space="preserve"> </w:t>
      </w:r>
      <w:r w:rsidR="00195A5F">
        <w:rPr>
          <w:rFonts w:ascii="Times New Roman" w:hAnsi="Times New Roman" w:hint="eastAsia"/>
          <w:sz w:val="24"/>
          <w:szCs w:val="24"/>
        </w:rPr>
        <w:t xml:space="preserve">the </w:t>
      </w:r>
      <w:r w:rsidR="00195A5F">
        <w:rPr>
          <w:rFonts w:ascii="Times New Roman" w:hAnsi="Times New Roman"/>
          <w:sz w:val="24"/>
          <w:szCs w:val="24"/>
        </w:rPr>
        <w:t>“</w:t>
      </w:r>
      <w:r w:rsidR="00195A5F">
        <w:rPr>
          <w:rFonts w:ascii="Times New Roman" w:hAnsi="Times New Roman" w:hint="eastAsia"/>
          <w:sz w:val="24"/>
          <w:szCs w:val="24"/>
        </w:rPr>
        <w:t>parent</w:t>
      </w:r>
      <w:r w:rsidR="00195A5F">
        <w:rPr>
          <w:rFonts w:ascii="Times New Roman" w:hAnsi="Times New Roman"/>
          <w:sz w:val="24"/>
          <w:szCs w:val="24"/>
        </w:rPr>
        <w:t>”</w:t>
      </w:r>
      <w:r w:rsidR="00195A5F">
        <w:rPr>
          <w:rFonts w:ascii="Times New Roman" w:hAnsi="Times New Roman" w:hint="eastAsia"/>
          <w:sz w:val="24"/>
          <w:szCs w:val="24"/>
        </w:rPr>
        <w:t xml:space="preserve"> </w:t>
      </w:r>
      <w:r w:rsidR="00227A99">
        <w:rPr>
          <w:rFonts w:ascii="Times New Roman" w:hAnsi="Times New Roman"/>
          <w:sz w:val="24"/>
          <w:szCs w:val="24"/>
        </w:rPr>
        <w:t>FeNiCoCrMn alloy</w:t>
      </w:r>
      <w:r w:rsidR="00F64E73">
        <w:rPr>
          <w:rFonts w:ascii="Times New Roman" w:hAnsi="Times New Roman" w:hint="eastAsia"/>
          <w:sz w:val="24"/>
          <w:szCs w:val="24"/>
        </w:rPr>
        <w:t>.</w:t>
      </w:r>
      <w:r w:rsidR="00227A99">
        <w:rPr>
          <w:rFonts w:ascii="Times New Roman" w:hAnsi="Times New Roman"/>
          <w:sz w:val="24"/>
          <w:szCs w:val="24"/>
        </w:rPr>
        <w:t xml:space="preserve"> </w:t>
      </w:r>
    </w:p>
    <w:p w:rsidR="000E7C42" w:rsidRDefault="00F64E73" w:rsidP="000E7C42">
      <w:pPr>
        <w:pStyle w:val="ListParagraph"/>
        <w:spacing w:after="0" w:line="480" w:lineRule="auto"/>
        <w:ind w:left="0" w:firstLine="240"/>
        <w:jc w:val="both"/>
        <w:rPr>
          <w:rFonts w:ascii="Times New Roman" w:hAnsi="Times New Roman"/>
          <w:sz w:val="24"/>
          <w:szCs w:val="24"/>
        </w:rPr>
      </w:pPr>
      <w:r>
        <w:rPr>
          <w:rFonts w:ascii="Times New Roman" w:hAnsi="Times New Roman" w:hint="eastAsia"/>
          <w:sz w:val="24"/>
          <w:szCs w:val="24"/>
        </w:rPr>
        <w:t>A</w:t>
      </w:r>
      <w:r w:rsidR="00B30809">
        <w:rPr>
          <w:rFonts w:ascii="Times New Roman" w:hAnsi="Times New Roman"/>
          <w:sz w:val="24"/>
          <w:szCs w:val="24"/>
        </w:rPr>
        <w:t xml:space="preserve">fter excluding a few alloys that </w:t>
      </w:r>
      <w:r>
        <w:rPr>
          <w:rFonts w:ascii="Times New Roman" w:hAnsi="Times New Roman" w:hint="eastAsia"/>
          <w:sz w:val="24"/>
          <w:szCs w:val="24"/>
        </w:rPr>
        <w:t>are not</w:t>
      </w:r>
      <w:r w:rsidR="00B30809">
        <w:rPr>
          <w:rFonts w:ascii="Times New Roman" w:hAnsi="Times New Roman"/>
          <w:sz w:val="24"/>
          <w:szCs w:val="24"/>
        </w:rPr>
        <w:t xml:space="preserve"> able to solidify as </w:t>
      </w:r>
      <w:r>
        <w:rPr>
          <w:rFonts w:ascii="Times New Roman" w:hAnsi="Times New Roman" w:hint="eastAsia"/>
          <w:sz w:val="24"/>
          <w:szCs w:val="24"/>
        </w:rPr>
        <w:t xml:space="preserve">a </w:t>
      </w:r>
      <w:r w:rsidR="00B30809">
        <w:rPr>
          <w:rFonts w:ascii="Times New Roman" w:hAnsi="Times New Roman"/>
          <w:sz w:val="24"/>
          <w:szCs w:val="24"/>
        </w:rPr>
        <w:t xml:space="preserve">pure FCC solid solution based on </w:t>
      </w:r>
      <w:r w:rsidR="00160227">
        <w:rPr>
          <w:rFonts w:ascii="Times New Roman" w:hAnsi="Times New Roman"/>
          <w:sz w:val="24"/>
          <w:szCs w:val="24"/>
        </w:rPr>
        <w:t>available</w:t>
      </w:r>
      <w:r w:rsidR="00160227">
        <w:rPr>
          <w:rFonts w:ascii="Times New Roman" w:hAnsi="Times New Roman" w:hint="eastAsia"/>
          <w:sz w:val="24"/>
          <w:szCs w:val="24"/>
        </w:rPr>
        <w:t xml:space="preserve"> </w:t>
      </w:r>
      <w:r w:rsidR="00B30809">
        <w:rPr>
          <w:rFonts w:ascii="Times New Roman" w:hAnsi="Times New Roman"/>
          <w:sz w:val="24"/>
          <w:szCs w:val="24"/>
        </w:rPr>
        <w:t xml:space="preserve">phase diagrams, all </w:t>
      </w:r>
      <w:r w:rsidR="00A96F6B">
        <w:rPr>
          <w:rFonts w:ascii="Times New Roman" w:hAnsi="Times New Roman" w:hint="eastAsia"/>
          <w:sz w:val="24"/>
          <w:szCs w:val="24"/>
        </w:rPr>
        <w:t xml:space="preserve">other </w:t>
      </w:r>
      <w:r w:rsidR="00B30809">
        <w:rPr>
          <w:rFonts w:ascii="Times New Roman" w:hAnsi="Times New Roman"/>
          <w:sz w:val="24"/>
          <w:szCs w:val="24"/>
        </w:rPr>
        <w:t>bin</w:t>
      </w:r>
      <w:r>
        <w:rPr>
          <w:rFonts w:ascii="Times New Roman" w:hAnsi="Times New Roman" w:hint="eastAsia"/>
          <w:sz w:val="24"/>
          <w:szCs w:val="24"/>
        </w:rPr>
        <w:t>a</w:t>
      </w:r>
      <w:r w:rsidR="00B30809">
        <w:rPr>
          <w:rFonts w:ascii="Times New Roman" w:hAnsi="Times New Roman"/>
          <w:sz w:val="24"/>
          <w:szCs w:val="24"/>
        </w:rPr>
        <w:t>ry, ternary, and qu</w:t>
      </w:r>
      <w:r>
        <w:rPr>
          <w:rFonts w:ascii="Times New Roman" w:hAnsi="Times New Roman"/>
          <w:sz w:val="24"/>
          <w:szCs w:val="24"/>
        </w:rPr>
        <w:t>aternary alloys were drop-cast</w:t>
      </w:r>
      <w:r w:rsidR="00B30809">
        <w:rPr>
          <w:rFonts w:ascii="Times New Roman" w:hAnsi="Times New Roman"/>
          <w:sz w:val="24"/>
          <w:szCs w:val="24"/>
        </w:rPr>
        <w:t xml:space="preserve"> and homogenized, followed by phase identification using powder x-ray diffract</w:t>
      </w:r>
      <w:r>
        <w:rPr>
          <w:rFonts w:ascii="Times New Roman" w:hAnsi="Times New Roman" w:hint="eastAsia"/>
          <w:sz w:val="24"/>
          <w:szCs w:val="24"/>
        </w:rPr>
        <w:t>ion</w:t>
      </w:r>
      <w:r w:rsidR="00A96F6B">
        <w:rPr>
          <w:rFonts w:ascii="Times New Roman" w:hAnsi="Times New Roman" w:hint="eastAsia"/>
          <w:sz w:val="24"/>
          <w:szCs w:val="24"/>
        </w:rPr>
        <w:t xml:space="preserve"> and back-scattered SEM</w:t>
      </w:r>
      <w:r w:rsidR="00B30809">
        <w:rPr>
          <w:rFonts w:ascii="Times New Roman" w:hAnsi="Times New Roman"/>
          <w:sz w:val="24"/>
          <w:szCs w:val="24"/>
        </w:rPr>
        <w:t>. It was shown that, a</w:t>
      </w:r>
      <w:r w:rsidR="00292DE6">
        <w:rPr>
          <w:rFonts w:ascii="Times New Roman" w:hAnsi="Times New Roman"/>
          <w:sz w:val="24"/>
          <w:szCs w:val="24"/>
        </w:rPr>
        <w:t>fter drop-casting and homogenization, t</w:t>
      </w:r>
      <w:r w:rsidR="00227A99" w:rsidRPr="00CF6CDF">
        <w:rPr>
          <w:rFonts w:ascii="Times New Roman" w:hAnsi="Times New Roman"/>
          <w:sz w:val="24"/>
          <w:szCs w:val="24"/>
        </w:rPr>
        <w:t xml:space="preserve">hree quaternaries, </w:t>
      </w:r>
      <w:r w:rsidR="00227A99" w:rsidRPr="00CF6CDF">
        <w:rPr>
          <w:rFonts w:ascii="Times New Roman" w:hAnsi="Times New Roman"/>
          <w:sz w:val="24"/>
          <w:szCs w:val="24"/>
        </w:rPr>
        <w:lastRenderedPageBreak/>
        <w:t>FeNiCoCr, FeNiCoMn, and NiCoCrMn, five ternaries, FeNiCo, FeNiCr, FeNiMn, NiCoCr, and NiCoMn, and two binaries, FeNi and NiCo, are single-phase FCC solid solutions.</w:t>
      </w:r>
      <w:r w:rsidR="000E7C42">
        <w:rPr>
          <w:rFonts w:ascii="Times New Roman" w:hAnsi="Times New Roman" w:hint="eastAsia"/>
          <w:sz w:val="24"/>
          <w:szCs w:val="24"/>
        </w:rPr>
        <w:t xml:space="preserve"> </w:t>
      </w:r>
      <w:r w:rsidR="0043193C">
        <w:rPr>
          <w:rFonts w:ascii="Times New Roman" w:hAnsi="Times New Roman"/>
          <w:sz w:val="24"/>
          <w:szCs w:val="24"/>
        </w:rPr>
        <w:t xml:space="preserve">The FCC subsets of FeNiCoCr were selected to investigate their phase stabilities and recovery, recrystallization and grain growth behaviors. These alloys were cold-rolled and annealed at 300-1100 </w:t>
      </w:r>
      <w:r w:rsidR="0043193C" w:rsidRPr="00B30809">
        <w:rPr>
          <w:rFonts w:ascii="Times New Roman" w:hAnsi="Times New Roman"/>
          <w:sz w:val="24"/>
          <w:szCs w:val="24"/>
          <w:vertAlign w:val="superscript"/>
        </w:rPr>
        <w:t>o</w:t>
      </w:r>
      <w:r w:rsidR="0043193C">
        <w:rPr>
          <w:rFonts w:ascii="Times New Roman" w:hAnsi="Times New Roman"/>
          <w:sz w:val="24"/>
          <w:szCs w:val="24"/>
        </w:rPr>
        <w:t xml:space="preserve">C for 1 hour to investigate their phase stabilities. </w:t>
      </w:r>
      <w:r>
        <w:rPr>
          <w:rFonts w:ascii="Times New Roman" w:hAnsi="Times New Roman" w:hint="eastAsia"/>
          <w:sz w:val="24"/>
          <w:szCs w:val="24"/>
        </w:rPr>
        <w:t>P</w:t>
      </w:r>
      <w:r w:rsidR="0043193C" w:rsidRPr="00CF6CDF">
        <w:rPr>
          <w:rFonts w:ascii="Times New Roman" w:hAnsi="Times New Roman"/>
          <w:sz w:val="24"/>
          <w:szCs w:val="24"/>
        </w:rPr>
        <w:t>hase separation occurs in one alloy, FeNiCr, when it is cold rolled and annealed (recrystallized), while all the others</w:t>
      </w:r>
      <w:r w:rsidR="0043193C">
        <w:rPr>
          <w:rFonts w:ascii="Times New Roman" w:hAnsi="Times New Roman"/>
          <w:sz w:val="24"/>
          <w:szCs w:val="24"/>
        </w:rPr>
        <w:t>, FeNiCoCr, FeNiCo, NiCoCr, FeNi and NiCo,</w:t>
      </w:r>
      <w:r w:rsidR="0043193C" w:rsidRPr="00CF6CDF">
        <w:rPr>
          <w:rFonts w:ascii="Times New Roman" w:hAnsi="Times New Roman"/>
          <w:sz w:val="24"/>
          <w:szCs w:val="24"/>
        </w:rPr>
        <w:t xml:space="preserve"> remain as s</w:t>
      </w:r>
      <w:r w:rsidR="0043193C">
        <w:rPr>
          <w:rFonts w:ascii="Times New Roman" w:hAnsi="Times New Roman"/>
          <w:sz w:val="24"/>
          <w:szCs w:val="24"/>
        </w:rPr>
        <w:t>ingle-phase FCC solid solutions</w:t>
      </w:r>
      <w:r>
        <w:rPr>
          <w:rFonts w:ascii="Times New Roman" w:hAnsi="Times New Roman" w:hint="eastAsia"/>
          <w:sz w:val="24"/>
          <w:szCs w:val="24"/>
        </w:rPr>
        <w:t>.</w:t>
      </w:r>
      <w:r w:rsidR="0043193C">
        <w:rPr>
          <w:rFonts w:ascii="Times New Roman" w:hAnsi="Times New Roman"/>
          <w:sz w:val="24"/>
          <w:szCs w:val="24"/>
        </w:rPr>
        <w:t xml:space="preserve"> </w:t>
      </w:r>
      <w:r w:rsidR="00227A99" w:rsidRPr="0043193C">
        <w:rPr>
          <w:rFonts w:ascii="Times New Roman" w:hAnsi="Times New Roman"/>
          <w:sz w:val="24"/>
          <w:szCs w:val="24"/>
        </w:rPr>
        <w:t>FeNiCo and Ni exhibit abnormal grain growth at relatively low annealing temperatures while all the other alloys sh</w:t>
      </w:r>
      <w:r w:rsidR="0043193C">
        <w:rPr>
          <w:rFonts w:ascii="Times New Roman" w:hAnsi="Times New Roman"/>
          <w:sz w:val="24"/>
          <w:szCs w:val="24"/>
        </w:rPr>
        <w:t>ow normal grain growth behavior</w:t>
      </w:r>
      <w:r>
        <w:rPr>
          <w:rFonts w:ascii="Times New Roman" w:hAnsi="Times New Roman" w:hint="eastAsia"/>
          <w:sz w:val="24"/>
          <w:szCs w:val="24"/>
        </w:rPr>
        <w:t>.</w:t>
      </w:r>
      <w:r w:rsidR="0043193C">
        <w:rPr>
          <w:rFonts w:ascii="Times New Roman" w:hAnsi="Times New Roman"/>
          <w:sz w:val="24"/>
          <w:szCs w:val="24"/>
        </w:rPr>
        <w:t xml:space="preserve"> </w:t>
      </w:r>
      <w:r>
        <w:rPr>
          <w:rFonts w:ascii="Times New Roman" w:hAnsi="Times New Roman" w:hint="eastAsia"/>
          <w:sz w:val="24"/>
          <w:szCs w:val="24"/>
        </w:rPr>
        <w:t>U</w:t>
      </w:r>
      <w:r w:rsidR="00227A99" w:rsidRPr="0043193C">
        <w:rPr>
          <w:rFonts w:ascii="Times New Roman" w:hAnsi="Times New Roman"/>
          <w:sz w:val="24"/>
          <w:szCs w:val="24"/>
        </w:rPr>
        <w:t xml:space="preserve">nder 900 </w:t>
      </w:r>
      <w:r w:rsidR="00227A99" w:rsidRPr="0043193C">
        <w:rPr>
          <w:rFonts w:ascii="Times New Roman" w:hAnsi="Times New Roman"/>
          <w:sz w:val="24"/>
          <w:szCs w:val="24"/>
          <w:vertAlign w:val="superscript"/>
        </w:rPr>
        <w:t>o</w:t>
      </w:r>
      <w:r w:rsidR="00227A99" w:rsidRPr="0043193C">
        <w:rPr>
          <w:rFonts w:ascii="Times New Roman" w:hAnsi="Times New Roman"/>
          <w:sz w:val="24"/>
          <w:szCs w:val="24"/>
        </w:rPr>
        <w:t>C, the grain growth exponents of the equiatomic alloys FeNiCoCr, FeNiCo, NiCoCr, FeNi, and NiCo are ~0.25, compared to ~0.5 for pure Ni, suggesting that solute drag may alter the grain growth ki</w:t>
      </w:r>
      <w:r w:rsidR="0043193C">
        <w:rPr>
          <w:rFonts w:ascii="Times New Roman" w:hAnsi="Times New Roman"/>
          <w:sz w:val="24"/>
          <w:szCs w:val="24"/>
        </w:rPr>
        <w:t>netics of the equiatomic alloys</w:t>
      </w:r>
      <w:r>
        <w:rPr>
          <w:rFonts w:ascii="Times New Roman" w:hAnsi="Times New Roman" w:hint="eastAsia"/>
          <w:sz w:val="24"/>
          <w:szCs w:val="24"/>
        </w:rPr>
        <w:t>.</w:t>
      </w:r>
      <w:r w:rsidR="0043193C">
        <w:rPr>
          <w:rFonts w:ascii="Times New Roman" w:hAnsi="Times New Roman"/>
          <w:sz w:val="24"/>
          <w:szCs w:val="24"/>
        </w:rPr>
        <w:t xml:space="preserve"> </w:t>
      </w:r>
      <w:r>
        <w:rPr>
          <w:rFonts w:ascii="Times New Roman" w:hAnsi="Times New Roman" w:hint="eastAsia"/>
          <w:sz w:val="24"/>
          <w:szCs w:val="24"/>
        </w:rPr>
        <w:t>A</w:t>
      </w:r>
      <w:r w:rsidR="00227A99" w:rsidRPr="0043193C">
        <w:rPr>
          <w:rFonts w:ascii="Times New Roman" w:hAnsi="Times New Roman"/>
          <w:sz w:val="24"/>
          <w:szCs w:val="24"/>
        </w:rPr>
        <w:t xml:space="preserve">ll the </w:t>
      </w:r>
      <w:r w:rsidR="00292DE6" w:rsidRPr="0043193C">
        <w:rPr>
          <w:rFonts w:ascii="Times New Roman" w:hAnsi="Times New Roman"/>
          <w:sz w:val="24"/>
          <w:szCs w:val="24"/>
        </w:rPr>
        <w:t xml:space="preserve">investigated </w:t>
      </w:r>
      <w:r w:rsidR="00227A99" w:rsidRPr="0043193C">
        <w:rPr>
          <w:rFonts w:ascii="Times New Roman" w:hAnsi="Times New Roman"/>
          <w:sz w:val="24"/>
          <w:szCs w:val="24"/>
        </w:rPr>
        <w:t>equiatomic alloys</w:t>
      </w:r>
      <w:r w:rsidR="0043193C">
        <w:rPr>
          <w:rFonts w:ascii="Times New Roman" w:hAnsi="Times New Roman"/>
          <w:sz w:val="24"/>
          <w:szCs w:val="24"/>
        </w:rPr>
        <w:t>, FeNiCoCr, FeNiCo, NiCoCr, FeNi and NiCo,</w:t>
      </w:r>
      <w:r w:rsidR="00227A99" w:rsidRPr="0043193C">
        <w:rPr>
          <w:rFonts w:ascii="Times New Roman" w:hAnsi="Times New Roman"/>
          <w:sz w:val="24"/>
          <w:szCs w:val="24"/>
        </w:rPr>
        <w:t xml:space="preserve"> as well as pure Ni show a Hall-Petch type of grain s</w:t>
      </w:r>
      <w:r w:rsidR="0043193C">
        <w:rPr>
          <w:rFonts w:ascii="Times New Roman" w:hAnsi="Times New Roman"/>
          <w:sz w:val="24"/>
          <w:szCs w:val="24"/>
        </w:rPr>
        <w:t>ize dependence of microhardness</w:t>
      </w:r>
      <w:r>
        <w:rPr>
          <w:rFonts w:ascii="Times New Roman" w:hAnsi="Times New Roman" w:hint="eastAsia"/>
          <w:sz w:val="24"/>
          <w:szCs w:val="24"/>
        </w:rPr>
        <w:t>.</w:t>
      </w:r>
      <w:r w:rsidR="0043193C">
        <w:rPr>
          <w:rFonts w:ascii="Times New Roman" w:hAnsi="Times New Roman"/>
          <w:sz w:val="24"/>
          <w:szCs w:val="24"/>
        </w:rPr>
        <w:t xml:space="preserve"> </w:t>
      </w:r>
      <w:r w:rsidR="0043193C" w:rsidRPr="00CF6CDF">
        <w:rPr>
          <w:rFonts w:ascii="Times New Roman" w:hAnsi="Times New Roman"/>
          <w:sz w:val="24"/>
          <w:szCs w:val="24"/>
        </w:rPr>
        <w:t>The ternary equiatomic alloy NiCoCr is harder than all the other alloys, including the quaternary alloy FeNiCoCr, suggesting that solid solution hardening in multi-component equiatomic alloys cannot be solely determined by the number of alloying elements</w:t>
      </w:r>
      <w:r>
        <w:rPr>
          <w:rFonts w:ascii="Times New Roman" w:hAnsi="Times New Roman" w:hint="eastAsia"/>
          <w:sz w:val="24"/>
          <w:szCs w:val="24"/>
        </w:rPr>
        <w:t>, rather</w:t>
      </w:r>
      <w:r w:rsidR="0043193C" w:rsidRPr="00CF6CDF">
        <w:rPr>
          <w:rFonts w:ascii="Times New Roman" w:hAnsi="Times New Roman"/>
          <w:sz w:val="24"/>
          <w:szCs w:val="24"/>
        </w:rPr>
        <w:t xml:space="preserve"> the type of alloying element is also important.</w:t>
      </w:r>
    </w:p>
    <w:p w:rsidR="00734924" w:rsidRPr="0089121F" w:rsidRDefault="00734924" w:rsidP="00734924">
      <w:pPr>
        <w:pStyle w:val="MediumGrid1-Accent21"/>
        <w:spacing w:line="480" w:lineRule="auto"/>
        <w:ind w:left="0"/>
        <w:jc w:val="both"/>
      </w:pPr>
      <w:r>
        <w:rPr>
          <w:rFonts w:eastAsiaTheme="minorEastAsia" w:hint="eastAsia"/>
        </w:rPr>
        <w:t xml:space="preserve">    </w:t>
      </w:r>
      <w:r w:rsidR="0090081F">
        <w:t xml:space="preserve">For those alloys </w:t>
      </w:r>
      <w:r w:rsidR="000E7C42">
        <w:rPr>
          <w:rFonts w:hint="eastAsia"/>
        </w:rPr>
        <w:t>identified as</w:t>
      </w:r>
      <w:r w:rsidR="0090081F">
        <w:t xml:space="preserve"> FCC </w:t>
      </w:r>
      <w:r w:rsidR="000E7C42">
        <w:rPr>
          <w:rFonts w:hint="eastAsia"/>
        </w:rPr>
        <w:t xml:space="preserve">single phase </w:t>
      </w:r>
      <w:r w:rsidR="0003464B">
        <w:t>solid solutions, the</w:t>
      </w:r>
      <w:r w:rsidR="0090081F">
        <w:t xml:space="preserve"> mechanical properties were investigated as a function of temperature. The </w:t>
      </w:r>
      <w:r w:rsidR="0090081F" w:rsidRPr="0089121F">
        <w:t xml:space="preserve">alloys were </w:t>
      </w:r>
      <w:r w:rsidR="0090081F">
        <w:t>arc</w:t>
      </w:r>
      <w:r w:rsidR="000E7C42">
        <w:rPr>
          <w:rFonts w:hint="eastAsia"/>
        </w:rPr>
        <w:t>-</w:t>
      </w:r>
      <w:r w:rsidR="0090081F">
        <w:t xml:space="preserve">melted, </w:t>
      </w:r>
      <w:r w:rsidR="0090081F" w:rsidRPr="0089121F">
        <w:t>drop</w:t>
      </w:r>
      <w:r w:rsidR="000E7C42">
        <w:rPr>
          <w:rFonts w:hint="eastAsia"/>
        </w:rPr>
        <w:t>-</w:t>
      </w:r>
      <w:r w:rsidR="0090081F" w:rsidRPr="0089121F">
        <w:t>cast, homogenized, cold</w:t>
      </w:r>
      <w:r w:rsidR="000E7C42">
        <w:rPr>
          <w:rFonts w:hint="eastAsia"/>
        </w:rPr>
        <w:t>-</w:t>
      </w:r>
      <w:r w:rsidR="0090081F" w:rsidRPr="0089121F">
        <w:t xml:space="preserve">rolled, and recrystallized to </w:t>
      </w:r>
      <w:r w:rsidR="0003464B">
        <w:rPr>
          <w:rFonts w:eastAsiaTheme="minorEastAsia" w:hint="eastAsia"/>
        </w:rPr>
        <w:t>produce</w:t>
      </w:r>
      <w:r w:rsidR="0090081F" w:rsidRPr="0089121F">
        <w:t xml:space="preserve"> equiaxed microstructure</w:t>
      </w:r>
      <w:r w:rsidR="0090081F">
        <w:t>s</w:t>
      </w:r>
      <w:r w:rsidR="0090081F" w:rsidRPr="0089121F">
        <w:t xml:space="preserve"> with </w:t>
      </w:r>
      <w:r w:rsidR="0090081F">
        <w:t>comparable</w:t>
      </w:r>
      <w:r w:rsidR="0090081F" w:rsidRPr="0089121F">
        <w:t xml:space="preserve"> grain size</w:t>
      </w:r>
      <w:r w:rsidR="0090081F">
        <w:t>s</w:t>
      </w:r>
      <w:r w:rsidR="0090081F" w:rsidRPr="0089121F">
        <w:t xml:space="preserve">. </w:t>
      </w:r>
      <w:r w:rsidR="0090081F">
        <w:t>T</w:t>
      </w:r>
      <w:r w:rsidR="0090081F" w:rsidRPr="0089121F">
        <w:t>ensile test</w:t>
      </w:r>
      <w:r w:rsidR="0090081F">
        <w:t>s</w:t>
      </w:r>
      <w:r w:rsidR="0090081F" w:rsidRPr="0089121F">
        <w:t xml:space="preserve"> were performed </w:t>
      </w:r>
      <w:r w:rsidR="0090081F">
        <w:t>at</w:t>
      </w:r>
      <w:r w:rsidR="0090081F" w:rsidRPr="0089121F">
        <w:t xml:space="preserve"> a</w:t>
      </w:r>
      <w:r w:rsidR="0090081F">
        <w:t>n engineering</w:t>
      </w:r>
      <w:r w:rsidR="0090081F" w:rsidRPr="0089121F">
        <w:t xml:space="preserve"> strain rate of 10</w:t>
      </w:r>
      <w:r w:rsidR="0090081F" w:rsidRPr="0089121F">
        <w:rPr>
          <w:vertAlign w:val="superscript"/>
        </w:rPr>
        <w:t>-3</w:t>
      </w:r>
      <w:r w:rsidR="000E7C42">
        <w:rPr>
          <w:rFonts w:hint="eastAsia"/>
          <w:vertAlign w:val="superscript"/>
        </w:rPr>
        <w:t xml:space="preserve"> </w:t>
      </w:r>
      <w:r w:rsidR="0090081F" w:rsidRPr="0089121F">
        <w:t>s</w:t>
      </w:r>
      <w:r w:rsidR="0090081F" w:rsidRPr="00CB3452">
        <w:rPr>
          <w:vertAlign w:val="superscript"/>
        </w:rPr>
        <w:t>-1</w:t>
      </w:r>
      <w:r w:rsidR="0090081F" w:rsidRPr="0089121F">
        <w:t xml:space="preserve"> at temperature</w:t>
      </w:r>
      <w:r w:rsidR="0090081F">
        <w:rPr>
          <w:rFonts w:hint="eastAsia"/>
        </w:rPr>
        <w:t>s</w:t>
      </w:r>
      <w:r w:rsidR="000E7C42">
        <w:rPr>
          <w:rFonts w:hint="eastAsia"/>
        </w:rPr>
        <w:t xml:space="preserve"> </w:t>
      </w:r>
      <w:r w:rsidR="0090081F">
        <w:t>in the range</w:t>
      </w:r>
      <w:r w:rsidR="0090081F" w:rsidRPr="0089121F">
        <w:t xml:space="preserve"> 77</w:t>
      </w:r>
      <w:r w:rsidR="0090081F">
        <w:t>-</w:t>
      </w:r>
      <w:r w:rsidR="0090081F" w:rsidRPr="0089121F">
        <w:t>673 K.</w:t>
      </w:r>
      <w:r w:rsidR="000E7C42">
        <w:t xml:space="preserve"> Their melting tempera</w:t>
      </w:r>
      <w:r w:rsidR="00A667F7">
        <w:t>t</w:t>
      </w:r>
      <w:r w:rsidR="000E7C42">
        <w:rPr>
          <w:rFonts w:hint="eastAsia"/>
        </w:rPr>
        <w:t>ur</w:t>
      </w:r>
      <w:r w:rsidR="00A667F7">
        <w:t>es, shear moduli</w:t>
      </w:r>
      <w:r w:rsidR="009F190A">
        <w:rPr>
          <w:rFonts w:eastAsiaTheme="minorEastAsia" w:hint="eastAsia"/>
        </w:rPr>
        <w:t xml:space="preserve"> and </w:t>
      </w:r>
      <w:r w:rsidR="00A667F7">
        <w:t>Poisson’s ratio</w:t>
      </w:r>
      <w:r w:rsidR="009F190A">
        <w:rPr>
          <w:rFonts w:eastAsiaTheme="minorEastAsia" w:hint="eastAsia"/>
        </w:rPr>
        <w:t>s</w:t>
      </w:r>
      <w:r w:rsidR="00A667F7">
        <w:t xml:space="preserve"> were mea</w:t>
      </w:r>
      <w:r w:rsidR="00CC2CAC">
        <w:t xml:space="preserve">sured to help us understand and </w:t>
      </w:r>
      <w:r w:rsidR="00A667F7">
        <w:t xml:space="preserve">analyze the data. Generally speaking, there are two effects on the mechanical properties: temperature effects and alloying effects. </w:t>
      </w:r>
      <w:r w:rsidR="000E7C42" w:rsidRPr="000E7C42">
        <w:rPr>
          <w:rFonts w:eastAsia="SimSun"/>
        </w:rPr>
        <w:t>The flow</w:t>
      </w:r>
      <w:r w:rsidR="000E7C42" w:rsidRPr="000E7C42">
        <w:rPr>
          <w:rFonts w:eastAsia="SimSun" w:hint="eastAsia"/>
        </w:rPr>
        <w:t xml:space="preserve"> </w:t>
      </w:r>
      <w:r w:rsidR="000E7C42" w:rsidRPr="000E7C42">
        <w:rPr>
          <w:rFonts w:eastAsia="SimSun"/>
        </w:rPr>
        <w:t>stress</w:t>
      </w:r>
      <w:r w:rsidR="000E7C42" w:rsidRPr="000E7C42">
        <w:rPr>
          <w:rFonts w:eastAsia="SimSun" w:hint="eastAsia"/>
        </w:rPr>
        <w:t xml:space="preserve"> </w:t>
      </w:r>
      <w:r w:rsidR="000E7C42" w:rsidRPr="000E7C42">
        <w:rPr>
          <w:rFonts w:eastAsia="SimSun"/>
        </w:rPr>
        <w:t xml:space="preserve">of the equiatomic alloys is </w:t>
      </w:r>
      <w:r w:rsidR="000E7C42" w:rsidRPr="000E7C42">
        <w:rPr>
          <w:rFonts w:eastAsia="SimSun"/>
        </w:rPr>
        <w:lastRenderedPageBreak/>
        <w:t>temperature dependent to varying</w:t>
      </w:r>
      <w:r w:rsidR="000E7C42" w:rsidRPr="000E7C42">
        <w:rPr>
          <w:rFonts w:hint="eastAsia"/>
        </w:rPr>
        <w:t xml:space="preserve"> </w:t>
      </w:r>
      <w:r w:rsidR="000E7C42">
        <w:rPr>
          <w:rFonts w:eastAsia="SimSun"/>
        </w:rPr>
        <w:t xml:space="preserve">degrees </w:t>
      </w:r>
      <w:r w:rsidR="000E7C42">
        <w:rPr>
          <w:rFonts w:eastAsia="SimSun" w:hint="eastAsia"/>
        </w:rPr>
        <w:t>and arises from the temperature-dependence of both yield strength and strain hardening. T</w:t>
      </w:r>
      <w:r w:rsidR="000E7C42">
        <w:rPr>
          <w:rFonts w:eastAsia="SimSun"/>
        </w:rPr>
        <w:t>he temperature dependence of the yield strength in the alloys may be determined by Peierls-barrier-dominated lattice friction, with the height of the Peierls barrier controlled by thermal influences on the width of the dislocation.</w:t>
      </w:r>
      <w:r w:rsidR="000E7C42">
        <w:rPr>
          <w:rFonts w:eastAsia="SimSun" w:hint="eastAsia"/>
        </w:rPr>
        <w:t xml:space="preserve"> </w:t>
      </w:r>
      <w:r w:rsidR="000E7C42">
        <w:rPr>
          <w:rFonts w:eastAsia="SimSun"/>
        </w:rPr>
        <w:t>By fitting the experimental yield stress vs. temperature curves to the Peierls</w:t>
      </w:r>
      <w:r w:rsidR="000E7C42" w:rsidRPr="0089121F">
        <w:rPr>
          <w:rFonts w:eastAsia="SimSun"/>
        </w:rPr>
        <w:t>-Nabarro</w:t>
      </w:r>
      <w:r w:rsidR="000E7C42">
        <w:rPr>
          <w:rFonts w:eastAsia="SimSun" w:hint="eastAsia"/>
        </w:rPr>
        <w:t xml:space="preserve"> </w:t>
      </w:r>
      <w:r w:rsidR="000E7C42">
        <w:rPr>
          <w:rFonts w:eastAsia="SimSun"/>
        </w:rPr>
        <w:t xml:space="preserve">equation, the </w:t>
      </w:r>
      <w:r w:rsidR="0003464B">
        <w:rPr>
          <w:rFonts w:eastAsia="SimSun" w:hint="eastAsia"/>
        </w:rPr>
        <w:t xml:space="preserve">Peierls </w:t>
      </w:r>
      <w:r w:rsidR="000E7C42">
        <w:rPr>
          <w:rFonts w:eastAsia="SimSun"/>
        </w:rPr>
        <w:t>barriers in the equiatomic FCC alloys</w:t>
      </w:r>
      <w:r w:rsidR="009F190A">
        <w:rPr>
          <w:rFonts w:eastAsia="SimSun" w:hint="eastAsia"/>
        </w:rPr>
        <w:t xml:space="preserve"> </w:t>
      </w:r>
      <w:r w:rsidR="000E7C42">
        <w:rPr>
          <w:rFonts w:eastAsia="SimSun"/>
        </w:rPr>
        <w:t>appear to be stronger than those in pure FCC metals but weaker than those in pure BCC metals</w:t>
      </w:r>
      <w:r w:rsidR="000E7C42" w:rsidRPr="0089121F">
        <w:rPr>
          <w:rFonts w:eastAsia="SimSun"/>
        </w:rPr>
        <w:t xml:space="preserve">. </w:t>
      </w:r>
      <w:r>
        <w:rPr>
          <w:rFonts w:eastAsia="SimSun"/>
          <w:bCs/>
        </w:rPr>
        <w:t>During the initial stages of plastic deformation (5-13% strain, depending on material), t</w:t>
      </w:r>
      <w:r w:rsidRPr="0089121F">
        <w:rPr>
          <w:rFonts w:eastAsia="SimSun"/>
        </w:rPr>
        <w:t xml:space="preserve">he </w:t>
      </w:r>
      <w:r>
        <w:rPr>
          <w:rFonts w:eastAsia="SimSun"/>
        </w:rPr>
        <w:t>temperature dependence</w:t>
      </w:r>
      <w:r w:rsidRPr="0089121F">
        <w:rPr>
          <w:rFonts w:eastAsia="SimSun"/>
        </w:rPr>
        <w:t xml:space="preserve"> of strain hardening is </w:t>
      </w:r>
      <w:r>
        <w:rPr>
          <w:rFonts w:eastAsia="SimSun"/>
        </w:rPr>
        <w:t>due almost entirely</w:t>
      </w:r>
      <w:r>
        <w:rPr>
          <w:rFonts w:eastAsia="SimSun" w:hint="eastAsia"/>
        </w:rPr>
        <w:t xml:space="preserve"> </w:t>
      </w:r>
      <w:r>
        <w:rPr>
          <w:rFonts w:eastAsia="SimSun"/>
        </w:rPr>
        <w:t>to</w:t>
      </w:r>
      <w:r w:rsidRPr="0089121F">
        <w:rPr>
          <w:rFonts w:eastAsia="SimSun"/>
        </w:rPr>
        <w:t xml:space="preserve"> the temperature</w:t>
      </w:r>
      <w:r w:rsidR="00E86E22">
        <w:rPr>
          <w:rFonts w:eastAsia="SimSun" w:hint="eastAsia"/>
        </w:rPr>
        <w:t xml:space="preserve"> </w:t>
      </w:r>
      <w:r w:rsidRPr="0089121F">
        <w:rPr>
          <w:rFonts w:eastAsia="SimSun"/>
        </w:rPr>
        <w:t xml:space="preserve">dependence of </w:t>
      </w:r>
      <w:r>
        <w:rPr>
          <w:rFonts w:eastAsia="SimSun"/>
        </w:rPr>
        <w:t xml:space="preserve">the </w:t>
      </w:r>
      <w:r w:rsidRPr="0089121F">
        <w:rPr>
          <w:rFonts w:eastAsia="SimSun"/>
        </w:rPr>
        <w:t>shear modulus. This indicates the athermal</w:t>
      </w:r>
      <w:r w:rsidR="00E86E22">
        <w:rPr>
          <w:rFonts w:eastAsia="SimSun" w:hint="eastAsia"/>
        </w:rPr>
        <w:t xml:space="preserve"> </w:t>
      </w:r>
      <w:r>
        <w:rPr>
          <w:rFonts w:eastAsia="SimSun"/>
        </w:rPr>
        <w:t>nature</w:t>
      </w:r>
      <w:r w:rsidRPr="0089121F">
        <w:rPr>
          <w:rFonts w:eastAsia="SimSun"/>
        </w:rPr>
        <w:t xml:space="preserve"> of dislocation multiplication, accumulation and interaction during the early stage</w:t>
      </w:r>
      <w:r>
        <w:rPr>
          <w:rFonts w:eastAsia="SimSun"/>
        </w:rPr>
        <w:t>s</w:t>
      </w:r>
      <w:r w:rsidRPr="0089121F">
        <w:rPr>
          <w:rFonts w:eastAsia="SimSun"/>
        </w:rPr>
        <w:t xml:space="preserve"> of deformation.</w:t>
      </w:r>
      <w:r>
        <w:rPr>
          <w:rFonts w:eastAsia="SimSun" w:hint="eastAsia"/>
        </w:rPr>
        <w:t xml:space="preserve"> </w:t>
      </w:r>
      <w:r>
        <w:rPr>
          <w:rFonts w:eastAsia="SimSun"/>
          <w:bCs/>
        </w:rPr>
        <w:t>The</w:t>
      </w:r>
      <w:r w:rsidRPr="0089121F">
        <w:rPr>
          <w:rFonts w:eastAsia="SimSun"/>
          <w:bCs/>
        </w:rPr>
        <w:t xml:space="preserve"> ultimate tensile strength and uniform</w:t>
      </w:r>
      <w:r w:rsidRPr="0089121F">
        <w:rPr>
          <w:bCs/>
        </w:rPr>
        <w:t xml:space="preserve"> elongation</w:t>
      </w:r>
      <w:r w:rsidRPr="0089121F">
        <w:rPr>
          <w:rFonts w:eastAsia="SimSun"/>
          <w:bCs/>
        </w:rPr>
        <w:t xml:space="preserve"> to fracture</w:t>
      </w:r>
      <w:r w:rsidR="00E86E22">
        <w:rPr>
          <w:rFonts w:eastAsia="SimSun" w:hint="eastAsia"/>
          <w:bCs/>
        </w:rPr>
        <w:t xml:space="preserve"> </w:t>
      </w:r>
      <w:r>
        <w:rPr>
          <w:bCs/>
        </w:rPr>
        <w:t xml:space="preserve">of all the equiatomic alloys </w:t>
      </w:r>
      <w:r w:rsidRPr="0089121F">
        <w:rPr>
          <w:bCs/>
        </w:rPr>
        <w:t xml:space="preserve">increase with </w:t>
      </w:r>
      <w:r w:rsidRPr="0089121F">
        <w:rPr>
          <w:rFonts w:eastAsia="SimSun"/>
          <w:bCs/>
        </w:rPr>
        <w:t>decreasing temperature</w:t>
      </w:r>
      <w:r w:rsidRPr="0089121F">
        <w:rPr>
          <w:bCs/>
        </w:rPr>
        <w:t xml:space="preserve">, with </w:t>
      </w:r>
      <w:r>
        <w:rPr>
          <w:bCs/>
        </w:rPr>
        <w:t xml:space="preserve">the </w:t>
      </w:r>
      <w:r w:rsidRPr="0089121F">
        <w:rPr>
          <w:bCs/>
        </w:rPr>
        <w:t xml:space="preserve">largest </w:t>
      </w:r>
      <w:r>
        <w:rPr>
          <w:bCs/>
        </w:rPr>
        <w:t>increase occurring</w:t>
      </w:r>
      <w:r w:rsidRPr="0089121F">
        <w:rPr>
          <w:bCs/>
        </w:rPr>
        <w:t xml:space="preserve"> between </w:t>
      </w:r>
      <w:r>
        <w:rPr>
          <w:rFonts w:eastAsia="SimSun" w:hint="eastAsia"/>
          <w:bCs/>
        </w:rPr>
        <w:t>77</w:t>
      </w:r>
      <w:r w:rsidRPr="0089121F">
        <w:rPr>
          <w:bCs/>
        </w:rPr>
        <w:t xml:space="preserve"> and </w:t>
      </w:r>
      <w:r>
        <w:rPr>
          <w:rFonts w:eastAsia="SimSun" w:hint="eastAsia"/>
          <w:bCs/>
        </w:rPr>
        <w:t>293 K</w:t>
      </w:r>
      <w:r w:rsidRPr="0089121F">
        <w:rPr>
          <w:rFonts w:eastAsia="SimSun"/>
          <w:bCs/>
        </w:rPr>
        <w:t xml:space="preserve">. </w:t>
      </w:r>
      <w:r>
        <w:rPr>
          <w:rFonts w:eastAsia="SimSun"/>
          <w:bCs/>
        </w:rPr>
        <w:t>It is</w:t>
      </w:r>
      <w:r w:rsidRPr="0089121F">
        <w:rPr>
          <w:rFonts w:eastAsia="SimSun"/>
          <w:bCs/>
        </w:rPr>
        <w:t xml:space="preserve"> possible </w:t>
      </w:r>
      <w:r>
        <w:rPr>
          <w:rFonts w:eastAsia="SimSun"/>
          <w:bCs/>
        </w:rPr>
        <w:t>that</w:t>
      </w:r>
      <w:r w:rsidRPr="0089121F">
        <w:rPr>
          <w:rFonts w:eastAsia="SimSun"/>
          <w:bCs/>
        </w:rPr>
        <w:t xml:space="preserve"> deformation twinning </w:t>
      </w:r>
      <w:r>
        <w:rPr>
          <w:rFonts w:eastAsia="SimSun"/>
          <w:bCs/>
        </w:rPr>
        <w:t xml:space="preserve">similar to that observed in the </w:t>
      </w:r>
      <w:r>
        <w:rPr>
          <w:rFonts w:eastAsia="SimSun" w:hint="eastAsia"/>
          <w:bCs/>
        </w:rPr>
        <w:t>FeNiCoCrMn</w:t>
      </w:r>
      <w:r>
        <w:rPr>
          <w:rFonts w:eastAsia="SimSun"/>
          <w:bCs/>
        </w:rPr>
        <w:t xml:space="preserve"> high-entropy alloy</w:t>
      </w:r>
      <w:r>
        <w:rPr>
          <w:rFonts w:eastAsia="SimSun" w:hint="eastAsia"/>
          <w:bCs/>
        </w:rPr>
        <w:t xml:space="preserve"> </w:t>
      </w:r>
      <w:r>
        <w:rPr>
          <w:rFonts w:eastAsia="SimSun"/>
          <w:bCs/>
        </w:rPr>
        <w:t>contributes to the enhanced ductility at</w:t>
      </w:r>
      <w:r w:rsidR="009F190A">
        <w:rPr>
          <w:rFonts w:eastAsia="SimSun" w:hint="eastAsia"/>
          <w:bCs/>
        </w:rPr>
        <w:t xml:space="preserve"> </w:t>
      </w:r>
      <w:r>
        <w:rPr>
          <w:rFonts w:eastAsia="SimSun"/>
          <w:bCs/>
        </w:rPr>
        <w:t>cryogenic</w:t>
      </w:r>
      <w:r w:rsidRPr="0089121F">
        <w:rPr>
          <w:rFonts w:eastAsia="SimSun"/>
          <w:bCs/>
        </w:rPr>
        <w:t xml:space="preserve"> temperature</w:t>
      </w:r>
      <w:r>
        <w:rPr>
          <w:rFonts w:eastAsia="SimSun" w:hint="eastAsia"/>
          <w:bCs/>
        </w:rPr>
        <w:t>s</w:t>
      </w:r>
      <w:r>
        <w:rPr>
          <w:rFonts w:eastAsia="SimSun"/>
          <w:bCs/>
        </w:rPr>
        <w:t xml:space="preserve"> in some of the alloys. </w:t>
      </w:r>
    </w:p>
    <w:p w:rsidR="00BF47BD" w:rsidRPr="007A3318" w:rsidRDefault="00734924" w:rsidP="00BF47BD">
      <w:pPr>
        <w:pStyle w:val="ListParagraph"/>
        <w:spacing w:after="0" w:line="480" w:lineRule="auto"/>
        <w:ind w:left="0"/>
        <w:jc w:val="both"/>
        <w:rPr>
          <w:rFonts w:ascii="Times New Roman" w:hAnsi="Times New Roman"/>
          <w:sz w:val="24"/>
          <w:szCs w:val="24"/>
        </w:rPr>
      </w:pPr>
      <w:r>
        <w:rPr>
          <w:rFonts w:ascii="Times New Roman" w:hAnsi="Times New Roman" w:hint="eastAsia"/>
          <w:sz w:val="24"/>
          <w:szCs w:val="24"/>
        </w:rPr>
        <w:t xml:space="preserve">    </w:t>
      </w:r>
      <w:r w:rsidR="00227A99" w:rsidRPr="00A667F7">
        <w:rPr>
          <w:rFonts w:ascii="Times New Roman" w:hAnsi="Times New Roman"/>
          <w:sz w:val="24"/>
          <w:szCs w:val="24"/>
        </w:rPr>
        <w:t xml:space="preserve">Alloying affects both the thermal and athermal portions of the yield stress vs. temperature curves. </w:t>
      </w:r>
      <w:r w:rsidR="00B30809" w:rsidRPr="00A667F7">
        <w:rPr>
          <w:rFonts w:ascii="Times New Roman" w:hAnsi="Times New Roman"/>
          <w:sz w:val="24"/>
          <w:szCs w:val="24"/>
        </w:rPr>
        <w:t xml:space="preserve">With similar grain size, the stronger alloys are not necessarily the ones with the most elements. The nature of the constituent elements </w:t>
      </w:r>
      <w:r w:rsidR="0003464B">
        <w:rPr>
          <w:rFonts w:ascii="Times New Roman" w:hAnsi="Times New Roman" w:hint="eastAsia"/>
          <w:sz w:val="24"/>
          <w:szCs w:val="24"/>
        </w:rPr>
        <w:t xml:space="preserve">also </w:t>
      </w:r>
      <w:r w:rsidR="00B30809" w:rsidRPr="00A667F7">
        <w:rPr>
          <w:rFonts w:ascii="Times New Roman" w:hAnsi="Times New Roman"/>
          <w:sz w:val="24"/>
          <w:szCs w:val="24"/>
        </w:rPr>
        <w:t>matters</w:t>
      </w:r>
      <w:r w:rsidR="0003464B">
        <w:rPr>
          <w:rFonts w:ascii="Times New Roman" w:hAnsi="Times New Roman" w:hint="eastAsia"/>
          <w:sz w:val="24"/>
          <w:szCs w:val="24"/>
        </w:rPr>
        <w:t>\</w:t>
      </w:r>
      <w:r w:rsidR="00B30809" w:rsidRPr="00A667F7">
        <w:rPr>
          <w:rFonts w:ascii="Times New Roman" w:hAnsi="Times New Roman"/>
          <w:sz w:val="24"/>
          <w:szCs w:val="24"/>
        </w:rPr>
        <w:t xml:space="preserve">, with the Cr-containing alloys in general being the strongest. </w:t>
      </w:r>
      <w:r w:rsidR="00077E26">
        <w:rPr>
          <w:rFonts w:ascii="Times New Roman" w:hAnsi="Times New Roman" w:hint="eastAsia"/>
          <w:sz w:val="24"/>
          <w:szCs w:val="24"/>
        </w:rPr>
        <w:t xml:space="preserve">To have a better understanding of the </w:t>
      </w:r>
      <w:r w:rsidR="00077E26">
        <w:rPr>
          <w:rFonts w:ascii="Times New Roman" w:hAnsi="Times New Roman"/>
          <w:sz w:val="24"/>
          <w:szCs w:val="24"/>
        </w:rPr>
        <w:t>compositional</w:t>
      </w:r>
      <w:r w:rsidR="00077E26">
        <w:rPr>
          <w:rFonts w:ascii="Times New Roman" w:hAnsi="Times New Roman" w:hint="eastAsia"/>
          <w:sz w:val="24"/>
          <w:szCs w:val="24"/>
        </w:rPr>
        <w:t xml:space="preserve"> effects, the</w:t>
      </w:r>
      <w:r w:rsidR="00077E26">
        <w:rPr>
          <w:rFonts w:ascii="Times New Roman" w:hAnsi="Times New Roman"/>
          <w:sz w:val="24"/>
          <w:szCs w:val="24"/>
        </w:rPr>
        <w:t xml:space="preserve"> physical properties (density, melting temperature), elastic properties (shear modulus, Poisson’s ratio), crystal structure parameter (lattice constant) and microstructural parameter (annealing twin density) were collected in a matrix, in which the maximum modulus and size mismatch were also included, together with the mechanical properties </w:t>
      </w:r>
      <w:r w:rsidR="0003464B">
        <w:rPr>
          <w:rFonts w:ascii="Times New Roman" w:hAnsi="Times New Roman" w:hint="eastAsia"/>
          <w:sz w:val="24"/>
          <w:szCs w:val="24"/>
        </w:rPr>
        <w:t>deformed at</w:t>
      </w:r>
      <w:r w:rsidR="00077E26">
        <w:rPr>
          <w:rFonts w:ascii="Times New Roman" w:hAnsi="Times New Roman"/>
          <w:sz w:val="24"/>
          <w:szCs w:val="24"/>
        </w:rPr>
        <w:t xml:space="preserve"> room temperature and </w:t>
      </w:r>
      <w:r w:rsidR="00077E26">
        <w:rPr>
          <w:rFonts w:ascii="Times New Roman" w:hAnsi="Times New Roman"/>
          <w:sz w:val="24"/>
          <w:szCs w:val="24"/>
        </w:rPr>
        <w:lastRenderedPageBreak/>
        <w:t>low temperature</w:t>
      </w:r>
      <w:r w:rsidR="00077E26">
        <w:rPr>
          <w:rFonts w:ascii="Times New Roman" w:hAnsi="Times New Roman" w:hint="eastAsia"/>
          <w:sz w:val="24"/>
          <w:szCs w:val="24"/>
        </w:rPr>
        <w:t xml:space="preserve">. </w:t>
      </w:r>
      <w:r w:rsidR="009F190A">
        <w:rPr>
          <w:rFonts w:ascii="Times New Roman" w:hAnsi="Times New Roman" w:hint="eastAsia"/>
          <w:sz w:val="24"/>
          <w:szCs w:val="24"/>
        </w:rPr>
        <w:t xml:space="preserve">A statistical method was used to determine that </w:t>
      </w:r>
      <w:r w:rsidR="009F190A">
        <w:rPr>
          <w:rFonts w:ascii="Times New Roman" w:hAnsi="Times New Roman"/>
          <w:sz w:val="24"/>
          <w:szCs w:val="24"/>
        </w:rPr>
        <w:t>what characteristics of the alloys may specifically correlate with the observed mechanical properties</w:t>
      </w:r>
      <w:r w:rsidR="009F190A">
        <w:rPr>
          <w:rFonts w:ascii="Times New Roman" w:hAnsi="Times New Roman" w:hint="eastAsia"/>
          <w:sz w:val="24"/>
          <w:szCs w:val="24"/>
        </w:rPr>
        <w:t>.</w:t>
      </w:r>
      <w:r w:rsidR="009F190A">
        <w:rPr>
          <w:rFonts w:ascii="Times New Roman" w:hAnsi="Times New Roman"/>
          <w:sz w:val="24"/>
          <w:szCs w:val="24"/>
        </w:rPr>
        <w:t xml:space="preserve"> </w:t>
      </w:r>
      <w:r w:rsidR="00077E26">
        <w:rPr>
          <w:rFonts w:ascii="Times New Roman" w:hAnsi="Times New Roman"/>
          <w:sz w:val="24"/>
          <w:szCs w:val="24"/>
        </w:rPr>
        <w:t xml:space="preserve">Scatterplots were made for each pair of parameters to visualize their correlation followed by calculations of correlation coefficient and level of significance to measure the strength and significance of their correlations. </w:t>
      </w:r>
      <w:r w:rsidR="00BF47BD">
        <w:rPr>
          <w:rFonts w:ascii="Times New Roman" w:hAnsi="Times New Roman"/>
          <w:sz w:val="24"/>
          <w:szCs w:val="24"/>
        </w:rPr>
        <w:t xml:space="preserve">Some mechanical properties were found to correlate in significant ways with two primary material parameters, the annealing twin density and the maximum modulus mismatch, and mildly with the number of alloying elements. It appears, however, that the nature of the alloying elements is more important than the number of alloying elements, with Cr containing alloys generally being stronger. </w:t>
      </w:r>
      <w:r w:rsidR="00BF47BD">
        <w:rPr>
          <w:rFonts w:ascii="Times New Roman" w:hAnsi="Times New Roman" w:hint="eastAsia"/>
          <w:sz w:val="24"/>
          <w:szCs w:val="24"/>
        </w:rPr>
        <w:t xml:space="preserve">Further investigations </w:t>
      </w:r>
      <w:r w:rsidR="00BF47BD">
        <w:rPr>
          <w:rFonts w:ascii="Times New Roman" w:hAnsi="Times New Roman"/>
          <w:sz w:val="24"/>
          <w:szCs w:val="24"/>
        </w:rPr>
        <w:t xml:space="preserve">are </w:t>
      </w:r>
      <w:r w:rsidR="00BF47BD">
        <w:rPr>
          <w:rFonts w:ascii="Times New Roman" w:hAnsi="Times New Roman" w:hint="eastAsia"/>
          <w:sz w:val="24"/>
          <w:szCs w:val="24"/>
        </w:rPr>
        <w:t>need</w:t>
      </w:r>
      <w:r w:rsidR="00BF47BD">
        <w:rPr>
          <w:rFonts w:ascii="Times New Roman" w:hAnsi="Times New Roman"/>
          <w:sz w:val="24"/>
          <w:szCs w:val="24"/>
        </w:rPr>
        <w:t xml:space="preserve">ed </w:t>
      </w:r>
      <w:r w:rsidR="00BF47BD">
        <w:rPr>
          <w:rFonts w:ascii="Times New Roman" w:hAnsi="Times New Roman" w:hint="eastAsia"/>
          <w:sz w:val="24"/>
          <w:szCs w:val="24"/>
        </w:rPr>
        <w:t xml:space="preserve">to </w:t>
      </w:r>
      <w:r w:rsidR="00BF47BD">
        <w:rPr>
          <w:rFonts w:ascii="Times New Roman" w:hAnsi="Times New Roman"/>
          <w:sz w:val="24"/>
          <w:szCs w:val="24"/>
        </w:rPr>
        <w:t xml:space="preserve">understand the fundamental nature of strengthening in these alloys since simple solid solution strengthening concepts are not adequate. </w:t>
      </w:r>
    </w:p>
    <w:p w:rsidR="00CC2CAC" w:rsidRPr="00BF47BD" w:rsidRDefault="00CC2CAC" w:rsidP="00BF47BD">
      <w:pPr>
        <w:pStyle w:val="ListParagraph"/>
        <w:spacing w:after="0" w:line="480" w:lineRule="auto"/>
        <w:ind w:left="0"/>
        <w:jc w:val="both"/>
        <w:rPr>
          <w:rFonts w:ascii="Times New Roman" w:hAnsi="Times New Roman"/>
          <w:b/>
          <w:sz w:val="24"/>
          <w:szCs w:val="24"/>
        </w:rPr>
      </w:pPr>
    </w:p>
    <w:p w:rsidR="007A3318" w:rsidRDefault="007A3318">
      <w:pPr>
        <w:rPr>
          <w:rFonts w:ascii="Times New Roman" w:hAnsi="Times New Roman" w:cs="Times New Roman"/>
          <w:b/>
          <w:sz w:val="24"/>
          <w:szCs w:val="24"/>
          <w:lang w:val="de-DE"/>
        </w:rPr>
      </w:pPr>
      <w:r>
        <w:rPr>
          <w:rFonts w:ascii="Times New Roman" w:hAnsi="Times New Roman" w:cs="Times New Roman"/>
          <w:b/>
          <w:sz w:val="24"/>
          <w:szCs w:val="24"/>
          <w:lang w:val="de-DE"/>
        </w:rPr>
        <w:br w:type="page"/>
      </w:r>
    </w:p>
    <w:p w:rsidR="00194753" w:rsidRPr="00227A99" w:rsidRDefault="00194753" w:rsidP="00227A99">
      <w:pPr>
        <w:jc w:val="center"/>
        <w:rPr>
          <w:rFonts w:ascii="Times New Roman" w:hAnsi="Times New Roman" w:cs="Times New Roman"/>
          <w:b/>
          <w:sz w:val="28"/>
          <w:szCs w:val="28"/>
        </w:rPr>
      </w:pPr>
      <w:r w:rsidRPr="00194753">
        <w:rPr>
          <w:rFonts w:ascii="Times New Roman" w:hAnsi="Times New Roman" w:cs="Times New Roman"/>
          <w:b/>
          <w:sz w:val="24"/>
          <w:szCs w:val="24"/>
          <w:lang w:val="de-DE"/>
        </w:rPr>
        <w:lastRenderedPageBreak/>
        <w:t>VITA</w:t>
      </w:r>
    </w:p>
    <w:p w:rsidR="00194753" w:rsidRPr="00194753" w:rsidRDefault="00194753" w:rsidP="00194753">
      <w:pPr>
        <w:autoSpaceDE w:val="0"/>
        <w:autoSpaceDN w:val="0"/>
        <w:adjustRightInd w:val="0"/>
        <w:spacing w:after="0" w:line="240" w:lineRule="auto"/>
        <w:jc w:val="both"/>
        <w:rPr>
          <w:rFonts w:ascii="Times New Roman" w:hAnsi="Times New Roman" w:cs="Times New Roman"/>
          <w:b/>
          <w:sz w:val="24"/>
          <w:szCs w:val="24"/>
          <w:lang w:val="de-DE"/>
        </w:rPr>
      </w:pPr>
    </w:p>
    <w:p w:rsidR="00DD6E54" w:rsidRPr="00194753" w:rsidRDefault="00030C44" w:rsidP="00194753">
      <w:pPr>
        <w:autoSpaceDE w:val="0"/>
        <w:autoSpaceDN w:val="0"/>
        <w:adjustRightInd w:val="0"/>
        <w:spacing w:after="0" w:line="480" w:lineRule="auto"/>
        <w:jc w:val="both"/>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    </w:t>
      </w:r>
      <w:r w:rsidR="00194753">
        <w:rPr>
          <w:rFonts w:ascii="Times New Roman" w:hAnsi="Times New Roman" w:cs="Times New Roman" w:hint="eastAsia"/>
          <w:sz w:val="24"/>
          <w:szCs w:val="24"/>
          <w:lang w:val="de-DE"/>
        </w:rPr>
        <w:t>Zhenggang Wu</w:t>
      </w:r>
      <w:r w:rsidR="00194753" w:rsidRPr="00194753">
        <w:rPr>
          <w:rFonts w:ascii="Times New Roman" w:hAnsi="Times New Roman" w:cs="Times New Roman"/>
          <w:sz w:val="24"/>
          <w:szCs w:val="24"/>
          <w:lang w:val="de-DE"/>
        </w:rPr>
        <w:t xml:space="preserve"> was born in China in </w:t>
      </w:r>
      <w:r w:rsidR="00194753">
        <w:rPr>
          <w:rFonts w:ascii="Times New Roman" w:hAnsi="Times New Roman" w:cs="Times New Roman" w:hint="eastAsia"/>
          <w:sz w:val="24"/>
          <w:szCs w:val="24"/>
          <w:lang w:val="de-DE"/>
        </w:rPr>
        <w:t>1987</w:t>
      </w:r>
      <w:r w:rsidR="00194753" w:rsidRPr="00194753">
        <w:rPr>
          <w:rFonts w:ascii="Times New Roman" w:hAnsi="Times New Roman" w:cs="Times New Roman"/>
          <w:sz w:val="24"/>
          <w:szCs w:val="24"/>
          <w:lang w:val="de-DE"/>
        </w:rPr>
        <w:t>. He was</w:t>
      </w:r>
      <w:r>
        <w:rPr>
          <w:rFonts w:ascii="Times New Roman" w:hAnsi="Times New Roman" w:cs="Times New Roman" w:hint="eastAsia"/>
          <w:sz w:val="24"/>
          <w:szCs w:val="24"/>
          <w:lang w:val="de-DE"/>
        </w:rPr>
        <w:t xml:space="preserve"> </w:t>
      </w:r>
      <w:r w:rsidR="00194753" w:rsidRPr="00194753">
        <w:rPr>
          <w:rFonts w:ascii="Times New Roman" w:hAnsi="Times New Roman" w:cs="Times New Roman"/>
          <w:sz w:val="24"/>
          <w:szCs w:val="24"/>
          <w:lang w:val="de-DE"/>
        </w:rPr>
        <w:t xml:space="preserve">raised in </w:t>
      </w:r>
      <w:r w:rsidR="00194753">
        <w:rPr>
          <w:rFonts w:ascii="Times New Roman" w:hAnsi="Times New Roman" w:cs="Times New Roman" w:hint="eastAsia"/>
          <w:sz w:val="24"/>
          <w:szCs w:val="24"/>
          <w:lang w:val="de-DE"/>
        </w:rPr>
        <w:t>Wuxue</w:t>
      </w:r>
      <w:r w:rsidR="00194753" w:rsidRPr="00194753">
        <w:rPr>
          <w:rFonts w:ascii="Times New Roman" w:hAnsi="Times New Roman" w:cs="Times New Roman"/>
          <w:sz w:val="24"/>
          <w:szCs w:val="24"/>
          <w:lang w:val="de-DE"/>
        </w:rPr>
        <w:t xml:space="preserve">, </w:t>
      </w:r>
      <w:r w:rsidR="00194753">
        <w:rPr>
          <w:rFonts w:ascii="Times New Roman" w:hAnsi="Times New Roman" w:cs="Times New Roman" w:hint="eastAsia"/>
          <w:sz w:val="24"/>
          <w:szCs w:val="24"/>
          <w:lang w:val="de-DE"/>
        </w:rPr>
        <w:t xml:space="preserve">Hubei, </w:t>
      </w:r>
      <w:r w:rsidR="00194753" w:rsidRPr="00194753">
        <w:rPr>
          <w:rFonts w:ascii="Times New Roman" w:hAnsi="Times New Roman" w:cs="Times New Roman"/>
          <w:sz w:val="24"/>
          <w:szCs w:val="24"/>
          <w:lang w:val="de-DE"/>
        </w:rPr>
        <w:t>China. After</w:t>
      </w:r>
      <w:r>
        <w:rPr>
          <w:rFonts w:ascii="Times New Roman" w:hAnsi="Times New Roman" w:cs="Times New Roman" w:hint="eastAsia"/>
          <w:sz w:val="24"/>
          <w:szCs w:val="24"/>
          <w:lang w:val="de-DE"/>
        </w:rPr>
        <w:t xml:space="preserve"> g</w:t>
      </w:r>
      <w:r w:rsidR="00A176D6">
        <w:rPr>
          <w:rFonts w:ascii="Times New Roman" w:hAnsi="Times New Roman" w:cs="Times New Roman"/>
          <w:sz w:val="24"/>
          <w:szCs w:val="24"/>
          <w:lang w:val="de-DE"/>
        </w:rPr>
        <w:t>raduat</w:t>
      </w:r>
      <w:r w:rsidR="00A176D6">
        <w:rPr>
          <w:rFonts w:ascii="Times New Roman" w:hAnsi="Times New Roman" w:cs="Times New Roman" w:hint="eastAsia"/>
          <w:sz w:val="24"/>
          <w:szCs w:val="24"/>
          <w:lang w:val="de-DE"/>
        </w:rPr>
        <w:t>ing</w:t>
      </w:r>
      <w:r w:rsidR="00194753" w:rsidRPr="00194753">
        <w:rPr>
          <w:rFonts w:ascii="Times New Roman" w:hAnsi="Times New Roman" w:cs="Times New Roman"/>
          <w:sz w:val="24"/>
          <w:szCs w:val="24"/>
          <w:lang w:val="de-DE"/>
        </w:rPr>
        <w:t xml:space="preserve"> from </w:t>
      </w:r>
      <w:r w:rsidR="00194753">
        <w:rPr>
          <w:rFonts w:ascii="Times New Roman" w:hAnsi="Times New Roman" w:cs="Times New Roman" w:hint="eastAsia"/>
          <w:sz w:val="24"/>
          <w:szCs w:val="24"/>
          <w:lang w:val="de-DE"/>
        </w:rPr>
        <w:t>Wuxue</w:t>
      </w:r>
      <w:r w:rsidR="00194753" w:rsidRPr="00194753">
        <w:rPr>
          <w:rFonts w:ascii="Times New Roman" w:hAnsi="Times New Roman" w:cs="Times New Roman"/>
          <w:sz w:val="24"/>
          <w:szCs w:val="24"/>
          <w:lang w:val="de-DE"/>
        </w:rPr>
        <w:t xml:space="preserve"> High School, </w:t>
      </w:r>
      <w:r w:rsidR="00194753">
        <w:rPr>
          <w:rFonts w:ascii="Times New Roman" w:hAnsi="Times New Roman" w:cs="Times New Roman" w:hint="eastAsia"/>
          <w:sz w:val="24"/>
          <w:szCs w:val="24"/>
          <w:lang w:val="de-DE"/>
        </w:rPr>
        <w:t>Wuxue</w:t>
      </w:r>
      <w:r w:rsidR="00194753" w:rsidRPr="00194753">
        <w:rPr>
          <w:rFonts w:ascii="Times New Roman" w:hAnsi="Times New Roman" w:cs="Times New Roman"/>
          <w:sz w:val="24"/>
          <w:szCs w:val="24"/>
          <w:lang w:val="de-DE"/>
        </w:rPr>
        <w:t xml:space="preserve">, </w:t>
      </w:r>
      <w:r w:rsidR="00194753">
        <w:rPr>
          <w:rFonts w:ascii="Times New Roman" w:hAnsi="Times New Roman" w:cs="Times New Roman" w:hint="eastAsia"/>
          <w:sz w:val="24"/>
          <w:szCs w:val="24"/>
          <w:lang w:val="de-DE"/>
        </w:rPr>
        <w:t xml:space="preserve">Hubei, </w:t>
      </w:r>
      <w:r w:rsidR="00194753" w:rsidRPr="00194753">
        <w:rPr>
          <w:rFonts w:ascii="Times New Roman" w:hAnsi="Times New Roman" w:cs="Times New Roman"/>
          <w:sz w:val="24"/>
          <w:szCs w:val="24"/>
          <w:lang w:val="de-DE"/>
        </w:rPr>
        <w:t xml:space="preserve">China in </w:t>
      </w:r>
      <w:r w:rsidR="00A176D6">
        <w:rPr>
          <w:rFonts w:ascii="Times New Roman" w:hAnsi="Times New Roman" w:cs="Times New Roman" w:hint="eastAsia"/>
          <w:sz w:val="24"/>
          <w:szCs w:val="24"/>
          <w:lang w:val="de-DE"/>
        </w:rPr>
        <w:t>2004</w:t>
      </w:r>
      <w:r w:rsidR="00194753" w:rsidRPr="00194753">
        <w:rPr>
          <w:rFonts w:ascii="Times New Roman" w:hAnsi="Times New Roman" w:cs="Times New Roman"/>
          <w:sz w:val="24"/>
          <w:szCs w:val="24"/>
          <w:lang w:val="de-DE"/>
        </w:rPr>
        <w:t xml:space="preserve">, </w:t>
      </w:r>
      <w:r w:rsidR="00194753">
        <w:rPr>
          <w:rFonts w:ascii="Times New Roman" w:hAnsi="Times New Roman" w:cs="Times New Roman" w:hint="eastAsia"/>
          <w:sz w:val="24"/>
          <w:szCs w:val="24"/>
          <w:lang w:val="de-DE"/>
        </w:rPr>
        <w:t>Zhenggang</w:t>
      </w:r>
      <w:r w:rsidR="00194753" w:rsidRPr="00194753">
        <w:rPr>
          <w:rFonts w:ascii="Times New Roman" w:hAnsi="Times New Roman" w:cs="Times New Roman"/>
          <w:sz w:val="24"/>
          <w:szCs w:val="24"/>
          <w:lang w:val="de-DE"/>
        </w:rPr>
        <w:t xml:space="preserve"> enrolled in</w:t>
      </w:r>
      <w:r>
        <w:rPr>
          <w:rFonts w:ascii="Times New Roman" w:hAnsi="Times New Roman" w:cs="Times New Roman" w:hint="eastAsia"/>
          <w:sz w:val="24"/>
          <w:szCs w:val="24"/>
          <w:lang w:val="de-DE"/>
        </w:rPr>
        <w:t xml:space="preserve"> </w:t>
      </w:r>
      <w:r w:rsidR="00194753" w:rsidRPr="00194753">
        <w:rPr>
          <w:rFonts w:ascii="Times New Roman" w:hAnsi="Times New Roman" w:cs="Times New Roman"/>
          <w:sz w:val="24"/>
          <w:szCs w:val="24"/>
          <w:lang w:val="de-DE"/>
        </w:rPr>
        <w:t xml:space="preserve">the </w:t>
      </w:r>
      <w:r w:rsidR="00194753">
        <w:rPr>
          <w:rFonts w:ascii="Times New Roman" w:hAnsi="Times New Roman" w:cs="Times New Roman" w:hint="eastAsia"/>
          <w:sz w:val="24"/>
          <w:szCs w:val="24"/>
          <w:lang w:val="de-DE"/>
        </w:rPr>
        <w:t>Powder Metallurgy Research Institute</w:t>
      </w:r>
      <w:r w:rsidR="00194753" w:rsidRPr="00194753">
        <w:rPr>
          <w:rFonts w:ascii="Times New Roman" w:hAnsi="Times New Roman" w:cs="Times New Roman"/>
          <w:sz w:val="24"/>
          <w:szCs w:val="24"/>
          <w:lang w:val="de-DE"/>
        </w:rPr>
        <w:t xml:space="preserve"> at </w:t>
      </w:r>
      <w:r w:rsidR="00194753">
        <w:rPr>
          <w:rFonts w:ascii="Times New Roman" w:hAnsi="Times New Roman" w:cs="Times New Roman" w:hint="eastAsia"/>
          <w:sz w:val="24"/>
          <w:szCs w:val="24"/>
          <w:lang w:val="de-DE"/>
        </w:rPr>
        <w:t>Central South</w:t>
      </w:r>
      <w:r w:rsidR="00194753" w:rsidRPr="00194753">
        <w:rPr>
          <w:rFonts w:ascii="Times New Roman" w:hAnsi="Times New Roman" w:cs="Times New Roman"/>
          <w:sz w:val="24"/>
          <w:szCs w:val="24"/>
          <w:lang w:val="de-DE"/>
        </w:rPr>
        <w:t xml:space="preserve"> University,</w:t>
      </w:r>
      <w:r w:rsidR="00194753">
        <w:rPr>
          <w:rFonts w:ascii="Times New Roman" w:hAnsi="Times New Roman" w:cs="Times New Roman" w:hint="eastAsia"/>
          <w:sz w:val="24"/>
          <w:szCs w:val="24"/>
          <w:lang w:val="de-DE"/>
        </w:rPr>
        <w:t xml:space="preserve"> Changsha</w:t>
      </w:r>
      <w:r w:rsidR="00194753" w:rsidRPr="00194753">
        <w:rPr>
          <w:rFonts w:ascii="Times New Roman" w:hAnsi="Times New Roman" w:cs="Times New Roman"/>
          <w:sz w:val="24"/>
          <w:szCs w:val="24"/>
          <w:lang w:val="de-DE"/>
        </w:rPr>
        <w:t xml:space="preserve">, </w:t>
      </w:r>
      <w:r w:rsidR="00194753">
        <w:rPr>
          <w:rFonts w:ascii="Times New Roman" w:hAnsi="Times New Roman" w:cs="Times New Roman" w:hint="eastAsia"/>
          <w:sz w:val="24"/>
          <w:szCs w:val="24"/>
          <w:lang w:val="de-DE"/>
        </w:rPr>
        <w:t xml:space="preserve">Hunan, </w:t>
      </w:r>
      <w:r w:rsidR="00194753" w:rsidRPr="00194753">
        <w:rPr>
          <w:rFonts w:ascii="Times New Roman" w:hAnsi="Times New Roman" w:cs="Times New Roman"/>
          <w:sz w:val="24"/>
          <w:szCs w:val="24"/>
          <w:lang w:val="de-DE"/>
        </w:rPr>
        <w:t xml:space="preserve">China, where he earned his Bachelor’s Degree in </w:t>
      </w:r>
      <w:r w:rsidR="00194753">
        <w:rPr>
          <w:rFonts w:ascii="Times New Roman" w:hAnsi="Times New Roman" w:cs="Times New Roman" w:hint="eastAsia"/>
          <w:sz w:val="24"/>
          <w:szCs w:val="24"/>
          <w:lang w:val="de-DE"/>
        </w:rPr>
        <w:t>Materials Science</w:t>
      </w:r>
      <w:r w:rsidR="00194753" w:rsidRPr="00194753">
        <w:rPr>
          <w:rFonts w:ascii="Times New Roman" w:hAnsi="Times New Roman" w:cs="Times New Roman"/>
          <w:sz w:val="24"/>
          <w:szCs w:val="24"/>
          <w:lang w:val="de-DE"/>
        </w:rPr>
        <w:t xml:space="preserve"> in </w:t>
      </w:r>
      <w:r w:rsidR="00194753">
        <w:rPr>
          <w:rFonts w:ascii="Times New Roman" w:hAnsi="Times New Roman" w:cs="Times New Roman" w:hint="eastAsia"/>
          <w:sz w:val="24"/>
          <w:szCs w:val="24"/>
          <w:lang w:val="de-DE"/>
        </w:rPr>
        <w:t>2008</w:t>
      </w:r>
      <w:r w:rsidR="00194753">
        <w:rPr>
          <w:rFonts w:ascii="Times New Roman" w:hAnsi="Times New Roman" w:cs="Times New Roman"/>
          <w:sz w:val="24"/>
          <w:szCs w:val="24"/>
          <w:lang w:val="de-DE"/>
        </w:rPr>
        <w:t>. In 200</w:t>
      </w:r>
      <w:r w:rsidR="00194753">
        <w:rPr>
          <w:rFonts w:ascii="Times New Roman" w:hAnsi="Times New Roman" w:cs="Times New Roman" w:hint="eastAsia"/>
          <w:sz w:val="24"/>
          <w:szCs w:val="24"/>
          <w:lang w:val="de-DE"/>
        </w:rPr>
        <w:t>9</w:t>
      </w:r>
      <w:r w:rsidR="00194753" w:rsidRPr="00194753">
        <w:rPr>
          <w:rFonts w:ascii="Times New Roman" w:hAnsi="Times New Roman" w:cs="Times New Roman"/>
          <w:sz w:val="24"/>
          <w:szCs w:val="24"/>
          <w:lang w:val="de-DE"/>
        </w:rPr>
        <w:t>, he started to pursue a doctorate in Materials</w:t>
      </w:r>
      <w:r>
        <w:rPr>
          <w:rFonts w:ascii="Times New Roman" w:hAnsi="Times New Roman" w:cs="Times New Roman" w:hint="eastAsia"/>
          <w:sz w:val="24"/>
          <w:szCs w:val="24"/>
          <w:lang w:val="de-DE"/>
        </w:rPr>
        <w:t xml:space="preserve"> </w:t>
      </w:r>
      <w:r w:rsidR="00194753" w:rsidRPr="00194753">
        <w:rPr>
          <w:rFonts w:ascii="Times New Roman" w:hAnsi="Times New Roman" w:cs="Times New Roman"/>
          <w:sz w:val="24"/>
          <w:szCs w:val="24"/>
          <w:lang w:val="de-DE"/>
        </w:rPr>
        <w:t>Science and Engineering at the University of Tennessee. He received a Ph.D. degree</w:t>
      </w:r>
      <w:r>
        <w:rPr>
          <w:rFonts w:ascii="Times New Roman" w:hAnsi="Times New Roman" w:cs="Times New Roman" w:hint="eastAsia"/>
          <w:sz w:val="24"/>
          <w:szCs w:val="24"/>
          <w:lang w:val="de-DE"/>
        </w:rPr>
        <w:t xml:space="preserve"> </w:t>
      </w:r>
      <w:r w:rsidR="00194753" w:rsidRPr="00194753">
        <w:rPr>
          <w:rFonts w:ascii="Times New Roman" w:hAnsi="Times New Roman" w:cs="Times New Roman"/>
          <w:sz w:val="24"/>
          <w:szCs w:val="24"/>
          <w:lang w:val="de-DE"/>
        </w:rPr>
        <w:t>under the guidanc</w:t>
      </w:r>
      <w:r w:rsidR="00194753">
        <w:rPr>
          <w:rFonts w:ascii="Times New Roman" w:hAnsi="Times New Roman" w:cs="Times New Roman"/>
          <w:sz w:val="24"/>
          <w:szCs w:val="24"/>
          <w:lang w:val="de-DE"/>
        </w:rPr>
        <w:t>e of Dr. George M. Pharr in 201</w:t>
      </w:r>
      <w:r w:rsidR="00194753">
        <w:rPr>
          <w:rFonts w:ascii="Times New Roman" w:hAnsi="Times New Roman" w:cs="Times New Roman" w:hint="eastAsia"/>
          <w:sz w:val="24"/>
          <w:szCs w:val="24"/>
          <w:lang w:val="de-DE"/>
        </w:rPr>
        <w:t>4</w:t>
      </w:r>
      <w:r w:rsidR="00194753" w:rsidRPr="00194753">
        <w:rPr>
          <w:rFonts w:ascii="Times New Roman" w:hAnsi="Times New Roman" w:cs="Times New Roman"/>
          <w:sz w:val="24"/>
          <w:szCs w:val="24"/>
          <w:lang w:val="de-DE"/>
        </w:rPr>
        <w:t>.</w:t>
      </w:r>
    </w:p>
    <w:sectPr w:rsidR="00DD6E54" w:rsidRPr="00194753" w:rsidSect="00BF47BD">
      <w:type w:val="continuous"/>
      <w:pgSz w:w="12240" w:h="15840"/>
      <w:pgMar w:top="1440" w:right="1440" w:bottom="1440" w:left="1440" w:header="720" w:footer="720" w:gutter="0"/>
      <w:pgNumType w:start="10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0ED" w:rsidRDefault="009550ED" w:rsidP="00432064">
      <w:pPr>
        <w:spacing w:after="0" w:line="240" w:lineRule="auto"/>
      </w:pPr>
      <w:r>
        <w:separator/>
      </w:r>
    </w:p>
  </w:endnote>
  <w:endnote w:type="continuationSeparator" w:id="1">
    <w:p w:rsidR="009550ED" w:rsidRDefault="009550ED" w:rsidP="004320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Arial Unicode MS"/>
    <w:charset w:val="50"/>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C5D" w:rsidRDefault="00FF7889" w:rsidP="000379E8">
    <w:pPr>
      <w:pStyle w:val="Footer"/>
      <w:framePr w:wrap="around" w:vAnchor="text" w:hAnchor="margin" w:xAlign="right" w:y="1"/>
      <w:rPr>
        <w:rStyle w:val="PageNumber"/>
      </w:rPr>
    </w:pPr>
    <w:r>
      <w:rPr>
        <w:rStyle w:val="PageNumber"/>
      </w:rPr>
      <w:fldChar w:fldCharType="begin"/>
    </w:r>
    <w:r w:rsidR="009D7C5D">
      <w:rPr>
        <w:rStyle w:val="PageNumber"/>
      </w:rPr>
      <w:instrText xml:space="preserve">PAGE  </w:instrText>
    </w:r>
    <w:r>
      <w:rPr>
        <w:rStyle w:val="PageNumber"/>
      </w:rPr>
      <w:fldChar w:fldCharType="end"/>
    </w:r>
  </w:p>
  <w:p w:rsidR="009D7C5D" w:rsidRDefault="009D7C5D" w:rsidP="002144D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61672"/>
      <w:docPartObj>
        <w:docPartGallery w:val="Page Numbers (Bottom of Page)"/>
        <w:docPartUnique/>
      </w:docPartObj>
    </w:sdtPr>
    <w:sdtContent>
      <w:p w:rsidR="007D1B15" w:rsidRDefault="00FF7889">
        <w:pPr>
          <w:pStyle w:val="Footer"/>
          <w:jc w:val="right"/>
        </w:pPr>
        <w:fldSimple w:instr=" PAGE   \* MERGEFORMAT ">
          <w:r w:rsidR="005609B5">
            <w:rPr>
              <w:noProof/>
            </w:rPr>
            <w:t>10</w:t>
          </w:r>
        </w:fldSimple>
      </w:p>
    </w:sdtContent>
  </w:sdt>
  <w:p w:rsidR="009D7C5D" w:rsidRDefault="009D7C5D" w:rsidP="002144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0ED" w:rsidRDefault="009550ED" w:rsidP="00432064">
      <w:pPr>
        <w:spacing w:after="0" w:line="240" w:lineRule="auto"/>
      </w:pPr>
      <w:r>
        <w:separator/>
      </w:r>
    </w:p>
  </w:footnote>
  <w:footnote w:type="continuationSeparator" w:id="1">
    <w:p w:rsidR="009550ED" w:rsidRDefault="009550ED" w:rsidP="004320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45AE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Symbo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169B5"/>
    <w:multiLevelType w:val="hybridMultilevel"/>
    <w:tmpl w:val="B8424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2011B"/>
    <w:multiLevelType w:val="hybridMultilevel"/>
    <w:tmpl w:val="1DE2BEA2"/>
    <w:lvl w:ilvl="0" w:tplc="ADBA4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532FAA"/>
    <w:multiLevelType w:val="hybridMultilevel"/>
    <w:tmpl w:val="4080F77C"/>
    <w:lvl w:ilvl="0" w:tplc="E278C864">
      <w:start w:val="1"/>
      <w:numFmt w:val="decimal"/>
      <w:lvlText w:val="(%1)"/>
      <w:lvlJc w:val="left"/>
      <w:pPr>
        <w:ind w:left="720" w:hanging="360"/>
      </w:pPr>
      <w:rPr>
        <w:rFonts w:eastAsia="Arial Unicode MS" w:hint="default"/>
        <w:color w:val="2E2E2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854B9"/>
    <w:multiLevelType w:val="hybridMultilevel"/>
    <w:tmpl w:val="0B308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07104D"/>
    <w:multiLevelType w:val="hybridMultilevel"/>
    <w:tmpl w:val="DB168AF4"/>
    <w:lvl w:ilvl="0" w:tplc="35488AFE">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4095B"/>
    <w:multiLevelType w:val="hybridMultilevel"/>
    <w:tmpl w:val="8A6E3B06"/>
    <w:lvl w:ilvl="0" w:tplc="C4EC14E2">
      <w:start w:val="2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C64E90"/>
    <w:multiLevelType w:val="hybridMultilevel"/>
    <w:tmpl w:val="1DE2BEA2"/>
    <w:lvl w:ilvl="0" w:tplc="ADBA4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5D0E42"/>
    <w:multiLevelType w:val="hybridMultilevel"/>
    <w:tmpl w:val="9676D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7B5CD2"/>
    <w:multiLevelType w:val="hybridMultilevel"/>
    <w:tmpl w:val="6882E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51611D"/>
    <w:multiLevelType w:val="hybridMultilevel"/>
    <w:tmpl w:val="BBD8D218"/>
    <w:lvl w:ilvl="0" w:tplc="7478C4B6">
      <w:start w:val="1"/>
      <w:numFmt w:val="decimal"/>
      <w:lvlText w:val="%1)"/>
      <w:lvlJc w:val="left"/>
      <w:pPr>
        <w:tabs>
          <w:tab w:val="num" w:pos="720"/>
        </w:tabs>
        <w:ind w:left="720" w:hanging="360"/>
      </w:pPr>
    </w:lvl>
    <w:lvl w:ilvl="1" w:tplc="209082BE" w:tentative="1">
      <w:start w:val="1"/>
      <w:numFmt w:val="decimal"/>
      <w:lvlText w:val="%2)"/>
      <w:lvlJc w:val="left"/>
      <w:pPr>
        <w:tabs>
          <w:tab w:val="num" w:pos="1440"/>
        </w:tabs>
        <w:ind w:left="1440" w:hanging="360"/>
      </w:pPr>
    </w:lvl>
    <w:lvl w:ilvl="2" w:tplc="361060DC" w:tentative="1">
      <w:start w:val="1"/>
      <w:numFmt w:val="decimal"/>
      <w:lvlText w:val="%3)"/>
      <w:lvlJc w:val="left"/>
      <w:pPr>
        <w:tabs>
          <w:tab w:val="num" w:pos="2160"/>
        </w:tabs>
        <w:ind w:left="2160" w:hanging="360"/>
      </w:pPr>
    </w:lvl>
    <w:lvl w:ilvl="3" w:tplc="3EBAC64A" w:tentative="1">
      <w:start w:val="1"/>
      <w:numFmt w:val="decimal"/>
      <w:lvlText w:val="%4)"/>
      <w:lvlJc w:val="left"/>
      <w:pPr>
        <w:tabs>
          <w:tab w:val="num" w:pos="2880"/>
        </w:tabs>
        <w:ind w:left="2880" w:hanging="360"/>
      </w:pPr>
    </w:lvl>
    <w:lvl w:ilvl="4" w:tplc="8B7A66B8" w:tentative="1">
      <w:start w:val="1"/>
      <w:numFmt w:val="decimal"/>
      <w:lvlText w:val="%5)"/>
      <w:lvlJc w:val="left"/>
      <w:pPr>
        <w:tabs>
          <w:tab w:val="num" w:pos="3600"/>
        </w:tabs>
        <w:ind w:left="3600" w:hanging="360"/>
      </w:pPr>
    </w:lvl>
    <w:lvl w:ilvl="5" w:tplc="3BC69E1C" w:tentative="1">
      <w:start w:val="1"/>
      <w:numFmt w:val="decimal"/>
      <w:lvlText w:val="%6)"/>
      <w:lvlJc w:val="left"/>
      <w:pPr>
        <w:tabs>
          <w:tab w:val="num" w:pos="4320"/>
        </w:tabs>
        <w:ind w:left="4320" w:hanging="360"/>
      </w:pPr>
    </w:lvl>
    <w:lvl w:ilvl="6" w:tplc="15E09EBC" w:tentative="1">
      <w:start w:val="1"/>
      <w:numFmt w:val="decimal"/>
      <w:lvlText w:val="%7)"/>
      <w:lvlJc w:val="left"/>
      <w:pPr>
        <w:tabs>
          <w:tab w:val="num" w:pos="5040"/>
        </w:tabs>
        <w:ind w:left="5040" w:hanging="360"/>
      </w:pPr>
    </w:lvl>
    <w:lvl w:ilvl="7" w:tplc="2040A4E6" w:tentative="1">
      <w:start w:val="1"/>
      <w:numFmt w:val="decimal"/>
      <w:lvlText w:val="%8)"/>
      <w:lvlJc w:val="left"/>
      <w:pPr>
        <w:tabs>
          <w:tab w:val="num" w:pos="5760"/>
        </w:tabs>
        <w:ind w:left="5760" w:hanging="360"/>
      </w:pPr>
    </w:lvl>
    <w:lvl w:ilvl="8" w:tplc="7EB6A500" w:tentative="1">
      <w:start w:val="1"/>
      <w:numFmt w:val="decimal"/>
      <w:lvlText w:val="%9)"/>
      <w:lvlJc w:val="left"/>
      <w:pPr>
        <w:tabs>
          <w:tab w:val="num" w:pos="6480"/>
        </w:tabs>
        <w:ind w:left="6480" w:hanging="360"/>
      </w:pPr>
    </w:lvl>
  </w:abstractNum>
  <w:abstractNum w:abstractNumId="11">
    <w:nsid w:val="39A06462"/>
    <w:multiLevelType w:val="hybridMultilevel"/>
    <w:tmpl w:val="3A6CD29A"/>
    <w:lvl w:ilvl="0" w:tplc="21C00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2F470A"/>
    <w:multiLevelType w:val="hybridMultilevel"/>
    <w:tmpl w:val="BB206FE4"/>
    <w:lvl w:ilvl="0" w:tplc="92F4193E">
      <w:start w:val="2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7A6C9B"/>
    <w:multiLevelType w:val="hybridMultilevel"/>
    <w:tmpl w:val="1DE2BEA2"/>
    <w:lvl w:ilvl="0" w:tplc="ADBA4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8978DB"/>
    <w:multiLevelType w:val="hybridMultilevel"/>
    <w:tmpl w:val="AC34C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5B231F"/>
    <w:multiLevelType w:val="hybridMultilevel"/>
    <w:tmpl w:val="DA465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B5141F"/>
    <w:multiLevelType w:val="hybridMultilevel"/>
    <w:tmpl w:val="1DE2BEA2"/>
    <w:lvl w:ilvl="0" w:tplc="ADBA4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451BDE"/>
    <w:multiLevelType w:val="hybridMultilevel"/>
    <w:tmpl w:val="009CCC80"/>
    <w:lvl w:ilvl="0" w:tplc="BACCD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FA653E"/>
    <w:multiLevelType w:val="hybridMultilevel"/>
    <w:tmpl w:val="1DE2BEA2"/>
    <w:lvl w:ilvl="0" w:tplc="ADBA4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7A3868"/>
    <w:multiLevelType w:val="hybridMultilevel"/>
    <w:tmpl w:val="EA44BC30"/>
    <w:lvl w:ilvl="0" w:tplc="E4785F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896C21"/>
    <w:multiLevelType w:val="multilevel"/>
    <w:tmpl w:val="9EF0D03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F0668CF"/>
    <w:multiLevelType w:val="hybridMultilevel"/>
    <w:tmpl w:val="225A3320"/>
    <w:lvl w:ilvl="0" w:tplc="9BBAA424">
      <w:start w:val="1"/>
      <w:numFmt w:val="bullet"/>
      <w:lvlText w:val="•"/>
      <w:lvlJc w:val="left"/>
      <w:pPr>
        <w:tabs>
          <w:tab w:val="num" w:pos="720"/>
        </w:tabs>
        <w:ind w:left="720" w:hanging="360"/>
      </w:pPr>
      <w:rPr>
        <w:rFonts w:ascii="Arial" w:hAnsi="Arial" w:hint="default"/>
      </w:rPr>
    </w:lvl>
    <w:lvl w:ilvl="1" w:tplc="80D60E0A" w:tentative="1">
      <w:start w:val="1"/>
      <w:numFmt w:val="bullet"/>
      <w:lvlText w:val="•"/>
      <w:lvlJc w:val="left"/>
      <w:pPr>
        <w:tabs>
          <w:tab w:val="num" w:pos="1440"/>
        </w:tabs>
        <w:ind w:left="1440" w:hanging="360"/>
      </w:pPr>
      <w:rPr>
        <w:rFonts w:ascii="Arial" w:hAnsi="Arial" w:hint="default"/>
      </w:rPr>
    </w:lvl>
    <w:lvl w:ilvl="2" w:tplc="D9982754" w:tentative="1">
      <w:start w:val="1"/>
      <w:numFmt w:val="bullet"/>
      <w:lvlText w:val="•"/>
      <w:lvlJc w:val="left"/>
      <w:pPr>
        <w:tabs>
          <w:tab w:val="num" w:pos="2160"/>
        </w:tabs>
        <w:ind w:left="2160" w:hanging="360"/>
      </w:pPr>
      <w:rPr>
        <w:rFonts w:ascii="Arial" w:hAnsi="Arial" w:hint="default"/>
      </w:rPr>
    </w:lvl>
    <w:lvl w:ilvl="3" w:tplc="33D49B58" w:tentative="1">
      <w:start w:val="1"/>
      <w:numFmt w:val="bullet"/>
      <w:lvlText w:val="•"/>
      <w:lvlJc w:val="left"/>
      <w:pPr>
        <w:tabs>
          <w:tab w:val="num" w:pos="2880"/>
        </w:tabs>
        <w:ind w:left="2880" w:hanging="360"/>
      </w:pPr>
      <w:rPr>
        <w:rFonts w:ascii="Arial" w:hAnsi="Arial" w:hint="default"/>
      </w:rPr>
    </w:lvl>
    <w:lvl w:ilvl="4" w:tplc="18C21440" w:tentative="1">
      <w:start w:val="1"/>
      <w:numFmt w:val="bullet"/>
      <w:lvlText w:val="•"/>
      <w:lvlJc w:val="left"/>
      <w:pPr>
        <w:tabs>
          <w:tab w:val="num" w:pos="3600"/>
        </w:tabs>
        <w:ind w:left="3600" w:hanging="360"/>
      </w:pPr>
      <w:rPr>
        <w:rFonts w:ascii="Arial" w:hAnsi="Arial" w:hint="default"/>
      </w:rPr>
    </w:lvl>
    <w:lvl w:ilvl="5" w:tplc="489633D0" w:tentative="1">
      <w:start w:val="1"/>
      <w:numFmt w:val="bullet"/>
      <w:lvlText w:val="•"/>
      <w:lvlJc w:val="left"/>
      <w:pPr>
        <w:tabs>
          <w:tab w:val="num" w:pos="4320"/>
        </w:tabs>
        <w:ind w:left="4320" w:hanging="360"/>
      </w:pPr>
      <w:rPr>
        <w:rFonts w:ascii="Arial" w:hAnsi="Arial" w:hint="default"/>
      </w:rPr>
    </w:lvl>
    <w:lvl w:ilvl="6" w:tplc="240AD79A" w:tentative="1">
      <w:start w:val="1"/>
      <w:numFmt w:val="bullet"/>
      <w:lvlText w:val="•"/>
      <w:lvlJc w:val="left"/>
      <w:pPr>
        <w:tabs>
          <w:tab w:val="num" w:pos="5040"/>
        </w:tabs>
        <w:ind w:left="5040" w:hanging="360"/>
      </w:pPr>
      <w:rPr>
        <w:rFonts w:ascii="Arial" w:hAnsi="Arial" w:hint="default"/>
      </w:rPr>
    </w:lvl>
    <w:lvl w:ilvl="7" w:tplc="D7128C46" w:tentative="1">
      <w:start w:val="1"/>
      <w:numFmt w:val="bullet"/>
      <w:lvlText w:val="•"/>
      <w:lvlJc w:val="left"/>
      <w:pPr>
        <w:tabs>
          <w:tab w:val="num" w:pos="5760"/>
        </w:tabs>
        <w:ind w:left="5760" w:hanging="360"/>
      </w:pPr>
      <w:rPr>
        <w:rFonts w:ascii="Arial" w:hAnsi="Arial" w:hint="default"/>
      </w:rPr>
    </w:lvl>
    <w:lvl w:ilvl="8" w:tplc="E6D0736C" w:tentative="1">
      <w:start w:val="1"/>
      <w:numFmt w:val="bullet"/>
      <w:lvlText w:val="•"/>
      <w:lvlJc w:val="left"/>
      <w:pPr>
        <w:tabs>
          <w:tab w:val="num" w:pos="6480"/>
        </w:tabs>
        <w:ind w:left="6480" w:hanging="360"/>
      </w:pPr>
      <w:rPr>
        <w:rFonts w:ascii="Arial" w:hAnsi="Arial" w:hint="default"/>
      </w:rPr>
    </w:lvl>
  </w:abstractNum>
  <w:abstractNum w:abstractNumId="22">
    <w:nsid w:val="53BF1DE7"/>
    <w:multiLevelType w:val="hybridMultilevel"/>
    <w:tmpl w:val="435217B4"/>
    <w:lvl w:ilvl="0" w:tplc="A98600EA">
      <w:start w:val="1"/>
      <w:numFmt w:val="bullet"/>
      <w:lvlText w:val="•"/>
      <w:lvlJc w:val="left"/>
      <w:pPr>
        <w:tabs>
          <w:tab w:val="num" w:pos="720"/>
        </w:tabs>
        <w:ind w:left="720" w:hanging="360"/>
      </w:pPr>
      <w:rPr>
        <w:rFonts w:ascii="Arial" w:hAnsi="Arial" w:hint="default"/>
      </w:rPr>
    </w:lvl>
    <w:lvl w:ilvl="1" w:tplc="815C09DE" w:tentative="1">
      <w:start w:val="1"/>
      <w:numFmt w:val="bullet"/>
      <w:lvlText w:val="•"/>
      <w:lvlJc w:val="left"/>
      <w:pPr>
        <w:tabs>
          <w:tab w:val="num" w:pos="1440"/>
        </w:tabs>
        <w:ind w:left="1440" w:hanging="360"/>
      </w:pPr>
      <w:rPr>
        <w:rFonts w:ascii="Arial" w:hAnsi="Arial" w:hint="default"/>
      </w:rPr>
    </w:lvl>
    <w:lvl w:ilvl="2" w:tplc="0860C1F4" w:tentative="1">
      <w:start w:val="1"/>
      <w:numFmt w:val="bullet"/>
      <w:lvlText w:val="•"/>
      <w:lvlJc w:val="left"/>
      <w:pPr>
        <w:tabs>
          <w:tab w:val="num" w:pos="2160"/>
        </w:tabs>
        <w:ind w:left="2160" w:hanging="360"/>
      </w:pPr>
      <w:rPr>
        <w:rFonts w:ascii="Arial" w:hAnsi="Arial" w:hint="default"/>
      </w:rPr>
    </w:lvl>
    <w:lvl w:ilvl="3" w:tplc="475E5BCE" w:tentative="1">
      <w:start w:val="1"/>
      <w:numFmt w:val="bullet"/>
      <w:lvlText w:val="•"/>
      <w:lvlJc w:val="left"/>
      <w:pPr>
        <w:tabs>
          <w:tab w:val="num" w:pos="2880"/>
        </w:tabs>
        <w:ind w:left="2880" w:hanging="360"/>
      </w:pPr>
      <w:rPr>
        <w:rFonts w:ascii="Arial" w:hAnsi="Arial" w:hint="default"/>
      </w:rPr>
    </w:lvl>
    <w:lvl w:ilvl="4" w:tplc="6B284F3A" w:tentative="1">
      <w:start w:val="1"/>
      <w:numFmt w:val="bullet"/>
      <w:lvlText w:val="•"/>
      <w:lvlJc w:val="left"/>
      <w:pPr>
        <w:tabs>
          <w:tab w:val="num" w:pos="3600"/>
        </w:tabs>
        <w:ind w:left="3600" w:hanging="360"/>
      </w:pPr>
      <w:rPr>
        <w:rFonts w:ascii="Arial" w:hAnsi="Arial" w:hint="default"/>
      </w:rPr>
    </w:lvl>
    <w:lvl w:ilvl="5" w:tplc="C81E9B4A" w:tentative="1">
      <w:start w:val="1"/>
      <w:numFmt w:val="bullet"/>
      <w:lvlText w:val="•"/>
      <w:lvlJc w:val="left"/>
      <w:pPr>
        <w:tabs>
          <w:tab w:val="num" w:pos="4320"/>
        </w:tabs>
        <w:ind w:left="4320" w:hanging="360"/>
      </w:pPr>
      <w:rPr>
        <w:rFonts w:ascii="Arial" w:hAnsi="Arial" w:hint="default"/>
      </w:rPr>
    </w:lvl>
    <w:lvl w:ilvl="6" w:tplc="DFBA93AA" w:tentative="1">
      <w:start w:val="1"/>
      <w:numFmt w:val="bullet"/>
      <w:lvlText w:val="•"/>
      <w:lvlJc w:val="left"/>
      <w:pPr>
        <w:tabs>
          <w:tab w:val="num" w:pos="5040"/>
        </w:tabs>
        <w:ind w:left="5040" w:hanging="360"/>
      </w:pPr>
      <w:rPr>
        <w:rFonts w:ascii="Arial" w:hAnsi="Arial" w:hint="default"/>
      </w:rPr>
    </w:lvl>
    <w:lvl w:ilvl="7" w:tplc="4FAE2B90" w:tentative="1">
      <w:start w:val="1"/>
      <w:numFmt w:val="bullet"/>
      <w:lvlText w:val="•"/>
      <w:lvlJc w:val="left"/>
      <w:pPr>
        <w:tabs>
          <w:tab w:val="num" w:pos="5760"/>
        </w:tabs>
        <w:ind w:left="5760" w:hanging="360"/>
      </w:pPr>
      <w:rPr>
        <w:rFonts w:ascii="Arial" w:hAnsi="Arial" w:hint="default"/>
      </w:rPr>
    </w:lvl>
    <w:lvl w:ilvl="8" w:tplc="AD60DC8E" w:tentative="1">
      <w:start w:val="1"/>
      <w:numFmt w:val="bullet"/>
      <w:lvlText w:val="•"/>
      <w:lvlJc w:val="left"/>
      <w:pPr>
        <w:tabs>
          <w:tab w:val="num" w:pos="6480"/>
        </w:tabs>
        <w:ind w:left="6480" w:hanging="360"/>
      </w:pPr>
      <w:rPr>
        <w:rFonts w:ascii="Arial" w:hAnsi="Arial" w:hint="default"/>
      </w:rPr>
    </w:lvl>
  </w:abstractNum>
  <w:abstractNum w:abstractNumId="23">
    <w:nsid w:val="57CD1905"/>
    <w:multiLevelType w:val="hybridMultilevel"/>
    <w:tmpl w:val="B136FD4E"/>
    <w:lvl w:ilvl="0" w:tplc="C27455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1D00F6"/>
    <w:multiLevelType w:val="hybridMultilevel"/>
    <w:tmpl w:val="F872DF0A"/>
    <w:lvl w:ilvl="0" w:tplc="063EDDC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B51CF5"/>
    <w:multiLevelType w:val="hybridMultilevel"/>
    <w:tmpl w:val="A30EE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0"/>
  </w:num>
  <w:num w:numId="3">
    <w:abstractNumId w:val="19"/>
  </w:num>
  <w:num w:numId="4">
    <w:abstractNumId w:val="11"/>
  </w:num>
  <w:num w:numId="5">
    <w:abstractNumId w:val="6"/>
  </w:num>
  <w:num w:numId="6">
    <w:abstractNumId w:val="12"/>
  </w:num>
  <w:num w:numId="7">
    <w:abstractNumId w:val="22"/>
  </w:num>
  <w:num w:numId="8">
    <w:abstractNumId w:val="21"/>
  </w:num>
  <w:num w:numId="9">
    <w:abstractNumId w:val="16"/>
  </w:num>
  <w:num w:numId="10">
    <w:abstractNumId w:val="10"/>
  </w:num>
  <w:num w:numId="11">
    <w:abstractNumId w:val="0"/>
  </w:num>
  <w:num w:numId="12">
    <w:abstractNumId w:val="14"/>
  </w:num>
  <w:num w:numId="13">
    <w:abstractNumId w:val="9"/>
  </w:num>
  <w:num w:numId="14">
    <w:abstractNumId w:val="17"/>
  </w:num>
  <w:num w:numId="15">
    <w:abstractNumId w:val="25"/>
  </w:num>
  <w:num w:numId="16">
    <w:abstractNumId w:val="23"/>
  </w:num>
  <w:num w:numId="17">
    <w:abstractNumId w:val="8"/>
  </w:num>
  <w:num w:numId="18">
    <w:abstractNumId w:val="15"/>
  </w:num>
  <w:num w:numId="19">
    <w:abstractNumId w:val="24"/>
  </w:num>
  <w:num w:numId="20">
    <w:abstractNumId w:val="5"/>
  </w:num>
  <w:num w:numId="21">
    <w:abstractNumId w:val="18"/>
  </w:num>
  <w:num w:numId="22">
    <w:abstractNumId w:val="2"/>
  </w:num>
  <w:num w:numId="23">
    <w:abstractNumId w:val="7"/>
  </w:num>
  <w:num w:numId="24">
    <w:abstractNumId w:val="13"/>
  </w:num>
  <w:num w:numId="25">
    <w:abstractNumId w:val="4"/>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00EDC"/>
    <w:rsid w:val="00001E9F"/>
    <w:rsid w:val="000024C4"/>
    <w:rsid w:val="00010749"/>
    <w:rsid w:val="00025BB0"/>
    <w:rsid w:val="00030C44"/>
    <w:rsid w:val="0003464B"/>
    <w:rsid w:val="00034877"/>
    <w:rsid w:val="000379E8"/>
    <w:rsid w:val="00047D97"/>
    <w:rsid w:val="00077E26"/>
    <w:rsid w:val="00080F37"/>
    <w:rsid w:val="00081E90"/>
    <w:rsid w:val="000A0109"/>
    <w:rsid w:val="000A4615"/>
    <w:rsid w:val="000A7F0F"/>
    <w:rsid w:val="000C4965"/>
    <w:rsid w:val="000D028A"/>
    <w:rsid w:val="000E561A"/>
    <w:rsid w:val="000E7C42"/>
    <w:rsid w:val="000F0D77"/>
    <w:rsid w:val="000F185C"/>
    <w:rsid w:val="000F7EAB"/>
    <w:rsid w:val="000F7F76"/>
    <w:rsid w:val="00100EDC"/>
    <w:rsid w:val="00102B2F"/>
    <w:rsid w:val="00102BB9"/>
    <w:rsid w:val="001109FF"/>
    <w:rsid w:val="0011404B"/>
    <w:rsid w:val="001144DA"/>
    <w:rsid w:val="00127A99"/>
    <w:rsid w:val="00130D56"/>
    <w:rsid w:val="0013421D"/>
    <w:rsid w:val="001410B1"/>
    <w:rsid w:val="00143FBE"/>
    <w:rsid w:val="00144F0F"/>
    <w:rsid w:val="00145D72"/>
    <w:rsid w:val="001501CC"/>
    <w:rsid w:val="00150B94"/>
    <w:rsid w:val="001534CC"/>
    <w:rsid w:val="00160227"/>
    <w:rsid w:val="00160E60"/>
    <w:rsid w:val="00162837"/>
    <w:rsid w:val="00174B0E"/>
    <w:rsid w:val="00185036"/>
    <w:rsid w:val="0019148D"/>
    <w:rsid w:val="001920F1"/>
    <w:rsid w:val="00194753"/>
    <w:rsid w:val="00195A5F"/>
    <w:rsid w:val="001D0FCF"/>
    <w:rsid w:val="001D18BB"/>
    <w:rsid w:val="001D1B5D"/>
    <w:rsid w:val="001E2162"/>
    <w:rsid w:val="001E2AFC"/>
    <w:rsid w:val="001E41B3"/>
    <w:rsid w:val="001E45FE"/>
    <w:rsid w:val="001F1A59"/>
    <w:rsid w:val="001F3919"/>
    <w:rsid w:val="001F6A7B"/>
    <w:rsid w:val="00206058"/>
    <w:rsid w:val="002144DE"/>
    <w:rsid w:val="002179D5"/>
    <w:rsid w:val="00217B88"/>
    <w:rsid w:val="002270F0"/>
    <w:rsid w:val="00227A99"/>
    <w:rsid w:val="00232AED"/>
    <w:rsid w:val="0023348E"/>
    <w:rsid w:val="00233C94"/>
    <w:rsid w:val="002362F8"/>
    <w:rsid w:val="002368EF"/>
    <w:rsid w:val="002408EE"/>
    <w:rsid w:val="00262D15"/>
    <w:rsid w:val="0026710D"/>
    <w:rsid w:val="00290922"/>
    <w:rsid w:val="00292DE6"/>
    <w:rsid w:val="002A19F0"/>
    <w:rsid w:val="002A1D19"/>
    <w:rsid w:val="002C04E1"/>
    <w:rsid w:val="002C13FB"/>
    <w:rsid w:val="002C24E9"/>
    <w:rsid w:val="002E2377"/>
    <w:rsid w:val="002F5EE4"/>
    <w:rsid w:val="00301BC2"/>
    <w:rsid w:val="00302CC6"/>
    <w:rsid w:val="00311A6E"/>
    <w:rsid w:val="00334EA4"/>
    <w:rsid w:val="003428A4"/>
    <w:rsid w:val="0035058A"/>
    <w:rsid w:val="00366317"/>
    <w:rsid w:val="00370EC0"/>
    <w:rsid w:val="003770A7"/>
    <w:rsid w:val="00385B36"/>
    <w:rsid w:val="00386822"/>
    <w:rsid w:val="00386AFE"/>
    <w:rsid w:val="00387122"/>
    <w:rsid w:val="00392DB8"/>
    <w:rsid w:val="00396229"/>
    <w:rsid w:val="003A780F"/>
    <w:rsid w:val="003B6073"/>
    <w:rsid w:val="003F4379"/>
    <w:rsid w:val="00400151"/>
    <w:rsid w:val="00405E7E"/>
    <w:rsid w:val="00406CE6"/>
    <w:rsid w:val="00407A41"/>
    <w:rsid w:val="00412815"/>
    <w:rsid w:val="0041535F"/>
    <w:rsid w:val="0041785C"/>
    <w:rsid w:val="00422B63"/>
    <w:rsid w:val="0043193C"/>
    <w:rsid w:val="00431BDF"/>
    <w:rsid w:val="00431C7F"/>
    <w:rsid w:val="00432064"/>
    <w:rsid w:val="00441383"/>
    <w:rsid w:val="00470A21"/>
    <w:rsid w:val="0048196A"/>
    <w:rsid w:val="00491188"/>
    <w:rsid w:val="004A50AC"/>
    <w:rsid w:val="004B26D4"/>
    <w:rsid w:val="004B590C"/>
    <w:rsid w:val="004B5D5C"/>
    <w:rsid w:val="004B7440"/>
    <w:rsid w:val="004E7248"/>
    <w:rsid w:val="004E7BDD"/>
    <w:rsid w:val="00525C7F"/>
    <w:rsid w:val="005335C5"/>
    <w:rsid w:val="00541524"/>
    <w:rsid w:val="00544BFB"/>
    <w:rsid w:val="00546132"/>
    <w:rsid w:val="00551F71"/>
    <w:rsid w:val="00554A37"/>
    <w:rsid w:val="00560774"/>
    <w:rsid w:val="005609B5"/>
    <w:rsid w:val="00563E5A"/>
    <w:rsid w:val="00570882"/>
    <w:rsid w:val="00571133"/>
    <w:rsid w:val="005739AD"/>
    <w:rsid w:val="005747B6"/>
    <w:rsid w:val="00580CC3"/>
    <w:rsid w:val="00583BED"/>
    <w:rsid w:val="005877FB"/>
    <w:rsid w:val="005912A6"/>
    <w:rsid w:val="005B261B"/>
    <w:rsid w:val="005C6DE7"/>
    <w:rsid w:val="005F3B43"/>
    <w:rsid w:val="005F6C2A"/>
    <w:rsid w:val="005F76AD"/>
    <w:rsid w:val="006226D9"/>
    <w:rsid w:val="00626844"/>
    <w:rsid w:val="00630761"/>
    <w:rsid w:val="00653855"/>
    <w:rsid w:val="00656744"/>
    <w:rsid w:val="00657F22"/>
    <w:rsid w:val="00660F0E"/>
    <w:rsid w:val="006630BF"/>
    <w:rsid w:val="006632B6"/>
    <w:rsid w:val="00664F16"/>
    <w:rsid w:val="006852E7"/>
    <w:rsid w:val="00686337"/>
    <w:rsid w:val="00690352"/>
    <w:rsid w:val="00690457"/>
    <w:rsid w:val="00692B5C"/>
    <w:rsid w:val="006B1AAB"/>
    <w:rsid w:val="006B1B93"/>
    <w:rsid w:val="006B257B"/>
    <w:rsid w:val="006C4CFF"/>
    <w:rsid w:val="006C7526"/>
    <w:rsid w:val="006D4896"/>
    <w:rsid w:val="006F07BC"/>
    <w:rsid w:val="006F1ABE"/>
    <w:rsid w:val="007222ED"/>
    <w:rsid w:val="00727963"/>
    <w:rsid w:val="00734924"/>
    <w:rsid w:val="00765CAF"/>
    <w:rsid w:val="00770D7F"/>
    <w:rsid w:val="00775C65"/>
    <w:rsid w:val="00783F51"/>
    <w:rsid w:val="00783F9A"/>
    <w:rsid w:val="007854DF"/>
    <w:rsid w:val="007856A6"/>
    <w:rsid w:val="007A3318"/>
    <w:rsid w:val="007A56D5"/>
    <w:rsid w:val="007B035A"/>
    <w:rsid w:val="007B193A"/>
    <w:rsid w:val="007B75FC"/>
    <w:rsid w:val="007D1B15"/>
    <w:rsid w:val="007E1867"/>
    <w:rsid w:val="007F07D3"/>
    <w:rsid w:val="007F4B79"/>
    <w:rsid w:val="008031C9"/>
    <w:rsid w:val="008109CB"/>
    <w:rsid w:val="0083796E"/>
    <w:rsid w:val="008420B6"/>
    <w:rsid w:val="00843F54"/>
    <w:rsid w:val="00852E35"/>
    <w:rsid w:val="00854E4A"/>
    <w:rsid w:val="008603DA"/>
    <w:rsid w:val="00864639"/>
    <w:rsid w:val="00874915"/>
    <w:rsid w:val="00876755"/>
    <w:rsid w:val="00897CB8"/>
    <w:rsid w:val="008B4D4D"/>
    <w:rsid w:val="008C0623"/>
    <w:rsid w:val="008C518D"/>
    <w:rsid w:val="008C581F"/>
    <w:rsid w:val="008C7882"/>
    <w:rsid w:val="008D7130"/>
    <w:rsid w:val="008F2798"/>
    <w:rsid w:val="008F567C"/>
    <w:rsid w:val="008F57B1"/>
    <w:rsid w:val="008F66FE"/>
    <w:rsid w:val="0090081F"/>
    <w:rsid w:val="0090250C"/>
    <w:rsid w:val="00915383"/>
    <w:rsid w:val="0091655D"/>
    <w:rsid w:val="00923073"/>
    <w:rsid w:val="009260BA"/>
    <w:rsid w:val="00927BE4"/>
    <w:rsid w:val="009319F0"/>
    <w:rsid w:val="00936EF2"/>
    <w:rsid w:val="00937BCE"/>
    <w:rsid w:val="0094000F"/>
    <w:rsid w:val="009420CC"/>
    <w:rsid w:val="00953457"/>
    <w:rsid w:val="009550ED"/>
    <w:rsid w:val="00956EE9"/>
    <w:rsid w:val="009731C2"/>
    <w:rsid w:val="009A0762"/>
    <w:rsid w:val="009B2492"/>
    <w:rsid w:val="009B4467"/>
    <w:rsid w:val="009C04FB"/>
    <w:rsid w:val="009C4A41"/>
    <w:rsid w:val="009C6CA6"/>
    <w:rsid w:val="009D3238"/>
    <w:rsid w:val="009D7C5D"/>
    <w:rsid w:val="009E27BE"/>
    <w:rsid w:val="009E50D0"/>
    <w:rsid w:val="009F190A"/>
    <w:rsid w:val="009F1F41"/>
    <w:rsid w:val="009F2271"/>
    <w:rsid w:val="00A001F5"/>
    <w:rsid w:val="00A071E4"/>
    <w:rsid w:val="00A176D6"/>
    <w:rsid w:val="00A3232A"/>
    <w:rsid w:val="00A338B3"/>
    <w:rsid w:val="00A463E0"/>
    <w:rsid w:val="00A46C83"/>
    <w:rsid w:val="00A563DD"/>
    <w:rsid w:val="00A57283"/>
    <w:rsid w:val="00A667F7"/>
    <w:rsid w:val="00A72EE8"/>
    <w:rsid w:val="00A74D01"/>
    <w:rsid w:val="00A84F60"/>
    <w:rsid w:val="00A8667F"/>
    <w:rsid w:val="00A9234B"/>
    <w:rsid w:val="00A95ADF"/>
    <w:rsid w:val="00A96F6B"/>
    <w:rsid w:val="00AA00E5"/>
    <w:rsid w:val="00AA4505"/>
    <w:rsid w:val="00AA6363"/>
    <w:rsid w:val="00AA7C3B"/>
    <w:rsid w:val="00AB6797"/>
    <w:rsid w:val="00AC4759"/>
    <w:rsid w:val="00AC77A7"/>
    <w:rsid w:val="00AC7C56"/>
    <w:rsid w:val="00AD14A4"/>
    <w:rsid w:val="00AE08FD"/>
    <w:rsid w:val="00AE2229"/>
    <w:rsid w:val="00AE2D81"/>
    <w:rsid w:val="00AF57B8"/>
    <w:rsid w:val="00B11495"/>
    <w:rsid w:val="00B20662"/>
    <w:rsid w:val="00B26E96"/>
    <w:rsid w:val="00B27837"/>
    <w:rsid w:val="00B30809"/>
    <w:rsid w:val="00B37A7E"/>
    <w:rsid w:val="00B426D5"/>
    <w:rsid w:val="00B75A00"/>
    <w:rsid w:val="00B84280"/>
    <w:rsid w:val="00B85E36"/>
    <w:rsid w:val="00B87ED8"/>
    <w:rsid w:val="00B914AA"/>
    <w:rsid w:val="00B95825"/>
    <w:rsid w:val="00BA096E"/>
    <w:rsid w:val="00BA7BBD"/>
    <w:rsid w:val="00BB4EFE"/>
    <w:rsid w:val="00BC7AF0"/>
    <w:rsid w:val="00BF47BD"/>
    <w:rsid w:val="00BF6637"/>
    <w:rsid w:val="00C056FE"/>
    <w:rsid w:val="00C16933"/>
    <w:rsid w:val="00C231FE"/>
    <w:rsid w:val="00C233BE"/>
    <w:rsid w:val="00C3106D"/>
    <w:rsid w:val="00C322ED"/>
    <w:rsid w:val="00C41DA6"/>
    <w:rsid w:val="00C528B5"/>
    <w:rsid w:val="00C63661"/>
    <w:rsid w:val="00C64FAB"/>
    <w:rsid w:val="00C70DA3"/>
    <w:rsid w:val="00C77A76"/>
    <w:rsid w:val="00C8330E"/>
    <w:rsid w:val="00C85D05"/>
    <w:rsid w:val="00C87BB4"/>
    <w:rsid w:val="00C90C2C"/>
    <w:rsid w:val="00CB521E"/>
    <w:rsid w:val="00CB5B40"/>
    <w:rsid w:val="00CC03E7"/>
    <w:rsid w:val="00CC2CAC"/>
    <w:rsid w:val="00CD1F13"/>
    <w:rsid w:val="00CE2EBA"/>
    <w:rsid w:val="00CF3962"/>
    <w:rsid w:val="00D0046F"/>
    <w:rsid w:val="00D036FB"/>
    <w:rsid w:val="00D13CFB"/>
    <w:rsid w:val="00D35E54"/>
    <w:rsid w:val="00D36594"/>
    <w:rsid w:val="00D4350A"/>
    <w:rsid w:val="00D553A7"/>
    <w:rsid w:val="00D6530B"/>
    <w:rsid w:val="00D710B5"/>
    <w:rsid w:val="00D753CB"/>
    <w:rsid w:val="00D953E8"/>
    <w:rsid w:val="00DA4704"/>
    <w:rsid w:val="00DA5A34"/>
    <w:rsid w:val="00DB71F5"/>
    <w:rsid w:val="00DC03E3"/>
    <w:rsid w:val="00DD3E76"/>
    <w:rsid w:val="00DD6E54"/>
    <w:rsid w:val="00DE5C53"/>
    <w:rsid w:val="00DF40E5"/>
    <w:rsid w:val="00E041C3"/>
    <w:rsid w:val="00E12612"/>
    <w:rsid w:val="00E20E39"/>
    <w:rsid w:val="00E24DF6"/>
    <w:rsid w:val="00E26DC5"/>
    <w:rsid w:val="00E272A9"/>
    <w:rsid w:val="00E2740B"/>
    <w:rsid w:val="00E31A78"/>
    <w:rsid w:val="00E409E4"/>
    <w:rsid w:val="00E50B5B"/>
    <w:rsid w:val="00E64AD5"/>
    <w:rsid w:val="00E72160"/>
    <w:rsid w:val="00E73582"/>
    <w:rsid w:val="00E80A97"/>
    <w:rsid w:val="00E8268D"/>
    <w:rsid w:val="00E83050"/>
    <w:rsid w:val="00E8427F"/>
    <w:rsid w:val="00E86E22"/>
    <w:rsid w:val="00E90CE0"/>
    <w:rsid w:val="00EA4BB0"/>
    <w:rsid w:val="00EB2346"/>
    <w:rsid w:val="00EB346A"/>
    <w:rsid w:val="00EB477D"/>
    <w:rsid w:val="00EB5619"/>
    <w:rsid w:val="00EC2754"/>
    <w:rsid w:val="00EC308A"/>
    <w:rsid w:val="00ED2238"/>
    <w:rsid w:val="00EE028B"/>
    <w:rsid w:val="00EE385F"/>
    <w:rsid w:val="00EE62D7"/>
    <w:rsid w:val="00EF06FE"/>
    <w:rsid w:val="00EF3357"/>
    <w:rsid w:val="00F11653"/>
    <w:rsid w:val="00F122C6"/>
    <w:rsid w:val="00F23B33"/>
    <w:rsid w:val="00F321F4"/>
    <w:rsid w:val="00F34462"/>
    <w:rsid w:val="00F375FF"/>
    <w:rsid w:val="00F377CD"/>
    <w:rsid w:val="00F511AB"/>
    <w:rsid w:val="00F516E7"/>
    <w:rsid w:val="00F5238A"/>
    <w:rsid w:val="00F61AB5"/>
    <w:rsid w:val="00F64E73"/>
    <w:rsid w:val="00F77C7F"/>
    <w:rsid w:val="00F80DAE"/>
    <w:rsid w:val="00F97922"/>
    <w:rsid w:val="00FA2DA3"/>
    <w:rsid w:val="00FA317D"/>
    <w:rsid w:val="00FA74EB"/>
    <w:rsid w:val="00FB2314"/>
    <w:rsid w:val="00FB51FF"/>
    <w:rsid w:val="00FB6680"/>
    <w:rsid w:val="00FC0B37"/>
    <w:rsid w:val="00FC3E34"/>
    <w:rsid w:val="00FC7E49"/>
    <w:rsid w:val="00FE48BD"/>
    <w:rsid w:val="00FF4BDA"/>
    <w:rsid w:val="00FF78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rules v:ext="edit">
        <o:r id="V:Rule9" type="connector" idref="#AutoShape 2"/>
        <o:r id="V:Rule10" type="connector" idref="#AutoShape 4"/>
        <o:r id="V:Rule11" type="connector" idref="#AutoShape 3"/>
        <o:r id="V:Rule12" type="connector" idref="#AutoShape 5"/>
        <o:r id="V:Rule13" type="connector" idref="#AutoShape 7"/>
        <o:r id="V:Rule14" type="connector" idref="#AutoShape 6"/>
        <o:r id="V:Rule15" type="connector" idref="#AutoShape 8"/>
        <o:r id="V:Rule16" type="connector"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753"/>
  </w:style>
  <w:style w:type="paragraph" w:styleId="Heading1">
    <w:name w:val="heading 1"/>
    <w:basedOn w:val="Normal"/>
    <w:next w:val="Normal"/>
    <w:link w:val="Heading1Char"/>
    <w:uiPriority w:val="9"/>
    <w:qFormat/>
    <w:rsid w:val="00DD6E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D6E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E5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DD6E54"/>
    <w:rPr>
      <w:rFonts w:ascii="Times New Roman" w:eastAsia="Times New Roman" w:hAnsi="Times New Roman" w:cs="Times New Roman"/>
      <w:b/>
      <w:bCs/>
      <w:sz w:val="27"/>
      <w:szCs w:val="27"/>
    </w:rPr>
  </w:style>
  <w:style w:type="paragraph" w:styleId="Date">
    <w:name w:val="Date"/>
    <w:basedOn w:val="Normal"/>
    <w:next w:val="Normal"/>
    <w:link w:val="DateChar"/>
    <w:uiPriority w:val="99"/>
    <w:semiHidden/>
    <w:unhideWhenUsed/>
    <w:rsid w:val="00B37A7E"/>
  </w:style>
  <w:style w:type="character" w:customStyle="1" w:styleId="DateChar">
    <w:name w:val="Date Char"/>
    <w:basedOn w:val="DefaultParagraphFont"/>
    <w:link w:val="Date"/>
    <w:uiPriority w:val="99"/>
    <w:semiHidden/>
    <w:rsid w:val="00B37A7E"/>
  </w:style>
  <w:style w:type="paragraph" w:styleId="Header">
    <w:name w:val="header"/>
    <w:basedOn w:val="Normal"/>
    <w:link w:val="HeaderChar"/>
    <w:uiPriority w:val="99"/>
    <w:unhideWhenUsed/>
    <w:rsid w:val="00432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064"/>
  </w:style>
  <w:style w:type="paragraph" w:styleId="Footer">
    <w:name w:val="footer"/>
    <w:basedOn w:val="Normal"/>
    <w:link w:val="FooterChar"/>
    <w:uiPriority w:val="99"/>
    <w:unhideWhenUsed/>
    <w:rsid w:val="00432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064"/>
  </w:style>
  <w:style w:type="character" w:customStyle="1" w:styleId="apple-converted-space">
    <w:name w:val="apple-converted-space"/>
    <w:basedOn w:val="DefaultParagraphFont"/>
    <w:rsid w:val="00EC2754"/>
  </w:style>
  <w:style w:type="paragraph" w:styleId="ListParagraph">
    <w:name w:val="List Paragraph"/>
    <w:basedOn w:val="Normal"/>
    <w:uiPriority w:val="34"/>
    <w:qFormat/>
    <w:rsid w:val="00EC2754"/>
    <w:pPr>
      <w:ind w:left="720"/>
      <w:contextualSpacing/>
    </w:pPr>
    <w:rPr>
      <w:rFonts w:ascii="Calibri" w:eastAsia="SimSun" w:hAnsi="Calibri" w:cs="Times New Roman"/>
    </w:rPr>
  </w:style>
  <w:style w:type="paragraph" w:styleId="BalloonText">
    <w:name w:val="Balloon Text"/>
    <w:basedOn w:val="Normal"/>
    <w:link w:val="BalloonTextChar"/>
    <w:uiPriority w:val="99"/>
    <w:semiHidden/>
    <w:unhideWhenUsed/>
    <w:rsid w:val="00EC2754"/>
    <w:pPr>
      <w:spacing w:after="0" w:line="240" w:lineRule="auto"/>
    </w:pPr>
    <w:rPr>
      <w:rFonts w:ascii="Tahoma" w:eastAsia="SimSun" w:hAnsi="Tahoma" w:cs="Tahoma"/>
      <w:sz w:val="16"/>
      <w:szCs w:val="16"/>
      <w:lang w:eastAsia="en-US"/>
    </w:rPr>
  </w:style>
  <w:style w:type="character" w:customStyle="1" w:styleId="BalloonTextChar">
    <w:name w:val="Balloon Text Char"/>
    <w:basedOn w:val="DefaultParagraphFont"/>
    <w:link w:val="BalloonText"/>
    <w:uiPriority w:val="99"/>
    <w:semiHidden/>
    <w:rsid w:val="00EC2754"/>
    <w:rPr>
      <w:rFonts w:ascii="Tahoma" w:eastAsia="SimSun" w:hAnsi="Tahoma" w:cs="Tahoma"/>
      <w:sz w:val="16"/>
      <w:szCs w:val="16"/>
      <w:lang w:eastAsia="en-US"/>
    </w:rPr>
  </w:style>
  <w:style w:type="table" w:styleId="TableGrid">
    <w:name w:val="Table Grid"/>
    <w:basedOn w:val="TableNormal"/>
    <w:uiPriority w:val="59"/>
    <w:rsid w:val="00EC2754"/>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C2754"/>
    <w:rPr>
      <w:sz w:val="16"/>
      <w:szCs w:val="16"/>
    </w:rPr>
  </w:style>
  <w:style w:type="paragraph" w:styleId="CommentText">
    <w:name w:val="annotation text"/>
    <w:basedOn w:val="Normal"/>
    <w:link w:val="CommentTextChar"/>
    <w:uiPriority w:val="99"/>
    <w:unhideWhenUsed/>
    <w:rsid w:val="00EC2754"/>
    <w:pPr>
      <w:spacing w:line="240" w:lineRule="auto"/>
    </w:pPr>
    <w:rPr>
      <w:rFonts w:ascii="Calibri" w:eastAsia="SimSun" w:hAnsi="Calibri" w:cs="Times New Roman"/>
      <w:sz w:val="20"/>
      <w:szCs w:val="20"/>
      <w:lang w:eastAsia="en-US"/>
    </w:rPr>
  </w:style>
  <w:style w:type="character" w:customStyle="1" w:styleId="CommentTextChar">
    <w:name w:val="Comment Text Char"/>
    <w:basedOn w:val="DefaultParagraphFont"/>
    <w:link w:val="CommentText"/>
    <w:uiPriority w:val="99"/>
    <w:rsid w:val="00EC2754"/>
    <w:rPr>
      <w:rFonts w:ascii="Calibri" w:eastAsia="SimSun"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C2754"/>
    <w:rPr>
      <w:b/>
      <w:bCs/>
    </w:rPr>
  </w:style>
  <w:style w:type="character" w:customStyle="1" w:styleId="CommentSubjectChar">
    <w:name w:val="Comment Subject Char"/>
    <w:basedOn w:val="CommentTextChar"/>
    <w:link w:val="CommentSubject"/>
    <w:uiPriority w:val="99"/>
    <w:semiHidden/>
    <w:rsid w:val="00EC2754"/>
    <w:rPr>
      <w:rFonts w:ascii="Calibri" w:eastAsia="SimSun" w:hAnsi="Calibri" w:cs="Times New Roman"/>
      <w:b/>
      <w:bCs/>
      <w:sz w:val="20"/>
      <w:szCs w:val="20"/>
      <w:lang w:eastAsia="en-US"/>
    </w:rPr>
  </w:style>
  <w:style w:type="paragraph" w:styleId="NormalWeb">
    <w:name w:val="Normal (Web)"/>
    <w:basedOn w:val="Normal"/>
    <w:uiPriority w:val="99"/>
    <w:semiHidden/>
    <w:unhideWhenUsed/>
    <w:rsid w:val="00EC27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2754"/>
    <w:rPr>
      <w:b/>
      <w:bCs/>
    </w:rPr>
  </w:style>
  <w:style w:type="character" w:styleId="Hyperlink">
    <w:name w:val="Hyperlink"/>
    <w:basedOn w:val="DefaultParagraphFont"/>
    <w:uiPriority w:val="99"/>
    <w:unhideWhenUsed/>
    <w:rsid w:val="00EC2754"/>
    <w:rPr>
      <w:color w:val="0000FF"/>
      <w:u w:val="single"/>
    </w:rPr>
  </w:style>
  <w:style w:type="character" w:customStyle="1" w:styleId="PlaceholderText1">
    <w:name w:val="Placeholder Text1"/>
    <w:uiPriority w:val="99"/>
    <w:semiHidden/>
    <w:rsid w:val="00DD6E54"/>
    <w:rPr>
      <w:color w:val="808080"/>
    </w:rPr>
  </w:style>
  <w:style w:type="character" w:styleId="Emphasis">
    <w:name w:val="Emphasis"/>
    <w:uiPriority w:val="20"/>
    <w:qFormat/>
    <w:rsid w:val="00DD6E54"/>
    <w:rPr>
      <w:i/>
      <w:iCs/>
    </w:rPr>
  </w:style>
  <w:style w:type="character" w:styleId="PlaceholderText">
    <w:name w:val="Placeholder Text"/>
    <w:basedOn w:val="DefaultParagraphFont"/>
    <w:uiPriority w:val="99"/>
    <w:semiHidden/>
    <w:rsid w:val="0041535F"/>
    <w:rPr>
      <w:color w:val="808080"/>
    </w:rPr>
  </w:style>
  <w:style w:type="character" w:styleId="PageNumber">
    <w:name w:val="page number"/>
    <w:basedOn w:val="DefaultParagraphFont"/>
    <w:uiPriority w:val="99"/>
    <w:semiHidden/>
    <w:unhideWhenUsed/>
    <w:rsid w:val="0041535F"/>
  </w:style>
  <w:style w:type="paragraph" w:styleId="TOCHeading">
    <w:name w:val="TOC Heading"/>
    <w:basedOn w:val="Heading1"/>
    <w:next w:val="Normal"/>
    <w:uiPriority w:val="39"/>
    <w:unhideWhenUsed/>
    <w:qFormat/>
    <w:rsid w:val="008603DA"/>
    <w:pPr>
      <w:outlineLvl w:val="9"/>
    </w:pPr>
    <w:rPr>
      <w:lang w:eastAsia="en-US"/>
    </w:rPr>
  </w:style>
  <w:style w:type="paragraph" w:styleId="TOC1">
    <w:name w:val="toc 1"/>
    <w:basedOn w:val="Normal"/>
    <w:next w:val="Normal"/>
    <w:autoRedefine/>
    <w:uiPriority w:val="39"/>
    <w:unhideWhenUsed/>
    <w:rsid w:val="008603DA"/>
    <w:pPr>
      <w:spacing w:before="120" w:after="0" w:line="240" w:lineRule="auto"/>
    </w:pPr>
    <w:rPr>
      <w:rFonts w:asciiTheme="majorHAnsi" w:hAnsiTheme="majorHAnsi"/>
      <w:b/>
      <w:color w:val="548DD4"/>
      <w:sz w:val="24"/>
      <w:szCs w:val="24"/>
      <w:lang w:eastAsia="en-US"/>
    </w:rPr>
  </w:style>
  <w:style w:type="paragraph" w:styleId="TOC3">
    <w:name w:val="toc 3"/>
    <w:basedOn w:val="Normal"/>
    <w:next w:val="Normal"/>
    <w:autoRedefine/>
    <w:uiPriority w:val="39"/>
    <w:unhideWhenUsed/>
    <w:rsid w:val="008603DA"/>
    <w:pPr>
      <w:spacing w:after="0" w:line="360" w:lineRule="auto"/>
    </w:pPr>
    <w:rPr>
      <w:i/>
      <w:lang w:eastAsia="en-US"/>
    </w:rPr>
  </w:style>
  <w:style w:type="character" w:customStyle="1" w:styleId="cit-gray">
    <w:name w:val="cit-gray"/>
    <w:basedOn w:val="DefaultParagraphFont"/>
    <w:rsid w:val="006C4CFF"/>
  </w:style>
  <w:style w:type="paragraph" w:customStyle="1" w:styleId="MediumGrid1-Accent21">
    <w:name w:val="Medium Grid 1 - Accent 21"/>
    <w:basedOn w:val="Normal"/>
    <w:uiPriority w:val="34"/>
    <w:qFormat/>
    <w:rsid w:val="00025BB0"/>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529850">
      <w:bodyDiv w:val="1"/>
      <w:marLeft w:val="0"/>
      <w:marRight w:val="0"/>
      <w:marTop w:val="0"/>
      <w:marBottom w:val="0"/>
      <w:divBdr>
        <w:top w:val="none" w:sz="0" w:space="0" w:color="auto"/>
        <w:left w:val="none" w:sz="0" w:space="0" w:color="auto"/>
        <w:bottom w:val="none" w:sz="0" w:space="0" w:color="auto"/>
        <w:right w:val="none" w:sz="0" w:space="0" w:color="auto"/>
      </w:divBdr>
    </w:div>
    <w:div w:id="197298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image" Target="media/image6.tiff"/><Relationship Id="rId26" Type="http://schemas.openxmlformats.org/officeDocument/2006/relationships/image" Target="media/image13.wmf"/><Relationship Id="rId39" Type="http://schemas.openxmlformats.org/officeDocument/2006/relationships/oleObject" Target="embeddings/oleObject6.bin"/><Relationship Id="rId21" Type="http://schemas.openxmlformats.org/officeDocument/2006/relationships/image" Target="media/image9.tiff"/><Relationship Id="rId34" Type="http://schemas.openxmlformats.org/officeDocument/2006/relationships/image" Target="media/image18.emf"/><Relationship Id="rId42" Type="http://schemas.openxmlformats.org/officeDocument/2006/relationships/image" Target="media/image22.emf"/><Relationship Id="rId47" Type="http://schemas.openxmlformats.org/officeDocument/2006/relationships/oleObject" Target="embeddings/oleObject10.bin"/><Relationship Id="rId50" Type="http://schemas.openxmlformats.org/officeDocument/2006/relationships/image" Target="media/image26.emf"/><Relationship Id="rId55" Type="http://schemas.openxmlformats.org/officeDocument/2006/relationships/oleObject" Target="embeddings/oleObject14.bin"/><Relationship Id="rId63" Type="http://schemas.openxmlformats.org/officeDocument/2006/relationships/image" Target="media/image33.jpeg"/><Relationship Id="rId68" Type="http://schemas.openxmlformats.org/officeDocument/2006/relationships/image" Target="media/image38.jpeg"/><Relationship Id="rId7" Type="http://schemas.openxmlformats.org/officeDocument/2006/relationships/endnotes" Target="endnotes.xml"/><Relationship Id="rId71"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4.tiff"/><Relationship Id="rId29" Type="http://schemas.openxmlformats.org/officeDocument/2006/relationships/image" Target="media/image15.emf"/><Relationship Id="rId11" Type="http://schemas.openxmlformats.org/officeDocument/2006/relationships/hyperlink" Target="http://link.springer.com/search?facet-author=%22L.+Battezzati%22" TargetMode="External"/><Relationship Id="rId24" Type="http://schemas.openxmlformats.org/officeDocument/2006/relationships/hyperlink" Target="http://www.magnet.fsu.edu/inhouseresearch/rus/" TargetMode="External"/><Relationship Id="rId32" Type="http://schemas.openxmlformats.org/officeDocument/2006/relationships/oleObject" Target="embeddings/oleObject3.bin"/><Relationship Id="rId37" Type="http://schemas.openxmlformats.org/officeDocument/2006/relationships/oleObject" Target="embeddings/oleObject5.bin"/><Relationship Id="rId40" Type="http://schemas.openxmlformats.org/officeDocument/2006/relationships/image" Target="media/image21.emf"/><Relationship Id="rId45" Type="http://schemas.openxmlformats.org/officeDocument/2006/relationships/oleObject" Target="embeddings/oleObject9.bin"/><Relationship Id="rId53" Type="http://schemas.openxmlformats.org/officeDocument/2006/relationships/oleObject" Target="embeddings/oleObject13.bin"/><Relationship Id="rId58" Type="http://schemas.openxmlformats.org/officeDocument/2006/relationships/image" Target="media/image30.emf"/><Relationship Id="rId66"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image" Target="media/image11.jpeg"/><Relationship Id="rId28" Type="http://schemas.openxmlformats.org/officeDocument/2006/relationships/oleObject" Target="embeddings/oleObject1.bin"/><Relationship Id="rId36" Type="http://schemas.openxmlformats.org/officeDocument/2006/relationships/image" Target="media/image19.emf"/><Relationship Id="rId49" Type="http://schemas.openxmlformats.org/officeDocument/2006/relationships/oleObject" Target="embeddings/oleObject11.bin"/><Relationship Id="rId57" Type="http://schemas.openxmlformats.org/officeDocument/2006/relationships/oleObject" Target="embeddings/oleObject15.bin"/><Relationship Id="rId61" Type="http://schemas.openxmlformats.org/officeDocument/2006/relationships/image" Target="media/image31.jpeg"/><Relationship Id="rId10" Type="http://schemas.openxmlformats.org/officeDocument/2006/relationships/hyperlink" Target="http://link.springer.com/search?facet-author=%22C.+Antonione%22" TargetMode="External"/><Relationship Id="rId19" Type="http://schemas.openxmlformats.org/officeDocument/2006/relationships/image" Target="media/image7.jpeg"/><Relationship Id="rId31" Type="http://schemas.openxmlformats.org/officeDocument/2006/relationships/image" Target="media/image16.emf"/><Relationship Id="rId44" Type="http://schemas.openxmlformats.org/officeDocument/2006/relationships/image" Target="media/image23.emf"/><Relationship Id="rId52" Type="http://schemas.openxmlformats.org/officeDocument/2006/relationships/image" Target="media/image27.emf"/><Relationship Id="rId60" Type="http://schemas.openxmlformats.org/officeDocument/2006/relationships/hyperlink" Target="http://www.webelements.com/" TargetMode="External"/><Relationship Id="rId65" Type="http://schemas.openxmlformats.org/officeDocument/2006/relationships/image" Target="media/image35.tiff"/><Relationship Id="rId73" Type="http://schemas.openxmlformats.org/officeDocument/2006/relationships/theme" Target="theme/theme1.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eg"/><Relationship Id="rId22" Type="http://schemas.openxmlformats.org/officeDocument/2006/relationships/image" Target="media/image10.tiff"/><Relationship Id="rId27" Type="http://schemas.openxmlformats.org/officeDocument/2006/relationships/image" Target="media/image14.emf"/><Relationship Id="rId30" Type="http://schemas.openxmlformats.org/officeDocument/2006/relationships/oleObject" Target="embeddings/oleObject2.bin"/><Relationship Id="rId35" Type="http://schemas.openxmlformats.org/officeDocument/2006/relationships/oleObject" Target="embeddings/oleObject4.bin"/><Relationship Id="rId43" Type="http://schemas.openxmlformats.org/officeDocument/2006/relationships/oleObject" Target="embeddings/oleObject8.bin"/><Relationship Id="rId48" Type="http://schemas.openxmlformats.org/officeDocument/2006/relationships/image" Target="media/image25.emf"/><Relationship Id="rId56" Type="http://schemas.openxmlformats.org/officeDocument/2006/relationships/image" Target="media/image29.emf"/><Relationship Id="rId64" Type="http://schemas.openxmlformats.org/officeDocument/2006/relationships/image" Target="media/image34.jpeg"/><Relationship Id="rId69"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oleObject" Target="embeddings/oleObject12.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webelements.com/" TargetMode="External"/><Relationship Id="rId17" Type="http://schemas.openxmlformats.org/officeDocument/2006/relationships/image" Target="media/image5.tiff"/><Relationship Id="rId25" Type="http://schemas.openxmlformats.org/officeDocument/2006/relationships/image" Target="media/image12.emf"/><Relationship Id="rId33" Type="http://schemas.openxmlformats.org/officeDocument/2006/relationships/image" Target="media/image17.emf"/><Relationship Id="rId38" Type="http://schemas.openxmlformats.org/officeDocument/2006/relationships/image" Target="media/image20.emf"/><Relationship Id="rId46" Type="http://schemas.openxmlformats.org/officeDocument/2006/relationships/image" Target="media/image24.emf"/><Relationship Id="rId59" Type="http://schemas.openxmlformats.org/officeDocument/2006/relationships/oleObject" Target="embeddings/oleObject16.bin"/><Relationship Id="rId67" Type="http://schemas.openxmlformats.org/officeDocument/2006/relationships/image" Target="media/image37.jpeg"/><Relationship Id="rId20" Type="http://schemas.openxmlformats.org/officeDocument/2006/relationships/image" Target="media/image8.tiff"/><Relationship Id="rId41" Type="http://schemas.openxmlformats.org/officeDocument/2006/relationships/oleObject" Target="embeddings/oleObject7.bin"/><Relationship Id="rId54" Type="http://schemas.openxmlformats.org/officeDocument/2006/relationships/image" Target="media/image28.emf"/><Relationship Id="rId62" Type="http://schemas.openxmlformats.org/officeDocument/2006/relationships/image" Target="media/image32.jpeg"/><Relationship Id="rId70" Type="http://schemas.openxmlformats.org/officeDocument/2006/relationships/hyperlink" Target="http://www.webelements.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46AE7-3C2E-4B64-81C8-61ED376F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2656</TotalTime>
  <Pages>1</Pages>
  <Words>21527</Words>
  <Characters>122704</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zhenggang.wu@gmail.com</dc:creator>
  <cp:keywords/>
  <dc:description/>
  <cp:lastModifiedBy>zhenggang.wu@gmail.com</cp:lastModifiedBy>
  <cp:revision>215</cp:revision>
  <dcterms:created xsi:type="dcterms:W3CDTF">2014-03-31T15:34:00Z</dcterms:created>
  <dcterms:modified xsi:type="dcterms:W3CDTF">2014-07-31T14:53:00Z</dcterms:modified>
</cp:coreProperties>
</file>